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932" w:rsidRPr="0095524C" w:rsidRDefault="001D0228" w:rsidP="00737AAC">
      <w:pPr>
        <w:jc w:val="center"/>
        <w:rPr>
          <w:b/>
          <w:color w:val="2E74B5" w:themeColor="accent1" w:themeShade="BF"/>
          <w:sz w:val="24"/>
          <w:szCs w:val="24"/>
        </w:rPr>
      </w:pPr>
      <w:r w:rsidRPr="0095524C">
        <w:rPr>
          <w:b/>
          <w:color w:val="2E74B5" w:themeColor="accent1" w:themeShade="BF"/>
          <w:sz w:val="24"/>
          <w:szCs w:val="24"/>
        </w:rPr>
        <w:t>AKASH TRIPATHI</w:t>
      </w:r>
    </w:p>
    <w:p w:rsidR="008453E2" w:rsidRPr="00F304DB" w:rsidRDefault="001F445D" w:rsidP="008453E2">
      <w:pPr>
        <w:jc w:val="center"/>
        <w:rPr>
          <w:sz w:val="19"/>
          <w:szCs w:val="19"/>
        </w:rPr>
      </w:pPr>
      <w:hyperlink r:id="rId6" w:history="1">
        <w:r w:rsidR="008453E2" w:rsidRPr="00F304DB">
          <w:rPr>
            <w:rStyle w:val="Hyperlink"/>
            <w:sz w:val="19"/>
            <w:szCs w:val="19"/>
          </w:rPr>
          <w:t>akashtri19298@gmail.com</w:t>
        </w:r>
      </w:hyperlink>
      <w:r w:rsidR="008453E2" w:rsidRPr="00F304DB">
        <w:rPr>
          <w:rStyle w:val="Hyperlink"/>
          <w:sz w:val="19"/>
          <w:szCs w:val="19"/>
        </w:rPr>
        <w:t xml:space="preserve"> </w:t>
      </w:r>
      <w:r w:rsidR="008453E2" w:rsidRPr="00F304DB">
        <w:rPr>
          <w:sz w:val="19"/>
          <w:szCs w:val="19"/>
        </w:rPr>
        <w:t xml:space="preserve">| +91 8736944575 | </w:t>
      </w:r>
      <w:hyperlink r:id="rId7" w:history="1">
        <w:r w:rsidR="008453E2" w:rsidRPr="00F304DB">
          <w:rPr>
            <w:rStyle w:val="Hyperlink"/>
            <w:sz w:val="19"/>
            <w:szCs w:val="19"/>
          </w:rPr>
          <w:t>linkedin.com/in/akashtri19298/</w:t>
        </w:r>
      </w:hyperlink>
    </w:p>
    <w:p w:rsidR="009B6134" w:rsidRPr="0095524C" w:rsidRDefault="002F2145" w:rsidP="00344436">
      <w:pPr>
        <w:pBdr>
          <w:bottom w:val="single" w:sz="12" w:space="1" w:color="auto"/>
        </w:pBdr>
        <w:spacing w:before="20" w:after="40"/>
        <w:rPr>
          <w:b/>
          <w:color w:val="2E74B5" w:themeColor="accent1" w:themeShade="BF"/>
          <w:sz w:val="24"/>
          <w:szCs w:val="24"/>
        </w:rPr>
      </w:pPr>
      <w:r w:rsidRPr="0095524C">
        <w:rPr>
          <w:b/>
          <w:color w:val="2E74B5" w:themeColor="accent1" w:themeShade="BF"/>
          <w:sz w:val="24"/>
          <w:szCs w:val="24"/>
        </w:rPr>
        <w:t>SUMMARY</w:t>
      </w:r>
    </w:p>
    <w:p w:rsidR="002F2145" w:rsidRPr="00F304DB" w:rsidRDefault="00C1479E" w:rsidP="00F55719">
      <w:pPr>
        <w:spacing w:before="20" w:after="40"/>
        <w:jc w:val="both"/>
        <w:rPr>
          <w:sz w:val="19"/>
          <w:szCs w:val="19"/>
        </w:rPr>
      </w:pPr>
      <w:r w:rsidRPr="00F304DB">
        <w:rPr>
          <w:sz w:val="19"/>
          <w:szCs w:val="19"/>
        </w:rPr>
        <w:t>Dynamic Data Engineer with 4 years of experience in developing and managing data solutions for visualization and analytics tailored to senior business analysts. Proficient in assembling, analyzing, and optimizing complex data sets, with expertise in ETL, SQL, master data management, and adept at leveraging AWS and Databricks environments. Proven ability to deliver impactful results through innovation and continuous improvement in a data-driven retail environment. Adept at translating business needs into actionable insights, ensuring data integrity, and delivering innovative solutions that align with organizational goals. Eager to bring a results-oriented mindset and a passion for continuous improvement to t</w:t>
      </w:r>
      <w:r w:rsidR="001F445D">
        <w:rPr>
          <w:sz w:val="19"/>
          <w:szCs w:val="19"/>
        </w:rPr>
        <w:t>he dynamic environment at Deloitte</w:t>
      </w:r>
      <w:bookmarkStart w:id="0" w:name="_GoBack"/>
      <w:bookmarkEnd w:id="0"/>
      <w:r w:rsidRPr="00F304DB">
        <w:rPr>
          <w:sz w:val="19"/>
          <w:szCs w:val="19"/>
        </w:rPr>
        <w:t>.</w:t>
      </w:r>
    </w:p>
    <w:p w:rsidR="002F2145" w:rsidRPr="0095524C" w:rsidRDefault="005666C5" w:rsidP="00344436">
      <w:pPr>
        <w:pBdr>
          <w:bottom w:val="single" w:sz="12" w:space="1" w:color="auto"/>
        </w:pBdr>
        <w:spacing w:before="20" w:after="40"/>
        <w:rPr>
          <w:b/>
          <w:color w:val="2E74B5" w:themeColor="accent1" w:themeShade="BF"/>
          <w:sz w:val="24"/>
          <w:szCs w:val="24"/>
        </w:rPr>
      </w:pPr>
      <w:r>
        <w:rPr>
          <w:b/>
          <w:color w:val="2E74B5" w:themeColor="accent1" w:themeShade="BF"/>
          <w:sz w:val="24"/>
          <w:szCs w:val="24"/>
        </w:rPr>
        <w:t xml:space="preserve">TECHNICAL </w:t>
      </w:r>
      <w:r w:rsidR="002F2145" w:rsidRPr="0095524C">
        <w:rPr>
          <w:b/>
          <w:color w:val="2E74B5" w:themeColor="accent1" w:themeShade="BF"/>
          <w:sz w:val="24"/>
          <w:szCs w:val="24"/>
        </w:rPr>
        <w:t>SKILLS</w:t>
      </w:r>
    </w:p>
    <w:p w:rsidR="00681BDA" w:rsidRPr="00F304DB" w:rsidRDefault="00737AAC" w:rsidP="00681BDA">
      <w:pPr>
        <w:pStyle w:val="ListParagraph"/>
        <w:numPr>
          <w:ilvl w:val="0"/>
          <w:numId w:val="3"/>
        </w:numPr>
        <w:tabs>
          <w:tab w:val="left" w:pos="2475"/>
        </w:tabs>
        <w:spacing w:before="20" w:after="40"/>
        <w:contextualSpacing w:val="0"/>
        <w:jc w:val="both"/>
        <w:rPr>
          <w:sz w:val="19"/>
          <w:szCs w:val="19"/>
        </w:rPr>
      </w:pPr>
      <w:r w:rsidRPr="009445FC">
        <w:rPr>
          <w:b/>
          <w:sz w:val="19"/>
          <w:szCs w:val="19"/>
        </w:rPr>
        <w:t>ETL Tool:</w:t>
      </w:r>
      <w:r w:rsidRPr="00F304DB">
        <w:rPr>
          <w:sz w:val="19"/>
          <w:szCs w:val="19"/>
        </w:rPr>
        <w:t xml:space="preserve"> Informatica PowerC</w:t>
      </w:r>
      <w:r w:rsidR="009B6134" w:rsidRPr="00F304DB">
        <w:rPr>
          <w:sz w:val="19"/>
          <w:szCs w:val="19"/>
        </w:rPr>
        <w:t>enter</w:t>
      </w:r>
      <w:r w:rsidR="00681BDA" w:rsidRPr="00F304DB">
        <w:rPr>
          <w:sz w:val="19"/>
          <w:szCs w:val="19"/>
        </w:rPr>
        <w:t xml:space="preserve"> v10.4</w:t>
      </w:r>
    </w:p>
    <w:p w:rsidR="009B6134" w:rsidRPr="00F304DB" w:rsidRDefault="009B6134" w:rsidP="00344436">
      <w:pPr>
        <w:pStyle w:val="ListParagraph"/>
        <w:numPr>
          <w:ilvl w:val="0"/>
          <w:numId w:val="3"/>
        </w:numPr>
        <w:tabs>
          <w:tab w:val="left" w:pos="2475"/>
        </w:tabs>
        <w:spacing w:before="20" w:after="40"/>
        <w:contextualSpacing w:val="0"/>
        <w:jc w:val="both"/>
        <w:rPr>
          <w:sz w:val="19"/>
          <w:szCs w:val="19"/>
        </w:rPr>
      </w:pPr>
      <w:r w:rsidRPr="009445FC">
        <w:rPr>
          <w:b/>
          <w:sz w:val="19"/>
          <w:szCs w:val="19"/>
        </w:rPr>
        <w:t>BI Tools:</w:t>
      </w:r>
      <w:r w:rsidRPr="00F304DB">
        <w:rPr>
          <w:sz w:val="19"/>
          <w:szCs w:val="19"/>
        </w:rPr>
        <w:t xml:space="preserve"> Power BI Desktop, DAX </w:t>
      </w:r>
    </w:p>
    <w:p w:rsidR="009B6134" w:rsidRPr="00F304DB" w:rsidRDefault="009B6134" w:rsidP="00344436">
      <w:pPr>
        <w:pStyle w:val="ListParagraph"/>
        <w:numPr>
          <w:ilvl w:val="0"/>
          <w:numId w:val="3"/>
        </w:numPr>
        <w:tabs>
          <w:tab w:val="left" w:pos="2475"/>
        </w:tabs>
        <w:spacing w:before="20" w:after="40"/>
        <w:contextualSpacing w:val="0"/>
        <w:jc w:val="both"/>
        <w:rPr>
          <w:sz w:val="19"/>
          <w:szCs w:val="19"/>
        </w:rPr>
      </w:pPr>
      <w:r w:rsidRPr="009445FC">
        <w:rPr>
          <w:b/>
          <w:sz w:val="19"/>
          <w:szCs w:val="19"/>
        </w:rPr>
        <w:t>Database</w:t>
      </w:r>
      <w:r w:rsidR="008C5016" w:rsidRPr="009445FC">
        <w:rPr>
          <w:b/>
          <w:sz w:val="19"/>
          <w:szCs w:val="19"/>
        </w:rPr>
        <w:t>s</w:t>
      </w:r>
      <w:r w:rsidRPr="009445FC">
        <w:rPr>
          <w:b/>
          <w:sz w:val="19"/>
          <w:szCs w:val="19"/>
        </w:rPr>
        <w:t>:</w:t>
      </w:r>
      <w:r w:rsidR="00EE640B" w:rsidRPr="00F304DB">
        <w:rPr>
          <w:sz w:val="19"/>
          <w:szCs w:val="19"/>
        </w:rPr>
        <w:t xml:space="preserve"> Oracle</w:t>
      </w:r>
      <w:r w:rsidR="00737AAC" w:rsidRPr="00F304DB">
        <w:rPr>
          <w:sz w:val="19"/>
          <w:szCs w:val="19"/>
        </w:rPr>
        <w:t>, SQL Server, PostgreSQL, Teradata</w:t>
      </w:r>
    </w:p>
    <w:p w:rsidR="009B6134" w:rsidRPr="00F304DB" w:rsidRDefault="009B6134" w:rsidP="00344436">
      <w:pPr>
        <w:pStyle w:val="ListParagraph"/>
        <w:numPr>
          <w:ilvl w:val="0"/>
          <w:numId w:val="3"/>
        </w:numPr>
        <w:tabs>
          <w:tab w:val="left" w:pos="2475"/>
        </w:tabs>
        <w:spacing w:before="20" w:after="40"/>
        <w:contextualSpacing w:val="0"/>
        <w:jc w:val="both"/>
        <w:rPr>
          <w:sz w:val="19"/>
          <w:szCs w:val="19"/>
        </w:rPr>
      </w:pPr>
      <w:r w:rsidRPr="009445FC">
        <w:rPr>
          <w:b/>
          <w:sz w:val="19"/>
          <w:szCs w:val="19"/>
        </w:rPr>
        <w:t>Programming Languages:</w:t>
      </w:r>
      <w:r w:rsidRPr="00F304DB">
        <w:rPr>
          <w:sz w:val="19"/>
          <w:szCs w:val="19"/>
        </w:rPr>
        <w:t xml:space="preserve"> Python</w:t>
      </w:r>
    </w:p>
    <w:p w:rsidR="00681BDA" w:rsidRPr="00F304DB" w:rsidRDefault="00681BDA" w:rsidP="00344436">
      <w:pPr>
        <w:pStyle w:val="ListParagraph"/>
        <w:numPr>
          <w:ilvl w:val="0"/>
          <w:numId w:val="3"/>
        </w:numPr>
        <w:tabs>
          <w:tab w:val="left" w:pos="2475"/>
        </w:tabs>
        <w:spacing w:before="20" w:after="40"/>
        <w:contextualSpacing w:val="0"/>
        <w:jc w:val="both"/>
        <w:rPr>
          <w:sz w:val="19"/>
          <w:szCs w:val="19"/>
        </w:rPr>
      </w:pPr>
      <w:r w:rsidRPr="009445FC">
        <w:rPr>
          <w:b/>
          <w:sz w:val="19"/>
          <w:szCs w:val="19"/>
        </w:rPr>
        <w:t>MDM Tool:</w:t>
      </w:r>
      <w:r w:rsidRPr="00F304DB">
        <w:rPr>
          <w:sz w:val="19"/>
          <w:szCs w:val="19"/>
        </w:rPr>
        <w:t xml:space="preserve"> </w:t>
      </w:r>
      <w:r w:rsidR="00810812" w:rsidRPr="00F304DB">
        <w:rPr>
          <w:sz w:val="19"/>
          <w:szCs w:val="19"/>
        </w:rPr>
        <w:t>Ti</w:t>
      </w:r>
      <w:r w:rsidRPr="00F304DB">
        <w:rPr>
          <w:sz w:val="19"/>
          <w:szCs w:val="19"/>
        </w:rPr>
        <w:t>bco EBX</w:t>
      </w:r>
    </w:p>
    <w:p w:rsidR="00737AAC" w:rsidRPr="00F304DB" w:rsidRDefault="00F304DB" w:rsidP="00344436">
      <w:pPr>
        <w:pStyle w:val="ListParagraph"/>
        <w:numPr>
          <w:ilvl w:val="0"/>
          <w:numId w:val="3"/>
        </w:numPr>
        <w:tabs>
          <w:tab w:val="left" w:pos="2475"/>
        </w:tabs>
        <w:spacing w:before="20" w:after="40"/>
        <w:contextualSpacing w:val="0"/>
        <w:jc w:val="both"/>
        <w:rPr>
          <w:sz w:val="19"/>
          <w:szCs w:val="19"/>
        </w:rPr>
      </w:pPr>
      <w:r w:rsidRPr="009445FC">
        <w:rPr>
          <w:b/>
          <w:sz w:val="19"/>
          <w:szCs w:val="19"/>
        </w:rPr>
        <w:t>Other Tools:</w:t>
      </w:r>
      <w:r w:rsidRPr="00F304DB">
        <w:rPr>
          <w:sz w:val="19"/>
          <w:szCs w:val="19"/>
        </w:rPr>
        <w:t xml:space="preserve"> </w:t>
      </w:r>
      <w:r w:rsidR="00737AAC" w:rsidRPr="00F304DB">
        <w:rPr>
          <w:sz w:val="19"/>
          <w:szCs w:val="19"/>
        </w:rPr>
        <w:t>MS Excel, Unix</w:t>
      </w:r>
      <w:r w:rsidR="00C61E90" w:rsidRPr="00F304DB">
        <w:rPr>
          <w:sz w:val="19"/>
          <w:szCs w:val="19"/>
        </w:rPr>
        <w:t>, Snowflake(Basic)</w:t>
      </w:r>
    </w:p>
    <w:p w:rsidR="00F304DB" w:rsidRPr="00F304DB" w:rsidRDefault="00F304DB" w:rsidP="00F304DB">
      <w:pPr>
        <w:pStyle w:val="ListParagraph"/>
        <w:numPr>
          <w:ilvl w:val="0"/>
          <w:numId w:val="3"/>
        </w:numPr>
        <w:spacing w:before="0" w:after="0" w:line="240" w:lineRule="auto"/>
        <w:rPr>
          <w:sz w:val="19"/>
          <w:szCs w:val="19"/>
        </w:rPr>
      </w:pPr>
      <w:r w:rsidRPr="009445FC">
        <w:rPr>
          <w:b/>
          <w:sz w:val="19"/>
          <w:szCs w:val="19"/>
        </w:rPr>
        <w:t>Excel Automation:</w:t>
      </w:r>
      <w:r w:rsidRPr="00F304DB">
        <w:rPr>
          <w:sz w:val="19"/>
          <w:szCs w:val="19"/>
        </w:rPr>
        <w:t xml:space="preserve"> Using Openpyxl</w:t>
      </w:r>
    </w:p>
    <w:p w:rsidR="00F304DB" w:rsidRPr="009445FC" w:rsidRDefault="00F304DB" w:rsidP="00F304DB">
      <w:pPr>
        <w:pStyle w:val="ListParagraph"/>
        <w:numPr>
          <w:ilvl w:val="0"/>
          <w:numId w:val="14"/>
        </w:numPr>
        <w:tabs>
          <w:tab w:val="num" w:pos="720"/>
        </w:tabs>
        <w:spacing w:before="0" w:after="0" w:line="240" w:lineRule="auto"/>
        <w:rPr>
          <w:b/>
          <w:sz w:val="19"/>
          <w:szCs w:val="19"/>
        </w:rPr>
      </w:pPr>
      <w:r w:rsidRPr="009445FC">
        <w:rPr>
          <w:b/>
          <w:sz w:val="19"/>
          <w:szCs w:val="19"/>
        </w:rPr>
        <w:t>Core Competencies:</w:t>
      </w:r>
    </w:p>
    <w:p w:rsidR="00F304DB" w:rsidRPr="00F304DB" w:rsidRDefault="00F304DB" w:rsidP="00F304DB">
      <w:pPr>
        <w:pStyle w:val="ListParagraph"/>
        <w:numPr>
          <w:ilvl w:val="1"/>
          <w:numId w:val="14"/>
        </w:numPr>
        <w:spacing w:before="100" w:beforeAutospacing="1" w:after="100" w:afterAutospacing="1" w:line="240" w:lineRule="auto"/>
        <w:rPr>
          <w:sz w:val="19"/>
          <w:szCs w:val="19"/>
        </w:rPr>
      </w:pPr>
      <w:r w:rsidRPr="00F304DB">
        <w:rPr>
          <w:sz w:val="19"/>
          <w:szCs w:val="19"/>
        </w:rPr>
        <w:t>Sound understanding of data modeling, data warehousing, and ETL processes tailored to meet the specific needs and challenges of the retail industry.</w:t>
      </w:r>
    </w:p>
    <w:p w:rsidR="00F304DB" w:rsidRPr="00F304DB" w:rsidRDefault="00F304DB" w:rsidP="00F304DB">
      <w:pPr>
        <w:pStyle w:val="ListParagraph"/>
        <w:numPr>
          <w:ilvl w:val="1"/>
          <w:numId w:val="14"/>
        </w:numPr>
        <w:spacing w:before="100" w:beforeAutospacing="1" w:after="100" w:afterAutospacing="1" w:line="240" w:lineRule="auto"/>
        <w:rPr>
          <w:sz w:val="19"/>
          <w:szCs w:val="19"/>
        </w:rPr>
      </w:pPr>
      <w:r w:rsidRPr="00F304DB">
        <w:rPr>
          <w:sz w:val="19"/>
          <w:szCs w:val="19"/>
        </w:rPr>
        <w:t>Hands-on experience with SQL databases, ensuring efficient data storage, retrieval, and analysis to support retail operations and decision-making.</w:t>
      </w:r>
    </w:p>
    <w:p w:rsidR="002F2145" w:rsidRPr="0095524C" w:rsidRDefault="002F2145" w:rsidP="00344436">
      <w:pPr>
        <w:pBdr>
          <w:bottom w:val="single" w:sz="12" w:space="1" w:color="auto"/>
        </w:pBdr>
        <w:spacing w:before="20" w:after="40"/>
        <w:rPr>
          <w:b/>
          <w:color w:val="2E74B5" w:themeColor="accent1" w:themeShade="BF"/>
          <w:sz w:val="24"/>
          <w:szCs w:val="24"/>
        </w:rPr>
      </w:pPr>
      <w:r w:rsidRPr="0095524C">
        <w:rPr>
          <w:b/>
          <w:color w:val="2E74B5" w:themeColor="accent1" w:themeShade="BF"/>
          <w:sz w:val="24"/>
          <w:szCs w:val="24"/>
        </w:rPr>
        <w:t>EXPERIENCE</w:t>
      </w:r>
      <w:r w:rsidR="00344436" w:rsidRPr="0095524C">
        <w:rPr>
          <w:b/>
          <w:color w:val="2E74B5" w:themeColor="accent1" w:themeShade="BF"/>
          <w:sz w:val="24"/>
          <w:szCs w:val="24"/>
        </w:rPr>
        <w:t>S</w:t>
      </w:r>
    </w:p>
    <w:p w:rsidR="00344436" w:rsidRPr="00F304DB" w:rsidRDefault="00A16430" w:rsidP="00344436">
      <w:pPr>
        <w:spacing w:before="20" w:after="40"/>
        <w:jc w:val="both"/>
        <w:rPr>
          <w:sz w:val="19"/>
          <w:szCs w:val="19"/>
        </w:rPr>
      </w:pPr>
      <w:r w:rsidRPr="00F304DB">
        <w:rPr>
          <w:b/>
          <w:sz w:val="19"/>
          <w:szCs w:val="19"/>
        </w:rPr>
        <w:t>Organization:</w:t>
      </w:r>
      <w:r w:rsidR="00344436" w:rsidRPr="00F304DB">
        <w:rPr>
          <w:sz w:val="19"/>
          <w:szCs w:val="19"/>
        </w:rPr>
        <w:t xml:space="preserve"> Tata Consultancy Services                                                                               Sep 2020 – Present</w:t>
      </w:r>
    </w:p>
    <w:p w:rsidR="00A16430" w:rsidRPr="00F304DB" w:rsidRDefault="00A16430" w:rsidP="00344436">
      <w:pPr>
        <w:spacing w:before="20" w:after="40"/>
        <w:jc w:val="both"/>
        <w:rPr>
          <w:sz w:val="19"/>
          <w:szCs w:val="19"/>
        </w:rPr>
      </w:pPr>
      <w:r w:rsidRPr="00F304DB">
        <w:rPr>
          <w:b/>
          <w:sz w:val="19"/>
          <w:szCs w:val="19"/>
        </w:rPr>
        <w:t>Client:</w:t>
      </w:r>
      <w:r w:rsidRPr="00F304DB">
        <w:rPr>
          <w:sz w:val="19"/>
          <w:szCs w:val="19"/>
        </w:rPr>
        <w:t xml:space="preserve"> UNFI (United Natural Food Inc.)</w:t>
      </w:r>
    </w:p>
    <w:p w:rsidR="00F304DB" w:rsidRDefault="00C61E90" w:rsidP="00F304DB">
      <w:pPr>
        <w:spacing w:before="20" w:after="40"/>
        <w:jc w:val="both"/>
        <w:rPr>
          <w:b/>
          <w:sz w:val="19"/>
          <w:szCs w:val="19"/>
        </w:rPr>
      </w:pPr>
      <w:r w:rsidRPr="00F304DB">
        <w:rPr>
          <w:b/>
          <w:sz w:val="19"/>
          <w:szCs w:val="19"/>
        </w:rPr>
        <w:t xml:space="preserve">Roles and </w:t>
      </w:r>
      <w:r w:rsidR="00A16430" w:rsidRPr="00F304DB">
        <w:rPr>
          <w:b/>
          <w:sz w:val="19"/>
          <w:szCs w:val="19"/>
        </w:rPr>
        <w:t>Responsibilities:</w:t>
      </w:r>
    </w:p>
    <w:p w:rsidR="00F304DB" w:rsidRPr="00F304DB" w:rsidRDefault="00F304DB" w:rsidP="00F304DB">
      <w:pPr>
        <w:pStyle w:val="ListParagraph"/>
        <w:numPr>
          <w:ilvl w:val="0"/>
          <w:numId w:val="16"/>
        </w:numPr>
        <w:spacing w:before="20" w:after="40"/>
        <w:jc w:val="both"/>
        <w:rPr>
          <w:sz w:val="19"/>
          <w:szCs w:val="19"/>
        </w:rPr>
      </w:pPr>
      <w:r w:rsidRPr="00F304DB">
        <w:rPr>
          <w:b/>
          <w:bCs/>
          <w:sz w:val="19"/>
          <w:szCs w:val="19"/>
        </w:rPr>
        <w:t>Developing, Testing, and Maintaining:</w:t>
      </w:r>
      <w:r w:rsidRPr="00F304DB">
        <w:rPr>
          <w:sz w:val="19"/>
          <w:szCs w:val="19"/>
        </w:rPr>
        <w:t xml:space="preserve"> Designed, tested, and maintained complex queries and infrastructures for BI software, ensuring seamless data consumption across the organization.</w:t>
      </w:r>
    </w:p>
    <w:p w:rsidR="00F304DB" w:rsidRPr="00F304DB" w:rsidRDefault="00F304DB" w:rsidP="00F304DB">
      <w:pPr>
        <w:pStyle w:val="ListParagraph"/>
        <w:numPr>
          <w:ilvl w:val="0"/>
          <w:numId w:val="16"/>
        </w:numPr>
        <w:spacing w:before="20" w:after="40"/>
        <w:jc w:val="both"/>
        <w:rPr>
          <w:sz w:val="19"/>
          <w:szCs w:val="19"/>
        </w:rPr>
      </w:pPr>
      <w:r w:rsidRPr="00F304DB">
        <w:rPr>
          <w:b/>
          <w:bCs/>
          <w:sz w:val="19"/>
          <w:szCs w:val="19"/>
        </w:rPr>
        <w:t>Cross-Functional Collaboration:</w:t>
      </w:r>
      <w:r w:rsidRPr="00F304DB">
        <w:rPr>
          <w:sz w:val="19"/>
          <w:szCs w:val="19"/>
        </w:rPr>
        <w:t xml:space="preserve"> Worked closely with cross-functional teams to conceptualize, visualize, and build enterprise databases aligned with both functional and non-functional business requirements.</w:t>
      </w:r>
    </w:p>
    <w:p w:rsidR="00F304DB" w:rsidRPr="00F304DB" w:rsidRDefault="00F304DB" w:rsidP="00F304DB">
      <w:pPr>
        <w:pStyle w:val="ListParagraph"/>
        <w:numPr>
          <w:ilvl w:val="0"/>
          <w:numId w:val="16"/>
        </w:numPr>
        <w:spacing w:before="20" w:after="40"/>
        <w:jc w:val="both"/>
        <w:rPr>
          <w:sz w:val="19"/>
          <w:szCs w:val="19"/>
        </w:rPr>
      </w:pPr>
      <w:r w:rsidRPr="00F304DB">
        <w:rPr>
          <w:b/>
          <w:bCs/>
          <w:sz w:val="19"/>
          <w:szCs w:val="19"/>
        </w:rPr>
        <w:t>Data Error Resolution:</w:t>
      </w:r>
      <w:r w:rsidRPr="00F304DB">
        <w:rPr>
          <w:sz w:val="19"/>
          <w:szCs w:val="19"/>
        </w:rPr>
        <w:t xml:space="preserve"> Investigated, troubleshot, and resolved data errors while optimizing the extraction, transformation, and loading (ETL) of data from diverse sources.</w:t>
      </w:r>
    </w:p>
    <w:p w:rsidR="00F304DB" w:rsidRPr="00F304DB" w:rsidRDefault="00F304DB" w:rsidP="00F304DB">
      <w:pPr>
        <w:pStyle w:val="ListParagraph"/>
        <w:numPr>
          <w:ilvl w:val="0"/>
          <w:numId w:val="16"/>
        </w:numPr>
        <w:spacing w:before="20" w:after="40"/>
        <w:jc w:val="both"/>
        <w:rPr>
          <w:sz w:val="19"/>
          <w:szCs w:val="19"/>
        </w:rPr>
      </w:pPr>
      <w:r w:rsidRPr="00F304DB">
        <w:rPr>
          <w:b/>
          <w:bCs/>
          <w:sz w:val="19"/>
          <w:szCs w:val="19"/>
        </w:rPr>
        <w:t>Data Workflow Management:</w:t>
      </w:r>
      <w:r w:rsidRPr="00F304DB">
        <w:rPr>
          <w:sz w:val="19"/>
          <w:szCs w:val="19"/>
        </w:rPr>
        <w:t xml:space="preserve"> Created and managed efficient data workflows, ensuring smooth data flow and processing, thereby enhancing decision-making processes.</w:t>
      </w:r>
    </w:p>
    <w:p w:rsidR="00F304DB" w:rsidRPr="00F304DB" w:rsidRDefault="00F304DB" w:rsidP="00F304DB">
      <w:pPr>
        <w:pStyle w:val="ListParagraph"/>
        <w:numPr>
          <w:ilvl w:val="0"/>
          <w:numId w:val="16"/>
        </w:numPr>
        <w:spacing w:before="20" w:after="40"/>
        <w:jc w:val="both"/>
        <w:rPr>
          <w:sz w:val="19"/>
          <w:szCs w:val="19"/>
        </w:rPr>
      </w:pPr>
      <w:r w:rsidRPr="00F304DB">
        <w:rPr>
          <w:b/>
          <w:bCs/>
          <w:sz w:val="19"/>
          <w:szCs w:val="19"/>
        </w:rPr>
        <w:t>Data Quality Assurance:</w:t>
      </w:r>
      <w:r w:rsidRPr="00F304DB">
        <w:rPr>
          <w:sz w:val="19"/>
          <w:szCs w:val="19"/>
        </w:rPr>
        <w:t xml:space="preserve"> Ensured data quality and integrity by implementing robust ETL processes, facilitating seamless migration and deployment of data across various retail systems.</w:t>
      </w:r>
    </w:p>
    <w:p w:rsidR="00F304DB" w:rsidRPr="00F304DB" w:rsidRDefault="00F304DB" w:rsidP="00F304DB">
      <w:pPr>
        <w:pStyle w:val="ListParagraph"/>
        <w:numPr>
          <w:ilvl w:val="0"/>
          <w:numId w:val="16"/>
        </w:numPr>
        <w:spacing w:before="20" w:after="40"/>
        <w:jc w:val="both"/>
        <w:rPr>
          <w:sz w:val="19"/>
          <w:szCs w:val="19"/>
        </w:rPr>
      </w:pPr>
      <w:r w:rsidRPr="00F304DB">
        <w:rPr>
          <w:b/>
          <w:bCs/>
          <w:sz w:val="19"/>
          <w:szCs w:val="19"/>
        </w:rPr>
        <w:t>Python Automation:</w:t>
      </w:r>
      <w:r w:rsidRPr="00F304DB">
        <w:rPr>
          <w:sz w:val="19"/>
          <w:szCs w:val="19"/>
        </w:rPr>
        <w:t xml:space="preserve"> Leveraged Python for data analysis and automation of repetitive tasks, significantly improving the efficiency and accuracy of data processing.</w:t>
      </w:r>
    </w:p>
    <w:p w:rsidR="00F304DB" w:rsidRPr="00F304DB" w:rsidRDefault="00F304DB" w:rsidP="00F304DB">
      <w:pPr>
        <w:pStyle w:val="ListParagraph"/>
        <w:numPr>
          <w:ilvl w:val="0"/>
          <w:numId w:val="16"/>
        </w:numPr>
        <w:spacing w:before="20" w:after="40"/>
        <w:jc w:val="both"/>
        <w:rPr>
          <w:b/>
          <w:sz w:val="19"/>
          <w:szCs w:val="19"/>
        </w:rPr>
      </w:pPr>
      <w:r w:rsidRPr="00F304DB">
        <w:rPr>
          <w:b/>
          <w:bCs/>
          <w:sz w:val="19"/>
          <w:szCs w:val="19"/>
        </w:rPr>
        <w:t>Ad-Hoc Analysis:</w:t>
      </w:r>
      <w:r w:rsidRPr="00F304DB">
        <w:rPr>
          <w:sz w:val="19"/>
          <w:szCs w:val="19"/>
        </w:rPr>
        <w:t xml:space="preserve"> Conducted ad-hoc analysis for clients and internal teams, delivering timely and relevant insights to address specific business questions and challenges.</w:t>
      </w:r>
    </w:p>
    <w:p w:rsidR="002F2145" w:rsidRPr="0095524C" w:rsidRDefault="002F2145" w:rsidP="003B5233">
      <w:pPr>
        <w:pBdr>
          <w:bottom w:val="single" w:sz="12" w:space="1" w:color="auto"/>
        </w:pBdr>
        <w:spacing w:before="20" w:after="40"/>
        <w:rPr>
          <w:b/>
          <w:color w:val="2E74B5" w:themeColor="accent1" w:themeShade="BF"/>
          <w:sz w:val="24"/>
          <w:szCs w:val="24"/>
        </w:rPr>
      </w:pPr>
      <w:r w:rsidRPr="0095524C">
        <w:rPr>
          <w:b/>
          <w:color w:val="2E74B5" w:themeColor="accent1" w:themeShade="BF"/>
          <w:sz w:val="24"/>
          <w:szCs w:val="24"/>
        </w:rPr>
        <w:t>CERTIFICATIONS</w:t>
      </w:r>
    </w:p>
    <w:p w:rsidR="002F2145" w:rsidRPr="00F304DB" w:rsidRDefault="001F445D" w:rsidP="00344436">
      <w:pPr>
        <w:pStyle w:val="ListParagraph"/>
        <w:numPr>
          <w:ilvl w:val="0"/>
          <w:numId w:val="2"/>
        </w:numPr>
        <w:spacing w:before="20" w:after="40"/>
        <w:contextualSpacing w:val="0"/>
        <w:jc w:val="both"/>
        <w:rPr>
          <w:sz w:val="19"/>
          <w:szCs w:val="19"/>
        </w:rPr>
      </w:pPr>
      <w:hyperlink r:id="rId8" w:history="1">
        <w:r w:rsidR="002F2145" w:rsidRPr="00F304DB">
          <w:rPr>
            <w:rStyle w:val="Hyperlink"/>
            <w:sz w:val="19"/>
            <w:szCs w:val="19"/>
          </w:rPr>
          <w:t>Microsoft Certified: Power BI Data Analyst Associate</w:t>
        </w:r>
      </w:hyperlink>
      <w:r w:rsidR="00737AAC" w:rsidRPr="00F304DB">
        <w:rPr>
          <w:sz w:val="19"/>
          <w:szCs w:val="19"/>
        </w:rPr>
        <w:t xml:space="preserve"> [May 2024]</w:t>
      </w:r>
    </w:p>
    <w:p w:rsidR="002F2145" w:rsidRPr="00F304DB" w:rsidRDefault="001F445D" w:rsidP="00344436">
      <w:pPr>
        <w:pStyle w:val="ListParagraph"/>
        <w:numPr>
          <w:ilvl w:val="0"/>
          <w:numId w:val="2"/>
        </w:numPr>
        <w:spacing w:before="20" w:after="40"/>
        <w:contextualSpacing w:val="0"/>
        <w:jc w:val="both"/>
        <w:rPr>
          <w:sz w:val="19"/>
          <w:szCs w:val="19"/>
        </w:rPr>
      </w:pPr>
      <w:hyperlink r:id="rId9" w:history="1">
        <w:r w:rsidR="002F2145" w:rsidRPr="00F304DB">
          <w:rPr>
            <w:rStyle w:val="Hyperlink"/>
            <w:sz w:val="19"/>
            <w:szCs w:val="19"/>
          </w:rPr>
          <w:t>AWS Certified Cloud Practitioner Certification</w:t>
        </w:r>
      </w:hyperlink>
      <w:r w:rsidR="00737AAC" w:rsidRPr="00F304DB">
        <w:rPr>
          <w:sz w:val="19"/>
          <w:szCs w:val="19"/>
        </w:rPr>
        <w:t xml:space="preserve"> [Oct 2022]</w:t>
      </w:r>
    </w:p>
    <w:p w:rsidR="002F2145" w:rsidRPr="00F304DB" w:rsidRDefault="001F445D" w:rsidP="00344436">
      <w:pPr>
        <w:pStyle w:val="ListParagraph"/>
        <w:numPr>
          <w:ilvl w:val="0"/>
          <w:numId w:val="2"/>
        </w:numPr>
        <w:spacing w:before="20" w:after="40"/>
        <w:contextualSpacing w:val="0"/>
        <w:jc w:val="both"/>
        <w:rPr>
          <w:b/>
          <w:sz w:val="19"/>
          <w:szCs w:val="19"/>
        </w:rPr>
      </w:pPr>
      <w:hyperlink r:id="rId10" w:history="1">
        <w:r w:rsidR="002F2145" w:rsidRPr="00F304DB">
          <w:rPr>
            <w:rStyle w:val="Hyperlink"/>
            <w:sz w:val="19"/>
            <w:szCs w:val="19"/>
          </w:rPr>
          <w:t>IBM Data Science</w:t>
        </w:r>
      </w:hyperlink>
      <w:r w:rsidR="00737AAC" w:rsidRPr="00F304DB">
        <w:rPr>
          <w:sz w:val="19"/>
          <w:szCs w:val="19"/>
        </w:rPr>
        <w:t xml:space="preserve"> [Sep 2019]</w:t>
      </w:r>
    </w:p>
    <w:p w:rsidR="002F2145" w:rsidRPr="0095524C" w:rsidRDefault="002F2145" w:rsidP="00344436">
      <w:pPr>
        <w:pBdr>
          <w:bottom w:val="single" w:sz="12" w:space="1" w:color="auto"/>
        </w:pBdr>
        <w:spacing w:before="20" w:after="40"/>
        <w:rPr>
          <w:b/>
          <w:color w:val="2E74B5" w:themeColor="accent1" w:themeShade="BF"/>
          <w:sz w:val="24"/>
          <w:szCs w:val="24"/>
        </w:rPr>
      </w:pPr>
      <w:r w:rsidRPr="0095524C">
        <w:rPr>
          <w:b/>
          <w:color w:val="2E74B5" w:themeColor="accent1" w:themeShade="BF"/>
          <w:sz w:val="24"/>
          <w:szCs w:val="24"/>
        </w:rPr>
        <w:t>EDUCATION</w:t>
      </w:r>
    </w:p>
    <w:p w:rsidR="009B6134" w:rsidRPr="00F304DB" w:rsidRDefault="009B6134" w:rsidP="00344436">
      <w:pPr>
        <w:spacing w:before="20" w:after="40" w:line="240" w:lineRule="auto"/>
        <w:jc w:val="both"/>
        <w:rPr>
          <w:sz w:val="19"/>
          <w:szCs w:val="19"/>
        </w:rPr>
      </w:pPr>
      <w:r w:rsidRPr="00F304DB">
        <w:rPr>
          <w:b/>
          <w:sz w:val="19"/>
          <w:szCs w:val="19"/>
        </w:rPr>
        <w:t>Bachelor of Technology (B. Tech), Computer Science &amp; Engineering,</w:t>
      </w:r>
      <w:r w:rsidR="00737AAC" w:rsidRPr="00F304DB">
        <w:rPr>
          <w:sz w:val="19"/>
          <w:szCs w:val="19"/>
        </w:rPr>
        <w:t xml:space="preserve">                     </w:t>
      </w:r>
      <w:r w:rsidRPr="00F304DB">
        <w:rPr>
          <w:sz w:val="19"/>
          <w:szCs w:val="19"/>
        </w:rPr>
        <w:t xml:space="preserve"> </w:t>
      </w:r>
      <w:r w:rsidR="00737AAC" w:rsidRPr="00F304DB">
        <w:rPr>
          <w:sz w:val="19"/>
          <w:szCs w:val="19"/>
        </w:rPr>
        <w:t xml:space="preserve">Jul 2016 - Sep </w:t>
      </w:r>
      <w:r w:rsidRPr="00F304DB">
        <w:rPr>
          <w:sz w:val="19"/>
          <w:szCs w:val="19"/>
        </w:rPr>
        <w:t>2020</w:t>
      </w:r>
    </w:p>
    <w:p w:rsidR="009B6134" w:rsidRPr="00F304DB" w:rsidRDefault="009B6134" w:rsidP="00344436">
      <w:pPr>
        <w:spacing w:before="20" w:after="40" w:line="240" w:lineRule="auto"/>
        <w:jc w:val="both"/>
        <w:rPr>
          <w:sz w:val="19"/>
          <w:szCs w:val="19"/>
        </w:rPr>
      </w:pPr>
      <w:r w:rsidRPr="00F304DB">
        <w:rPr>
          <w:sz w:val="19"/>
          <w:szCs w:val="19"/>
        </w:rPr>
        <w:t xml:space="preserve">Rajkiya Engineering College Kannauj </w:t>
      </w:r>
      <w:r w:rsidR="00FA79C7" w:rsidRPr="00F304DB">
        <w:rPr>
          <w:sz w:val="19"/>
          <w:szCs w:val="19"/>
        </w:rPr>
        <w:t xml:space="preserve">                                                                               </w:t>
      </w:r>
      <w:r w:rsidRPr="00F304DB">
        <w:rPr>
          <w:sz w:val="19"/>
          <w:szCs w:val="19"/>
        </w:rPr>
        <w:t xml:space="preserve">7.82 CGPA </w:t>
      </w:r>
    </w:p>
    <w:sectPr w:rsidR="009B6134" w:rsidRPr="00F30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17125"/>
    <w:multiLevelType w:val="hybridMultilevel"/>
    <w:tmpl w:val="D2768D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8051ADD"/>
    <w:multiLevelType w:val="multilevel"/>
    <w:tmpl w:val="7794FF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A4B6982"/>
    <w:multiLevelType w:val="hybridMultilevel"/>
    <w:tmpl w:val="E084C9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3970690"/>
    <w:multiLevelType w:val="hybridMultilevel"/>
    <w:tmpl w:val="BFCA1B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7191B38"/>
    <w:multiLevelType w:val="hybridMultilevel"/>
    <w:tmpl w:val="BE009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F57F1D"/>
    <w:multiLevelType w:val="hybridMultilevel"/>
    <w:tmpl w:val="B51698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C35F45"/>
    <w:multiLevelType w:val="hybridMultilevel"/>
    <w:tmpl w:val="52DAE5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A6916B9"/>
    <w:multiLevelType w:val="multilevel"/>
    <w:tmpl w:val="148A6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0F703E5"/>
    <w:multiLevelType w:val="hybridMultilevel"/>
    <w:tmpl w:val="E3E2EB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4193896"/>
    <w:multiLevelType w:val="hybridMultilevel"/>
    <w:tmpl w:val="18003D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43D1C87"/>
    <w:multiLevelType w:val="hybridMultilevel"/>
    <w:tmpl w:val="25709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4A7810"/>
    <w:multiLevelType w:val="hybridMultilevel"/>
    <w:tmpl w:val="855820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01758F5"/>
    <w:multiLevelType w:val="hybridMultilevel"/>
    <w:tmpl w:val="F31AB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3324D0"/>
    <w:multiLevelType w:val="multilevel"/>
    <w:tmpl w:val="148A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F82467"/>
    <w:multiLevelType w:val="hybridMultilevel"/>
    <w:tmpl w:val="92F68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9A1CC4"/>
    <w:multiLevelType w:val="hybridMultilevel"/>
    <w:tmpl w:val="65AAA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6"/>
  </w:num>
  <w:num w:numId="5">
    <w:abstractNumId w:val="12"/>
  </w:num>
  <w:num w:numId="6">
    <w:abstractNumId w:val="2"/>
  </w:num>
  <w:num w:numId="7">
    <w:abstractNumId w:val="4"/>
  </w:num>
  <w:num w:numId="8">
    <w:abstractNumId w:val="0"/>
  </w:num>
  <w:num w:numId="9">
    <w:abstractNumId w:val="14"/>
  </w:num>
  <w:num w:numId="10">
    <w:abstractNumId w:val="11"/>
  </w:num>
  <w:num w:numId="11">
    <w:abstractNumId w:val="15"/>
  </w:num>
  <w:num w:numId="12">
    <w:abstractNumId w:val="3"/>
  </w:num>
  <w:num w:numId="13">
    <w:abstractNumId w:val="8"/>
  </w:num>
  <w:num w:numId="14">
    <w:abstractNumId w:val="1"/>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32"/>
    <w:rsid w:val="00047989"/>
    <w:rsid w:val="00067FBE"/>
    <w:rsid w:val="00092D3A"/>
    <w:rsid w:val="000F6EDE"/>
    <w:rsid w:val="00166932"/>
    <w:rsid w:val="001D0228"/>
    <w:rsid w:val="001F445D"/>
    <w:rsid w:val="002F2145"/>
    <w:rsid w:val="00344436"/>
    <w:rsid w:val="003B5233"/>
    <w:rsid w:val="003C2B11"/>
    <w:rsid w:val="005666C5"/>
    <w:rsid w:val="00681BDA"/>
    <w:rsid w:val="00732FBD"/>
    <w:rsid w:val="007356B0"/>
    <w:rsid w:val="00737AAC"/>
    <w:rsid w:val="0074031B"/>
    <w:rsid w:val="0078181F"/>
    <w:rsid w:val="007E44FE"/>
    <w:rsid w:val="00810812"/>
    <w:rsid w:val="008453E2"/>
    <w:rsid w:val="008C5016"/>
    <w:rsid w:val="009445FC"/>
    <w:rsid w:val="0095524C"/>
    <w:rsid w:val="00971DF5"/>
    <w:rsid w:val="009B6134"/>
    <w:rsid w:val="009E1A0F"/>
    <w:rsid w:val="009F71E7"/>
    <w:rsid w:val="00A1066E"/>
    <w:rsid w:val="00A16430"/>
    <w:rsid w:val="00BE4205"/>
    <w:rsid w:val="00BF068E"/>
    <w:rsid w:val="00C0794D"/>
    <w:rsid w:val="00C117E4"/>
    <w:rsid w:val="00C1479E"/>
    <w:rsid w:val="00C61E90"/>
    <w:rsid w:val="00CC11FD"/>
    <w:rsid w:val="00CD5A1A"/>
    <w:rsid w:val="00EE640B"/>
    <w:rsid w:val="00F11A4F"/>
    <w:rsid w:val="00F304DB"/>
    <w:rsid w:val="00F32195"/>
    <w:rsid w:val="00F55719"/>
    <w:rsid w:val="00FA7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C836B-B1CE-499B-820C-329EDCE2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0" w:after="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A4F"/>
    <w:rPr>
      <w:color w:val="0563C1" w:themeColor="hyperlink"/>
      <w:u w:val="single"/>
    </w:rPr>
  </w:style>
  <w:style w:type="paragraph" w:styleId="ListParagraph">
    <w:name w:val="List Paragraph"/>
    <w:basedOn w:val="Normal"/>
    <w:uiPriority w:val="34"/>
    <w:qFormat/>
    <w:rsid w:val="009B6134"/>
    <w:pPr>
      <w:ind w:left="720"/>
      <w:contextualSpacing/>
    </w:pPr>
  </w:style>
  <w:style w:type="character" w:styleId="Strong">
    <w:name w:val="Strong"/>
    <w:basedOn w:val="DefaultParagraphFont"/>
    <w:uiPriority w:val="22"/>
    <w:qFormat/>
    <w:rsid w:val="00F304DB"/>
    <w:rPr>
      <w:b/>
      <w:bCs/>
    </w:rPr>
  </w:style>
  <w:style w:type="paragraph" w:styleId="NormalWeb">
    <w:name w:val="Normal (Web)"/>
    <w:basedOn w:val="Normal"/>
    <w:uiPriority w:val="99"/>
    <w:semiHidden/>
    <w:unhideWhenUsed/>
    <w:rsid w:val="00F304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872300">
      <w:bodyDiv w:val="1"/>
      <w:marLeft w:val="0"/>
      <w:marRight w:val="0"/>
      <w:marTop w:val="0"/>
      <w:marBottom w:val="0"/>
      <w:divBdr>
        <w:top w:val="none" w:sz="0" w:space="0" w:color="auto"/>
        <w:left w:val="none" w:sz="0" w:space="0" w:color="auto"/>
        <w:bottom w:val="none" w:sz="0" w:space="0" w:color="auto"/>
        <w:right w:val="none" w:sz="0" w:space="0" w:color="auto"/>
      </w:divBdr>
    </w:div>
    <w:div w:id="1092891873">
      <w:bodyDiv w:val="1"/>
      <w:marLeft w:val="0"/>
      <w:marRight w:val="0"/>
      <w:marTop w:val="0"/>
      <w:marBottom w:val="0"/>
      <w:divBdr>
        <w:top w:val="none" w:sz="0" w:space="0" w:color="auto"/>
        <w:left w:val="none" w:sz="0" w:space="0" w:color="auto"/>
        <w:bottom w:val="none" w:sz="0" w:space="0" w:color="auto"/>
        <w:right w:val="none" w:sz="0" w:space="0" w:color="auto"/>
      </w:divBdr>
    </w:div>
    <w:div w:id="1379938543">
      <w:bodyDiv w:val="1"/>
      <w:marLeft w:val="0"/>
      <w:marRight w:val="0"/>
      <w:marTop w:val="0"/>
      <w:marBottom w:val="0"/>
      <w:divBdr>
        <w:top w:val="none" w:sz="0" w:space="0" w:color="auto"/>
        <w:left w:val="none" w:sz="0" w:space="0" w:color="auto"/>
        <w:bottom w:val="none" w:sz="0" w:space="0" w:color="auto"/>
        <w:right w:val="none" w:sz="0" w:space="0" w:color="auto"/>
      </w:divBdr>
    </w:div>
    <w:div w:id="1511678089">
      <w:bodyDiv w:val="1"/>
      <w:marLeft w:val="0"/>
      <w:marRight w:val="0"/>
      <w:marTop w:val="0"/>
      <w:marBottom w:val="0"/>
      <w:divBdr>
        <w:top w:val="none" w:sz="0" w:space="0" w:color="auto"/>
        <w:left w:val="none" w:sz="0" w:space="0" w:color="auto"/>
        <w:bottom w:val="none" w:sz="0" w:space="0" w:color="auto"/>
        <w:right w:val="none" w:sz="0" w:space="0" w:color="auto"/>
      </w:divBdr>
    </w:div>
    <w:div w:id="1566140906">
      <w:bodyDiv w:val="1"/>
      <w:marLeft w:val="0"/>
      <w:marRight w:val="0"/>
      <w:marTop w:val="0"/>
      <w:marBottom w:val="0"/>
      <w:divBdr>
        <w:top w:val="none" w:sz="0" w:space="0" w:color="auto"/>
        <w:left w:val="none" w:sz="0" w:space="0" w:color="auto"/>
        <w:bottom w:val="none" w:sz="0" w:space="0" w:color="auto"/>
        <w:right w:val="none" w:sz="0" w:space="0" w:color="auto"/>
      </w:divBdr>
    </w:div>
    <w:div w:id="214187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users/AkashTripathi-0696/credentials/3C22BBF65CA5C242" TargetMode="External"/><Relationship Id="rId3" Type="http://schemas.openxmlformats.org/officeDocument/2006/relationships/styles" Target="styles.xml"/><Relationship Id="rId7" Type="http://schemas.openxmlformats.org/officeDocument/2006/relationships/hyperlink" Target="https://www.linkedin.com/in/akashtri1929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tri19298@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ursera.org/account/accomplishments/professional-cert/certificate/3LH5RZXHJYDJ" TargetMode="External"/><Relationship Id="rId4" Type="http://schemas.openxmlformats.org/officeDocument/2006/relationships/settings" Target="settings.xml"/><Relationship Id="rId9" Type="http://schemas.openxmlformats.org/officeDocument/2006/relationships/hyperlink" Target="https://github.com/akashtri19298/Certifications/blob/main/AWS%20Certified%20Cloud%20Practitioner%20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FD1E-DBDF-487A-BA9B-E43FF8C4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cp:lastPrinted>2024-08-11T14:47:00Z</cp:lastPrinted>
  <dcterms:created xsi:type="dcterms:W3CDTF">2024-08-11T14:38:00Z</dcterms:created>
  <dcterms:modified xsi:type="dcterms:W3CDTF">2024-08-16T06:34:00Z</dcterms:modified>
</cp:coreProperties>
</file>