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6E72F" w14:textId="77777777" w:rsidR="00031CF8" w:rsidRPr="00036C46" w:rsidRDefault="00031CF8" w:rsidP="00031CF8">
      <w:pPr>
        <w:rPr>
          <w:b/>
          <w:bCs/>
        </w:rPr>
      </w:pPr>
      <w:r w:rsidRPr="00036C46">
        <w:rPr>
          <w:b/>
          <w:bCs/>
        </w:rPr>
        <w:t>Case Study: Project GRIDLOCK - The Infrastructure Integrity Audit (Hard Mode)</w:t>
      </w:r>
    </w:p>
    <w:p w14:paraId="042FC0B5" w14:textId="77777777" w:rsidR="00031CF8" w:rsidRPr="00036C46" w:rsidRDefault="00031CF8" w:rsidP="00031CF8">
      <w:pPr>
        <w:rPr>
          <w:b/>
          <w:bCs/>
        </w:rPr>
      </w:pPr>
      <w:r w:rsidRPr="00036C46">
        <w:rPr>
          <w:b/>
          <w:bCs/>
        </w:rPr>
        <w:t>1. Role &amp; Tone</w:t>
      </w:r>
    </w:p>
    <w:p w14:paraId="37008FEF" w14:textId="77777777" w:rsidR="00031CF8" w:rsidRPr="00036C46" w:rsidRDefault="00031CF8" w:rsidP="00031CF8">
      <w:pPr>
        <w:numPr>
          <w:ilvl w:val="0"/>
          <w:numId w:val="19"/>
        </w:numPr>
      </w:pPr>
      <w:r w:rsidRPr="00036C46">
        <w:rPr>
          <w:b/>
          <w:bCs/>
        </w:rPr>
        <w:t>Role</w:t>
      </w:r>
      <w:r w:rsidRPr="00036C46">
        <w:t>: Federal Transportation Safety Auditor (NHTSA Contractor).</w:t>
      </w:r>
    </w:p>
    <w:p w14:paraId="2B9E95CC" w14:textId="77777777" w:rsidR="00031CF8" w:rsidRPr="00036C46" w:rsidRDefault="00031CF8" w:rsidP="00031CF8">
      <w:pPr>
        <w:numPr>
          <w:ilvl w:val="0"/>
          <w:numId w:val="19"/>
        </w:numPr>
      </w:pPr>
      <w:r w:rsidRPr="00036C46">
        <w:rPr>
          <w:b/>
          <w:bCs/>
        </w:rPr>
        <w:t>Tone</w:t>
      </w:r>
      <w:r w:rsidRPr="00036C46">
        <w:t xml:space="preserve">: </w:t>
      </w:r>
      <w:proofErr w:type="spellStart"/>
      <w:r w:rsidRPr="00036C46">
        <w:t>Skeptical</w:t>
      </w:r>
      <w:proofErr w:type="spellEnd"/>
      <w:r w:rsidRPr="00036C46">
        <w:t>, forensic, and uncompromising. You are reviewing a city's application for a $500M "Smart City" grant. The city claims their traffic data is "AI-Ready." You suspect it is barely readable garbage. If you find critical flaws, funding is denied.</w:t>
      </w:r>
    </w:p>
    <w:p w14:paraId="7DE58201" w14:textId="77777777" w:rsidR="00031CF8" w:rsidRPr="00036C46" w:rsidRDefault="00031CF8" w:rsidP="00031CF8">
      <w:pPr>
        <w:rPr>
          <w:b/>
          <w:bCs/>
        </w:rPr>
      </w:pPr>
      <w:r w:rsidRPr="00036C46">
        <w:rPr>
          <w:b/>
          <w:bCs/>
        </w:rPr>
        <w:t>2. Structure of the Case Study</w:t>
      </w:r>
    </w:p>
    <w:p w14:paraId="68B96AD4" w14:textId="77777777" w:rsidR="00031CF8" w:rsidRPr="00036C46" w:rsidRDefault="00031CF8" w:rsidP="00031CF8">
      <w:r w:rsidRPr="00036C46">
        <w:t>Background: The "Black Box" Compliance Check</w:t>
      </w:r>
    </w:p>
    <w:p w14:paraId="2C443AA2" w14:textId="77777777" w:rsidR="00031CF8" w:rsidRPr="00036C46" w:rsidRDefault="00031CF8" w:rsidP="00031CF8">
      <w:r w:rsidRPr="00036C46">
        <w:t>The Municipal Transit Bureau has submitted their "Vision Zero" dataset as proof of their advanced monitoring capabilities. They claim to have a real-time pulse on accident severity and high-risk intersections.</w:t>
      </w:r>
    </w:p>
    <w:p w14:paraId="508A16BE" w14:textId="77777777" w:rsidR="00031CF8" w:rsidRPr="00036C46" w:rsidRDefault="00031CF8" w:rsidP="00031CF8">
      <w:r w:rsidRPr="00036C46">
        <w:t>However, early spot-checks suggest the data is corrupted. Reports exist of accidents happening in the future, vehicles that change identity depending on who typed the report, and thousands of crashes that seemingly occurred in a void without GPS coordinates.</w:t>
      </w:r>
    </w:p>
    <w:p w14:paraId="5C975236" w14:textId="77777777" w:rsidR="00031CF8" w:rsidRDefault="00031CF8" w:rsidP="00031CF8">
      <w:r w:rsidRPr="00036C46">
        <w:t xml:space="preserve">The </w:t>
      </w:r>
      <w:proofErr w:type="gramStart"/>
      <w:r w:rsidRPr="00036C46">
        <w:t>City</w:t>
      </w:r>
      <w:proofErr w:type="gramEnd"/>
      <w:r w:rsidRPr="00036C46">
        <w:t xml:space="preserve"> blames the "legacy dispatch software." Your job is to ignore the excuses, audit the raw log, and determine if this data is salvageable or if the city is flying blind.</w:t>
      </w:r>
    </w:p>
    <w:p w14:paraId="15508C60" w14:textId="77777777" w:rsidR="00B401FF" w:rsidRPr="00036C46" w:rsidRDefault="00B401FF" w:rsidP="00031CF8"/>
    <w:p w14:paraId="3439BDA1" w14:textId="77777777" w:rsidR="00031CF8" w:rsidRPr="00B401FF" w:rsidRDefault="00031CF8" w:rsidP="00031CF8">
      <w:pPr>
        <w:rPr>
          <w:b/>
          <w:bCs/>
        </w:rPr>
      </w:pPr>
      <w:r w:rsidRPr="00B401FF">
        <w:rPr>
          <w:b/>
          <w:bCs/>
        </w:rPr>
        <w:t>The Dataset</w:t>
      </w:r>
    </w:p>
    <w:p w14:paraId="262CA56D" w14:textId="4987C200" w:rsidR="00031CF8" w:rsidRPr="00036C46" w:rsidRDefault="00031CF8" w:rsidP="00031CF8">
      <w:pPr>
        <w:numPr>
          <w:ilvl w:val="0"/>
          <w:numId w:val="20"/>
        </w:numPr>
      </w:pPr>
      <w:r w:rsidRPr="00036C46">
        <w:rPr>
          <w:b/>
          <w:bCs/>
        </w:rPr>
        <w:t>File Name</w:t>
      </w:r>
      <w:r w:rsidRPr="00036C46">
        <w:t xml:space="preserve">: </w:t>
      </w:r>
      <w:r w:rsidR="00F05ECB" w:rsidRPr="00F05ECB">
        <w:t>Motor_Vehicle_Collisions_-_Crashes_20260107.csv</w:t>
      </w:r>
    </w:p>
    <w:p w14:paraId="19D31B92" w14:textId="77777777" w:rsidR="00031CF8" w:rsidRPr="00036C46" w:rsidRDefault="00031CF8" w:rsidP="00031CF8">
      <w:pPr>
        <w:numPr>
          <w:ilvl w:val="0"/>
          <w:numId w:val="20"/>
        </w:numPr>
      </w:pPr>
      <w:r w:rsidRPr="00036C46">
        <w:rPr>
          <w:b/>
          <w:bCs/>
        </w:rPr>
        <w:t>Context:</w:t>
      </w:r>
      <w:r w:rsidRPr="00036C46">
        <w:t xml:space="preserve"> A raw, </w:t>
      </w:r>
      <w:proofErr w:type="spellStart"/>
      <w:r w:rsidRPr="00036C46">
        <w:t>uncurated</w:t>
      </w:r>
      <w:proofErr w:type="spellEnd"/>
      <w:r w:rsidRPr="00036C46">
        <w:t xml:space="preserve"> export from the police dispatch servers.</w:t>
      </w:r>
    </w:p>
    <w:p w14:paraId="52D562C4" w14:textId="77777777" w:rsidR="00031CF8" w:rsidRDefault="00031CF8" w:rsidP="00031CF8">
      <w:pPr>
        <w:numPr>
          <w:ilvl w:val="0"/>
          <w:numId w:val="20"/>
        </w:numPr>
      </w:pPr>
      <w:r w:rsidRPr="00036C46">
        <w:t>The Problem: The dataset suffers from "Systemic Entropy." There is no data dictionary. There are no error logs. You must infer the schema from the noise and separate valid crash data from system artifacts.</w:t>
      </w:r>
    </w:p>
    <w:p w14:paraId="7BA6C639" w14:textId="77777777" w:rsidR="00B401FF" w:rsidRPr="00036C46" w:rsidRDefault="00B401FF" w:rsidP="00B401FF">
      <w:pPr>
        <w:ind w:left="720"/>
      </w:pPr>
    </w:p>
    <w:p w14:paraId="5F3AD1EB" w14:textId="77777777" w:rsidR="00031CF8" w:rsidRPr="00036C46" w:rsidRDefault="00031CF8" w:rsidP="00031CF8">
      <w:pPr>
        <w:rPr>
          <w:b/>
          <w:bCs/>
        </w:rPr>
      </w:pPr>
      <w:r w:rsidRPr="00036C46">
        <w:rPr>
          <w:b/>
          <w:bCs/>
        </w:rPr>
        <w:t>Round 1 Objectives (The Blind Audit)</w:t>
      </w:r>
    </w:p>
    <w:p w14:paraId="6E94009B" w14:textId="77777777" w:rsidR="00031CF8" w:rsidRPr="00036C46" w:rsidRDefault="00031CF8" w:rsidP="00031CF8">
      <w:pPr>
        <w:rPr>
          <w:b/>
          <w:bCs/>
        </w:rPr>
      </w:pPr>
      <w:r w:rsidRPr="00036C46">
        <w:rPr>
          <w:b/>
          <w:bCs/>
        </w:rPr>
        <w:t>A. Forensic Sanitation (The Challenge)</w:t>
      </w:r>
    </w:p>
    <w:p w14:paraId="3EE82B27" w14:textId="77777777" w:rsidR="00031CF8" w:rsidRPr="00036C46" w:rsidRDefault="00031CF8" w:rsidP="00031CF8">
      <w:r w:rsidRPr="00036C46">
        <w:t>The raw data is unfit for federal reporting. You must detect and programmatically resolve the following hidden issues:</w:t>
      </w:r>
    </w:p>
    <w:p w14:paraId="6BCC3FEC" w14:textId="77777777" w:rsidR="00031CF8" w:rsidRPr="00036C46" w:rsidRDefault="00031CF8" w:rsidP="00031CF8">
      <w:pPr>
        <w:numPr>
          <w:ilvl w:val="0"/>
          <w:numId w:val="21"/>
        </w:numPr>
      </w:pPr>
      <w:r w:rsidRPr="00036C46">
        <w:rPr>
          <w:b/>
          <w:bCs/>
        </w:rPr>
        <w:lastRenderedPageBreak/>
        <w:t>The "Ghost" Echo:</w:t>
      </w:r>
      <w:r w:rsidRPr="00036C46">
        <w:t xml:space="preserve"> The file structure appears to degrade at certain points. There are signals of system artifacts (empty placeholders) masquerading as data rows. These must be purged.</w:t>
      </w:r>
    </w:p>
    <w:p w14:paraId="15BD28E3" w14:textId="77777777" w:rsidR="00031CF8" w:rsidRPr="00036C46" w:rsidRDefault="00031CF8" w:rsidP="00031CF8">
      <w:pPr>
        <w:numPr>
          <w:ilvl w:val="0"/>
          <w:numId w:val="21"/>
        </w:numPr>
      </w:pPr>
      <w:r w:rsidRPr="00036C46">
        <w:rPr>
          <w:b/>
          <w:bCs/>
        </w:rPr>
        <w:t>Geospatial Amnesia:</w:t>
      </w:r>
      <w:r w:rsidRPr="00036C46">
        <w:t xml:space="preserve"> A massive percentage of high-stakes crashes are missing standard GPS coordinates. However, the legacy system often dumps raw location text into backup fields. You must recover these "lost" locations.</w:t>
      </w:r>
    </w:p>
    <w:p w14:paraId="14D65287" w14:textId="77777777" w:rsidR="00031CF8" w:rsidRPr="00036C46" w:rsidRDefault="00031CF8" w:rsidP="00031CF8">
      <w:pPr>
        <w:numPr>
          <w:ilvl w:val="0"/>
          <w:numId w:val="21"/>
        </w:numPr>
      </w:pPr>
      <w:r w:rsidRPr="00036C46">
        <w:rPr>
          <w:b/>
          <w:bCs/>
        </w:rPr>
        <w:t>Temporal Dissonance:</w:t>
      </w:r>
      <w:r w:rsidRPr="00036C46">
        <w:t xml:space="preserve"> The timestamping protocol is unstable. The system seems to switch date formats arbitrarily. You must harmonize the timeline to prevent analytical crashes.</w:t>
      </w:r>
    </w:p>
    <w:p w14:paraId="7D28B225" w14:textId="77777777" w:rsidR="00031CF8" w:rsidRPr="00036C46" w:rsidRDefault="00031CF8" w:rsidP="00031CF8">
      <w:pPr>
        <w:numPr>
          <w:ilvl w:val="0"/>
          <w:numId w:val="21"/>
        </w:numPr>
      </w:pPr>
      <w:r w:rsidRPr="00036C46">
        <w:rPr>
          <w:b/>
          <w:bCs/>
        </w:rPr>
        <w:t>The "Default" Trap:</w:t>
      </w:r>
      <w:r w:rsidRPr="00036C46">
        <w:t xml:space="preserve"> The primary column for "Accident Cause" is frequently populated with a system default placeholder that hides the true cause. You need to find where the </w:t>
      </w:r>
      <w:r w:rsidRPr="00036C46">
        <w:rPr>
          <w:i/>
          <w:iCs/>
        </w:rPr>
        <w:t>actual</w:t>
      </w:r>
      <w:r w:rsidRPr="00036C46">
        <w:t xml:space="preserve"> cause is buried.</w:t>
      </w:r>
    </w:p>
    <w:p w14:paraId="1D4742FC" w14:textId="77777777" w:rsidR="00031CF8" w:rsidRDefault="00031CF8" w:rsidP="00031CF8">
      <w:pPr>
        <w:numPr>
          <w:ilvl w:val="0"/>
          <w:numId w:val="21"/>
        </w:numPr>
      </w:pPr>
      <w:r w:rsidRPr="00036C46">
        <w:rPr>
          <w:b/>
          <w:bCs/>
        </w:rPr>
        <w:t>Asset Fragmentation:</w:t>
      </w:r>
      <w:r w:rsidRPr="00036C46">
        <w:t xml:space="preserve"> Vehicle classifications are entered manually, leading to duplicates (e.g., casing differences, abbreviations). Standardize the fleet.</w:t>
      </w:r>
    </w:p>
    <w:p w14:paraId="302CB182" w14:textId="77777777" w:rsidR="00B401FF" w:rsidRPr="00036C46" w:rsidRDefault="00B401FF" w:rsidP="00B401FF">
      <w:pPr>
        <w:ind w:left="720"/>
      </w:pPr>
    </w:p>
    <w:p w14:paraId="5B23ECEF" w14:textId="77777777" w:rsidR="00CD3993" w:rsidRPr="00CD3993" w:rsidRDefault="00CD3993" w:rsidP="00CD3993">
      <w:pPr>
        <w:rPr>
          <w:b/>
          <w:bCs/>
        </w:rPr>
      </w:pPr>
      <w:r w:rsidRPr="00CD3993">
        <w:rPr>
          <w:b/>
          <w:bCs/>
        </w:rPr>
        <w:t>B. Feature Engineering (The Strategist's Job)</w:t>
      </w:r>
    </w:p>
    <w:p w14:paraId="0C456DC9" w14:textId="77777777" w:rsidR="00CD3993" w:rsidRPr="00CD3993" w:rsidRDefault="00CD3993" w:rsidP="00CD3993">
      <w:pPr>
        <w:rPr>
          <w:b/>
          <w:bCs/>
        </w:rPr>
      </w:pPr>
      <w:r w:rsidRPr="00CD3993">
        <w:rPr>
          <w:b/>
          <w:bCs/>
        </w:rPr>
        <w:t>Context: Once the data is clean, raw numbers are not enough. The client needs actionable intelligence, not just a spreadsheet of raw inputs.</w:t>
      </w:r>
    </w:p>
    <w:p w14:paraId="5E916D24" w14:textId="77777777" w:rsidR="00CD3993" w:rsidRPr="00CD3993" w:rsidRDefault="00CD3993" w:rsidP="00CD3993">
      <w:pPr>
        <w:rPr>
          <w:b/>
          <w:bCs/>
        </w:rPr>
      </w:pPr>
      <w:r w:rsidRPr="00CD3993">
        <w:rPr>
          <w:b/>
          <w:bCs/>
        </w:rPr>
        <w:t>Task: Engineer High-Value Features</w:t>
      </w:r>
    </w:p>
    <w:p w14:paraId="0C14F5F8" w14:textId="77777777" w:rsidR="00CD3993" w:rsidRPr="00CD3993" w:rsidRDefault="00CD3993" w:rsidP="00CD3993">
      <w:pPr>
        <w:numPr>
          <w:ilvl w:val="0"/>
          <w:numId w:val="36"/>
        </w:numPr>
        <w:rPr>
          <w:b/>
          <w:bCs/>
        </w:rPr>
      </w:pPr>
      <w:r w:rsidRPr="00CD3993">
        <w:rPr>
          <w:b/>
          <w:bCs/>
        </w:rPr>
        <w:t>The Logic: You cannot rely solely on the raw columns provided in the dataset. You must create new features that provide deeper insight into the problem.</w:t>
      </w:r>
    </w:p>
    <w:p w14:paraId="1B2CD030" w14:textId="77777777" w:rsidR="00CD3993" w:rsidRPr="00CD3993" w:rsidRDefault="00CD3993" w:rsidP="00CD3993">
      <w:pPr>
        <w:numPr>
          <w:ilvl w:val="0"/>
          <w:numId w:val="36"/>
        </w:numPr>
        <w:rPr>
          <w:b/>
          <w:bCs/>
        </w:rPr>
      </w:pPr>
      <w:r w:rsidRPr="00CD3993">
        <w:rPr>
          <w:b/>
          <w:bCs/>
        </w:rPr>
        <w:t>The Requirement: Construct at least three new derived variables (features) from the raw data.</w:t>
      </w:r>
    </w:p>
    <w:p w14:paraId="213B718B" w14:textId="77777777" w:rsidR="00CD3993" w:rsidRPr="00CD3993" w:rsidRDefault="00CD3993" w:rsidP="00CD3993">
      <w:pPr>
        <w:numPr>
          <w:ilvl w:val="1"/>
          <w:numId w:val="36"/>
        </w:numPr>
        <w:rPr>
          <w:b/>
          <w:bCs/>
        </w:rPr>
      </w:pPr>
      <w:r w:rsidRPr="00CD3993">
        <w:rPr>
          <w:b/>
          <w:bCs/>
        </w:rPr>
        <w:t xml:space="preserve">These could be ratios, interaction terms, mathematical transformations, or categorical </w:t>
      </w:r>
      <w:proofErr w:type="spellStart"/>
      <w:r w:rsidRPr="00CD3993">
        <w:rPr>
          <w:b/>
          <w:bCs/>
        </w:rPr>
        <w:t>binnings</w:t>
      </w:r>
      <w:proofErr w:type="spellEnd"/>
      <w:r w:rsidRPr="00CD3993">
        <w:rPr>
          <w:b/>
          <w:bCs/>
        </w:rPr>
        <w:t>.</w:t>
      </w:r>
    </w:p>
    <w:p w14:paraId="007FAC81" w14:textId="77777777" w:rsidR="00CD3993" w:rsidRPr="00CD3993" w:rsidRDefault="00CD3993" w:rsidP="00CD3993">
      <w:pPr>
        <w:numPr>
          <w:ilvl w:val="1"/>
          <w:numId w:val="36"/>
        </w:numPr>
        <w:rPr>
          <w:b/>
          <w:bCs/>
        </w:rPr>
      </w:pPr>
      <w:r w:rsidRPr="00CD3993">
        <w:rPr>
          <w:b/>
          <w:bCs/>
          <w:i/>
          <w:iCs/>
        </w:rPr>
        <w:t>Constraint:</w:t>
      </w:r>
      <w:r w:rsidRPr="00CD3993">
        <w:rPr>
          <w:b/>
          <w:bCs/>
        </w:rPr>
        <w:t xml:space="preserve"> You must justify why these specific features were created and how they help solve the core business or clinical problem.</w:t>
      </w:r>
    </w:p>
    <w:p w14:paraId="3D097D85" w14:textId="77777777" w:rsidR="00CD3993" w:rsidRDefault="00CD3993" w:rsidP="00CD3993">
      <w:pPr>
        <w:numPr>
          <w:ilvl w:val="0"/>
          <w:numId w:val="36"/>
        </w:numPr>
        <w:rPr>
          <w:b/>
          <w:bCs/>
        </w:rPr>
      </w:pPr>
      <w:r w:rsidRPr="00CD3993">
        <w:rPr>
          <w:b/>
          <w:bCs/>
        </w:rPr>
        <w:t>The Goal: Demonstrate that you can transform "Data" (raw facts) into "Information" (predictive signals) that will drive your final analysis.</w:t>
      </w:r>
    </w:p>
    <w:p w14:paraId="22C2FCC4" w14:textId="77777777" w:rsidR="00B401FF" w:rsidRPr="00CD3993" w:rsidRDefault="00B401FF" w:rsidP="00B401FF">
      <w:pPr>
        <w:ind w:left="720"/>
        <w:rPr>
          <w:b/>
          <w:bCs/>
        </w:rPr>
      </w:pPr>
    </w:p>
    <w:p w14:paraId="48F812C2" w14:textId="77777777" w:rsidR="0040334B" w:rsidRPr="0040334B" w:rsidRDefault="0040334B" w:rsidP="0040334B">
      <w:pPr>
        <w:rPr>
          <w:b/>
          <w:bCs/>
        </w:rPr>
      </w:pPr>
      <w:r w:rsidRPr="0040334B">
        <w:rPr>
          <w:b/>
          <w:bCs/>
        </w:rPr>
        <w:t>3. Executive Visualization &amp; Deliverables (The Storyteller's Job)</w:t>
      </w:r>
    </w:p>
    <w:p w14:paraId="6FF482D3" w14:textId="77777777" w:rsidR="0040334B" w:rsidRPr="0040334B" w:rsidRDefault="0040334B" w:rsidP="0040334B">
      <w:pPr>
        <w:rPr>
          <w:b/>
          <w:bCs/>
        </w:rPr>
      </w:pPr>
      <w:r w:rsidRPr="0040334B">
        <w:rPr>
          <w:b/>
          <w:bCs/>
        </w:rPr>
        <w:lastRenderedPageBreak/>
        <w:t>Deliverables: Teams must submit the following three artifacts to complete the case study:</w:t>
      </w:r>
    </w:p>
    <w:p w14:paraId="124BDD81" w14:textId="77777777" w:rsidR="0040334B" w:rsidRPr="0040334B" w:rsidRDefault="0040334B" w:rsidP="0040334B">
      <w:pPr>
        <w:numPr>
          <w:ilvl w:val="0"/>
          <w:numId w:val="35"/>
        </w:numPr>
        <w:rPr>
          <w:b/>
          <w:bCs/>
        </w:rPr>
      </w:pPr>
      <w:r w:rsidRPr="0040334B">
        <w:rPr>
          <w:b/>
          <w:bCs/>
        </w:rPr>
        <w:t>A 6–8 Slide Executive / Clinical PPT:</w:t>
      </w:r>
    </w:p>
    <w:p w14:paraId="037D534B" w14:textId="77777777" w:rsidR="0040334B" w:rsidRPr="0040334B" w:rsidRDefault="0040334B" w:rsidP="0040334B">
      <w:pPr>
        <w:numPr>
          <w:ilvl w:val="1"/>
          <w:numId w:val="35"/>
        </w:numPr>
        <w:rPr>
          <w:b/>
          <w:bCs/>
        </w:rPr>
      </w:pPr>
      <w:r w:rsidRPr="0040334B">
        <w:rPr>
          <w:b/>
          <w:bCs/>
        </w:rPr>
        <w:t>This deck should bridge the gap between "Raw Data" and "Strategic Action." It must cover the Problem Context, the Data Reality (what was broken?), your Analytical Approach, and the final Business/Clinical Recommendations.</w:t>
      </w:r>
    </w:p>
    <w:p w14:paraId="79F104E9" w14:textId="77777777" w:rsidR="0040334B" w:rsidRPr="0040334B" w:rsidRDefault="0040334B" w:rsidP="0040334B">
      <w:pPr>
        <w:numPr>
          <w:ilvl w:val="0"/>
          <w:numId w:val="35"/>
        </w:numPr>
        <w:rPr>
          <w:b/>
          <w:bCs/>
        </w:rPr>
      </w:pPr>
      <w:r w:rsidRPr="0040334B">
        <w:rPr>
          <w:b/>
          <w:bCs/>
        </w:rPr>
        <w:t>A Power BI / Tableau Dashboard:</w:t>
      </w:r>
    </w:p>
    <w:p w14:paraId="2E566657" w14:textId="77777777" w:rsidR="0040334B" w:rsidRPr="0040334B" w:rsidRDefault="0040334B" w:rsidP="0040334B">
      <w:pPr>
        <w:numPr>
          <w:ilvl w:val="1"/>
          <w:numId w:val="35"/>
        </w:numPr>
        <w:rPr>
          <w:b/>
          <w:bCs/>
        </w:rPr>
      </w:pPr>
      <w:r w:rsidRPr="0040334B">
        <w:rPr>
          <w:b/>
          <w:bCs/>
        </w:rPr>
        <w:t>An interactive tool summarizing patient/customer risk profiles and outcomes. It should allow the client to filter by key segments (e.g., demographics, risk tiers, or time periods) to see where the "danger" lies.</w:t>
      </w:r>
    </w:p>
    <w:p w14:paraId="43A0EFA5" w14:textId="77777777" w:rsidR="0040334B" w:rsidRPr="0040334B" w:rsidRDefault="0040334B" w:rsidP="0040334B">
      <w:pPr>
        <w:numPr>
          <w:ilvl w:val="0"/>
          <w:numId w:val="35"/>
        </w:numPr>
        <w:rPr>
          <w:b/>
          <w:bCs/>
        </w:rPr>
      </w:pPr>
      <w:r w:rsidRPr="0040334B">
        <w:rPr>
          <w:b/>
          <w:bCs/>
        </w:rPr>
        <w:t>A One-Page Appendix:</w:t>
      </w:r>
    </w:p>
    <w:p w14:paraId="10167731" w14:textId="77777777" w:rsidR="0040334B" w:rsidRPr="0040334B" w:rsidRDefault="0040334B" w:rsidP="0040334B">
      <w:pPr>
        <w:numPr>
          <w:ilvl w:val="1"/>
          <w:numId w:val="35"/>
        </w:numPr>
        <w:rPr>
          <w:b/>
          <w:bCs/>
        </w:rPr>
      </w:pPr>
      <w:r w:rsidRPr="0040334B">
        <w:rPr>
          <w:b/>
          <w:bCs/>
        </w:rPr>
        <w:t>A concise technical document explaining your Engineered Features (e.g., the logic behind your scores) and the Assumptions made during the data cleaning process (e.g., how you handled missing values or outliers).</w:t>
      </w:r>
    </w:p>
    <w:p w14:paraId="71386CE3" w14:textId="77777777" w:rsidR="00031CF8" w:rsidRPr="00B16526" w:rsidRDefault="00031CF8" w:rsidP="00031CF8">
      <w:pPr>
        <w:rPr>
          <w:b/>
          <w:bCs/>
        </w:rPr>
      </w:pPr>
      <w:r w:rsidRPr="00B16526">
        <w:rPr>
          <w:b/>
          <w:bCs/>
        </w:rPr>
        <w:t>Evaluation Metrics</w:t>
      </w:r>
    </w:p>
    <w:p w14:paraId="1CB62BD7" w14:textId="77777777" w:rsidR="00031CF8" w:rsidRPr="00036C46" w:rsidRDefault="00031CF8" w:rsidP="00031CF8">
      <w:pPr>
        <w:numPr>
          <w:ilvl w:val="0"/>
          <w:numId w:val="25"/>
        </w:numPr>
      </w:pPr>
      <w:r w:rsidRPr="00E14F54">
        <w:rPr>
          <w:b/>
          <w:bCs/>
        </w:rPr>
        <w:t>Quantitative:</w:t>
      </w:r>
      <w:r w:rsidRPr="00036C46">
        <w:t xml:space="preserve"> Data Integrity Score (Did you find the ghost rows? Did you recover the hidden coordinates?).</w:t>
      </w:r>
    </w:p>
    <w:p w14:paraId="6C34C9E3" w14:textId="01EFC580" w:rsidR="00FE044D" w:rsidRPr="00031CF8" w:rsidRDefault="00031CF8" w:rsidP="00031CF8">
      <w:pPr>
        <w:numPr>
          <w:ilvl w:val="0"/>
          <w:numId w:val="25"/>
        </w:numPr>
      </w:pPr>
      <w:r w:rsidRPr="00E14F54">
        <w:rPr>
          <w:b/>
          <w:bCs/>
        </w:rPr>
        <w:t>Qualitative:</w:t>
      </w:r>
      <w:r w:rsidRPr="00036C46">
        <w:t xml:space="preserve"> Logic </w:t>
      </w:r>
      <w:proofErr w:type="spellStart"/>
      <w:r w:rsidRPr="00036C46">
        <w:t>Defense</w:t>
      </w:r>
      <w:proofErr w:type="spellEnd"/>
      <w:r w:rsidRPr="00036C46">
        <w:t xml:space="preserve"> (How did you decide which date format was correct? How did you weight a pedestrian injury vs. a motorist injury?).</w:t>
      </w:r>
    </w:p>
    <w:sectPr w:rsidR="00FE044D" w:rsidRPr="00031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08F"/>
    <w:multiLevelType w:val="multilevel"/>
    <w:tmpl w:val="EDA6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5010"/>
    <w:multiLevelType w:val="multilevel"/>
    <w:tmpl w:val="84D2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429C"/>
    <w:multiLevelType w:val="multilevel"/>
    <w:tmpl w:val="1A0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0319B"/>
    <w:multiLevelType w:val="multilevel"/>
    <w:tmpl w:val="8BB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6643"/>
    <w:multiLevelType w:val="multilevel"/>
    <w:tmpl w:val="AB14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C5889"/>
    <w:multiLevelType w:val="multilevel"/>
    <w:tmpl w:val="7FD6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61D4C"/>
    <w:multiLevelType w:val="multilevel"/>
    <w:tmpl w:val="4D4CE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F0D8F"/>
    <w:multiLevelType w:val="multilevel"/>
    <w:tmpl w:val="99723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C2036"/>
    <w:multiLevelType w:val="multilevel"/>
    <w:tmpl w:val="CC84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D3D80"/>
    <w:multiLevelType w:val="multilevel"/>
    <w:tmpl w:val="1534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A27AB"/>
    <w:multiLevelType w:val="multilevel"/>
    <w:tmpl w:val="F7FC3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76527"/>
    <w:multiLevelType w:val="multilevel"/>
    <w:tmpl w:val="CF54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E482A"/>
    <w:multiLevelType w:val="multilevel"/>
    <w:tmpl w:val="510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F3B86"/>
    <w:multiLevelType w:val="multilevel"/>
    <w:tmpl w:val="A4C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50D76"/>
    <w:multiLevelType w:val="multilevel"/>
    <w:tmpl w:val="3092A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15A3C"/>
    <w:multiLevelType w:val="multilevel"/>
    <w:tmpl w:val="0088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504DA"/>
    <w:multiLevelType w:val="multilevel"/>
    <w:tmpl w:val="AF90C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5563B"/>
    <w:multiLevelType w:val="multilevel"/>
    <w:tmpl w:val="BA9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85F04"/>
    <w:multiLevelType w:val="multilevel"/>
    <w:tmpl w:val="CC94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B7EC4"/>
    <w:multiLevelType w:val="multilevel"/>
    <w:tmpl w:val="E450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F51FF"/>
    <w:multiLevelType w:val="multilevel"/>
    <w:tmpl w:val="B01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A5BFF"/>
    <w:multiLevelType w:val="multilevel"/>
    <w:tmpl w:val="202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01CB1"/>
    <w:multiLevelType w:val="multilevel"/>
    <w:tmpl w:val="C0D2C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C26E2F"/>
    <w:multiLevelType w:val="multilevel"/>
    <w:tmpl w:val="A37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A28A9"/>
    <w:multiLevelType w:val="multilevel"/>
    <w:tmpl w:val="480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72711"/>
    <w:multiLevelType w:val="multilevel"/>
    <w:tmpl w:val="E98E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E2D20"/>
    <w:multiLevelType w:val="multilevel"/>
    <w:tmpl w:val="AE9C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01D07"/>
    <w:multiLevelType w:val="multilevel"/>
    <w:tmpl w:val="BAD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946748"/>
    <w:multiLevelType w:val="multilevel"/>
    <w:tmpl w:val="17AA3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918E6"/>
    <w:multiLevelType w:val="multilevel"/>
    <w:tmpl w:val="AF32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12680"/>
    <w:multiLevelType w:val="multilevel"/>
    <w:tmpl w:val="760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026AA"/>
    <w:multiLevelType w:val="multilevel"/>
    <w:tmpl w:val="1E1A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B81CB2"/>
    <w:multiLevelType w:val="multilevel"/>
    <w:tmpl w:val="377E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B62693"/>
    <w:multiLevelType w:val="multilevel"/>
    <w:tmpl w:val="238A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C7968"/>
    <w:multiLevelType w:val="multilevel"/>
    <w:tmpl w:val="D7E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22C98"/>
    <w:multiLevelType w:val="multilevel"/>
    <w:tmpl w:val="F46E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057617">
    <w:abstractNumId w:val="11"/>
  </w:num>
  <w:num w:numId="2" w16cid:durableId="2140681021">
    <w:abstractNumId w:val="34"/>
  </w:num>
  <w:num w:numId="3" w16cid:durableId="2045522250">
    <w:abstractNumId w:val="28"/>
  </w:num>
  <w:num w:numId="4" w16cid:durableId="1850751550">
    <w:abstractNumId w:val="10"/>
  </w:num>
  <w:num w:numId="5" w16cid:durableId="1410955629">
    <w:abstractNumId w:val="2"/>
  </w:num>
  <w:num w:numId="6" w16cid:durableId="1013842662">
    <w:abstractNumId w:val="8"/>
  </w:num>
  <w:num w:numId="7" w16cid:durableId="150871316">
    <w:abstractNumId w:val="22"/>
  </w:num>
  <w:num w:numId="8" w16cid:durableId="1983845577">
    <w:abstractNumId w:val="12"/>
  </w:num>
  <w:num w:numId="9" w16cid:durableId="1675645016">
    <w:abstractNumId w:val="5"/>
  </w:num>
  <w:num w:numId="10" w16cid:durableId="266543785">
    <w:abstractNumId w:val="0"/>
  </w:num>
  <w:num w:numId="11" w16cid:durableId="572131592">
    <w:abstractNumId w:val="31"/>
  </w:num>
  <w:num w:numId="12" w16cid:durableId="1998731052">
    <w:abstractNumId w:val="9"/>
  </w:num>
  <w:num w:numId="13" w16cid:durableId="235012620">
    <w:abstractNumId w:val="20"/>
  </w:num>
  <w:num w:numId="14" w16cid:durableId="506410482">
    <w:abstractNumId w:val="17"/>
  </w:num>
  <w:num w:numId="15" w16cid:durableId="1491292414">
    <w:abstractNumId w:val="15"/>
  </w:num>
  <w:num w:numId="16" w16cid:durableId="945309741">
    <w:abstractNumId w:val="32"/>
  </w:num>
  <w:num w:numId="17" w16cid:durableId="1518304094">
    <w:abstractNumId w:val="3"/>
  </w:num>
  <w:num w:numId="18" w16cid:durableId="904533161">
    <w:abstractNumId w:val="4"/>
  </w:num>
  <w:num w:numId="19" w16cid:durableId="1699501858">
    <w:abstractNumId w:val="24"/>
  </w:num>
  <w:num w:numId="20" w16cid:durableId="1956863524">
    <w:abstractNumId w:val="30"/>
  </w:num>
  <w:num w:numId="21" w16cid:durableId="2065641080">
    <w:abstractNumId w:val="18"/>
  </w:num>
  <w:num w:numId="22" w16cid:durableId="348414944">
    <w:abstractNumId w:val="29"/>
  </w:num>
  <w:num w:numId="23" w16cid:durableId="1262369877">
    <w:abstractNumId w:val="27"/>
  </w:num>
  <w:num w:numId="24" w16cid:durableId="1586959202">
    <w:abstractNumId w:val="14"/>
  </w:num>
  <w:num w:numId="25" w16cid:durableId="2060978345">
    <w:abstractNumId w:val="19"/>
  </w:num>
  <w:num w:numId="26" w16cid:durableId="599486379">
    <w:abstractNumId w:val="25"/>
  </w:num>
  <w:num w:numId="27" w16cid:durableId="236401608">
    <w:abstractNumId w:val="21"/>
  </w:num>
  <w:num w:numId="28" w16cid:durableId="909075822">
    <w:abstractNumId w:val="13"/>
  </w:num>
  <w:num w:numId="29" w16cid:durableId="1883832692">
    <w:abstractNumId w:val="35"/>
  </w:num>
  <w:num w:numId="30" w16cid:durableId="90855633">
    <w:abstractNumId w:val="33"/>
  </w:num>
  <w:num w:numId="31" w16cid:durableId="169218060">
    <w:abstractNumId w:val="1"/>
  </w:num>
  <w:num w:numId="32" w16cid:durableId="802894172">
    <w:abstractNumId w:val="26"/>
  </w:num>
  <w:num w:numId="33" w16cid:durableId="2101027742">
    <w:abstractNumId w:val="23"/>
  </w:num>
  <w:num w:numId="34" w16cid:durableId="997929081">
    <w:abstractNumId w:val="6"/>
  </w:num>
  <w:num w:numId="35" w16cid:durableId="304235302">
    <w:abstractNumId w:val="7"/>
  </w:num>
  <w:num w:numId="36" w16cid:durableId="17875824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10"/>
    <w:rsid w:val="00031CF8"/>
    <w:rsid w:val="00036C46"/>
    <w:rsid w:val="000501A8"/>
    <w:rsid w:val="000F7B46"/>
    <w:rsid w:val="00282E2F"/>
    <w:rsid w:val="0040334B"/>
    <w:rsid w:val="004542C9"/>
    <w:rsid w:val="004F38E9"/>
    <w:rsid w:val="00521CD8"/>
    <w:rsid w:val="005D541E"/>
    <w:rsid w:val="006A3268"/>
    <w:rsid w:val="007E6E10"/>
    <w:rsid w:val="00B16526"/>
    <w:rsid w:val="00B401FF"/>
    <w:rsid w:val="00B92A49"/>
    <w:rsid w:val="00CD3993"/>
    <w:rsid w:val="00D01F56"/>
    <w:rsid w:val="00E12F20"/>
    <w:rsid w:val="00E14F54"/>
    <w:rsid w:val="00EE3AA0"/>
    <w:rsid w:val="00F05ECB"/>
    <w:rsid w:val="00FE0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ED76"/>
  <w15:chartTrackingRefBased/>
  <w15:docId w15:val="{43F3DD00-C4E6-4C0A-BE11-5DDE0D7C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E10"/>
    <w:rPr>
      <w:rFonts w:eastAsiaTheme="majorEastAsia" w:cstheme="majorBidi"/>
      <w:color w:val="272727" w:themeColor="text1" w:themeTint="D8"/>
    </w:rPr>
  </w:style>
  <w:style w:type="paragraph" w:styleId="Title">
    <w:name w:val="Title"/>
    <w:basedOn w:val="Normal"/>
    <w:next w:val="Normal"/>
    <w:link w:val="TitleChar"/>
    <w:uiPriority w:val="10"/>
    <w:qFormat/>
    <w:rsid w:val="007E6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E10"/>
    <w:pPr>
      <w:spacing w:before="160"/>
      <w:jc w:val="center"/>
    </w:pPr>
    <w:rPr>
      <w:i/>
      <w:iCs/>
      <w:color w:val="404040" w:themeColor="text1" w:themeTint="BF"/>
    </w:rPr>
  </w:style>
  <w:style w:type="character" w:customStyle="1" w:styleId="QuoteChar">
    <w:name w:val="Quote Char"/>
    <w:basedOn w:val="DefaultParagraphFont"/>
    <w:link w:val="Quote"/>
    <w:uiPriority w:val="29"/>
    <w:rsid w:val="007E6E10"/>
    <w:rPr>
      <w:i/>
      <w:iCs/>
      <w:color w:val="404040" w:themeColor="text1" w:themeTint="BF"/>
    </w:rPr>
  </w:style>
  <w:style w:type="paragraph" w:styleId="ListParagraph">
    <w:name w:val="List Paragraph"/>
    <w:basedOn w:val="Normal"/>
    <w:uiPriority w:val="34"/>
    <w:qFormat/>
    <w:rsid w:val="007E6E10"/>
    <w:pPr>
      <w:ind w:left="720"/>
      <w:contextualSpacing/>
    </w:pPr>
  </w:style>
  <w:style w:type="character" w:styleId="IntenseEmphasis">
    <w:name w:val="Intense Emphasis"/>
    <w:basedOn w:val="DefaultParagraphFont"/>
    <w:uiPriority w:val="21"/>
    <w:qFormat/>
    <w:rsid w:val="007E6E10"/>
    <w:rPr>
      <w:i/>
      <w:iCs/>
      <w:color w:val="0F4761" w:themeColor="accent1" w:themeShade="BF"/>
    </w:rPr>
  </w:style>
  <w:style w:type="paragraph" w:styleId="IntenseQuote">
    <w:name w:val="Intense Quote"/>
    <w:basedOn w:val="Normal"/>
    <w:next w:val="Normal"/>
    <w:link w:val="IntenseQuoteChar"/>
    <w:uiPriority w:val="30"/>
    <w:qFormat/>
    <w:rsid w:val="007E6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E10"/>
    <w:rPr>
      <w:i/>
      <w:iCs/>
      <w:color w:val="0F4761" w:themeColor="accent1" w:themeShade="BF"/>
    </w:rPr>
  </w:style>
  <w:style w:type="character" w:styleId="IntenseReference">
    <w:name w:val="Intense Reference"/>
    <w:basedOn w:val="DefaultParagraphFont"/>
    <w:uiPriority w:val="32"/>
    <w:qFormat/>
    <w:rsid w:val="007E6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Christopher</dc:creator>
  <cp:keywords/>
  <dc:description/>
  <cp:lastModifiedBy>Kevin Christopher</cp:lastModifiedBy>
  <cp:revision>12</cp:revision>
  <dcterms:created xsi:type="dcterms:W3CDTF">2026-02-01T14:46:00Z</dcterms:created>
  <dcterms:modified xsi:type="dcterms:W3CDTF">2026-02-06T14:57:00Z</dcterms:modified>
</cp:coreProperties>
</file>