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80"/>
              <w:bottom w:type="dxa" w:w="2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Akash Ramesh Wagh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C8E0FF"/>
                <w:sz w:val="20"/>
                <w:szCs w:val="20"/>
              </w:rPr>
              <w:t xml:space="preserve">Senior React Developer  •  8+ Years  •  React.js | JavaScript | Redux | REST API | UI Architecture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80"/>
              <w:bottom w:type="dxa" w:w="200"/>
              <w:right w:type="dxa" w:w="240"/>
            </w:tcMar>
            <w:vAlign w:val="center"/>
          </w:tcPr>
          <w:p>
            <w:pPr>
              <w:spacing w:after="28" w:before="28"/>
              <w:jc w:val="right"/>
            </w:pPr>
            <w:r>
              <w:rPr>
                <w:rFonts w:ascii="Arial" w:cs="Arial" w:eastAsia="Arial" w:hAnsi="Arial"/>
                <w:color w:val="C8E0FF"/>
                <w:sz w:val="18"/>
                <w:szCs w:val="18"/>
              </w:rPr>
              <w:t xml:space="preserve">📞  +91-9175525354</w:t>
            </w:r>
          </w:p>
          <w:p>
            <w:pPr>
              <w:spacing w:after="28" w:before="28"/>
              <w:jc w:val="right"/>
            </w:pPr>
            <w:r>
              <w:rPr>
                <w:rFonts w:ascii="Arial" w:cs="Arial" w:eastAsia="Arial" w:hAnsi="Arial"/>
                <w:color w:val="C8E0FF"/>
                <w:sz w:val="18"/>
                <w:szCs w:val="18"/>
              </w:rPr>
              <w:t xml:space="preserve">✉   akash.wagh09@gmail.com</w:t>
            </w:r>
          </w:p>
          <w:p>
            <w:pPr>
              <w:spacing w:after="28" w:before="28"/>
              <w:jc w:val="right"/>
            </w:pPr>
            <w:r>
              <w:rPr>
                <w:rFonts w:ascii="Arial" w:cs="Arial" w:eastAsia="Arial" w:hAnsi="Arial"/>
                <w:color w:val="C8E0FF"/>
                <w:sz w:val="18"/>
                <w:szCs w:val="18"/>
              </w:rPr>
              <w:t xml:space="preserve">📍  Nashik, Maharashtra (Open to Relocation / Remote)</w:t>
            </w:r>
          </w:p>
          <w:p>
            <w:pPr>
              <w:spacing w:after="28" w:before="28"/>
              <w:jc w:val="right"/>
            </w:pPr>
            <w:r>
              <w:rPr>
                <w:rFonts w:ascii="Arial" w:cs="Arial" w:eastAsia="Arial" w:hAnsi="Arial"/>
                <w:color w:val="C8E0FF"/>
                <w:sz w:val="18"/>
                <w:szCs w:val="18"/>
              </w:rPr>
              <w:t xml:space="preserve">🔗  linkedin.com/in/akash-wagh  |  github.com/akash-wagh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pBdr>
          <w:bottom w:val="single" w:color="1A56A0" w:sz="8" w:space="2"/>
        </w:pBdr>
        <w:spacing w:after="60" w:before="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Senior React Developer with 8+ years of experience delivering production-grade Single Page Applications and data-rich dashboards. Led frontend development for large-scale government portals (OCAC, serving 80,000+ users), AgriTech platforms, and HealthTech systems. Deep expertise in React 18, Redux Toolkit, REST API integration, component architecture, and frontend performance optimization. Strong collaborator with backend teams; experienced in consuming complex multi-department API ecosystems.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pBdr>
          <w:bottom w:val="single" w:color="1A56A0" w:sz="8" w:space="2"/>
        </w:pBd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React.js 18 (Advanced)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JavaScript ES2022+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Redux Toolkit / Context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REST API Integration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Query / Axios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HTML5 / CSS3 / AJAX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Tailwind CSS / Bootstrap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Webpack / Vite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Jest / React Testing Library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 / GitHub / Bitbucket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Figma / UI Handoff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WORK EXPERIENCE</w:t>
      </w:r>
    </w:p>
    <w:p>
      <w:pPr>
        <w:pBdr>
          <w:bottom w:val="single" w:color="1A56A0" w:sz="8" w:space="2"/>
        </w:pBdr>
        <w:spacing w:after="60" w:before="0"/>
      </w:pPr>
    </w:p>
    <w:p>
      <w:pPr>
        <w:spacing w:after="30" w:before="1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SR. DEVELOPER (Frontend Lead)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ESDS Software Solution Pvt. Ltd.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|  Aug 2022 – Present  |  Nashik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React.js frontend development for OCAC Farmer Unified Portal — a multilingual government SPA used by 80,000+ farmers across Odisha — delivering scheme discovery, grievance filing, and service application flows.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Architected OCAC FUP Admin Portal frontend with dynamic role-based routing, scheme management dashboards, and content approval workflows; onboarded 3 junior developers to the React codebase.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BotSeKheti chatbot UI with real-time message streaming, farmer context cards, and scheme recommendation panels; integrated chatbot APIs with &lt;100 ms perceived response latency.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Consumed 15+ REST APIs across ministry integrations using Axios with centralized error handling, retry logic, and loading states — reducing user-reported frontend errors by 50%.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Implemented code-splitting, lazy loading, and image optimization across OCAC portal, improving page load times by 42% and boosting Lighthouse performance scores significantly.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Established frontend conventions (folder structure, naming, component patterns) adopted as team standard, cutting onboarding time for new developers from 2 weeks to 3 days.</w:t>
      </w:r>
    </w:p>
    <w:p>
      <w:pPr>
        <w:spacing w:after="30" w:before="1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SR. PHP DEVELOPER (with React/JS)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Prometteur Solution Pvt. Ltd.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|  Jun 2021 – Jul 2022  |  Remote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NERACE Agri Trading Platform frontend — dynamic product listings, bid tracking dashboard, order management UI — consuming Laravel REST APIs in React with Redux state management.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real-time trading dashboard with live price updates using polling and optimistic UI patterns; handled 4 concurrent user roles with fully differentiated screen sets.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Created reusable form components (multi-step listing wizard, date pickers, file uploaders) reducing feature development time by 30% for subsequent marketplace modules.</w:t>
      </w:r>
    </w:p>
    <w:p>
      <w:pPr>
        <w:spacing w:after="30" w:before="1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SR. PHP DEVELOPER (with JavaScript/jQuery)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Image Online Pvt. Ltd.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|  Dec 2020 – Jun 2021  |  Nashik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FAMRUT farmer management system UI — interactive crop management forms, inventory tables, and supplier reporting dashboards — using JavaScript and AJAX with Laravel backend.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Delivered ICAR reporting module frontend with dynamic chart visualizations (Chart.js) for crop yield and resource data, reducing time to generate reports from 2 hours to under 5 minutes.</w:t>
      </w:r>
    </w:p>
    <w:p>
      <w:pPr>
        <w:spacing w:after="30" w:before="1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PHP DEVELOPER (with JavaScript / jQuery)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Solace Infotech Pvt. Ltd.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|  Jun 2017 – Nov 2020  |  Nashik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Uzima HMS frontend — OPD scheduling UI, patient billing interface, pharmacy inventory screens — with dynamic JS-driven forms and real-time status updates.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Vennplay Career Discovery Platform frontend — interactive assessment flows, animated result pages, and career path visualization using vanilla JS and CSS3 animations.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Delivered 10+ client-facing web UIs with cross-browser compatibility; implemented responsive designs reducing mobile bounce rate by 25% on key client portals.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KEY PROJECTS</w:t>
      </w:r>
    </w:p>
    <w:p>
      <w:pPr>
        <w:pBdr>
          <w:bottom w:val="single" w:color="1A56A0" w:sz="8" w:space="2"/>
        </w:pBdr>
        <w:spacing w:after="60" w:before="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OCAC – Farmer Unified Portal  </w:t>
      </w: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 18 | Redux | Axios | Multi-language (i18n) | Responsive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Multilingual SPA (Odia / Hindi / English) for 80,000+ farmers; scheme applications, grievance filing, service tracking; 18-month frontend ownership.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NERACE – Agri Trading Platform  </w:t>
      </w: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 | Redux | REST API | Real-time Dashboard | Multi-role UI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Marketplace frontend for farmers, buyers, and sellers; 4 role-based screen sets; live bid tracking; 24-month platform; 2,000+ monthly active traders.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BotSeKheti – Agriculture Chatbot UI  </w:t>
      </w: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 | WebSocket / Polling | Chatbot Components | Farmer Context Cards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Conversational UI with real-time scheme recommendations; integrated with OCAC FUP portal; 9-month build; 500+ chatbot sessions/hour.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Uzima – Hospital Management System UI  </w:t>
      </w: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JavaScript | jQuery | AJAX | Dynamic Forms | Chart.js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Frontend for OPD, billing, pharmacy, lab modules across 3 hospital branches; role-based screen rendering; 6-month project.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pBdr>
          <w:bottom w:val="single" w:color="1A56A0" w:sz="8" w:space="2"/>
        </w:pBdr>
        <w:spacing w:after="6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M.Sc. (Computers)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MG Vidyamandir Institute of Management &amp; Research, Nashik  |  2018  |  CGPA: 7.23/10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B.Sc. (Computer Science)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Pune University  |  2016  |  60%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ADDITIONAL</w:t>
      </w:r>
    </w:p>
    <w:p>
      <w:pPr>
        <w:pBdr>
          <w:bottom w:val="single" w:color="1A56A0" w:sz="8" w:space="2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Languages: English, Hindi, Marathi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Open to relocation across India | Available for remote / hybrid roles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2026-05-28T18:45:08.267Z</dcterms:created>
  <dcterms:modified xsi:type="dcterms:W3CDTF">2026-05-28T18:45:08.267Z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