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9265" w14:textId="77777777" w:rsidR="00223994" w:rsidRDefault="00237514">
      <w:r w:rsidRPr="00941C11">
        <w:rPr>
          <w:b/>
        </w:rPr>
        <w:t xml:space="preserve">HW </w:t>
      </w:r>
      <w:r w:rsidR="003E45F9">
        <w:rPr>
          <w:b/>
        </w:rPr>
        <w:t>1</w:t>
      </w:r>
      <w:r w:rsidRPr="00941C11">
        <w:rPr>
          <w:b/>
        </w:rPr>
        <w:t>: Lessons Learned from Misleading Graphs</w:t>
      </w:r>
      <w:r>
        <w:t xml:space="preserve"> </w:t>
      </w:r>
      <w:hyperlink r:id="rId4" w:history="1">
        <w:r w:rsidRPr="00872C7A">
          <w:rPr>
            <w:rStyle w:val="Hyperlink"/>
          </w:rPr>
          <w:t>https://www.statisticshowto.com/misleading-graphs/</w:t>
        </w:r>
      </w:hyperlink>
    </w:p>
    <w:p w14:paraId="6481EC27" w14:textId="7CCB78AF" w:rsidR="00237514" w:rsidRDefault="00237514">
      <w:r>
        <w:t>Write a reflective essay about the most common mistakes made in data visualizations. You can use the article linked in this assignment as a guide. However, also contribute an example you find from any source. It could be your own past attempt at a data visualization that went poorly or an example you find from another source. Be certain to provide links and citations when relevant. Expected length: ½ page to 1 page</w:t>
      </w:r>
      <w:r w:rsidR="00B136B3">
        <w:t xml:space="preserve"> of writing and extra space for any graphics</w:t>
      </w:r>
      <w:r>
        <w:t>.</w:t>
      </w:r>
    </w:p>
    <w:p w14:paraId="24E1DF44" w14:textId="77777777" w:rsidR="001A3450" w:rsidRDefault="001A3450"/>
    <w:p w14:paraId="29F3F529" w14:textId="5C7C7EBB" w:rsidR="004C2564" w:rsidRDefault="001A3450">
      <w:r>
        <w:t xml:space="preserve">Ari Kassin-Fuentes - </w:t>
      </w:r>
      <w:r w:rsidR="00DD75CF">
        <w:t>My</w:t>
      </w:r>
      <w:r>
        <w:t xml:space="preserve"> </w:t>
      </w:r>
      <w:r w:rsidR="00DD75CF">
        <w:t>e</w:t>
      </w:r>
      <w:r>
        <w:t>ssay</w:t>
      </w:r>
    </w:p>
    <w:p w14:paraId="12910F89" w14:textId="77777777" w:rsidR="004A7170" w:rsidRDefault="00DD75CF" w:rsidP="00D87DC0">
      <w:r>
        <w:t xml:space="preserve">The type of data visualization mistakes discussed in the article are often seen in the explanatory phase of a project, i.e., </w:t>
      </w:r>
      <w:r w:rsidR="007212ED">
        <w:t>when</w:t>
      </w:r>
      <w:r>
        <w:t xml:space="preserve"> </w:t>
      </w:r>
      <w:r w:rsidR="007212ED">
        <w:t xml:space="preserve">a </w:t>
      </w:r>
      <w:r>
        <w:t xml:space="preserve">person is trying to present an idea and a graph is used to support it. </w:t>
      </w:r>
      <w:r w:rsidR="007212ED">
        <w:t xml:space="preserve">These errors, whether on purpose or not, </w:t>
      </w:r>
      <w:r w:rsidR="00D87DC0">
        <w:t xml:space="preserve">can mislead the audience into an idea that is not supported by the data, moreover, even if the data is displayed at some extend and reflects a specific point of view, the graph can actually produce the opposite point of view if dimensions, labels and other properties are misused. This is a very serious phenomena because audiences don’t often focus in the whole story while listening to it. Often, </w:t>
      </w:r>
      <w:r w:rsidR="00C139E9">
        <w:t>a person listens to the</w:t>
      </w:r>
      <w:r w:rsidR="00D87DC0">
        <w:t xml:space="preserve"> first sentences to know what the story is about and then it </w:t>
      </w:r>
      <w:r w:rsidR="00C139E9">
        <w:t>sees</w:t>
      </w:r>
      <w:r w:rsidR="00D87DC0">
        <w:t xml:space="preserve"> a visualization to try to </w:t>
      </w:r>
      <w:r w:rsidR="00C139E9">
        <w:t>come up with</w:t>
      </w:r>
      <w:r w:rsidR="00D87DC0">
        <w:t xml:space="preserve"> </w:t>
      </w:r>
      <w:r w:rsidR="00C139E9">
        <w:t>a</w:t>
      </w:r>
      <w:r w:rsidR="00D87DC0">
        <w:t xml:space="preserve"> conclusion. If the graph misrepresents the data, the visualization part i</w:t>
      </w:r>
      <w:r w:rsidR="00C139E9">
        <w:t>s</w:t>
      </w:r>
      <w:r w:rsidR="00D87DC0">
        <w:t xml:space="preserve"> more likely to make an impact </w:t>
      </w:r>
      <w:r w:rsidR="00C139E9">
        <w:t>on a person even if the storyteller talks about data.</w:t>
      </w:r>
      <w:r w:rsidR="00D87DC0">
        <w:t xml:space="preserve"> </w:t>
      </w:r>
      <w:r w:rsidR="00C139E9">
        <w:t xml:space="preserve">This is a quick and wrongful technique to persuade audiences to a story even if there is no data to back it up. </w:t>
      </w:r>
    </w:p>
    <w:p w14:paraId="7300814F" w14:textId="1D575BB3" w:rsidR="001A3450" w:rsidRDefault="00282A4E" w:rsidP="00D87DC0">
      <w:r>
        <w:t xml:space="preserve">According to [1] The most common </w:t>
      </w:r>
      <w:r w:rsidR="00D87DC0">
        <w:t>errors</w:t>
      </w:r>
      <w:r>
        <w:t xml:space="preserve"> are caused by </w:t>
      </w:r>
      <w:r w:rsidR="007212ED">
        <w:t xml:space="preserve">1) </w:t>
      </w:r>
      <w:r>
        <w:t xml:space="preserve">misuse of visual proximity, </w:t>
      </w:r>
      <w:r w:rsidR="007212ED">
        <w:t xml:space="preserve">2) </w:t>
      </w:r>
      <w:r>
        <w:t xml:space="preserve">data manipulation and </w:t>
      </w:r>
      <w:r w:rsidR="007212ED">
        <w:t xml:space="preserve">3) </w:t>
      </w:r>
      <w:r>
        <w:t>incorrect/missing labels.</w:t>
      </w:r>
      <w:r w:rsidR="007212ED">
        <w:t xml:space="preserve"> Misuse of visual proximity</w:t>
      </w:r>
      <w:r w:rsidR="004A7170">
        <w:t>.</w:t>
      </w:r>
    </w:p>
    <w:p w14:paraId="3B65A923" w14:textId="1506F344" w:rsidR="004A7170" w:rsidRDefault="004A7170" w:rsidP="00D87DC0">
      <w:r>
        <w:t>An example of misuse of visual proximity [2] is shown below:</w:t>
      </w:r>
    </w:p>
    <w:p w14:paraId="1DCFDE13" w14:textId="6FB5D8A1" w:rsidR="004A7170" w:rsidRDefault="004A7170" w:rsidP="00D87DC0">
      <w:r>
        <w:rPr>
          <w:noProof/>
        </w:rPr>
        <w:drawing>
          <wp:inline distT="0" distB="0" distL="0" distR="0" wp14:anchorId="28AD617D" wp14:editId="1086EF8B">
            <wp:extent cx="4402951" cy="3301026"/>
            <wp:effectExtent l="0" t="0" r="0" b="0"/>
            <wp:docPr id="1" name="Picture 1" descr="825812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258123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85" cy="344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F056" w14:textId="2E7163B4" w:rsidR="004A7170" w:rsidRDefault="004A7170" w:rsidP="00D87DC0">
      <w:r>
        <w:lastRenderedPageBreak/>
        <w:t>Note the y-axis. It doesn’t start at zero and has uneven intervals. The graph is manipulated to have a flattened looked but the reality shows that the line is moving upwards.</w:t>
      </w:r>
    </w:p>
    <w:p w14:paraId="4F0ABBD8" w14:textId="12791397" w:rsidR="004A7170" w:rsidRDefault="004A7170" w:rsidP="00D87DC0">
      <w:r>
        <w:t>An example of data manipulation [3] can be shown in the next graph:</w:t>
      </w:r>
    </w:p>
    <w:p w14:paraId="49F14A8B" w14:textId="0895E3D0" w:rsidR="004A7170" w:rsidRDefault="00AE55C7" w:rsidP="00D87DC0">
      <w:r w:rsidRPr="00AE55C7">
        <w:drawing>
          <wp:inline distT="0" distB="0" distL="0" distR="0" wp14:anchorId="79515A02" wp14:editId="692C934F">
            <wp:extent cx="5943600" cy="543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E518" w14:textId="5E31EFB6" w:rsidR="004A7170" w:rsidRDefault="0052225A" w:rsidP="00D87DC0">
      <w:r>
        <w:t>Hiding portions of a dataset or not fully explaining how it was collected or analyzed qualifies as data manipulation.</w:t>
      </w:r>
    </w:p>
    <w:p w14:paraId="4BC9F6E8" w14:textId="6882D995" w:rsidR="00000BA2" w:rsidRDefault="0052225A" w:rsidP="00D87DC0">
      <w:r>
        <w:t xml:space="preserve">Below is an example of incorrect labels [4]. </w:t>
      </w:r>
      <w:r w:rsidR="00000BA2">
        <w:t>In a heatmap,</w:t>
      </w:r>
      <w:r>
        <w:t xml:space="preserve"> </w:t>
      </w:r>
      <w:r w:rsidR="00000BA2">
        <w:t xml:space="preserve">darker shades mean high density or a high value and lighter shades low density and low numbers however, the maps </w:t>
      </w:r>
      <w:proofErr w:type="gramStart"/>
      <w:r w:rsidR="00000BA2">
        <w:t>has</w:t>
      </w:r>
      <w:proofErr w:type="gramEnd"/>
      <w:r w:rsidR="00000BA2">
        <w:t xml:space="preserve"> this convention backwards and can lead the audience to make a wrong conclusion.</w:t>
      </w:r>
    </w:p>
    <w:p w14:paraId="7EE20AC2" w14:textId="0E5532CE" w:rsidR="00000BA2" w:rsidRDefault="00000BA2" w:rsidP="00D87DC0">
      <w:r w:rsidRPr="00000BA2">
        <w:lastRenderedPageBreak/>
        <w:drawing>
          <wp:inline distT="0" distB="0" distL="0" distR="0" wp14:anchorId="758AB291" wp14:editId="3CAEDE0B">
            <wp:extent cx="5943600" cy="631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CC6" w14:textId="594AFD67" w:rsidR="0052225A" w:rsidRDefault="00000BA2" w:rsidP="00D87DC0">
      <w:r>
        <w:t>In conclusion, data visualization needs to be treated with as m</w:t>
      </w:r>
      <w:r w:rsidR="00A26E26">
        <w:t>uch</w:t>
      </w:r>
      <w:r>
        <w:t xml:space="preserve"> rigor as any other phase in the </w:t>
      </w:r>
      <w:r w:rsidR="00A26E26">
        <w:t xml:space="preserve">research methodology as it is not only useful to present a story but it has the potential to mislead an audience whether on purpose or not.  </w:t>
      </w:r>
    </w:p>
    <w:p w14:paraId="6FDB8C8D" w14:textId="2E1DC542" w:rsidR="00282A4E" w:rsidRDefault="00282A4E">
      <w:r>
        <w:t>Reference</w:t>
      </w:r>
    </w:p>
    <w:p w14:paraId="47254BE5" w14:textId="433A1B13" w:rsidR="00282A4E" w:rsidRDefault="00282A4E">
      <w:r>
        <w:t xml:space="preserve">[1] </w:t>
      </w:r>
      <w:r w:rsidRPr="00282A4E">
        <w:t xml:space="preserve">Doan, S. (2021). Misrepresenting COVID-19: Lying </w:t>
      </w:r>
      <w:proofErr w:type="gramStart"/>
      <w:r w:rsidRPr="00282A4E">
        <w:t>With</w:t>
      </w:r>
      <w:proofErr w:type="gramEnd"/>
      <w:r w:rsidRPr="00282A4E">
        <w:t xml:space="preserve"> Charts During the Second Golden Age of Data Design. Journal of Business and Technical Communication, 35(1), 73–79. </w:t>
      </w:r>
      <w:hyperlink r:id="rId8" w:history="1">
        <w:r w:rsidR="004A7170" w:rsidRPr="00A865F2">
          <w:rPr>
            <w:rStyle w:val="Hyperlink"/>
          </w:rPr>
          <w:t>https://doi.org/10.1177/1050651920958392</w:t>
        </w:r>
      </w:hyperlink>
    </w:p>
    <w:p w14:paraId="5BEE1BAF" w14:textId="6E1C1E81" w:rsidR="004A7170" w:rsidRDefault="004A7170">
      <w:r>
        <w:t xml:space="preserve">[2] </w:t>
      </w:r>
      <w:hyperlink r:id="rId9" w:history="1">
        <w:r w:rsidRPr="00A865F2">
          <w:rPr>
            <w:rStyle w:val="Hyperlink"/>
          </w:rPr>
          <w:t>https://www.datasciencecentral.com/the-worst-covid-19-misleading-graphs/</w:t>
        </w:r>
      </w:hyperlink>
    </w:p>
    <w:p w14:paraId="47CB2EC7" w14:textId="2CE82D50" w:rsidR="00AE55C7" w:rsidRDefault="00AE55C7">
      <w:r>
        <w:lastRenderedPageBreak/>
        <w:t xml:space="preserve">[3] </w:t>
      </w:r>
      <w:hyperlink r:id="rId10" w:history="1">
        <w:r w:rsidRPr="00A865F2">
          <w:rPr>
            <w:rStyle w:val="Hyperlink"/>
          </w:rPr>
          <w:t>https://venngage.com/blog/misleading-graphs/</w:t>
        </w:r>
      </w:hyperlink>
    </w:p>
    <w:p w14:paraId="621F282F" w14:textId="51A03F27" w:rsidR="00A26E26" w:rsidRDefault="00A26E26">
      <w:r>
        <w:t xml:space="preserve">[4] </w:t>
      </w:r>
      <w:hyperlink r:id="rId11" w:history="1">
        <w:r w:rsidRPr="00A865F2">
          <w:rPr>
            <w:rStyle w:val="Hyperlink"/>
          </w:rPr>
          <w:t>https://venngage.com/blog/misleading-graphs/</w:t>
        </w:r>
      </w:hyperlink>
    </w:p>
    <w:p w14:paraId="19879B81" w14:textId="77777777" w:rsidR="00A26E26" w:rsidRDefault="00A26E26">
      <w:bookmarkStart w:id="0" w:name="_GoBack"/>
      <w:bookmarkEnd w:id="0"/>
    </w:p>
    <w:p w14:paraId="1C9BA302" w14:textId="77777777" w:rsidR="00AE55C7" w:rsidRDefault="00AE55C7"/>
    <w:p w14:paraId="78536FE9" w14:textId="77777777" w:rsidR="004A7170" w:rsidRDefault="004A7170"/>
    <w:sectPr w:rsidR="004A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14"/>
    <w:rsid w:val="00000BA2"/>
    <w:rsid w:val="001A3450"/>
    <w:rsid w:val="00223994"/>
    <w:rsid w:val="00237514"/>
    <w:rsid w:val="00282A4E"/>
    <w:rsid w:val="003231FB"/>
    <w:rsid w:val="003D6566"/>
    <w:rsid w:val="003E278C"/>
    <w:rsid w:val="003E45F9"/>
    <w:rsid w:val="004511FB"/>
    <w:rsid w:val="004A7170"/>
    <w:rsid w:val="004C2564"/>
    <w:rsid w:val="0052225A"/>
    <w:rsid w:val="007212ED"/>
    <w:rsid w:val="00A26E26"/>
    <w:rsid w:val="00AE55C7"/>
    <w:rsid w:val="00B136B3"/>
    <w:rsid w:val="00C139E9"/>
    <w:rsid w:val="00D87DC0"/>
    <w:rsid w:val="00D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06C"/>
  <w15:chartTrackingRefBased/>
  <w15:docId w15:val="{99F147D3-1D88-49D8-98A9-2E743DE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5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5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5065192095839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enngage.com/blog/misleading-graph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venngage.com/blog/misleading-graphs/" TargetMode="External"/><Relationship Id="rId4" Type="http://schemas.openxmlformats.org/officeDocument/2006/relationships/hyperlink" Target="https://www.statisticshowto.com/misleading-graphs/" TargetMode="External"/><Relationship Id="rId9" Type="http://schemas.openxmlformats.org/officeDocument/2006/relationships/hyperlink" Target="https://www.datasciencecentral.com/the-worst-covid-19-misleading-grap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Wagler, Amy E</dc:creator>
  <cp:keywords/>
  <dc:description/>
  <cp:lastModifiedBy>Kassin Fuentes, Ari</cp:lastModifiedBy>
  <cp:revision>8</cp:revision>
  <dcterms:created xsi:type="dcterms:W3CDTF">2023-01-16T18:34:00Z</dcterms:created>
  <dcterms:modified xsi:type="dcterms:W3CDTF">2023-01-30T03:55:00Z</dcterms:modified>
</cp:coreProperties>
</file>