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1B0" w:rsidRPr="006331B0" w:rsidRDefault="006331B0" w:rsidP="006331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331B0">
        <w:rPr>
          <w:rFonts w:ascii="Times New Roman" w:eastAsia="Times New Roman" w:hAnsi="Times New Roman" w:cs="Times New Roman"/>
          <w:b/>
          <w:bCs/>
          <w:sz w:val="36"/>
          <w:szCs w:val="36"/>
          <w:lang w:eastAsia="fr-FR"/>
        </w:rPr>
        <w:t>Rapport de projet VBA : Tarification d'un produit d'assurance santé</w:t>
      </w:r>
    </w:p>
    <w:p w:rsidR="006331B0" w:rsidRPr="006331B0" w:rsidRDefault="006331B0" w:rsidP="006331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331B0">
        <w:rPr>
          <w:rFonts w:ascii="Times New Roman" w:eastAsia="Times New Roman" w:hAnsi="Times New Roman" w:cs="Times New Roman"/>
          <w:b/>
          <w:bCs/>
          <w:sz w:val="27"/>
          <w:szCs w:val="27"/>
          <w:lang w:eastAsia="fr-FR"/>
        </w:rPr>
        <w:t>Objectif du projet</w:t>
      </w:r>
    </w:p>
    <w:p w:rsidR="006331B0" w:rsidRPr="006331B0" w:rsidRDefault="006331B0" w:rsidP="006331B0">
      <w:pPr>
        <w:spacing w:before="100" w:beforeAutospacing="1" w:after="100" w:afterAutospacing="1" w:line="240" w:lineRule="auto"/>
        <w:rPr>
          <w:rFonts w:ascii="Times New Roman" w:eastAsia="Times New Roman" w:hAnsi="Times New Roman" w:cs="Times New Roman"/>
          <w:sz w:val="24"/>
          <w:szCs w:val="24"/>
          <w:lang w:eastAsia="fr-FR"/>
        </w:rPr>
      </w:pPr>
      <w:r w:rsidRPr="006331B0">
        <w:rPr>
          <w:rFonts w:ascii="Times New Roman" w:eastAsia="Times New Roman" w:hAnsi="Times New Roman" w:cs="Times New Roman"/>
          <w:sz w:val="24"/>
          <w:szCs w:val="24"/>
          <w:lang w:eastAsia="fr-FR"/>
        </w:rPr>
        <w:t>L'objectif de ce projet est de créer une application interactive sous Microsoft Excel, en utilisant le langage VBA, permettant de simuler la tarification d'un produit d'assurance santé. L'utilisateur saisit les caractéristiques du client via un formulaire (UserForm), et la prime d'assurance est calculée automatiquement selon une formule personnalisable basée sur les données entrées.</w:t>
      </w:r>
    </w:p>
    <w:p w:rsidR="006331B0" w:rsidRDefault="006331B0" w:rsidP="006331B0">
      <w:pPr>
        <w:pStyle w:val="Titre3"/>
      </w:pPr>
      <w:r>
        <w:t>Fonctionnalités principales</w:t>
      </w:r>
    </w:p>
    <w:p w:rsidR="006331B0" w:rsidRDefault="006331B0" w:rsidP="006331B0">
      <w:pPr>
        <w:pStyle w:val="NormalWeb"/>
        <w:numPr>
          <w:ilvl w:val="0"/>
          <w:numId w:val="1"/>
        </w:numPr>
      </w:pPr>
      <w:r>
        <w:rPr>
          <w:rStyle w:val="lev"/>
        </w:rPr>
        <w:t>UserForm principal (</w:t>
      </w:r>
      <w:r>
        <w:rPr>
          <w:rStyle w:val="lev"/>
          <w:rFonts w:ascii="Courier New" w:hAnsi="Courier New" w:cs="Courier New"/>
          <w:sz w:val="20"/>
          <w:szCs w:val="20"/>
        </w:rPr>
        <w:t>frmTarif</w:t>
      </w:r>
      <w:r>
        <w:rPr>
          <w:rStyle w:val="lev"/>
        </w:rPr>
        <w:t>)</w:t>
      </w:r>
    </w:p>
    <w:p w:rsidR="006331B0" w:rsidRDefault="006331B0" w:rsidP="006331B0">
      <w:pPr>
        <w:pStyle w:val="NormalWeb"/>
        <w:numPr>
          <w:ilvl w:val="1"/>
          <w:numId w:val="1"/>
        </w:numPr>
      </w:pPr>
      <w:r>
        <w:t>Champs de saisie :</w:t>
      </w:r>
    </w:p>
    <w:p w:rsidR="006331B0" w:rsidRDefault="006331B0" w:rsidP="006331B0">
      <w:pPr>
        <w:pStyle w:val="NormalWeb"/>
        <w:numPr>
          <w:ilvl w:val="2"/>
          <w:numId w:val="1"/>
        </w:numPr>
      </w:pPr>
      <w:r>
        <w:t>Âge (</w:t>
      </w:r>
      <w:r>
        <w:rPr>
          <w:rStyle w:val="CodeHTML"/>
        </w:rPr>
        <w:t>txtAge</w:t>
      </w:r>
      <w:r>
        <w:t>)</w:t>
      </w:r>
    </w:p>
    <w:p w:rsidR="006331B0" w:rsidRDefault="006331B0" w:rsidP="006331B0">
      <w:pPr>
        <w:pStyle w:val="NormalWeb"/>
        <w:numPr>
          <w:ilvl w:val="2"/>
          <w:numId w:val="1"/>
        </w:numPr>
      </w:pPr>
      <w:r>
        <w:t>IMC (</w:t>
      </w:r>
      <w:r>
        <w:rPr>
          <w:rStyle w:val="CodeHTML"/>
        </w:rPr>
        <w:t>txtIMC</w:t>
      </w:r>
      <w:r>
        <w:t>)</w:t>
      </w:r>
    </w:p>
    <w:p w:rsidR="006331B0" w:rsidRDefault="006331B0" w:rsidP="006331B0">
      <w:pPr>
        <w:pStyle w:val="NormalWeb"/>
        <w:numPr>
          <w:ilvl w:val="2"/>
          <w:numId w:val="1"/>
        </w:numPr>
      </w:pPr>
      <w:r>
        <w:t>Type de couverture via une liste déroulante (</w:t>
      </w:r>
      <w:r>
        <w:rPr>
          <w:rStyle w:val="CodeHTML"/>
        </w:rPr>
        <w:t>cboCouverture</w:t>
      </w:r>
      <w:r>
        <w:t>) : Individuelle, Famille, Étendue</w:t>
      </w:r>
    </w:p>
    <w:p w:rsidR="006331B0" w:rsidRDefault="006331B0" w:rsidP="006331B0">
      <w:pPr>
        <w:pStyle w:val="NormalWeb"/>
        <w:numPr>
          <w:ilvl w:val="2"/>
          <w:numId w:val="1"/>
        </w:numPr>
      </w:pPr>
      <w:r>
        <w:t>Options à cocher : Optique, Dentaire, Hospitalisation, Chirurgie, Soins à domicile, Fumeur</w:t>
      </w:r>
    </w:p>
    <w:p w:rsidR="006331B0" w:rsidRDefault="006331B0" w:rsidP="006331B0">
      <w:pPr>
        <w:pStyle w:val="NormalWeb"/>
        <w:numPr>
          <w:ilvl w:val="1"/>
          <w:numId w:val="1"/>
        </w:numPr>
      </w:pPr>
      <w:r>
        <w:t>Bouton pour sélectionner le sexe (</w:t>
      </w:r>
      <w:r>
        <w:rPr>
          <w:rStyle w:val="CodeHTML"/>
        </w:rPr>
        <w:t>btnChoisirSexe</w:t>
      </w:r>
      <w:r>
        <w:t>) qui ouvre un second formulaire</w:t>
      </w:r>
    </w:p>
    <w:p w:rsidR="006331B0" w:rsidRDefault="006331B0" w:rsidP="006331B0">
      <w:pPr>
        <w:pStyle w:val="NormalWeb"/>
        <w:numPr>
          <w:ilvl w:val="1"/>
          <w:numId w:val="1"/>
        </w:numPr>
      </w:pPr>
      <w:r>
        <w:t>Bouton pour calculer la prime (</w:t>
      </w:r>
      <w:r>
        <w:rPr>
          <w:rStyle w:val="CodeHTML"/>
        </w:rPr>
        <w:t>btnCalculer</w:t>
      </w:r>
      <w:r>
        <w:t>)</w:t>
      </w:r>
    </w:p>
    <w:p w:rsidR="006331B0" w:rsidRDefault="006331B0" w:rsidP="006331B0">
      <w:pPr>
        <w:pStyle w:val="NormalWeb"/>
        <w:numPr>
          <w:ilvl w:val="1"/>
          <w:numId w:val="1"/>
        </w:numPr>
      </w:pPr>
      <w:r>
        <w:t xml:space="preserve">Affichage du résultat dans un </w:t>
      </w:r>
      <w:r>
        <w:rPr>
          <w:rStyle w:val="CodeHTML"/>
        </w:rPr>
        <w:t>Label</w:t>
      </w:r>
      <w:r>
        <w:t xml:space="preserve"> (</w:t>
      </w:r>
      <w:r>
        <w:rPr>
          <w:rStyle w:val="CodeHTML"/>
        </w:rPr>
        <w:t>lblResultat</w:t>
      </w:r>
      <w:r>
        <w:t>), exprimé en FCFA</w:t>
      </w:r>
    </w:p>
    <w:p w:rsidR="006331B0" w:rsidRDefault="006331B0" w:rsidP="006331B0">
      <w:pPr>
        <w:pStyle w:val="NormalWeb"/>
        <w:numPr>
          <w:ilvl w:val="0"/>
          <w:numId w:val="1"/>
        </w:numPr>
      </w:pPr>
      <w:r>
        <w:rPr>
          <w:rStyle w:val="lev"/>
        </w:rPr>
        <w:t>UserForm secondaire (</w:t>
      </w:r>
      <w:r>
        <w:rPr>
          <w:rStyle w:val="lev"/>
          <w:rFonts w:ascii="Courier New" w:hAnsi="Courier New" w:cs="Courier New"/>
          <w:sz w:val="20"/>
          <w:szCs w:val="20"/>
        </w:rPr>
        <w:t>frmSexe</w:t>
      </w:r>
      <w:r>
        <w:rPr>
          <w:rStyle w:val="lev"/>
        </w:rPr>
        <w:t>)</w:t>
      </w:r>
    </w:p>
    <w:p w:rsidR="006331B0" w:rsidRDefault="006331B0" w:rsidP="006331B0">
      <w:pPr>
        <w:pStyle w:val="NormalWeb"/>
        <w:numPr>
          <w:ilvl w:val="1"/>
          <w:numId w:val="1"/>
        </w:numPr>
      </w:pPr>
      <w:r>
        <w:t>Deux boutons d’option (</w:t>
      </w:r>
      <w:r>
        <w:rPr>
          <w:rStyle w:val="CodeHTML"/>
        </w:rPr>
        <w:t>OptionButton</w:t>
      </w:r>
      <w:r>
        <w:t>) pour sélectionner le sexe : Homme (</w:t>
      </w:r>
      <w:r>
        <w:rPr>
          <w:rStyle w:val="CodeHTML"/>
        </w:rPr>
        <w:t>optHomme</w:t>
      </w:r>
      <w:r>
        <w:t>) ou Femme (</w:t>
      </w:r>
      <w:r>
        <w:rPr>
          <w:rStyle w:val="CodeHTML"/>
        </w:rPr>
        <w:t>optFemme</w:t>
      </w:r>
      <w:r>
        <w:t>)</w:t>
      </w:r>
    </w:p>
    <w:p w:rsidR="006331B0" w:rsidRDefault="006331B0" w:rsidP="006331B0">
      <w:pPr>
        <w:pStyle w:val="NormalWeb"/>
        <w:numPr>
          <w:ilvl w:val="1"/>
          <w:numId w:val="1"/>
        </w:numPr>
      </w:pPr>
      <w:r>
        <w:t>Bouton de validation (</w:t>
      </w:r>
      <w:r>
        <w:rPr>
          <w:rStyle w:val="CodeHTML"/>
        </w:rPr>
        <w:t>btnValiderSexe</w:t>
      </w:r>
      <w:r>
        <w:t>) qui transfère le choix au formulaire principal</w:t>
      </w:r>
    </w:p>
    <w:p w:rsidR="006331B0" w:rsidRDefault="006331B0" w:rsidP="006331B0">
      <w:pPr>
        <w:pStyle w:val="NormalWeb"/>
        <w:numPr>
          <w:ilvl w:val="0"/>
          <w:numId w:val="1"/>
        </w:numPr>
      </w:pPr>
      <w:r>
        <w:rPr>
          <w:rStyle w:val="lev"/>
        </w:rPr>
        <w:t>Macro de lancement</w:t>
      </w:r>
    </w:p>
    <w:p w:rsidR="006331B0" w:rsidRDefault="006331B0" w:rsidP="006331B0">
      <w:pPr>
        <w:pStyle w:val="NormalWeb"/>
        <w:numPr>
          <w:ilvl w:val="1"/>
          <w:numId w:val="1"/>
        </w:numPr>
      </w:pPr>
      <w:r>
        <w:t xml:space="preserve">Une macro </w:t>
      </w:r>
      <w:r>
        <w:rPr>
          <w:rStyle w:val="CodeHTML"/>
        </w:rPr>
        <w:t>LancerTarification</w:t>
      </w:r>
      <w:r>
        <w:t xml:space="preserve"> permet de lancer l'application depuis un bouton ou une image insérée dans la feuille Excel</w:t>
      </w:r>
    </w:p>
    <w:p w:rsidR="006331B0" w:rsidRDefault="006331B0" w:rsidP="006331B0">
      <w:pPr>
        <w:pStyle w:val="Titre3"/>
      </w:pPr>
      <w:r>
        <w:t>Formule de tarification</w:t>
      </w:r>
    </w:p>
    <w:p w:rsidR="006331B0" w:rsidRDefault="006331B0" w:rsidP="006331B0">
      <w:pPr>
        <w:pStyle w:val="NormalWeb"/>
      </w:pPr>
      <w:r>
        <w:t>La prime est calculée à partir d'une base fixe (ex : 10 000 FCFA) et ajustée par des coefficients :</w:t>
      </w:r>
    </w:p>
    <w:p w:rsidR="006331B0" w:rsidRDefault="006331B0" w:rsidP="006331B0">
      <w:r>
        <w:t xml:space="preserve">Prime = Base x CoeffAge x CoeffIMC x CoeffSex x CoeffCouverture x CoeffOptions x </w:t>
      </w:r>
      <w:r>
        <w:t>CoeffFumeur</w:t>
      </w:r>
      <w:bookmarkStart w:id="0" w:name="_GoBack"/>
      <w:bookmarkEnd w:id="0"/>
    </w:p>
    <w:p w:rsidR="006331B0" w:rsidRDefault="006331B0" w:rsidP="006331B0">
      <w:pPr>
        <w:pStyle w:val="NormalWeb"/>
      </w:pPr>
      <w:r>
        <w:t>Les coefficients sont déterminés de manière empirique selon les choix de l'utilisateur :</w:t>
      </w:r>
    </w:p>
    <w:p w:rsidR="006331B0" w:rsidRDefault="006331B0" w:rsidP="006331B0">
      <w:pPr>
        <w:pStyle w:val="NormalWeb"/>
        <w:numPr>
          <w:ilvl w:val="0"/>
          <w:numId w:val="2"/>
        </w:numPr>
      </w:pPr>
      <w:r>
        <w:rPr>
          <w:rStyle w:val="lev"/>
        </w:rPr>
        <w:t>Age</w:t>
      </w:r>
      <w:r>
        <w:t xml:space="preserve"> : surcote à partir de 30 et 50 ans</w:t>
      </w:r>
    </w:p>
    <w:p w:rsidR="006331B0" w:rsidRDefault="006331B0" w:rsidP="006331B0">
      <w:pPr>
        <w:pStyle w:val="NormalWeb"/>
        <w:numPr>
          <w:ilvl w:val="0"/>
          <w:numId w:val="2"/>
        </w:numPr>
      </w:pPr>
      <w:r>
        <w:rPr>
          <w:rStyle w:val="lev"/>
        </w:rPr>
        <w:t>IMC</w:t>
      </w:r>
      <w:r>
        <w:t xml:space="preserve"> : surcharge pour IMC élevé</w:t>
      </w:r>
    </w:p>
    <w:p w:rsidR="006331B0" w:rsidRDefault="006331B0" w:rsidP="006331B0">
      <w:pPr>
        <w:pStyle w:val="NormalWeb"/>
        <w:numPr>
          <w:ilvl w:val="0"/>
          <w:numId w:val="2"/>
        </w:numPr>
      </w:pPr>
      <w:r>
        <w:rPr>
          <w:rStyle w:val="lev"/>
        </w:rPr>
        <w:t>Sexe</w:t>
      </w:r>
      <w:r>
        <w:t xml:space="preserve"> : légère décote pour les femmes</w:t>
      </w:r>
    </w:p>
    <w:p w:rsidR="006331B0" w:rsidRDefault="006331B0" w:rsidP="006331B0">
      <w:pPr>
        <w:pStyle w:val="NormalWeb"/>
        <w:numPr>
          <w:ilvl w:val="0"/>
          <w:numId w:val="2"/>
        </w:numPr>
      </w:pPr>
      <w:r>
        <w:rPr>
          <w:rStyle w:val="lev"/>
        </w:rPr>
        <w:t>Type de couverture</w:t>
      </w:r>
      <w:r>
        <w:t xml:space="preserve"> : coefficient selon niveau (ex : 1.5 pour Étendue)</w:t>
      </w:r>
    </w:p>
    <w:p w:rsidR="006331B0" w:rsidRDefault="006331B0" w:rsidP="006331B0">
      <w:pPr>
        <w:pStyle w:val="NormalWeb"/>
        <w:numPr>
          <w:ilvl w:val="0"/>
          <w:numId w:val="2"/>
        </w:numPr>
      </w:pPr>
      <w:r>
        <w:rPr>
          <w:rStyle w:val="lev"/>
        </w:rPr>
        <w:t>Options</w:t>
      </w:r>
      <w:r>
        <w:t xml:space="preserve"> : ajout de % cumulables</w:t>
      </w:r>
    </w:p>
    <w:p w:rsidR="006331B0" w:rsidRDefault="006331B0" w:rsidP="006331B0">
      <w:pPr>
        <w:pStyle w:val="NormalWeb"/>
        <w:numPr>
          <w:ilvl w:val="0"/>
          <w:numId w:val="2"/>
        </w:numPr>
      </w:pPr>
      <w:r>
        <w:rPr>
          <w:rStyle w:val="lev"/>
        </w:rPr>
        <w:lastRenderedPageBreak/>
        <w:t>Fumeur</w:t>
      </w:r>
      <w:r>
        <w:t xml:space="preserve"> : surcote de 20%</w:t>
      </w:r>
    </w:p>
    <w:p w:rsidR="006331B0" w:rsidRPr="006331B0" w:rsidRDefault="006331B0" w:rsidP="006331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331B0">
        <w:rPr>
          <w:rFonts w:ascii="Times New Roman" w:eastAsia="Times New Roman" w:hAnsi="Times New Roman" w:cs="Times New Roman"/>
          <w:b/>
          <w:bCs/>
          <w:sz w:val="27"/>
          <w:szCs w:val="27"/>
          <w:lang w:eastAsia="fr-FR"/>
        </w:rPr>
        <w:t>Ergonomie et visuels</w:t>
      </w:r>
    </w:p>
    <w:p w:rsidR="006331B0" w:rsidRPr="006331B0" w:rsidRDefault="006331B0" w:rsidP="006331B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331B0">
        <w:rPr>
          <w:rFonts w:ascii="Times New Roman" w:eastAsia="Times New Roman" w:hAnsi="Times New Roman" w:cs="Times New Roman"/>
          <w:sz w:val="24"/>
          <w:szCs w:val="24"/>
          <w:lang w:eastAsia="fr-FR"/>
        </w:rPr>
        <w:t>Ajout d’une image bouton personnalisée avec un logo de santé pour lancer la macro</w:t>
      </w:r>
    </w:p>
    <w:p w:rsidR="006331B0" w:rsidRPr="006331B0" w:rsidRDefault="006331B0" w:rsidP="006331B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331B0">
        <w:rPr>
          <w:rFonts w:ascii="Times New Roman" w:eastAsia="Times New Roman" w:hAnsi="Times New Roman" w:cs="Times New Roman"/>
          <w:sz w:val="24"/>
          <w:szCs w:val="24"/>
          <w:lang w:eastAsia="fr-FR"/>
        </w:rPr>
        <w:t>Mise en forme du résultat : taille de police, gras, centré, affichage sur une seule ligne</w:t>
      </w:r>
    </w:p>
    <w:p w:rsidR="006331B0" w:rsidRPr="006331B0" w:rsidRDefault="006331B0" w:rsidP="006331B0">
      <w:pPr>
        <w:spacing w:after="0" w:line="240" w:lineRule="auto"/>
        <w:rPr>
          <w:rFonts w:ascii="Times New Roman" w:eastAsia="Times New Roman" w:hAnsi="Times New Roman" w:cs="Times New Roman"/>
          <w:sz w:val="24"/>
          <w:szCs w:val="24"/>
          <w:lang w:eastAsia="fr-FR"/>
        </w:rPr>
      </w:pPr>
    </w:p>
    <w:p w:rsidR="006331B0" w:rsidRPr="006331B0" w:rsidRDefault="006331B0" w:rsidP="006331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331B0">
        <w:rPr>
          <w:rFonts w:ascii="Times New Roman" w:eastAsia="Times New Roman" w:hAnsi="Times New Roman" w:cs="Times New Roman"/>
          <w:b/>
          <w:bCs/>
          <w:sz w:val="27"/>
          <w:szCs w:val="27"/>
          <w:lang w:eastAsia="fr-FR"/>
        </w:rPr>
        <w:t>Résultat</w:t>
      </w:r>
    </w:p>
    <w:p w:rsidR="006331B0" w:rsidRPr="006331B0" w:rsidRDefault="006331B0" w:rsidP="006331B0">
      <w:pPr>
        <w:spacing w:before="100" w:beforeAutospacing="1" w:after="100" w:afterAutospacing="1" w:line="240" w:lineRule="auto"/>
        <w:rPr>
          <w:rFonts w:ascii="Times New Roman" w:eastAsia="Times New Roman" w:hAnsi="Times New Roman" w:cs="Times New Roman"/>
          <w:sz w:val="24"/>
          <w:szCs w:val="24"/>
          <w:lang w:eastAsia="fr-FR"/>
        </w:rPr>
      </w:pPr>
      <w:r w:rsidRPr="006331B0">
        <w:rPr>
          <w:rFonts w:ascii="Times New Roman" w:eastAsia="Times New Roman" w:hAnsi="Times New Roman" w:cs="Times New Roman"/>
          <w:sz w:val="24"/>
          <w:szCs w:val="24"/>
          <w:lang w:eastAsia="fr-FR"/>
        </w:rPr>
        <w:t>Le projet permet une simulation simple, claire et dynamique d’une prime d’assurance santé. Il peut servir de support pédagogique pour illustrer les bases de la tarification et l’utilisation d’outils VBA appliqués à l’actuariat.</w:t>
      </w:r>
    </w:p>
    <w:p w:rsidR="006331B0" w:rsidRDefault="006331B0" w:rsidP="006331B0">
      <w:pPr>
        <w:pStyle w:val="Titre3"/>
      </w:pPr>
      <w:r>
        <w:t>Améliorations possibles</w:t>
      </w:r>
    </w:p>
    <w:p w:rsidR="006331B0" w:rsidRDefault="006331B0" w:rsidP="006331B0">
      <w:pPr>
        <w:pStyle w:val="NormalWeb"/>
        <w:numPr>
          <w:ilvl w:val="0"/>
          <w:numId w:val="4"/>
        </w:numPr>
      </w:pPr>
      <w:r>
        <w:t>Enregistrement des simulations dans une feuille Excel</w:t>
      </w:r>
    </w:p>
    <w:p w:rsidR="006331B0" w:rsidRDefault="006331B0" w:rsidP="006331B0">
      <w:pPr>
        <w:pStyle w:val="NormalWeb"/>
        <w:numPr>
          <w:ilvl w:val="0"/>
          <w:numId w:val="4"/>
        </w:numPr>
      </w:pPr>
      <w:r>
        <w:t>Export automatique d’un devis en PDF</w:t>
      </w:r>
    </w:p>
    <w:p w:rsidR="006331B0" w:rsidRDefault="006331B0" w:rsidP="006331B0">
      <w:pPr>
        <w:pStyle w:val="NormalWeb"/>
        <w:numPr>
          <w:ilvl w:val="0"/>
          <w:numId w:val="4"/>
        </w:numPr>
      </w:pPr>
      <w:r>
        <w:t>Ajout d’un historique des calculs</w:t>
      </w:r>
    </w:p>
    <w:p w:rsidR="006331B0" w:rsidRDefault="006331B0" w:rsidP="006331B0">
      <w:pPr>
        <w:pStyle w:val="NormalWeb"/>
        <w:numPr>
          <w:ilvl w:val="0"/>
          <w:numId w:val="4"/>
        </w:numPr>
      </w:pPr>
      <w:r>
        <w:t>Intégration de vérifications de saisie</w:t>
      </w:r>
    </w:p>
    <w:p w:rsidR="006331B0" w:rsidRPr="006331B0" w:rsidRDefault="006331B0" w:rsidP="006331B0">
      <w:pPr>
        <w:spacing w:after="0" w:line="240" w:lineRule="auto"/>
        <w:rPr>
          <w:rFonts w:ascii="Times New Roman" w:eastAsia="Times New Roman" w:hAnsi="Times New Roman" w:cs="Times New Roman"/>
          <w:sz w:val="24"/>
          <w:szCs w:val="24"/>
          <w:lang w:eastAsia="fr-FR"/>
        </w:rPr>
      </w:pPr>
    </w:p>
    <w:p w:rsidR="00B738DA" w:rsidRDefault="006331B0"/>
    <w:sectPr w:rsidR="00B738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A75A96"/>
    <w:multiLevelType w:val="multilevel"/>
    <w:tmpl w:val="D1F6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828E2"/>
    <w:multiLevelType w:val="multilevel"/>
    <w:tmpl w:val="3BA46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B666E5"/>
    <w:multiLevelType w:val="multilevel"/>
    <w:tmpl w:val="6AF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452A3"/>
    <w:multiLevelType w:val="multilevel"/>
    <w:tmpl w:val="EFA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1B0"/>
    <w:rsid w:val="0001197F"/>
    <w:rsid w:val="00383E0D"/>
    <w:rsid w:val="006331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B5D7"/>
  <w15:chartTrackingRefBased/>
  <w15:docId w15:val="{220FD217-CC40-47A2-80F8-2DD761D6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6331B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331B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331B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331B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331B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331B0"/>
    <w:rPr>
      <w:b/>
      <w:bCs/>
    </w:rPr>
  </w:style>
  <w:style w:type="character" w:styleId="CodeHTML">
    <w:name w:val="HTML Code"/>
    <w:basedOn w:val="Policepardfaut"/>
    <w:uiPriority w:val="99"/>
    <w:semiHidden/>
    <w:unhideWhenUsed/>
    <w:rsid w:val="006331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150643">
      <w:bodyDiv w:val="1"/>
      <w:marLeft w:val="0"/>
      <w:marRight w:val="0"/>
      <w:marTop w:val="0"/>
      <w:marBottom w:val="0"/>
      <w:divBdr>
        <w:top w:val="none" w:sz="0" w:space="0" w:color="auto"/>
        <w:left w:val="none" w:sz="0" w:space="0" w:color="auto"/>
        <w:bottom w:val="none" w:sz="0" w:space="0" w:color="auto"/>
        <w:right w:val="none" w:sz="0" w:space="0" w:color="auto"/>
      </w:divBdr>
      <w:divsChild>
        <w:div w:id="965507175">
          <w:marLeft w:val="0"/>
          <w:marRight w:val="0"/>
          <w:marTop w:val="0"/>
          <w:marBottom w:val="0"/>
          <w:divBdr>
            <w:top w:val="none" w:sz="0" w:space="0" w:color="auto"/>
            <w:left w:val="none" w:sz="0" w:space="0" w:color="auto"/>
            <w:bottom w:val="none" w:sz="0" w:space="0" w:color="auto"/>
            <w:right w:val="none" w:sz="0" w:space="0" w:color="auto"/>
          </w:divBdr>
        </w:div>
      </w:divsChild>
    </w:div>
    <w:div w:id="673187613">
      <w:bodyDiv w:val="1"/>
      <w:marLeft w:val="0"/>
      <w:marRight w:val="0"/>
      <w:marTop w:val="0"/>
      <w:marBottom w:val="0"/>
      <w:divBdr>
        <w:top w:val="none" w:sz="0" w:space="0" w:color="auto"/>
        <w:left w:val="none" w:sz="0" w:space="0" w:color="auto"/>
        <w:bottom w:val="none" w:sz="0" w:space="0" w:color="auto"/>
        <w:right w:val="none" w:sz="0" w:space="0" w:color="auto"/>
      </w:divBdr>
    </w:div>
    <w:div w:id="1044063208">
      <w:bodyDiv w:val="1"/>
      <w:marLeft w:val="0"/>
      <w:marRight w:val="0"/>
      <w:marTop w:val="0"/>
      <w:marBottom w:val="0"/>
      <w:divBdr>
        <w:top w:val="none" w:sz="0" w:space="0" w:color="auto"/>
        <w:left w:val="none" w:sz="0" w:space="0" w:color="auto"/>
        <w:bottom w:val="none" w:sz="0" w:space="0" w:color="auto"/>
        <w:right w:val="none" w:sz="0" w:space="0" w:color="auto"/>
      </w:divBdr>
    </w:div>
    <w:div w:id="1489519643">
      <w:bodyDiv w:val="1"/>
      <w:marLeft w:val="0"/>
      <w:marRight w:val="0"/>
      <w:marTop w:val="0"/>
      <w:marBottom w:val="0"/>
      <w:divBdr>
        <w:top w:val="none" w:sz="0" w:space="0" w:color="auto"/>
        <w:left w:val="none" w:sz="0" w:space="0" w:color="auto"/>
        <w:bottom w:val="none" w:sz="0" w:space="0" w:color="auto"/>
        <w:right w:val="none" w:sz="0" w:space="0" w:color="auto"/>
      </w:divBdr>
      <w:divsChild>
        <w:div w:id="1494182672">
          <w:marLeft w:val="0"/>
          <w:marRight w:val="0"/>
          <w:marTop w:val="0"/>
          <w:marBottom w:val="0"/>
          <w:divBdr>
            <w:top w:val="none" w:sz="0" w:space="0" w:color="auto"/>
            <w:left w:val="none" w:sz="0" w:space="0" w:color="auto"/>
            <w:bottom w:val="none" w:sz="0" w:space="0" w:color="auto"/>
            <w:right w:val="none" w:sz="0" w:space="0" w:color="auto"/>
          </w:divBdr>
        </w:div>
        <w:div w:id="2087221832">
          <w:marLeft w:val="0"/>
          <w:marRight w:val="0"/>
          <w:marTop w:val="0"/>
          <w:marBottom w:val="0"/>
          <w:divBdr>
            <w:top w:val="none" w:sz="0" w:space="0" w:color="auto"/>
            <w:left w:val="none" w:sz="0" w:space="0" w:color="auto"/>
            <w:bottom w:val="none" w:sz="0" w:space="0" w:color="auto"/>
            <w:right w:val="none" w:sz="0" w:space="0" w:color="auto"/>
          </w:divBdr>
        </w:div>
      </w:divsChild>
    </w:div>
    <w:div w:id="1591502660">
      <w:bodyDiv w:val="1"/>
      <w:marLeft w:val="0"/>
      <w:marRight w:val="0"/>
      <w:marTop w:val="0"/>
      <w:marBottom w:val="0"/>
      <w:divBdr>
        <w:top w:val="none" w:sz="0" w:space="0" w:color="auto"/>
        <w:left w:val="none" w:sz="0" w:space="0" w:color="auto"/>
        <w:bottom w:val="none" w:sz="0" w:space="0" w:color="auto"/>
        <w:right w:val="none" w:sz="0" w:space="0" w:color="auto"/>
      </w:divBdr>
    </w:div>
    <w:div w:id="159751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379</Words>
  <Characters>2089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2025-05-20T21:19:00Z</dcterms:created>
  <dcterms:modified xsi:type="dcterms:W3CDTF">2025-05-20T21:28:00Z</dcterms:modified>
</cp:coreProperties>
</file>