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left"/>
      </w:pPr>
      <w:r>
        <w:rPr>
          <w:rFonts w:ascii="Yu Gothic" w:cs="Yu Gothic" w:eastAsia="Yu Gothic" w:hAnsi="Yu Gothic"/>
          <w:b/>
          <w:bCs/>
          <w:color w:val="1F1F1F"/>
          <w:sz w:val="56"/>
          <w:szCs w:val="56"/>
        </w:rPr>
        <w:t xml:space="preserve">ASMAX JAPAN</w:t>
      </w:r>
    </w:p>
    <w:p>
      <w:pPr>
        <w:spacing w:after="40"/>
      </w:pPr>
      <w:r>
        <w:rPr>
          <w:rFonts w:ascii="Yu Gothic" w:cs="Yu Gothic" w:eastAsia="Yu Gothic" w:hAnsi="Yu Gothic"/>
          <w:b/>
          <w:bCs/>
          <w:color w:val="333333"/>
          <w:sz w:val="36"/>
          <w:szCs w:val="36"/>
        </w:rPr>
        <w:t xml:space="preserve">TOPページ実装指示書</w:t>
      </w:r>
    </w:p>
    <w:p>
      <w:pPr>
        <w:spacing w:after="20"/>
      </w:pPr>
      <w:r>
        <w:rPr>
          <w:rFonts w:ascii="Yu Gothic" w:cs="Yu Gothic" w:eastAsia="Yu Gothic" w:hAnsi="Yu Gothic"/>
          <w:color w:val="FF6B00"/>
          <w:sz w:val="24"/>
          <w:szCs w:val="24"/>
        </w:rPr>
        <w:t xml:space="preserve">asmax.customjapan.net</w:t>
      </w:r>
    </w:p>
    <w:p>
      <w:pPr>
        <w:spacing w:after="400"/>
      </w:pPr>
      <w:r>
        <w:rPr>
          <w:rFonts w:ascii="Yu Gothic" w:cs="Yu Gothic" w:eastAsia="Yu Gothic" w:hAnsi="Yu Gothic"/>
          <w:color w:val="808080"/>
          <w:sz w:val="20"/>
          <w:szCs w:val="20"/>
        </w:rPr>
        <w:t xml:space="preserve">For: Codex（開発チーム）  |  Version: 1.0  |  Date: 2026-04-13</w:t>
      </w:r>
    </w:p>
    <w:p>
      <w:pPr>
        <w:pBdr>
          <w:bottom w:val="single" w:color="E0E0E0" w:sz="6" w:space="1"/>
        </w:pBdr>
        <w:spacing w:after="200" w:before="200"/>
      </w:pPr>
      <w:r>
        <w:t xml:space="preserve"/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本資料は ASMAX JAPAN 公式サイト（asmax.customjapan.net）のTOPページ実装にあたり、構成・デザイン・機能仕様をまとめた指示書です。別添のワイヤーフレーム HTML（ASMAX_TOP_Wireframe.html）と合わせて参照してください。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1. プロジェクト概要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ASMAX JAPAN 公式サイト 新規構築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サイトURL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asmax.customjapan.net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customjapan.net（eXs と同一基盤）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参考サイト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exs.customjapan.net（eXsブランドサイト。構成・ページ遷移・EC機能を踏襲）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運営主体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日本総代理店 ASMAX JAPAN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サイト性格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ブランドサイト + EC（購入ページ）を1ドメインで完結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対象市場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日本のみ（日本語のみ / JPYのみ）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取り扱い商品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4機種: EVA R 初号機 / EVA R 2号機 / F1 Pro / S2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EC連携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customjapan.net カート・決済 API + 楽天市場 / Yahoo!ショッピングへの送客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2. ブランドガイドライン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ASMAX本体（asmaxworld.com）と同じトーンで情報発信する。独自の日本向けブランディングは行わない。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2.1 トーン &amp; メッセージ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指定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メインコピー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CONNECT YOUR EVERY ADVENTURE（本体と同一）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サブコピー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ライドから生まれた。ライドのために作られた。（本体と同一）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コピーの温度感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グローバル・英語混在・シンプル。過度な日本語ローカライズはしない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NGワード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「選ばれた」「厳選」「特別な」「ピックアップ」「おすすめの」等の受け身表現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世界観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ミニマル / ダーク基調 / 冒険・自由。ASMAX本体と同一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2.2 デザインスペック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指定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ベース背景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#0A0A0A（ダーク）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サーフェス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#161616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ボーダー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#2A2A2A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テキスト（本文）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#E0E0E0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テキスト（補助）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#808080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アクセントカラー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#FF6B00（ASMAX オレンジ）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EVA R 初号機カラー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#7B2D8E（パープル）+ グリーン系アクセント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EVA R 2号機カラー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#C82828（レッド）+ オレンジ系アクセント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フォント（日本語）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Noto Sans JP / Yu Gothic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フォント（英字）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Helvetica Neue / Arial（本体サイトに準拠）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レスポンシブ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モバイルファースト設計。ブレイクポイント: 768px / 1024px / 1280px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3. サイト構成 &amp; URL設計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exs.customjapan.net と同じページ構造を踏襲する。各製品に ABOUT ページ と PURCHASE ページを設ける。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3.1 ページ一覧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TOPページ（本指示書の対象）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/product/eva-r-unit01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 R 初号機 ABOUT ページ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/product/eva-r-unit01/purchase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 R 初号機 購入ページ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/product/eva-r-unit02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 R 2号機 ABOUT ページ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/product/eva-r-unit02/purchase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 R 2号機 購入ページ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/product/f1-pro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F1 Pro ABOUT ページ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/product/f1-pro/purchase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F1 Pro 購入ページ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/product/s2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S2 ABOUT ページ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/product/s2/purchase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S2 購入ページ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/about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ブランドストーリー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/news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ニュース / お知らせ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/support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サポート / FAQ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/contact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お問い合わせ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/partner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取扱店一覧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i/>
          <w:iCs/>
          <w:color w:val="FF6B00"/>
          <w:sz w:val="20"/>
          <w:szCs w:val="20"/>
        </w:rPr>
        <w:t xml:space="preserve">※ URL slug は customjapan.net のルーティング仕様に合わせて調整。eXs の /product/exs-street/ と同じパターン。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3.2 EC &amp; API連携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カート: customjapan.net 共通カート（/cart?site=asmax）— eXs と同じ仕組み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決済: customjapan.net 決済基盤を使用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在庫・価格: customjapan.net API から取得し、TOPページの商品カードに動的表示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外部モール送客: 各購入ページ + TOPページ CTA バンドに「楽天市場で購入」「Yahoo!ショッピングで購入」リンクを設置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3.3 ユーザー導線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TOP (/) → EVA R セクション or ラインナップカード → VIEW DETAILS (/product/xxx) → BUY NOW (/product/xxx/purchase) → GO TO CART (/cart) or 楽天 / Yahoo!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4. TOPページ セクション仕様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以下、上からの表示順で各セクションの仕様を記述する。別添ワイヤーフレーム HTML の SEC 01〜10 と対応。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01: ヘッダー（グローバルナビゲーション）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左: ロゴ（ASMAX + JAPAN サブテキスト） / 中央: ナビ / 右: NEWS + CART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ナビ項目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 R / F1 Pro / S2 / About / Support / Contact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スティッキー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スクロール時に上部固定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カートボタン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customjapan.net カートへリンク（/cart?site=asmax）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モバイル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ハンバーガーメニュー化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参考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exs.customjapan.net のヘッダーと同じ構造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02: ヒーロー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大見出し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CONNECT YOUR EVERY ADVENTURE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サブ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ライドから生まれた。ライドのために作られた。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CTA 左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「ラインナップを見る」→ ページ内 SEC 04 へスムーススクロール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CTA 右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「EVA R コラボを見る」→ ページ内 SEC 03 へスムーススクロール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背景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フルワイド動画 or 静止画（4機種集合 or 日本のライドシーン）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テキスト中央配置。下部にスクロール誘導矢印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参考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exs.customjapan.net のヒーローと同じフルワイド構成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color w:val="FF6B00"/>
          <w:sz w:val="20"/>
          <w:szCs w:val="20"/>
        </w:rPr>
        <w:t xml:space="preserve">※ 動画・画像素材は別途支給。仮で placeholder を配置。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03: EVA R コラボ訴求ブロック（★最重要セクション）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サイトの「目玉」。ヒーロー直下にフルブリードで配置。EVANGELION RACING コラボの世界観を最大限に演出する。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背景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ダークグラデーション（#0D0018 → #1A0000）。上部に初号機パープル→2号機レッドのグラデーションライン（2px）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バッジ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EVANGELION RACING × ASMAX（上部・小文字・レタースペース広め）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見出し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「初号機」×「2号機」（初号機=#7B2D8E / 2号機=#C82828 で色分け）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サブコピー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「二機、参戦中。」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カードレイアウト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2カラム。左: 初号機カード / 右: 2号機カード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各カード内容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ユニットラベル / 製品画像 / 製品名 / スペック1行 / 価格 / BUY NOW ボタン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BUY NOW遷移先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初号機: /product/eva-r-unit01/purchase / 2号機: /product/eva-r-unit02/purchase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初号機カード枠色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#7B2D8E / ボタン背景も同色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2号機カード枠色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#C82828 / ボタン背景も同色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追加リンク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各カードに「詳しく見る」→ /product/eva-r-unitXX（ABOUT ページ）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モバイル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1カラム縦積み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color w:val="FF6B00"/>
          <w:sz w:val="20"/>
          <w:szCs w:val="20"/>
        </w:rPr>
        <w:t xml:space="preserve">※ EVA R は既に販売中の目玉商品。ブランドシンボルとして最上位に配置。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04: JAPAN LINEUP（4機種一覧）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セクション見出し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JAPAN LINEUP / 取り扱い4機種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4カラム横並び（デスクトップ）/ 2カラム（タブレット）/ 1カラム（モバイル）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カード順序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 R 初号機 → EVA R 2号機 → F1 Pro → S2（訴求優先度順）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各カード構成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ロールバッジ / 製品画像 / 製品名 / キャッチ1行 / 価格 / VIEW DETAILS + BUY NOW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color w:val="333333"/>
          <w:sz w:val="22"/>
          <w:szCs w:val="22"/>
        </w:rPr>
        <w:t xml:space="preserve">各カードの詳細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17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製品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ロールバッジ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キャッチ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遷移先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EVA R 初号機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EVANGELION RACING Collaboration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¥49,205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/product/eva-r-unit01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EVA R 2号機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EVANGELION RACING Collaboration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¥49,205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/product/eva-r-unit02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F1 Pro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ALL-ROUNDER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全部入りフラッグシップ。どのヘルメットにも。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¥41,243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/product/f1-pro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ENTRY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はじめての一台に、ちょうどいい。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¥22,134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/product/s2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VIEW DETAILS → /product/xxx（ABOUT ページ）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BUY NOW → /product/xxx/purchase（購入ページ）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価格はcustomjapan.net APIから動的取得。税込表示。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05: スペック比較表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セクション見出し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COMPARE / 4機種、すべて並べる。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テーブル形式。列: スペック項目 / EVA R 初号機 / EVA R 2号機 / F1 Pro / S2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最大接続人数 / Bluetooth / Mesh対応 / CloudTalk / 通話距離 / バッテリー / 防水 / 重量 / 価格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データソース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スプレッドシート「ASMAX機能整理」の値を反映（別途提供）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モバイル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横スクロール対応 or 主要項目のみに絞って表示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color w:val="FF6B00"/>
          <w:sz w:val="20"/>
          <w:szCs w:val="20"/>
        </w:rPr>
        <w:t xml:space="preserve">※ スペック値はスプレッドシートの内容確認後に正式データを投入。ワイヤーフレームでは仮データ。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06: こんな人におすすめ（レコメンド）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セクション見出し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YOUR MATCH / こんな人におすすめ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3カラム（デスクトップ）/ 1カラム（モバイル）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購入迷いを減らしCVR向上。ペルソナ別に最適機種を提示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color w:val="333333"/>
          <w:sz w:val="22"/>
          <w:szCs w:val="22"/>
        </w:rPr>
        <w:t xml:space="preserve">カード内容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ペルソナ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推奨機種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エヴァファン / コレクター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限定コラボモデルで所有する喜びを。ツーリング仲間との話題にも。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→ EVA R 初号機 / 2号機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ツーリング好き / 複数人通話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長距離ライド、グループツーリングに。Mesh + CloudTalk で途切れない。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→ F1 Pro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インカム初心者 / コスパ重視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まずは1台。必要十分な機能を手の届く価格で。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→ S2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各カードから該当製品の ABOUT ページへ直リンク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07: WHY ASMAX JAPAN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セクション見出し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WHY ASMAX JAPAN / 日本総代理店の安心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3カラム × 2行 = 6カード（デスクトップ）/ 1カラム（モバイル）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color w:val="333333"/>
          <w:sz w:val="22"/>
          <w:szCs w:val="22"/>
        </w:rPr>
        <w:t xml:space="preserve">カード内容（6項目）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説明文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正規品保証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並行輸入品とは異なる、ASMAX JAPAN 正規取扱品。全品検品済み。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日本語サポート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日本語対応の専用カスタマーサポート窓口。設定・操作・トラブル対応。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2年間保証 / 30日返品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グローバルと同条件の長期保証。安心して購入できる返品ポリシー。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技適マーク取得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日本の電波法に適合。安心して国内で利用可能。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日本のヘルメット対応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Arai / SHOEI 等、国内主要ヘルメットでの装着を検証。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全国の取扱店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オフラインでも購入・体験可能。取扱店ネットワークを展開中。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color w:val="FF6B00"/>
          <w:sz w:val="20"/>
          <w:szCs w:val="20"/>
        </w:rPr>
        <w:t xml:space="preserve">※ 技適マーク・ヘルメット対応は事実確認後に正式文言を確定。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08: ブランドストーリー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セクション見出し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BORN FROM THE RIDE.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2カラム。左: ブランド画像 / 右: テキスト + READ MORE ボタン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テキスト内容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2004年創業ストーリー。ASMAX本体と同じナラティブを継承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READ MORE遷移先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/about ページ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画像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創業メンバー or プロダクト変遷（素材別途支給）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モバイル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1カラム縦積み（画像→テキスト）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09: ユーザーボイス / SNS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セクション見出し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RIDERS VOICE / 日本のライダーの声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4カラムカード（デスクトップ）/ 2カラム（タブレット）/ 1カラム（モバイル）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日本のユーザーレビュー / YouTuber / バイク雑誌 / SNS投稿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ソース表記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各カードにプラットフォーム名（INSTAGRAM / YOUTUBE / MEDIA / X）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形式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ASMAX WORLD の SNS フィードと同じフォーマットを踏襲。投稿は日本ユーザーに差し替え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ハッシュタグ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#ASMAXjapan の運用を想定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10: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セクション見出し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FAQ / よくある質問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中央寄せ。アコーディオン形式（クリックで回答展開）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最大幅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720px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color w:val="333333"/>
          <w:sz w:val="22"/>
          <w:szCs w:val="22"/>
        </w:rPr>
        <w:t xml:space="preserve">FAQ項目（初期）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EVA Rモデルはどこで購入できますか?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並行輸入品との違いは何ですか?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技適マークは取得していますか?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Arai / SHOEI のヘルメットに取り付けられますか?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Bluetooth Mesh と CloudTalk の違いは?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保証期間と返品ポリシーについて教えてください。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楽天市場・Yahoo!ショッピングでも購入できますか?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11: CTA バンド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見出し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READY TO RIDE?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サブ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ASMAX JAPAN 正規取扱品を、お好みの方法でご購入いただけます。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CTA 1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「オンラインで購入」→ 商品一覧 or カート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CTA 2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「取扱店を探す」→ /partner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モール送客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「楽天市場」「Yahoo!ショッピング」→ 各外部モール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追加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「法人・メディアのお問い合わせ →」→ /contact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背景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グラデーション（surface → bg）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SEC 12: フッター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4カラム。ブランド情報 / Products / Brand / Support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Products列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 R 初号機 / EVA R 2号機 / F1 Pro / S2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Brand列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About ASMAX / News / Partner / Affiliate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Support列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FAQ / Contact / User Manual / ASMAXWorld App / 延長保証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フッター下部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Copyright / 特定商取引法に基づく表記 / プライバシーポリシー / 利用規約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5. 実装上の注意事項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5.1 customjapan.net プラットフォーム準拠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exs.customjapan.net と同一のプラットフォーム上で構築する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テンプレート・コンポーネント構成は eXs の実装を参考にする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カート機能は customjapan.net 共通カートを使用（/cart?site=asmax）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ページ遷移は eXs と同じ /product/xxx → /product/xxx/purchase パターン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5.2 API連携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商品価格・在庫状況: customjapan.net API から動的取得し、TOPページの商品カード・比較表に反映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カート追加: customjapan.net の GO TO CART 機能を使用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外部モール: 楽天市場・Yahoo!ショッピングへのリンクは静的URL（管理画面で設定可能にする）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5.3 パフォーマンス &amp;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画像: WebP 形式推奨。ヒーロー動画は軽量化（15秒以内、5MB以下目安）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OGP / メタタグ: 全ページに日本語の title / description / OG image を設定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構造化データ: Product schema（4商品）を設定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GTM / GA4: 計測タグを設置（イベント: ページビュー / カートクリック / モール送客クリック）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5.4 法的要件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特定商取引法に基づく表記ページの設置（必須）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プライバシーポリシーの設置（必須）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利用規約の設置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技適マーク番号の製品ページへの記載（番号確認後）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6. 納品物 &amp; スケジュール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6.1 納品物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納品物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TOPページ実装（asmax.customjapan.net /）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本指示書 SEC 01〜12 の全セクション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商品 ABOUT ページ × 4（/product/xxx）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別途指示書を作成予定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商品 PURCHASE ページ × 4（/product/xxx/purchase）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eXs の購入ページと同じ構成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固定ページ（/about, /support, /contact, /partner, /news）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別途指示書を作成予定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レスポンシブ対応（SP / Tablet / PC）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ブレイクポイント: 768px / 1024px / 1280px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6.2 必要素材（支給待ち）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4機種の製品画像（白背景プロダクトカット + 使用シーン）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EVA R 初号機・2号機のキービジュアル（コラボ用高解像度）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ヒーロー用動画 or 静止画素材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ブランドストーリー用画像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ASMAX ロゴデータ（SVG）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スペック比較表の正式データ（スプレッドシート「ASMAX機能整理」）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技適マーク番号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楽天市場・Yahoo!ショッピングの商品ページURL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日本のユーザーレビュー / メディアレビュー素材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7. 参考資料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ワイヤーフレーム HTML: ASMAX_TOP_Wireframe.html（別添）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サイト比較資料: ASMAX_Site_Comparison.docx（別添）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ASMAX 公式サイト 日本語版: https://www.asmaxworld.com/ja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eXs ブランドサイト（customjapan.net 参考）: https://exs.customjapan.net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eXs 購入ページ参考: https://exs.customjapan.net/product/exs-street/purchase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スペック比較データ: https://docs.google.com/spreadsheets/d/1sasrXY9camjK7iMZs2hn1G5ucvJ0rEXxNLBHUQSt6xI/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AAAAAA"/>
        <w:sz w:val="16"/>
        <w:szCs w:val="16"/>
      </w:rPr>
      <w:t xml:space="preserve">Page </w:t>
    </w:r>
    <w:r>
      <w:rPr>
        <w:rFonts w:ascii="Yu Gothic" w:cs="Yu Gothic" w:eastAsia="Yu Gothic" w:hAnsi="Yu Gothic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AAAAAA"/>
        <w:sz w:val="16"/>
        <w:szCs w:val="16"/>
      </w:rPr>
      <w:t xml:space="preserve">ASMAX JAPAN TOPページ実装指示書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Yu Gothic" w:cs="Yu Gothic" w:eastAsia="Yu Gothic" w:hAnsi="Yu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Yu Gothic" w:cs="Yu Gothic" w:eastAsia="Yu Gothic" w:hAnsi="Yu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ASMAX JAPAN TOPページ実装指示書 - Codex向け</dc:title>
  <dc:creator>ASMAX JAPAN</dc:creator>
  <cp:lastModifiedBy>Un-named</cp:lastModifiedBy>
  <cp:revision>1</cp:revision>
  <dcterms:created xsi:type="dcterms:W3CDTF">2026-04-13T01:28:21.155Z</dcterms:created>
  <dcterms:modified xsi:type="dcterms:W3CDTF">2026-04-13T01:28:21.157Z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