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3250B" w14:textId="77777777" w:rsidR="004A02AA" w:rsidRDefault="00000000">
      <w:pPr>
        <w:rPr>
          <w:color w:val="0D004D"/>
        </w:rPr>
      </w:pPr>
      <w:r>
        <w:rPr>
          <w:rFonts w:ascii="Plus Jakarta Sans" w:eastAsia="Plus Jakarta Sans" w:hAnsi="Plus Jakarta Sans" w:cs="Plus Jakarta Sans"/>
          <w:b/>
          <w:bCs/>
          <w:color w:val="0D004D"/>
          <w:sz w:val="48"/>
          <w:szCs w:val="48"/>
        </w:rPr>
        <w:t>BTEC assignment brief</w:t>
      </w:r>
      <w:r>
        <w:rPr>
          <w:color w:val="0D004D"/>
        </w:rPr>
        <w:t>  </w:t>
      </w:r>
    </w:p>
    <w:tbl>
      <w:tblPr>
        <w:tblStyle w:val="a"/>
        <w:tblW w:w="9015"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5"/>
        <w:gridCol w:w="6840"/>
      </w:tblGrid>
      <w:tr w:rsidR="004A02AA" w14:paraId="2E5D7590" w14:textId="77777777">
        <w:trPr>
          <w:trHeight w:val="592"/>
        </w:trPr>
        <w:tc>
          <w:tcPr>
            <w:tcW w:w="2175" w:type="dxa"/>
            <w:shd w:val="clear" w:color="auto" w:fill="EDECF6"/>
            <w:vAlign w:val="center"/>
          </w:tcPr>
          <w:p w14:paraId="07D0E2A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Qualification </w:t>
            </w:r>
          </w:p>
        </w:tc>
        <w:tc>
          <w:tcPr>
            <w:tcW w:w="6840" w:type="dxa"/>
            <w:vAlign w:val="center"/>
          </w:tcPr>
          <w:p w14:paraId="7394CBDB" w14:textId="77777777" w:rsidR="004A02AA" w:rsidRDefault="00000000">
            <w:pPr>
              <w:rPr>
                <w:rFonts w:ascii="Calibri" w:eastAsia="Calibri" w:hAnsi="Calibri" w:cs="Calibri"/>
              </w:rPr>
            </w:pPr>
            <w:r>
              <w:rPr>
                <w:rFonts w:ascii="Calibri" w:eastAsia="Calibri" w:hAnsi="Calibri" w:cs="Calibri"/>
              </w:rPr>
              <w:t> Pearson BTEC Level 5 Higher National Diploma in Engineering</w:t>
            </w:r>
          </w:p>
        </w:tc>
      </w:tr>
      <w:tr w:rsidR="004A02AA" w14:paraId="1E9CADCF" w14:textId="77777777">
        <w:trPr>
          <w:trHeight w:val="300"/>
        </w:trPr>
        <w:tc>
          <w:tcPr>
            <w:tcW w:w="2175" w:type="dxa"/>
            <w:shd w:val="clear" w:color="auto" w:fill="EDECF6"/>
            <w:vAlign w:val="center"/>
          </w:tcPr>
          <w:p w14:paraId="5273E975"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 number and title </w:t>
            </w:r>
          </w:p>
        </w:tc>
        <w:tc>
          <w:tcPr>
            <w:tcW w:w="6840" w:type="dxa"/>
            <w:vAlign w:val="center"/>
          </w:tcPr>
          <w:p w14:paraId="43D006AB" w14:textId="50D03C05" w:rsidR="004A02AA" w:rsidRDefault="00000000">
            <w:pPr>
              <w:rPr>
                <w:rFonts w:ascii="Calibri" w:eastAsia="Calibri" w:hAnsi="Calibri" w:cs="Calibri"/>
              </w:rPr>
            </w:pPr>
            <w:r>
              <w:rPr>
                <w:rFonts w:ascii="Calibri" w:eastAsia="Calibri" w:hAnsi="Calibri" w:cs="Calibri"/>
              </w:rPr>
              <w:t> 50</w:t>
            </w:r>
            <w:r w:rsidR="00504A61">
              <w:rPr>
                <w:rFonts w:ascii="Calibri" w:eastAsia="Calibri" w:hAnsi="Calibri" w:cs="Calibri"/>
              </w:rPr>
              <w:t>09</w:t>
            </w:r>
            <w:r>
              <w:rPr>
                <w:rFonts w:ascii="Calibri" w:eastAsia="Calibri" w:hAnsi="Calibri" w:cs="Calibri"/>
              </w:rPr>
              <w:t xml:space="preserve">: </w:t>
            </w:r>
            <w:r w:rsidR="00504A61" w:rsidRPr="00504A61">
              <w:rPr>
                <w:rFonts w:ascii="Calibri" w:eastAsia="Calibri" w:hAnsi="Calibri" w:cs="Calibri"/>
              </w:rPr>
              <w:t>Further Programmable Logic Controllers (PLCs)</w:t>
            </w:r>
          </w:p>
        </w:tc>
      </w:tr>
      <w:tr w:rsidR="004A02AA" w14:paraId="3491E730" w14:textId="77777777">
        <w:trPr>
          <w:trHeight w:val="300"/>
        </w:trPr>
        <w:tc>
          <w:tcPr>
            <w:tcW w:w="2175" w:type="dxa"/>
            <w:shd w:val="clear" w:color="auto" w:fill="EDECF6"/>
            <w:vAlign w:val="center"/>
          </w:tcPr>
          <w:p w14:paraId="7BC48FF3"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Learning Outcomes</w:t>
            </w:r>
          </w:p>
        </w:tc>
        <w:tc>
          <w:tcPr>
            <w:tcW w:w="6840" w:type="dxa"/>
            <w:vAlign w:val="center"/>
          </w:tcPr>
          <w:p w14:paraId="1D4D0446" w14:textId="77777777" w:rsidR="00504A61" w:rsidRPr="00504A61" w:rsidRDefault="00504A61" w:rsidP="00504A61">
            <w:pPr>
              <w:jc w:val="both"/>
              <w:rPr>
                <w:rFonts w:ascii="Calibri" w:eastAsia="Calibri" w:hAnsi="Calibri" w:cs="Calibri"/>
              </w:rPr>
            </w:pPr>
            <w:r w:rsidRPr="00504A61">
              <w:rPr>
                <w:rFonts w:ascii="Calibri" w:eastAsia="Calibri" w:hAnsi="Calibri" w:cs="Calibri"/>
              </w:rPr>
              <w:t>LO1 Discuss the selection of a specific PLC for a given industrial application</w:t>
            </w:r>
          </w:p>
          <w:p w14:paraId="2EA9BA69" w14:textId="77777777" w:rsidR="00504A61" w:rsidRPr="00504A61" w:rsidRDefault="00504A61" w:rsidP="00504A61">
            <w:pPr>
              <w:jc w:val="both"/>
              <w:rPr>
                <w:rFonts w:ascii="Calibri" w:eastAsia="Calibri" w:hAnsi="Calibri" w:cs="Calibri"/>
              </w:rPr>
            </w:pPr>
            <w:r w:rsidRPr="00504A61">
              <w:rPr>
                <w:rFonts w:ascii="Calibri" w:eastAsia="Calibri" w:hAnsi="Calibri" w:cs="Calibri"/>
              </w:rPr>
              <w:t>LO2 Evaluate how PLCs exchange information and process signals with other devices</w:t>
            </w:r>
          </w:p>
          <w:p w14:paraId="406124D6" w14:textId="77777777" w:rsidR="00504A61" w:rsidRPr="00504A61" w:rsidRDefault="00504A61" w:rsidP="00504A61">
            <w:pPr>
              <w:jc w:val="both"/>
              <w:rPr>
                <w:rFonts w:ascii="Calibri" w:eastAsia="Calibri" w:hAnsi="Calibri" w:cs="Calibri"/>
              </w:rPr>
            </w:pPr>
            <w:r w:rsidRPr="00504A61">
              <w:rPr>
                <w:rFonts w:ascii="Calibri" w:eastAsia="Calibri" w:hAnsi="Calibri" w:cs="Calibri"/>
              </w:rPr>
              <w:t>LO3 Design a PLC programme to solve an industrial process problem for a given application</w:t>
            </w:r>
          </w:p>
          <w:p w14:paraId="4B77234C" w14:textId="69CF05A6" w:rsidR="004A02AA" w:rsidRDefault="00504A61" w:rsidP="00504A61">
            <w:pPr>
              <w:rPr>
                <w:rFonts w:ascii="Calibri" w:eastAsia="Calibri" w:hAnsi="Calibri" w:cs="Calibri"/>
              </w:rPr>
            </w:pPr>
            <w:r w:rsidRPr="00504A61">
              <w:rPr>
                <w:rFonts w:ascii="Calibri" w:eastAsia="Calibri" w:hAnsi="Calibri" w:cs="Calibri"/>
              </w:rPr>
              <w:t>LO4 Analyse alternative strategies for using other types of programmable control devices in industrial applications.</w:t>
            </w:r>
          </w:p>
        </w:tc>
      </w:tr>
      <w:tr w:rsidR="004A02AA" w14:paraId="3F823D46" w14:textId="77777777">
        <w:trPr>
          <w:trHeight w:val="564"/>
        </w:trPr>
        <w:tc>
          <w:tcPr>
            <w:tcW w:w="2175" w:type="dxa"/>
            <w:shd w:val="clear" w:color="auto" w:fill="EDECF6"/>
            <w:vAlign w:val="center"/>
          </w:tcPr>
          <w:p w14:paraId="5C5EE857"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Assignment title </w:t>
            </w:r>
          </w:p>
        </w:tc>
        <w:tc>
          <w:tcPr>
            <w:tcW w:w="6840" w:type="dxa"/>
            <w:vAlign w:val="center"/>
          </w:tcPr>
          <w:p w14:paraId="7B0665F4" w14:textId="1C17E0AE" w:rsidR="004A02AA" w:rsidRDefault="00000000">
            <w:pPr>
              <w:rPr>
                <w:rFonts w:ascii="Calibri" w:eastAsia="Calibri" w:hAnsi="Calibri" w:cs="Calibri"/>
              </w:rPr>
            </w:pPr>
            <w:r>
              <w:rPr>
                <w:rFonts w:ascii="Calibri" w:eastAsia="Calibri" w:hAnsi="Calibri" w:cs="Calibri"/>
              </w:rPr>
              <w:t xml:space="preserve"> </w:t>
            </w:r>
            <w:r w:rsidR="00504A61" w:rsidRPr="00504A61">
              <w:rPr>
                <w:rFonts w:ascii="Calibri" w:eastAsia="Calibri" w:hAnsi="Calibri" w:cs="Calibri"/>
              </w:rPr>
              <w:t>Implementation of Smart Environmental Monitoring System</w:t>
            </w:r>
          </w:p>
        </w:tc>
      </w:tr>
      <w:tr w:rsidR="004A02AA" w14:paraId="4F8EFC3C" w14:textId="77777777">
        <w:trPr>
          <w:trHeight w:val="300"/>
        </w:trPr>
        <w:tc>
          <w:tcPr>
            <w:tcW w:w="2175" w:type="dxa"/>
            <w:shd w:val="clear" w:color="auto" w:fill="EDECF6"/>
            <w:vAlign w:val="center"/>
          </w:tcPr>
          <w:p w14:paraId="0275752F"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Assessor </w:t>
            </w:r>
          </w:p>
        </w:tc>
        <w:tc>
          <w:tcPr>
            <w:tcW w:w="6840" w:type="dxa"/>
            <w:vAlign w:val="center"/>
          </w:tcPr>
          <w:p w14:paraId="6F1D3BE0" w14:textId="29A9A519" w:rsidR="004A02AA" w:rsidRDefault="00504A61">
            <w:pPr>
              <w:rPr>
                <w:rFonts w:ascii="Calibri" w:eastAsia="Calibri" w:hAnsi="Calibri" w:cs="Calibri"/>
              </w:rPr>
            </w:pPr>
            <w:bookmarkStart w:id="0" w:name="_heading=h.nn9h2u4kuhr" w:colFirst="0" w:colLast="0"/>
            <w:bookmarkEnd w:id="0"/>
            <w:r>
              <w:rPr>
                <w:rFonts w:ascii="Calibri" w:eastAsia="Calibri" w:hAnsi="Calibri" w:cs="Calibri"/>
              </w:rPr>
              <w:t xml:space="preserve"> Ms. Anu &amp; Mr. Akbar</w:t>
            </w:r>
            <w:r w:rsidR="00000000">
              <w:rPr>
                <w:rFonts w:ascii="Calibri" w:eastAsia="Calibri" w:hAnsi="Calibri" w:cs="Calibri"/>
              </w:rPr>
              <w:t xml:space="preserve"> </w:t>
            </w:r>
          </w:p>
        </w:tc>
      </w:tr>
      <w:tr w:rsidR="004A02AA" w14:paraId="058EAF2B" w14:textId="77777777">
        <w:trPr>
          <w:trHeight w:val="300"/>
        </w:trPr>
        <w:tc>
          <w:tcPr>
            <w:tcW w:w="2175" w:type="dxa"/>
            <w:shd w:val="clear" w:color="auto" w:fill="EDECF6"/>
            <w:vAlign w:val="center"/>
          </w:tcPr>
          <w:p w14:paraId="3B6F5DF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Hand-out date </w:t>
            </w:r>
          </w:p>
        </w:tc>
        <w:tc>
          <w:tcPr>
            <w:tcW w:w="6840" w:type="dxa"/>
            <w:vAlign w:val="center"/>
          </w:tcPr>
          <w:p w14:paraId="3A73BFB7" w14:textId="77777777" w:rsidR="004A02AA" w:rsidRDefault="00000000">
            <w:pPr>
              <w:rPr>
                <w:rFonts w:ascii="Calibri" w:eastAsia="Calibri" w:hAnsi="Calibri" w:cs="Calibri"/>
              </w:rPr>
            </w:pPr>
            <w:r>
              <w:rPr>
                <w:rFonts w:ascii="Calibri" w:eastAsia="Calibri" w:hAnsi="Calibri" w:cs="Calibri"/>
              </w:rPr>
              <w:t>  10/10/2025</w:t>
            </w:r>
          </w:p>
        </w:tc>
      </w:tr>
      <w:tr w:rsidR="004A02AA" w14:paraId="4E150A04" w14:textId="77777777">
        <w:trPr>
          <w:trHeight w:val="300"/>
        </w:trPr>
        <w:tc>
          <w:tcPr>
            <w:tcW w:w="2175" w:type="dxa"/>
            <w:shd w:val="clear" w:color="auto" w:fill="EDECF6"/>
            <w:vAlign w:val="center"/>
          </w:tcPr>
          <w:p w14:paraId="4DE2B65F"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Hand-in deadline    </w:t>
            </w:r>
          </w:p>
        </w:tc>
        <w:tc>
          <w:tcPr>
            <w:tcW w:w="6840" w:type="dxa"/>
            <w:vAlign w:val="center"/>
          </w:tcPr>
          <w:p w14:paraId="0D7B4BBB" w14:textId="77777777" w:rsidR="004A02AA" w:rsidRDefault="00000000">
            <w:pPr>
              <w:rPr>
                <w:rFonts w:ascii="Calibri" w:eastAsia="Calibri" w:hAnsi="Calibri" w:cs="Calibri"/>
              </w:rPr>
            </w:pPr>
            <w:r>
              <w:rPr>
                <w:rFonts w:ascii="Calibri" w:eastAsia="Calibri" w:hAnsi="Calibri" w:cs="Calibri"/>
              </w:rPr>
              <w:t>  15/12/2025</w:t>
            </w:r>
          </w:p>
        </w:tc>
      </w:tr>
      <w:tr w:rsidR="004A02AA" w14:paraId="3DAB509F" w14:textId="77777777">
        <w:trPr>
          <w:trHeight w:val="300"/>
        </w:trPr>
        <w:tc>
          <w:tcPr>
            <w:tcW w:w="9015" w:type="dxa"/>
            <w:gridSpan w:val="2"/>
            <w:vAlign w:val="center"/>
          </w:tcPr>
          <w:p w14:paraId="182E276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w:t>
            </w:r>
          </w:p>
        </w:tc>
      </w:tr>
      <w:tr w:rsidR="004A02AA" w14:paraId="0C53BE9E" w14:textId="77777777">
        <w:trPr>
          <w:trHeight w:val="300"/>
        </w:trPr>
        <w:tc>
          <w:tcPr>
            <w:tcW w:w="2175" w:type="dxa"/>
            <w:shd w:val="clear" w:color="auto" w:fill="EDECF6"/>
            <w:vAlign w:val="center"/>
          </w:tcPr>
          <w:p w14:paraId="7040BD4C"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Vocational scenario or context </w:t>
            </w:r>
          </w:p>
        </w:tc>
        <w:tc>
          <w:tcPr>
            <w:tcW w:w="6840" w:type="dxa"/>
            <w:vAlign w:val="center"/>
          </w:tcPr>
          <w:p w14:paraId="03707561" w14:textId="00FA1330" w:rsidR="004A02AA" w:rsidRDefault="00000000">
            <w:pPr>
              <w:ind w:left="58" w:right="79" w:hanging="58"/>
              <w:jc w:val="both"/>
              <w:rPr>
                <w:rFonts w:ascii="Plus Jakarta Sans" w:eastAsia="Plus Jakarta Sans" w:hAnsi="Plus Jakarta Sans" w:cs="Plus Jakarta Sans"/>
              </w:rPr>
            </w:pPr>
            <w:r>
              <w:rPr>
                <w:rFonts w:ascii="Plus Jakarta Sans" w:eastAsia="Plus Jakarta Sans" w:hAnsi="Plus Jakarta Sans" w:cs="Plus Jakarta Sans"/>
              </w:rPr>
              <w:t> </w:t>
            </w:r>
            <w:proofErr w:type="spellStart"/>
            <w:r w:rsidR="00504A61" w:rsidRPr="00504A61">
              <w:rPr>
                <w:rFonts w:ascii="Calibri" w:eastAsia="Calibri" w:hAnsi="Calibri" w:cs="Calibri"/>
              </w:rPr>
              <w:t>MedPack</w:t>
            </w:r>
            <w:proofErr w:type="spellEnd"/>
            <w:r w:rsidR="00504A61" w:rsidRPr="00504A61">
              <w:rPr>
                <w:rFonts w:ascii="Calibri" w:eastAsia="Calibri" w:hAnsi="Calibri" w:cs="Calibri"/>
              </w:rPr>
              <w:t xml:space="preserve"> Solutions Ltd. is launching a high-throughput automated pharmaceutical packaging line for blister packs. As a Controls Engineer, you are responsible for selecting, implementing, and evaluating PLC-based automation. You will ensure robust signal processing, real-time control, and compliance with safety standards in a regulated manufacturing environment.</w:t>
            </w:r>
          </w:p>
        </w:tc>
      </w:tr>
      <w:tr w:rsidR="004A02AA" w14:paraId="207A933F" w14:textId="77777777">
        <w:trPr>
          <w:trHeight w:val="300"/>
        </w:trPr>
        <w:tc>
          <w:tcPr>
            <w:tcW w:w="9015" w:type="dxa"/>
            <w:gridSpan w:val="2"/>
            <w:vAlign w:val="center"/>
          </w:tcPr>
          <w:p w14:paraId="03C4659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w:t>
            </w:r>
          </w:p>
        </w:tc>
      </w:tr>
      <w:tr w:rsidR="004A02AA" w14:paraId="4162AAB5" w14:textId="77777777">
        <w:trPr>
          <w:trHeight w:val="300"/>
        </w:trPr>
        <w:tc>
          <w:tcPr>
            <w:tcW w:w="2175" w:type="dxa"/>
            <w:shd w:val="clear" w:color="auto" w:fill="EDECF6"/>
            <w:vAlign w:val="center"/>
          </w:tcPr>
          <w:p w14:paraId="196FAA9C" w14:textId="61D642FF"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xml:space="preserve">Task </w:t>
            </w:r>
            <w:r w:rsidR="00442CE4">
              <w:rPr>
                <w:rFonts w:ascii="Plus Jakarta Sans" w:eastAsia="Plus Jakarta Sans" w:hAnsi="Plus Jakarta Sans" w:cs="Plus Jakarta Sans"/>
                <w:color w:val="0D004D"/>
              </w:rPr>
              <w:t>1</w:t>
            </w:r>
          </w:p>
        </w:tc>
        <w:tc>
          <w:tcPr>
            <w:tcW w:w="6840" w:type="dxa"/>
            <w:vAlign w:val="center"/>
          </w:tcPr>
          <w:p w14:paraId="5DDDACCC" w14:textId="77777777" w:rsidR="00504A61" w:rsidRPr="00504A61" w:rsidRDefault="00504A61" w:rsidP="00504A61">
            <w:pPr>
              <w:spacing w:after="280" w:line="240" w:lineRule="auto"/>
              <w:jc w:val="both"/>
              <w:rPr>
                <w:rFonts w:ascii="Calibri" w:eastAsia="Calibri" w:hAnsi="Calibri" w:cs="Calibri"/>
              </w:rPr>
            </w:pPr>
            <w:r w:rsidRPr="00504A61">
              <w:rPr>
                <w:rFonts w:ascii="Calibri" w:eastAsia="Calibri" w:hAnsi="Calibri" w:cs="Calibri"/>
              </w:rPr>
              <w:t>Task 1: PLC Selection and Justification - Technical Report</w:t>
            </w:r>
          </w:p>
          <w:p w14:paraId="1D56AAA1" w14:textId="4ABF41F9" w:rsidR="00504A61" w:rsidRPr="00504A61" w:rsidRDefault="00504A61" w:rsidP="00504A61">
            <w:pPr>
              <w:spacing w:after="280" w:line="240" w:lineRule="auto"/>
              <w:jc w:val="both"/>
              <w:rPr>
                <w:rFonts w:ascii="Calibri" w:eastAsia="Calibri" w:hAnsi="Calibri" w:cs="Calibri"/>
              </w:rPr>
            </w:pPr>
            <w:r w:rsidRPr="00504A61">
              <w:rPr>
                <w:rFonts w:ascii="Calibri" w:eastAsia="Calibri" w:hAnsi="Calibri" w:cs="Calibri"/>
              </w:rPr>
              <w:t>You are required to submit a technical report recommending and justifying a suitable PLC model for the pill counting and packaging station. Use diagrams, IO tables, and datasheet extracts to support your analysis. Your report should address:</w:t>
            </w:r>
          </w:p>
          <w:p w14:paraId="20DCA7B9" w14:textId="77777777" w:rsidR="00504A61" w:rsidRPr="00504A61" w:rsidRDefault="00504A61" w:rsidP="00504A61">
            <w:pPr>
              <w:pStyle w:val="ListParagraph"/>
              <w:numPr>
                <w:ilvl w:val="0"/>
                <w:numId w:val="3"/>
              </w:numPr>
              <w:spacing w:after="280" w:line="240" w:lineRule="auto"/>
              <w:jc w:val="both"/>
              <w:rPr>
                <w:rFonts w:ascii="Calibri" w:eastAsia="Calibri" w:hAnsi="Calibri" w:cs="Calibri"/>
              </w:rPr>
            </w:pPr>
            <w:r w:rsidRPr="00504A61">
              <w:rPr>
                <w:rFonts w:ascii="Calibri" w:eastAsia="Calibri" w:hAnsi="Calibri" w:cs="Calibri"/>
              </w:rPr>
              <w:t>Process Description: Explain the full automation cycle: operator starts the count, pill sensor triggers relay, actuator packages pills, buzzer sounds for errors or completion, emergency stop and reset logic. Highlight any safety or reliability requirements, environmental factors, and regulatory basics.</w:t>
            </w:r>
          </w:p>
          <w:p w14:paraId="4C1B37C0" w14:textId="77777777" w:rsidR="00504A61" w:rsidRPr="00504A61" w:rsidRDefault="00504A61" w:rsidP="00504A61">
            <w:pPr>
              <w:pStyle w:val="ListParagraph"/>
              <w:numPr>
                <w:ilvl w:val="0"/>
                <w:numId w:val="3"/>
              </w:numPr>
              <w:spacing w:after="280" w:line="240" w:lineRule="auto"/>
              <w:jc w:val="both"/>
              <w:rPr>
                <w:rFonts w:ascii="Calibri" w:eastAsia="Calibri" w:hAnsi="Calibri" w:cs="Calibri"/>
              </w:rPr>
            </w:pPr>
            <w:r w:rsidRPr="00504A61">
              <w:rPr>
                <w:rFonts w:ascii="Calibri" w:eastAsia="Calibri" w:hAnsi="Calibri" w:cs="Calibri"/>
              </w:rPr>
              <w:lastRenderedPageBreak/>
              <w:t>Functional Requirements: Specify the number and type of digital inputs/outputs, relay output needs, voltage/current compatibility, panel mounting, and expansion potential.</w:t>
            </w:r>
          </w:p>
          <w:p w14:paraId="4B36AEE5" w14:textId="77777777" w:rsidR="00504A61" w:rsidRPr="00504A61" w:rsidRDefault="00504A61" w:rsidP="00504A61">
            <w:pPr>
              <w:pStyle w:val="ListParagraph"/>
              <w:numPr>
                <w:ilvl w:val="0"/>
                <w:numId w:val="3"/>
              </w:numPr>
              <w:spacing w:after="280" w:line="240" w:lineRule="auto"/>
              <w:jc w:val="both"/>
              <w:rPr>
                <w:rFonts w:ascii="Calibri" w:eastAsia="Calibri" w:hAnsi="Calibri" w:cs="Calibri"/>
              </w:rPr>
            </w:pPr>
            <w:r w:rsidRPr="00504A61">
              <w:rPr>
                <w:rFonts w:ascii="Calibri" w:eastAsia="Calibri" w:hAnsi="Calibri" w:cs="Calibri"/>
              </w:rPr>
              <w:t>Comparison of PLC Models: Analyse and compare at least three PLC models/manufacturers, focusing on digital IO capacity, relay outputs, expandability, programming features, user interface, reliability, and cost. Discuss practical factors: wiring, ease of installation, documentation, vendor support, and training resources.</w:t>
            </w:r>
          </w:p>
          <w:p w14:paraId="0BE0617C" w14:textId="77777777" w:rsidR="00504A61" w:rsidRPr="00504A61" w:rsidRDefault="00504A61" w:rsidP="00504A61">
            <w:pPr>
              <w:pStyle w:val="ListParagraph"/>
              <w:numPr>
                <w:ilvl w:val="0"/>
                <w:numId w:val="3"/>
              </w:numPr>
              <w:spacing w:after="280" w:line="240" w:lineRule="auto"/>
              <w:jc w:val="both"/>
              <w:rPr>
                <w:rFonts w:ascii="Calibri" w:eastAsia="Calibri" w:hAnsi="Calibri" w:cs="Calibri"/>
              </w:rPr>
            </w:pPr>
            <w:r w:rsidRPr="00504A61">
              <w:rPr>
                <w:rFonts w:ascii="Calibri" w:eastAsia="Calibri" w:hAnsi="Calibri" w:cs="Calibri"/>
              </w:rPr>
              <w:t>Selection Justification: Defend your chosen PLC (with datasheet evidence) based on technical suitability, reliability, ease of programming, and future maintenance. Include a summary IO table and a simple block diagram of your proposed system layout.</w:t>
            </w:r>
          </w:p>
          <w:p w14:paraId="3A0880CE" w14:textId="77777777" w:rsidR="00504A61" w:rsidRPr="00504A61" w:rsidRDefault="00504A61" w:rsidP="00504A61">
            <w:pPr>
              <w:pStyle w:val="ListParagraph"/>
              <w:numPr>
                <w:ilvl w:val="0"/>
                <w:numId w:val="3"/>
              </w:numPr>
              <w:spacing w:after="280" w:line="240" w:lineRule="auto"/>
              <w:jc w:val="both"/>
              <w:rPr>
                <w:rFonts w:ascii="Calibri" w:eastAsia="Calibri" w:hAnsi="Calibri" w:cs="Calibri"/>
              </w:rPr>
            </w:pPr>
            <w:r w:rsidRPr="00504A61">
              <w:rPr>
                <w:rFonts w:ascii="Calibri" w:eastAsia="Calibri" w:hAnsi="Calibri" w:cs="Calibri"/>
              </w:rPr>
              <w:t>Integration and Expansion: Discuss how the PLC will be incorporated into the station (including panel layout and wiring) and suggest how it could be expanded for future needs.</w:t>
            </w:r>
          </w:p>
          <w:p w14:paraId="4FA9D524" w14:textId="73421F7F" w:rsidR="004A02AA" w:rsidRDefault="00504A61" w:rsidP="00504A61">
            <w:pPr>
              <w:numPr>
                <w:ilvl w:val="0"/>
                <w:numId w:val="2"/>
              </w:numPr>
              <w:spacing w:after="0" w:line="240" w:lineRule="auto"/>
              <w:rPr>
                <w:rFonts w:ascii="Calibri" w:eastAsia="Calibri" w:hAnsi="Calibri" w:cs="Calibri"/>
              </w:rPr>
            </w:pPr>
            <w:r w:rsidRPr="00504A61">
              <w:rPr>
                <w:rFonts w:ascii="Calibri" w:eastAsia="Calibri" w:hAnsi="Calibri" w:cs="Calibri"/>
              </w:rPr>
              <w:t>Critical Reflection: Briefly reflect on trade-offs (e.g., cost with specific cited numbers from vendors vs. features, support vs. flexibility) and any industry standards or safety considerations relevant to your selection.</w:t>
            </w:r>
          </w:p>
        </w:tc>
      </w:tr>
      <w:tr w:rsidR="004A02AA" w14:paraId="553CBA77" w14:textId="77777777">
        <w:trPr>
          <w:trHeight w:val="300"/>
        </w:trPr>
        <w:tc>
          <w:tcPr>
            <w:tcW w:w="2175" w:type="dxa"/>
            <w:shd w:val="clear" w:color="auto" w:fill="EBEBF9"/>
          </w:tcPr>
          <w:p w14:paraId="013BB96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lastRenderedPageBreak/>
              <w:t>Checklist of evidence required  </w:t>
            </w:r>
          </w:p>
        </w:tc>
        <w:tc>
          <w:tcPr>
            <w:tcW w:w="6840" w:type="dxa"/>
          </w:tcPr>
          <w:p w14:paraId="46913E7C" w14:textId="77777777" w:rsidR="0091744F" w:rsidRPr="0091744F" w:rsidRDefault="0091744F" w:rsidP="0091744F">
            <w:pPr>
              <w:numPr>
                <w:ilvl w:val="0"/>
                <w:numId w:val="1"/>
              </w:numPr>
              <w:pBdr>
                <w:top w:val="nil"/>
                <w:left w:val="nil"/>
                <w:bottom w:val="nil"/>
                <w:right w:val="nil"/>
                <w:between w:val="nil"/>
              </w:pBdr>
              <w:spacing w:after="0"/>
              <w:rPr>
                <w:rFonts w:ascii="Calibri" w:eastAsia="Calibri" w:hAnsi="Calibri" w:cs="Calibri"/>
                <w:color w:val="000000"/>
              </w:rPr>
            </w:pPr>
            <w:r w:rsidRPr="0091744F">
              <w:rPr>
                <w:rFonts w:ascii="Calibri" w:eastAsia="Calibri" w:hAnsi="Calibri" w:cs="Calibri"/>
                <w:color w:val="000000"/>
              </w:rPr>
              <w:t>Process description with automation cycle explanation</w:t>
            </w:r>
          </w:p>
          <w:p w14:paraId="4D16E3BA" w14:textId="77777777" w:rsidR="0091744F" w:rsidRPr="0091744F" w:rsidRDefault="0091744F" w:rsidP="0091744F">
            <w:pPr>
              <w:numPr>
                <w:ilvl w:val="0"/>
                <w:numId w:val="1"/>
              </w:numPr>
              <w:pBdr>
                <w:top w:val="nil"/>
                <w:left w:val="nil"/>
                <w:bottom w:val="nil"/>
                <w:right w:val="nil"/>
                <w:between w:val="nil"/>
              </w:pBdr>
              <w:spacing w:after="0"/>
              <w:rPr>
                <w:rFonts w:ascii="Calibri" w:eastAsia="Calibri" w:hAnsi="Calibri" w:cs="Calibri"/>
                <w:color w:val="000000"/>
              </w:rPr>
            </w:pPr>
            <w:r w:rsidRPr="0091744F">
              <w:rPr>
                <w:rFonts w:ascii="Calibri" w:eastAsia="Calibri" w:hAnsi="Calibri" w:cs="Calibri"/>
                <w:color w:val="000000"/>
              </w:rPr>
              <w:t>Functional requirements specification (digital IO, relay outputs, voltage/current compatibility)</w:t>
            </w:r>
          </w:p>
          <w:p w14:paraId="022B37C2" w14:textId="77777777" w:rsidR="0091744F" w:rsidRPr="0091744F" w:rsidRDefault="0091744F" w:rsidP="0091744F">
            <w:pPr>
              <w:numPr>
                <w:ilvl w:val="0"/>
                <w:numId w:val="1"/>
              </w:numPr>
              <w:pBdr>
                <w:top w:val="nil"/>
                <w:left w:val="nil"/>
                <w:bottom w:val="nil"/>
                <w:right w:val="nil"/>
                <w:between w:val="nil"/>
              </w:pBdr>
              <w:spacing w:after="0"/>
              <w:rPr>
                <w:rFonts w:ascii="Calibri" w:eastAsia="Calibri" w:hAnsi="Calibri" w:cs="Calibri"/>
                <w:color w:val="000000"/>
              </w:rPr>
            </w:pPr>
            <w:r w:rsidRPr="0091744F">
              <w:rPr>
                <w:rFonts w:ascii="Calibri" w:eastAsia="Calibri" w:hAnsi="Calibri" w:cs="Calibri"/>
                <w:color w:val="000000"/>
              </w:rPr>
              <w:t>Comparison of at least three PLC models with feature analysis</w:t>
            </w:r>
          </w:p>
          <w:p w14:paraId="4F06B124" w14:textId="77777777" w:rsidR="0091744F" w:rsidRPr="0091744F" w:rsidRDefault="0091744F" w:rsidP="0091744F">
            <w:pPr>
              <w:numPr>
                <w:ilvl w:val="0"/>
                <w:numId w:val="1"/>
              </w:numPr>
              <w:pBdr>
                <w:top w:val="nil"/>
                <w:left w:val="nil"/>
                <w:bottom w:val="nil"/>
                <w:right w:val="nil"/>
                <w:between w:val="nil"/>
              </w:pBdr>
              <w:spacing w:after="0"/>
              <w:rPr>
                <w:rFonts w:ascii="Calibri" w:eastAsia="Calibri" w:hAnsi="Calibri" w:cs="Calibri"/>
                <w:color w:val="000000"/>
              </w:rPr>
            </w:pPr>
            <w:r w:rsidRPr="0091744F">
              <w:rPr>
                <w:rFonts w:ascii="Calibri" w:eastAsia="Calibri" w:hAnsi="Calibri" w:cs="Calibri"/>
                <w:color w:val="000000"/>
              </w:rPr>
              <w:t>Selection justification with datasheet evidence</w:t>
            </w:r>
          </w:p>
          <w:p w14:paraId="4EC69D9A" w14:textId="77777777" w:rsidR="0091744F" w:rsidRPr="0091744F" w:rsidRDefault="0091744F" w:rsidP="0091744F">
            <w:pPr>
              <w:numPr>
                <w:ilvl w:val="0"/>
                <w:numId w:val="1"/>
              </w:numPr>
              <w:pBdr>
                <w:top w:val="nil"/>
                <w:left w:val="nil"/>
                <w:bottom w:val="nil"/>
                <w:right w:val="nil"/>
                <w:between w:val="nil"/>
              </w:pBdr>
              <w:spacing w:after="0"/>
              <w:rPr>
                <w:rFonts w:ascii="Calibri" w:eastAsia="Calibri" w:hAnsi="Calibri" w:cs="Calibri"/>
                <w:color w:val="000000"/>
              </w:rPr>
            </w:pPr>
            <w:r w:rsidRPr="0091744F">
              <w:rPr>
                <w:rFonts w:ascii="Calibri" w:eastAsia="Calibri" w:hAnsi="Calibri" w:cs="Calibri"/>
                <w:color w:val="000000"/>
              </w:rPr>
              <w:t>Summary IO table and system block diagram</w:t>
            </w:r>
          </w:p>
          <w:p w14:paraId="34990087" w14:textId="77777777" w:rsidR="0091744F" w:rsidRPr="0091744F" w:rsidRDefault="0091744F" w:rsidP="0091744F">
            <w:pPr>
              <w:numPr>
                <w:ilvl w:val="0"/>
                <w:numId w:val="1"/>
              </w:numPr>
              <w:pBdr>
                <w:top w:val="nil"/>
                <w:left w:val="nil"/>
                <w:bottom w:val="nil"/>
                <w:right w:val="nil"/>
                <w:between w:val="nil"/>
              </w:pBdr>
              <w:spacing w:after="0"/>
              <w:rPr>
                <w:rFonts w:ascii="Calibri" w:eastAsia="Calibri" w:hAnsi="Calibri" w:cs="Calibri"/>
                <w:color w:val="000000"/>
              </w:rPr>
            </w:pPr>
            <w:r w:rsidRPr="0091744F">
              <w:rPr>
                <w:rFonts w:ascii="Calibri" w:eastAsia="Calibri" w:hAnsi="Calibri" w:cs="Calibri"/>
                <w:color w:val="000000"/>
              </w:rPr>
              <w:t>Integration and expansion discussion</w:t>
            </w:r>
          </w:p>
          <w:p w14:paraId="353F3764" w14:textId="6CB5FDE0" w:rsidR="004A02AA" w:rsidRDefault="0091744F" w:rsidP="0091744F">
            <w:pPr>
              <w:numPr>
                <w:ilvl w:val="0"/>
                <w:numId w:val="1"/>
              </w:numPr>
              <w:pBdr>
                <w:top w:val="nil"/>
                <w:left w:val="nil"/>
                <w:bottom w:val="nil"/>
                <w:right w:val="nil"/>
                <w:between w:val="nil"/>
              </w:pBdr>
              <w:rPr>
                <w:rFonts w:ascii="Calibri" w:eastAsia="Calibri" w:hAnsi="Calibri" w:cs="Calibri"/>
                <w:color w:val="000000"/>
              </w:rPr>
            </w:pPr>
            <w:r w:rsidRPr="0091744F">
              <w:rPr>
                <w:rFonts w:ascii="Calibri" w:eastAsia="Calibri" w:hAnsi="Calibri" w:cs="Calibri"/>
                <w:color w:val="000000"/>
              </w:rPr>
              <w:t>Critical reflection on trade-offs and standards</w:t>
            </w:r>
          </w:p>
        </w:tc>
      </w:tr>
      <w:tr w:rsidR="004A02AA" w14:paraId="09BF31C5" w14:textId="77777777">
        <w:trPr>
          <w:trHeight w:val="300"/>
        </w:trPr>
        <w:tc>
          <w:tcPr>
            <w:tcW w:w="9015" w:type="dxa"/>
            <w:gridSpan w:val="2"/>
            <w:shd w:val="clear" w:color="auto" w:fill="EBEBF9"/>
            <w:vAlign w:val="center"/>
          </w:tcPr>
          <w:p w14:paraId="15CA377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Criteria covered by this task: </w:t>
            </w:r>
          </w:p>
        </w:tc>
      </w:tr>
      <w:tr w:rsidR="004A02AA" w14:paraId="5575FD29" w14:textId="77777777">
        <w:trPr>
          <w:trHeight w:val="300"/>
        </w:trPr>
        <w:tc>
          <w:tcPr>
            <w:tcW w:w="2175" w:type="dxa"/>
            <w:shd w:val="clear" w:color="auto" w:fill="F2F2F2"/>
            <w:vAlign w:val="center"/>
          </w:tcPr>
          <w:p w14:paraId="06E4FC0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40" w:type="dxa"/>
            <w:shd w:val="clear" w:color="auto" w:fill="F2F2F2"/>
            <w:vAlign w:val="center"/>
          </w:tcPr>
          <w:p w14:paraId="19A47700"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91744F" w14:paraId="70C59BB9" w14:textId="77777777" w:rsidTr="002F7A86">
        <w:trPr>
          <w:trHeight w:val="300"/>
        </w:trPr>
        <w:tc>
          <w:tcPr>
            <w:tcW w:w="2175" w:type="dxa"/>
          </w:tcPr>
          <w:p w14:paraId="2A7DF6A5" w14:textId="237535AF" w:rsidR="0091744F" w:rsidRPr="0091744F" w:rsidRDefault="0091744F" w:rsidP="0091744F">
            <w:pPr>
              <w:rPr>
                <w:rFonts w:ascii="Calibri" w:eastAsia="Calibri" w:hAnsi="Calibri" w:cs="Calibri"/>
              </w:rPr>
            </w:pPr>
            <w:r w:rsidRPr="0091744F">
              <w:rPr>
                <w:rFonts w:ascii="Calibri" w:hAnsi="Calibri" w:cs="Calibri"/>
              </w:rPr>
              <w:t>LO1.P1</w:t>
            </w:r>
          </w:p>
        </w:tc>
        <w:tc>
          <w:tcPr>
            <w:tcW w:w="6840" w:type="dxa"/>
          </w:tcPr>
          <w:p w14:paraId="3D6BEF3C" w14:textId="2DA1AB31" w:rsidR="0091744F" w:rsidRPr="0091744F" w:rsidRDefault="0091744F" w:rsidP="0091744F">
            <w:pPr>
              <w:rPr>
                <w:rFonts w:ascii="Calibri" w:eastAsia="Calibri" w:hAnsi="Calibri" w:cs="Calibri"/>
              </w:rPr>
            </w:pPr>
            <w:r w:rsidRPr="0091744F">
              <w:rPr>
                <w:rFonts w:ascii="Calibri" w:hAnsi="Calibri" w:cs="Calibri"/>
              </w:rPr>
              <w:t>Investigate the key industrial application characteristics of a given industrial application.</w:t>
            </w:r>
          </w:p>
        </w:tc>
      </w:tr>
      <w:tr w:rsidR="0091744F" w14:paraId="2F62704E" w14:textId="77777777" w:rsidTr="002F7A86">
        <w:trPr>
          <w:trHeight w:val="300"/>
        </w:trPr>
        <w:tc>
          <w:tcPr>
            <w:tcW w:w="2175" w:type="dxa"/>
          </w:tcPr>
          <w:p w14:paraId="67F3FA9F" w14:textId="33AAA3DD" w:rsidR="0091744F" w:rsidRPr="0091744F" w:rsidRDefault="0091744F" w:rsidP="0091744F">
            <w:pPr>
              <w:rPr>
                <w:rFonts w:ascii="Calibri" w:eastAsia="Calibri" w:hAnsi="Calibri" w:cs="Calibri"/>
              </w:rPr>
            </w:pPr>
            <w:r w:rsidRPr="0091744F">
              <w:rPr>
                <w:rFonts w:ascii="Calibri" w:hAnsi="Calibri" w:cs="Calibri"/>
              </w:rPr>
              <w:t>LO1.P2</w:t>
            </w:r>
          </w:p>
        </w:tc>
        <w:tc>
          <w:tcPr>
            <w:tcW w:w="6840" w:type="dxa"/>
          </w:tcPr>
          <w:p w14:paraId="15E28DB1" w14:textId="76A087E3" w:rsidR="0091744F" w:rsidRPr="0091744F" w:rsidRDefault="0091744F" w:rsidP="0091744F">
            <w:pPr>
              <w:rPr>
                <w:rFonts w:ascii="Calibri" w:eastAsia="Calibri" w:hAnsi="Calibri" w:cs="Calibri"/>
              </w:rPr>
            </w:pPr>
            <w:r w:rsidRPr="0091744F">
              <w:rPr>
                <w:rFonts w:ascii="Calibri" w:hAnsi="Calibri" w:cs="Calibri"/>
              </w:rPr>
              <w:t>Compare the operational features and characteristics of PLCs from several manufacturers.</w:t>
            </w:r>
          </w:p>
        </w:tc>
      </w:tr>
      <w:tr w:rsidR="0091744F" w14:paraId="2DF39ACC" w14:textId="77777777" w:rsidTr="002F7A86">
        <w:trPr>
          <w:trHeight w:val="300"/>
        </w:trPr>
        <w:tc>
          <w:tcPr>
            <w:tcW w:w="2175" w:type="dxa"/>
          </w:tcPr>
          <w:p w14:paraId="6E7B323B" w14:textId="5690848E" w:rsidR="0091744F" w:rsidRPr="0091744F" w:rsidRDefault="0091744F" w:rsidP="0091744F">
            <w:pPr>
              <w:rPr>
                <w:rFonts w:ascii="Calibri" w:eastAsia="Calibri" w:hAnsi="Calibri" w:cs="Calibri"/>
              </w:rPr>
            </w:pPr>
            <w:r w:rsidRPr="0091744F">
              <w:rPr>
                <w:rFonts w:ascii="Calibri" w:hAnsi="Calibri" w:cs="Calibri"/>
              </w:rPr>
              <w:t>LO1.M1</w:t>
            </w:r>
          </w:p>
        </w:tc>
        <w:tc>
          <w:tcPr>
            <w:tcW w:w="6840" w:type="dxa"/>
          </w:tcPr>
          <w:p w14:paraId="0742EFBB" w14:textId="2C7FE655" w:rsidR="0091744F" w:rsidRPr="0091744F" w:rsidRDefault="0091744F" w:rsidP="0091744F">
            <w:pPr>
              <w:rPr>
                <w:rFonts w:ascii="Calibri" w:eastAsia="Calibri" w:hAnsi="Calibri" w:cs="Calibri"/>
              </w:rPr>
            </w:pPr>
            <w:r w:rsidRPr="0091744F">
              <w:rPr>
                <w:rFonts w:ascii="Calibri" w:hAnsi="Calibri" w:cs="Calibri"/>
              </w:rPr>
              <w:t>Justify the choice of a specific PLC suitable for a given industrial application.</w:t>
            </w:r>
          </w:p>
        </w:tc>
      </w:tr>
      <w:tr w:rsidR="0091744F" w14:paraId="216828A9" w14:textId="77777777" w:rsidTr="002F7A86">
        <w:trPr>
          <w:trHeight w:val="300"/>
        </w:trPr>
        <w:tc>
          <w:tcPr>
            <w:tcW w:w="2175" w:type="dxa"/>
          </w:tcPr>
          <w:p w14:paraId="758650FC" w14:textId="335C8D46" w:rsidR="0091744F" w:rsidRPr="0091744F" w:rsidRDefault="0091744F" w:rsidP="0091744F">
            <w:pPr>
              <w:rPr>
                <w:rFonts w:ascii="Calibri" w:eastAsia="Calibri" w:hAnsi="Calibri" w:cs="Calibri"/>
              </w:rPr>
            </w:pPr>
            <w:r w:rsidRPr="0091744F">
              <w:rPr>
                <w:rFonts w:ascii="Calibri" w:hAnsi="Calibri" w:cs="Calibri"/>
              </w:rPr>
              <w:t>LO1.D1</w:t>
            </w:r>
          </w:p>
        </w:tc>
        <w:tc>
          <w:tcPr>
            <w:tcW w:w="6840" w:type="dxa"/>
          </w:tcPr>
          <w:p w14:paraId="3CDDBB53" w14:textId="422BB0AA" w:rsidR="0091744F" w:rsidRPr="0091744F" w:rsidRDefault="0091744F" w:rsidP="0091744F">
            <w:pPr>
              <w:rPr>
                <w:rFonts w:ascii="Calibri" w:eastAsia="Calibri" w:hAnsi="Calibri" w:cs="Calibri"/>
              </w:rPr>
            </w:pPr>
            <w:r w:rsidRPr="0091744F">
              <w:rPr>
                <w:rFonts w:ascii="Calibri" w:hAnsi="Calibri" w:cs="Calibri"/>
              </w:rPr>
              <w:t>Evaluate and justify the selection of a specific PLC for an industrial application.</w:t>
            </w:r>
          </w:p>
        </w:tc>
      </w:tr>
    </w:tbl>
    <w:p w14:paraId="2A1C9A5F" w14:textId="77777777" w:rsidR="004A02AA" w:rsidRDefault="00000000">
      <w:pPr>
        <w:rPr>
          <w:color w:val="0D004D"/>
        </w:rPr>
      </w:pPr>
      <w:r>
        <w:rPr>
          <w:rFonts w:ascii="Plus Jakarta Sans" w:eastAsia="Plus Jakarta Sans" w:hAnsi="Plus Jakarta Sans" w:cs="Plus Jakarta Sans"/>
        </w:rPr>
        <w:t> </w:t>
      </w:r>
    </w:p>
    <w:tbl>
      <w:tblPr>
        <w:tblStyle w:val="a0"/>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201"/>
        <w:gridCol w:w="6809"/>
      </w:tblGrid>
      <w:tr w:rsidR="004A02AA" w14:paraId="1EAA49D9" w14:textId="77777777">
        <w:trPr>
          <w:trHeight w:val="300"/>
        </w:trPr>
        <w:tc>
          <w:tcPr>
            <w:tcW w:w="2201" w:type="dxa"/>
            <w:shd w:val="clear" w:color="auto" w:fill="EDECF6"/>
            <w:vAlign w:val="center"/>
          </w:tcPr>
          <w:p w14:paraId="265AF9BE" w14:textId="575C0808" w:rsidR="004A02AA" w:rsidRDefault="00000000">
            <w:pPr>
              <w:rPr>
                <w:rFonts w:ascii="Plus Jakarta Sans" w:eastAsia="Plus Jakarta Sans" w:hAnsi="Plus Jakarta Sans" w:cs="Plus Jakarta Sans"/>
                <w:color w:val="0D004D"/>
              </w:rPr>
            </w:pPr>
            <w:bookmarkStart w:id="1" w:name="_Hlk218245290"/>
            <w:r>
              <w:rPr>
                <w:rFonts w:ascii="Plus Jakarta Sans" w:eastAsia="Plus Jakarta Sans" w:hAnsi="Plus Jakarta Sans" w:cs="Plus Jakarta Sans"/>
                <w:color w:val="0D004D"/>
              </w:rPr>
              <w:t xml:space="preserve">Task </w:t>
            </w:r>
            <w:r w:rsidR="0091744F">
              <w:rPr>
                <w:rFonts w:ascii="Plus Jakarta Sans" w:eastAsia="Plus Jakarta Sans" w:hAnsi="Plus Jakarta Sans" w:cs="Plus Jakarta Sans"/>
                <w:color w:val="0D004D"/>
              </w:rPr>
              <w:t>2</w:t>
            </w:r>
          </w:p>
        </w:tc>
        <w:tc>
          <w:tcPr>
            <w:tcW w:w="6809" w:type="dxa"/>
            <w:vAlign w:val="center"/>
          </w:tcPr>
          <w:p w14:paraId="584B91A8" w14:textId="77777777" w:rsidR="0091744F" w:rsidRPr="0091744F" w:rsidRDefault="0091744F" w:rsidP="0091744F">
            <w:r w:rsidRPr="0091744F">
              <w:t>Task 2: PLC Signal Processing and Communication - Project Demonstration</w:t>
            </w:r>
          </w:p>
          <w:p w14:paraId="661FB3F1" w14:textId="55473782" w:rsidR="0091744F" w:rsidRPr="0091744F" w:rsidRDefault="0091744F" w:rsidP="0091744F">
            <w:r w:rsidRPr="0091744F">
              <w:lastRenderedPageBreak/>
              <w:t xml:space="preserve">Set up and demonstrate (live and recorded) the PLC's handling of digital signals from inputs and </w:t>
            </w:r>
            <w:proofErr w:type="spellStart"/>
            <w:r w:rsidRPr="0091744F">
              <w:t>ouputs</w:t>
            </w:r>
            <w:proofErr w:type="spellEnd"/>
            <w:r w:rsidRPr="0091744F">
              <w:t xml:space="preserve"> in the pill packaging station. Your demonstration should include:</w:t>
            </w:r>
          </w:p>
          <w:p w14:paraId="6947238D" w14:textId="77777777" w:rsidR="0091744F" w:rsidRPr="0091744F" w:rsidRDefault="0091744F" w:rsidP="0091744F">
            <w:pPr>
              <w:pStyle w:val="ListParagraph"/>
              <w:numPr>
                <w:ilvl w:val="0"/>
                <w:numId w:val="5"/>
              </w:numPr>
            </w:pPr>
            <w:r w:rsidRPr="0091744F">
              <w:t>Wiring and Configuration: Show correct wiring of switched inputs (start, reset, emergency stop, pill sensor) and relay outputs (actuator, buzzer). Explain how each input is debounced (if relevant), filtered, and mapped to the PLC program.</w:t>
            </w:r>
          </w:p>
          <w:p w14:paraId="692BD3DA" w14:textId="77777777" w:rsidR="0091744F" w:rsidRPr="0091744F" w:rsidRDefault="0091744F" w:rsidP="0091744F">
            <w:pPr>
              <w:pStyle w:val="ListParagraph"/>
              <w:numPr>
                <w:ilvl w:val="0"/>
                <w:numId w:val="5"/>
              </w:numPr>
            </w:pPr>
            <w:r w:rsidRPr="0091744F">
              <w:t>Operation Cycle: Run a typical packaging cycle: simulate operator actions, pill count detection, actuator activation, buzzer for errors or completion. Demonstrate PLC logic scanning, signal processing, and output actuation.</w:t>
            </w:r>
          </w:p>
          <w:p w14:paraId="516B4728" w14:textId="77777777" w:rsidR="0091744F" w:rsidRPr="0091744F" w:rsidRDefault="0091744F" w:rsidP="0091744F">
            <w:pPr>
              <w:pStyle w:val="ListParagraph"/>
              <w:numPr>
                <w:ilvl w:val="0"/>
                <w:numId w:val="5"/>
              </w:numPr>
            </w:pPr>
            <w:r w:rsidRPr="0091744F">
              <w:t>Error Simulation: Simulate common faults (e.g., sensor stuck, emergency stop pressed) and demonstrate system response, including buzzer activation and process halt.</w:t>
            </w:r>
          </w:p>
          <w:p w14:paraId="1B95B821" w14:textId="77777777" w:rsidR="0091744F" w:rsidRPr="0091744F" w:rsidRDefault="0091744F" w:rsidP="0091744F">
            <w:pPr>
              <w:pStyle w:val="ListParagraph"/>
              <w:numPr>
                <w:ilvl w:val="0"/>
                <w:numId w:val="5"/>
              </w:numPr>
            </w:pPr>
            <w:r w:rsidRPr="0091744F">
              <w:t>Troubleshooting: Show basic fault diagnosis: how to test for wiring errors, input misreads, relay faults, and program logic errors. Discuss how signal integrity and noise could affect the system and mitigation strategies (shielded cables, input filters).</w:t>
            </w:r>
          </w:p>
          <w:p w14:paraId="1AED5A34" w14:textId="6E4A98DA" w:rsidR="004A02AA" w:rsidRPr="0091744F" w:rsidRDefault="0091744F" w:rsidP="0091744F">
            <w:pPr>
              <w:pStyle w:val="ListParagraph"/>
              <w:numPr>
                <w:ilvl w:val="0"/>
                <w:numId w:val="5"/>
              </w:numPr>
              <w:rPr>
                <w:rFonts w:ascii="Calibri" w:hAnsi="Calibri" w:cs="Calibri"/>
                <w:color w:val="616161"/>
                <w:sz w:val="20"/>
                <w:szCs w:val="20"/>
              </w:rPr>
            </w:pPr>
            <w:r w:rsidRPr="0091744F">
              <w:t>System Documentation: Briefly show your wiring diagram and IO allocation table to clarify system layout and logic, document findings in a lab record.</w:t>
            </w:r>
          </w:p>
        </w:tc>
      </w:tr>
      <w:tr w:rsidR="004A02AA" w14:paraId="44EBBD59" w14:textId="77777777">
        <w:trPr>
          <w:trHeight w:val="300"/>
        </w:trPr>
        <w:tc>
          <w:tcPr>
            <w:tcW w:w="2201" w:type="dxa"/>
            <w:shd w:val="clear" w:color="auto" w:fill="EBEBF9"/>
          </w:tcPr>
          <w:p w14:paraId="05DFC2D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lastRenderedPageBreak/>
              <w:t>Checklist of evidence required  </w:t>
            </w:r>
          </w:p>
        </w:tc>
        <w:tc>
          <w:tcPr>
            <w:tcW w:w="6809" w:type="dxa"/>
          </w:tcPr>
          <w:p w14:paraId="0F9C3636" w14:textId="77777777" w:rsidR="00381894" w:rsidRPr="00381894" w:rsidRDefault="00381894" w:rsidP="00381894">
            <w:pPr>
              <w:numPr>
                <w:ilvl w:val="0"/>
                <w:numId w:val="1"/>
              </w:numPr>
              <w:spacing w:after="0"/>
              <w:rPr>
                <w:rFonts w:ascii="Calibri" w:eastAsia="Calibri" w:hAnsi="Calibri" w:cs="Calibri"/>
              </w:rPr>
            </w:pPr>
            <w:r w:rsidRPr="00381894">
              <w:rPr>
                <w:rFonts w:ascii="Calibri" w:eastAsia="Calibri" w:hAnsi="Calibri" w:cs="Calibri"/>
              </w:rPr>
              <w:t>Wiring diagrams with input/output connections</w:t>
            </w:r>
          </w:p>
          <w:p w14:paraId="76D85F59" w14:textId="77777777" w:rsidR="00381894" w:rsidRPr="00381894" w:rsidRDefault="00381894" w:rsidP="00381894">
            <w:pPr>
              <w:numPr>
                <w:ilvl w:val="0"/>
                <w:numId w:val="1"/>
              </w:numPr>
              <w:spacing w:after="0"/>
              <w:rPr>
                <w:rFonts w:ascii="Calibri" w:eastAsia="Calibri" w:hAnsi="Calibri" w:cs="Calibri"/>
              </w:rPr>
            </w:pPr>
            <w:r w:rsidRPr="00381894">
              <w:rPr>
                <w:rFonts w:ascii="Calibri" w:eastAsia="Calibri" w:hAnsi="Calibri" w:cs="Calibri"/>
              </w:rPr>
              <w:t>IO allocation table</w:t>
            </w:r>
          </w:p>
          <w:p w14:paraId="65CEE033" w14:textId="77777777" w:rsidR="00381894" w:rsidRPr="00381894" w:rsidRDefault="00381894" w:rsidP="00381894">
            <w:pPr>
              <w:numPr>
                <w:ilvl w:val="0"/>
                <w:numId w:val="1"/>
              </w:numPr>
              <w:spacing w:after="0"/>
              <w:rPr>
                <w:rFonts w:ascii="Calibri" w:eastAsia="Calibri" w:hAnsi="Calibri" w:cs="Calibri"/>
              </w:rPr>
            </w:pPr>
            <w:r w:rsidRPr="00381894">
              <w:rPr>
                <w:rFonts w:ascii="Calibri" w:eastAsia="Calibri" w:hAnsi="Calibri" w:cs="Calibri"/>
              </w:rPr>
              <w:t>Live demonstration of operation cycle (recorded)</w:t>
            </w:r>
          </w:p>
          <w:p w14:paraId="4C7C02EE" w14:textId="77777777" w:rsidR="00381894" w:rsidRPr="00381894" w:rsidRDefault="00381894" w:rsidP="00381894">
            <w:pPr>
              <w:numPr>
                <w:ilvl w:val="0"/>
                <w:numId w:val="1"/>
              </w:numPr>
              <w:spacing w:after="0"/>
              <w:rPr>
                <w:rFonts w:ascii="Calibri" w:eastAsia="Calibri" w:hAnsi="Calibri" w:cs="Calibri"/>
              </w:rPr>
            </w:pPr>
            <w:r w:rsidRPr="00381894">
              <w:rPr>
                <w:rFonts w:ascii="Calibri" w:eastAsia="Calibri" w:hAnsi="Calibri" w:cs="Calibri"/>
              </w:rPr>
              <w:t>Error simulation results</w:t>
            </w:r>
          </w:p>
          <w:p w14:paraId="4C894EB5" w14:textId="77777777" w:rsidR="00381894" w:rsidRPr="00381894" w:rsidRDefault="00381894" w:rsidP="00381894">
            <w:pPr>
              <w:numPr>
                <w:ilvl w:val="0"/>
                <w:numId w:val="1"/>
              </w:numPr>
              <w:spacing w:after="0"/>
              <w:rPr>
                <w:rFonts w:ascii="Calibri" w:eastAsia="Calibri" w:hAnsi="Calibri" w:cs="Calibri"/>
              </w:rPr>
            </w:pPr>
            <w:r w:rsidRPr="00381894">
              <w:rPr>
                <w:rFonts w:ascii="Calibri" w:eastAsia="Calibri" w:hAnsi="Calibri" w:cs="Calibri"/>
              </w:rPr>
              <w:t>Troubleshooting procedures and findings</w:t>
            </w:r>
          </w:p>
          <w:p w14:paraId="4A9D6552" w14:textId="77777777" w:rsidR="00381894" w:rsidRPr="00381894" w:rsidRDefault="00381894" w:rsidP="00381894">
            <w:pPr>
              <w:numPr>
                <w:ilvl w:val="0"/>
                <w:numId w:val="1"/>
              </w:numPr>
              <w:spacing w:after="0"/>
              <w:rPr>
                <w:rFonts w:ascii="Calibri" w:eastAsia="Calibri" w:hAnsi="Calibri" w:cs="Calibri"/>
              </w:rPr>
            </w:pPr>
            <w:r w:rsidRPr="00381894">
              <w:rPr>
                <w:rFonts w:ascii="Calibri" w:eastAsia="Calibri" w:hAnsi="Calibri" w:cs="Calibri"/>
              </w:rPr>
              <w:t>Lab record documentation</w:t>
            </w:r>
          </w:p>
          <w:p w14:paraId="6DD95055" w14:textId="0DFCF9D1" w:rsidR="004A02AA" w:rsidRPr="00381894" w:rsidRDefault="00381894" w:rsidP="00381894">
            <w:pPr>
              <w:numPr>
                <w:ilvl w:val="0"/>
                <w:numId w:val="1"/>
              </w:numPr>
              <w:spacing w:after="0"/>
              <w:rPr>
                <w:rFonts w:ascii="Calibri" w:eastAsia="Calibri" w:hAnsi="Calibri" w:cs="Calibri"/>
              </w:rPr>
            </w:pPr>
            <w:r w:rsidRPr="00381894">
              <w:rPr>
                <w:rFonts w:ascii="Calibri" w:eastAsia="Calibri" w:hAnsi="Calibri" w:cs="Calibri"/>
              </w:rPr>
              <w:t>Discussion of signal integrity and mitigation strategies</w:t>
            </w:r>
          </w:p>
        </w:tc>
      </w:tr>
      <w:tr w:rsidR="004A02AA" w14:paraId="7F4C1631" w14:textId="77777777">
        <w:trPr>
          <w:trHeight w:val="300"/>
        </w:trPr>
        <w:tc>
          <w:tcPr>
            <w:tcW w:w="9010" w:type="dxa"/>
            <w:gridSpan w:val="2"/>
            <w:shd w:val="clear" w:color="auto" w:fill="EBEBF9"/>
            <w:vAlign w:val="center"/>
          </w:tcPr>
          <w:p w14:paraId="22CBCB89"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Criteria covered by this task: </w:t>
            </w:r>
          </w:p>
        </w:tc>
      </w:tr>
      <w:tr w:rsidR="004A02AA" w14:paraId="324B1256" w14:textId="77777777">
        <w:trPr>
          <w:trHeight w:val="300"/>
        </w:trPr>
        <w:tc>
          <w:tcPr>
            <w:tcW w:w="2201" w:type="dxa"/>
            <w:shd w:val="clear" w:color="auto" w:fill="F2F2F2"/>
            <w:vAlign w:val="center"/>
          </w:tcPr>
          <w:p w14:paraId="24FC4452"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09" w:type="dxa"/>
            <w:shd w:val="clear" w:color="auto" w:fill="F2F2F2"/>
            <w:vAlign w:val="center"/>
          </w:tcPr>
          <w:p w14:paraId="7CD5D4A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442CE4" w14:paraId="44B64D29" w14:textId="77777777" w:rsidTr="00A87AAD">
        <w:trPr>
          <w:trHeight w:val="745"/>
        </w:trPr>
        <w:tc>
          <w:tcPr>
            <w:tcW w:w="2201" w:type="dxa"/>
          </w:tcPr>
          <w:p w14:paraId="050B2BD0" w14:textId="16828A4A" w:rsidR="00442CE4" w:rsidRDefault="00442CE4" w:rsidP="00442CE4">
            <w:pPr>
              <w:rPr>
                <w:rFonts w:ascii="Calibri" w:eastAsia="Calibri" w:hAnsi="Calibri" w:cs="Calibri"/>
              </w:rPr>
            </w:pPr>
            <w:r w:rsidRPr="003E5188">
              <w:t>LO2.P3</w:t>
            </w:r>
          </w:p>
        </w:tc>
        <w:tc>
          <w:tcPr>
            <w:tcW w:w="6809" w:type="dxa"/>
          </w:tcPr>
          <w:p w14:paraId="189C7161" w14:textId="7D0CF7BD" w:rsidR="00442CE4" w:rsidRDefault="00442CE4" w:rsidP="00442CE4">
            <w:pPr>
              <w:rPr>
                <w:rFonts w:ascii="Calibri" w:eastAsia="Calibri" w:hAnsi="Calibri" w:cs="Calibri"/>
              </w:rPr>
            </w:pPr>
            <w:r w:rsidRPr="003E5188">
              <w:t>Illustrate the main differences between communication links and standards used within PLC systems.</w:t>
            </w:r>
          </w:p>
        </w:tc>
      </w:tr>
      <w:tr w:rsidR="00442CE4" w14:paraId="04DF0D81" w14:textId="77777777" w:rsidTr="00A87AAD">
        <w:trPr>
          <w:trHeight w:val="700"/>
        </w:trPr>
        <w:tc>
          <w:tcPr>
            <w:tcW w:w="2201" w:type="dxa"/>
          </w:tcPr>
          <w:p w14:paraId="20BAFD35" w14:textId="232B2863" w:rsidR="00442CE4" w:rsidRDefault="00442CE4" w:rsidP="00442CE4">
            <w:pPr>
              <w:rPr>
                <w:rFonts w:ascii="Calibri" w:eastAsia="Calibri" w:hAnsi="Calibri" w:cs="Calibri"/>
              </w:rPr>
            </w:pPr>
            <w:r w:rsidRPr="003E5188">
              <w:t>LO2.P4</w:t>
            </w:r>
          </w:p>
        </w:tc>
        <w:tc>
          <w:tcPr>
            <w:tcW w:w="6809" w:type="dxa"/>
          </w:tcPr>
          <w:p w14:paraId="40908F87" w14:textId="5C68E783" w:rsidR="00442CE4" w:rsidRDefault="00442CE4" w:rsidP="00442CE4">
            <w:pPr>
              <w:rPr>
                <w:rFonts w:ascii="Calibri" w:eastAsia="Calibri" w:hAnsi="Calibri" w:cs="Calibri"/>
              </w:rPr>
            </w:pPr>
            <w:r w:rsidRPr="003E5188">
              <w:t>Review the advantages of using networked bus PLC systems.</w:t>
            </w:r>
          </w:p>
        </w:tc>
      </w:tr>
      <w:tr w:rsidR="00442CE4" w14:paraId="64F4C4F4" w14:textId="77777777" w:rsidTr="00A87AAD">
        <w:trPr>
          <w:trHeight w:val="300"/>
        </w:trPr>
        <w:tc>
          <w:tcPr>
            <w:tcW w:w="2201" w:type="dxa"/>
          </w:tcPr>
          <w:p w14:paraId="7C15D112" w14:textId="26DCE48B" w:rsidR="00442CE4" w:rsidRDefault="00442CE4" w:rsidP="00442CE4">
            <w:pPr>
              <w:rPr>
                <w:rFonts w:ascii="Calibri" w:eastAsia="Calibri" w:hAnsi="Calibri" w:cs="Calibri"/>
              </w:rPr>
            </w:pPr>
            <w:r w:rsidRPr="003E5188">
              <w:t>LO2.M2</w:t>
            </w:r>
          </w:p>
        </w:tc>
        <w:tc>
          <w:tcPr>
            <w:tcW w:w="6809" w:type="dxa"/>
          </w:tcPr>
          <w:p w14:paraId="3B527239" w14:textId="257AA221" w:rsidR="00442CE4" w:rsidRDefault="00442CE4" w:rsidP="00442CE4">
            <w:pPr>
              <w:rPr>
                <w:rFonts w:ascii="Calibri" w:eastAsia="Calibri" w:hAnsi="Calibri" w:cs="Calibri"/>
              </w:rPr>
            </w:pPr>
            <w:r w:rsidRPr="003E5188">
              <w:t>Show how PLCs in industry integrate with HMIs and SCADA.</w:t>
            </w:r>
          </w:p>
        </w:tc>
      </w:tr>
      <w:tr w:rsidR="00442CE4" w14:paraId="378E8A62" w14:textId="77777777" w:rsidTr="00A87AAD">
        <w:trPr>
          <w:trHeight w:val="300"/>
        </w:trPr>
        <w:tc>
          <w:tcPr>
            <w:tcW w:w="2201" w:type="dxa"/>
          </w:tcPr>
          <w:p w14:paraId="1D34B316" w14:textId="66F0FDFC" w:rsidR="00442CE4" w:rsidRDefault="00442CE4" w:rsidP="00442CE4">
            <w:pPr>
              <w:rPr>
                <w:rFonts w:ascii="Calibri" w:eastAsia="Calibri" w:hAnsi="Calibri" w:cs="Calibri"/>
              </w:rPr>
            </w:pPr>
            <w:r w:rsidRPr="003E5188">
              <w:t>LO2.M3</w:t>
            </w:r>
          </w:p>
        </w:tc>
        <w:tc>
          <w:tcPr>
            <w:tcW w:w="6809" w:type="dxa"/>
          </w:tcPr>
          <w:p w14:paraId="09C722CB" w14:textId="051C23FB" w:rsidR="00442CE4" w:rsidRDefault="00442CE4" w:rsidP="00442CE4">
            <w:pPr>
              <w:rPr>
                <w:rFonts w:ascii="Calibri" w:eastAsia="Calibri" w:hAnsi="Calibri" w:cs="Calibri"/>
              </w:rPr>
            </w:pPr>
            <w:r w:rsidRPr="003E5188">
              <w:t>Evaluate the use of SCADA and HMIs in industry.</w:t>
            </w:r>
          </w:p>
        </w:tc>
      </w:tr>
      <w:tr w:rsidR="00442CE4" w14:paraId="43E8E04C" w14:textId="77777777" w:rsidTr="00A87AAD">
        <w:trPr>
          <w:trHeight w:val="300"/>
        </w:trPr>
        <w:tc>
          <w:tcPr>
            <w:tcW w:w="2201" w:type="dxa"/>
          </w:tcPr>
          <w:p w14:paraId="725F93C3" w14:textId="58BA8165" w:rsidR="00442CE4" w:rsidRDefault="00442CE4" w:rsidP="00442CE4">
            <w:pPr>
              <w:rPr>
                <w:rFonts w:ascii="Calibri" w:eastAsia="Calibri" w:hAnsi="Calibri" w:cs="Calibri"/>
              </w:rPr>
            </w:pPr>
            <w:r w:rsidRPr="003E5188">
              <w:lastRenderedPageBreak/>
              <w:t>LO2.D2</w:t>
            </w:r>
          </w:p>
        </w:tc>
        <w:tc>
          <w:tcPr>
            <w:tcW w:w="6809" w:type="dxa"/>
          </w:tcPr>
          <w:p w14:paraId="57B48897" w14:textId="38936EBB" w:rsidR="00442CE4" w:rsidRDefault="00442CE4" w:rsidP="00442CE4">
            <w:pPr>
              <w:rPr>
                <w:rFonts w:ascii="Calibri" w:eastAsia="Calibri" w:hAnsi="Calibri" w:cs="Calibri"/>
              </w:rPr>
            </w:pPr>
            <w:r w:rsidRPr="003E5188">
              <w:t>Provide a justified and valid rationale for the convergence of PLCs/HMIs and SCADA control systems.</w:t>
            </w:r>
          </w:p>
        </w:tc>
      </w:tr>
      <w:bookmarkEnd w:id="1"/>
    </w:tbl>
    <w:p w14:paraId="57F19C79" w14:textId="77777777" w:rsidR="004A02AA" w:rsidRDefault="004A02AA">
      <w:pPr>
        <w:rPr>
          <w:rFonts w:ascii="Plus Jakarta Sans" w:eastAsia="Plus Jakarta Sans" w:hAnsi="Plus Jakarta Sans" w:cs="Plus Jakarta Sans"/>
        </w:rPr>
      </w:pPr>
    </w:p>
    <w:tbl>
      <w:tblPr>
        <w:tblStyle w:val="a0"/>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201"/>
        <w:gridCol w:w="6809"/>
      </w:tblGrid>
      <w:tr w:rsidR="00442CE4" w14:paraId="23620DEA" w14:textId="77777777" w:rsidTr="00AA6DCB">
        <w:trPr>
          <w:trHeight w:val="300"/>
        </w:trPr>
        <w:tc>
          <w:tcPr>
            <w:tcW w:w="2201" w:type="dxa"/>
            <w:shd w:val="clear" w:color="auto" w:fill="EDECF6"/>
            <w:vAlign w:val="center"/>
          </w:tcPr>
          <w:p w14:paraId="295C758D" w14:textId="1A140729" w:rsidR="00442CE4" w:rsidRDefault="00442CE4" w:rsidP="00AA6DCB">
            <w:pPr>
              <w:rPr>
                <w:rFonts w:ascii="Plus Jakarta Sans" w:eastAsia="Plus Jakarta Sans" w:hAnsi="Plus Jakarta Sans" w:cs="Plus Jakarta Sans"/>
                <w:color w:val="0D004D"/>
              </w:rPr>
            </w:pPr>
            <w:bookmarkStart w:id="2" w:name="_Hlk218245548"/>
            <w:r>
              <w:rPr>
                <w:rFonts w:ascii="Plus Jakarta Sans" w:eastAsia="Plus Jakarta Sans" w:hAnsi="Plus Jakarta Sans" w:cs="Plus Jakarta Sans"/>
                <w:color w:val="0D004D"/>
              </w:rPr>
              <w:t xml:space="preserve">Task </w:t>
            </w:r>
            <w:r>
              <w:rPr>
                <w:rFonts w:ascii="Plus Jakarta Sans" w:eastAsia="Plus Jakarta Sans" w:hAnsi="Plus Jakarta Sans" w:cs="Plus Jakarta Sans"/>
                <w:color w:val="0D004D"/>
              </w:rPr>
              <w:t>3</w:t>
            </w:r>
          </w:p>
        </w:tc>
        <w:tc>
          <w:tcPr>
            <w:tcW w:w="6809" w:type="dxa"/>
            <w:vAlign w:val="center"/>
          </w:tcPr>
          <w:p w14:paraId="06894363" w14:textId="77777777" w:rsidR="00442CE4" w:rsidRDefault="00442CE4" w:rsidP="00442CE4">
            <w:r>
              <w:t>Task 3: PLC Programming Implementation – Offline Programming Test</w:t>
            </w:r>
          </w:p>
          <w:p w14:paraId="5AEADE6B" w14:textId="77777777" w:rsidR="00442CE4" w:rsidRDefault="00442CE4" w:rsidP="00442CE4">
            <w:r>
              <w:t>Develop programs for PLC control subtasks in the medicine packaging plant. Your programming submission should include:</w:t>
            </w:r>
          </w:p>
          <w:p w14:paraId="7F638436" w14:textId="77777777" w:rsidR="00442CE4" w:rsidRDefault="00442CE4" w:rsidP="00442CE4">
            <w:pPr>
              <w:pStyle w:val="ListParagraph"/>
              <w:numPr>
                <w:ilvl w:val="0"/>
                <w:numId w:val="6"/>
              </w:numPr>
            </w:pPr>
            <w:r>
              <w:t>Program Structure: Implement start/stop control, pill count verification, actuator sequencing, buzzer alert logic (e.g., completion, error, emergency stop). Use basic logic functions (AND, OR, NOT), timers/counters for pill counting, and program comments for clarity.</w:t>
            </w:r>
          </w:p>
          <w:p w14:paraId="27D4078D" w14:textId="77777777" w:rsidR="00442CE4" w:rsidRDefault="00442CE4" w:rsidP="00442CE4">
            <w:pPr>
              <w:pStyle w:val="ListParagraph"/>
              <w:numPr>
                <w:ilvl w:val="0"/>
                <w:numId w:val="6"/>
              </w:numPr>
            </w:pPr>
            <w:r>
              <w:t>Advanced Features: If supported, demonstrate use of software timers, counters, or simple memory bits for process state tracking. Show program test and debug features, such as monitoring live values and forcing IO for diagnostics.</w:t>
            </w:r>
          </w:p>
          <w:p w14:paraId="0C32707C" w14:textId="77777777" w:rsidR="00442CE4" w:rsidRDefault="00442CE4" w:rsidP="00442CE4">
            <w:pPr>
              <w:pStyle w:val="ListParagraph"/>
              <w:numPr>
                <w:ilvl w:val="0"/>
                <w:numId w:val="6"/>
              </w:numPr>
            </w:pPr>
            <w:r>
              <w:t>Live Testing: Run the program through typical cycles, simulate input changes, and handle errors in real time and document your findings. Make at least one live logic modification or fault correction during the test.</w:t>
            </w:r>
          </w:p>
          <w:p w14:paraId="3BB4D527" w14:textId="238C3AA6" w:rsidR="00442CE4" w:rsidRPr="00442CE4" w:rsidRDefault="00442CE4" w:rsidP="00442CE4">
            <w:pPr>
              <w:pStyle w:val="ListParagraph"/>
              <w:numPr>
                <w:ilvl w:val="0"/>
                <w:numId w:val="6"/>
              </w:numPr>
            </w:pPr>
            <w:r>
              <w:t>Rationale and Reflection: Explain your programming approach, logic choices, and safeguards for safe operation. Reflect briefly on challenges (e.g., debouncing, timing, state management), how you resolved them, and lessons learned for future programming tasks.</w:t>
            </w:r>
          </w:p>
        </w:tc>
      </w:tr>
      <w:tr w:rsidR="00442CE4" w14:paraId="2E7E7C53" w14:textId="77777777" w:rsidTr="00AA6DCB">
        <w:trPr>
          <w:trHeight w:val="300"/>
        </w:trPr>
        <w:tc>
          <w:tcPr>
            <w:tcW w:w="2201" w:type="dxa"/>
            <w:shd w:val="clear" w:color="auto" w:fill="EBEBF9"/>
          </w:tcPr>
          <w:p w14:paraId="03BC8E32"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Checklist of evidence required  </w:t>
            </w:r>
          </w:p>
        </w:tc>
        <w:tc>
          <w:tcPr>
            <w:tcW w:w="6809" w:type="dxa"/>
          </w:tcPr>
          <w:p w14:paraId="2E9F4D91"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PLC program code with comments and documentation</w:t>
            </w:r>
          </w:p>
          <w:p w14:paraId="306F9010"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Program logic diagrams</w:t>
            </w:r>
          </w:p>
          <w:p w14:paraId="42F68E3A"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Live testing demonstration (recorded)</w:t>
            </w:r>
          </w:p>
          <w:p w14:paraId="07BB2DCD"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Test results and findings</w:t>
            </w:r>
          </w:p>
          <w:p w14:paraId="32D8C613"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Logic modifications and fault corrections</w:t>
            </w:r>
          </w:p>
          <w:p w14:paraId="41338E02"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Rationale and reflection on programming approach</w:t>
            </w:r>
          </w:p>
          <w:p w14:paraId="4FC75E6E" w14:textId="2F528833"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Challenges and solutions documentation</w:t>
            </w:r>
          </w:p>
        </w:tc>
      </w:tr>
      <w:tr w:rsidR="00442CE4" w14:paraId="1B69FF11" w14:textId="77777777" w:rsidTr="00AA6DCB">
        <w:trPr>
          <w:trHeight w:val="300"/>
        </w:trPr>
        <w:tc>
          <w:tcPr>
            <w:tcW w:w="9010" w:type="dxa"/>
            <w:gridSpan w:val="2"/>
            <w:shd w:val="clear" w:color="auto" w:fill="EBEBF9"/>
            <w:vAlign w:val="center"/>
          </w:tcPr>
          <w:p w14:paraId="4574583D"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Criteria covered by this task: </w:t>
            </w:r>
          </w:p>
        </w:tc>
      </w:tr>
      <w:tr w:rsidR="00442CE4" w14:paraId="7880F222" w14:textId="77777777" w:rsidTr="00AA6DCB">
        <w:trPr>
          <w:trHeight w:val="300"/>
        </w:trPr>
        <w:tc>
          <w:tcPr>
            <w:tcW w:w="2201" w:type="dxa"/>
            <w:shd w:val="clear" w:color="auto" w:fill="F2F2F2"/>
            <w:vAlign w:val="center"/>
          </w:tcPr>
          <w:p w14:paraId="4C6B0006"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09" w:type="dxa"/>
            <w:shd w:val="clear" w:color="auto" w:fill="F2F2F2"/>
            <w:vAlign w:val="center"/>
          </w:tcPr>
          <w:p w14:paraId="3FECBFA5"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442CE4" w14:paraId="6BDAE0EF" w14:textId="77777777" w:rsidTr="00AA6DCB">
        <w:trPr>
          <w:trHeight w:val="745"/>
        </w:trPr>
        <w:tc>
          <w:tcPr>
            <w:tcW w:w="2201" w:type="dxa"/>
          </w:tcPr>
          <w:p w14:paraId="05D5F05A" w14:textId="764DD2FE" w:rsidR="00442CE4" w:rsidRDefault="00442CE4" w:rsidP="00442CE4">
            <w:pPr>
              <w:rPr>
                <w:rFonts w:ascii="Calibri" w:eastAsia="Calibri" w:hAnsi="Calibri" w:cs="Calibri"/>
              </w:rPr>
            </w:pPr>
            <w:r w:rsidRPr="00274D73">
              <w:t>LO3.P5</w:t>
            </w:r>
          </w:p>
        </w:tc>
        <w:tc>
          <w:tcPr>
            <w:tcW w:w="6809" w:type="dxa"/>
          </w:tcPr>
          <w:p w14:paraId="7B7252AE" w14:textId="138C4A63" w:rsidR="00442CE4" w:rsidRDefault="00442CE4" w:rsidP="00442CE4">
            <w:pPr>
              <w:rPr>
                <w:rFonts w:ascii="Calibri" w:eastAsia="Calibri" w:hAnsi="Calibri" w:cs="Calibri"/>
              </w:rPr>
            </w:pPr>
            <w:r w:rsidRPr="00274D73">
              <w:t>Design a PLC programme to solve an industrial application problem.</w:t>
            </w:r>
          </w:p>
        </w:tc>
      </w:tr>
      <w:tr w:rsidR="00442CE4" w14:paraId="5C5ECBDA" w14:textId="77777777" w:rsidTr="00AA6DCB">
        <w:trPr>
          <w:trHeight w:val="700"/>
        </w:trPr>
        <w:tc>
          <w:tcPr>
            <w:tcW w:w="2201" w:type="dxa"/>
          </w:tcPr>
          <w:p w14:paraId="46F41740" w14:textId="2D92B056" w:rsidR="00442CE4" w:rsidRDefault="00442CE4" w:rsidP="00442CE4">
            <w:pPr>
              <w:rPr>
                <w:rFonts w:ascii="Calibri" w:eastAsia="Calibri" w:hAnsi="Calibri" w:cs="Calibri"/>
              </w:rPr>
            </w:pPr>
            <w:r w:rsidRPr="00274D73">
              <w:t>LO3.P6</w:t>
            </w:r>
          </w:p>
        </w:tc>
        <w:tc>
          <w:tcPr>
            <w:tcW w:w="6809" w:type="dxa"/>
          </w:tcPr>
          <w:p w14:paraId="1D2CD7C8" w14:textId="2501E4F0" w:rsidR="00442CE4" w:rsidRDefault="00442CE4" w:rsidP="00442CE4">
            <w:pPr>
              <w:rPr>
                <w:rFonts w:ascii="Calibri" w:eastAsia="Calibri" w:hAnsi="Calibri" w:cs="Calibri"/>
              </w:rPr>
            </w:pPr>
            <w:r w:rsidRPr="00274D73">
              <w:t>Demonstrate the use of PLC programming and simulation software in a given application.</w:t>
            </w:r>
          </w:p>
        </w:tc>
      </w:tr>
      <w:tr w:rsidR="00442CE4" w14:paraId="38676C0A" w14:textId="77777777" w:rsidTr="00AA6DCB">
        <w:trPr>
          <w:trHeight w:val="300"/>
        </w:trPr>
        <w:tc>
          <w:tcPr>
            <w:tcW w:w="2201" w:type="dxa"/>
          </w:tcPr>
          <w:p w14:paraId="3BBF4CE0" w14:textId="48F6625B" w:rsidR="00442CE4" w:rsidRDefault="00442CE4" w:rsidP="00442CE4">
            <w:pPr>
              <w:rPr>
                <w:rFonts w:ascii="Calibri" w:eastAsia="Calibri" w:hAnsi="Calibri" w:cs="Calibri"/>
              </w:rPr>
            </w:pPr>
            <w:r w:rsidRPr="00274D73">
              <w:lastRenderedPageBreak/>
              <w:t>LO3.M4</w:t>
            </w:r>
          </w:p>
        </w:tc>
        <w:tc>
          <w:tcPr>
            <w:tcW w:w="6809" w:type="dxa"/>
          </w:tcPr>
          <w:p w14:paraId="34F50FAF" w14:textId="2F5C8EBB" w:rsidR="00442CE4" w:rsidRDefault="00442CE4" w:rsidP="00442CE4">
            <w:pPr>
              <w:rPr>
                <w:rFonts w:ascii="Calibri" w:eastAsia="Calibri" w:hAnsi="Calibri" w:cs="Calibri"/>
              </w:rPr>
            </w:pPr>
            <w:r w:rsidRPr="00274D73">
              <w:t>Demonstrate the use of test and debug software to correct PLC program faults.</w:t>
            </w:r>
          </w:p>
        </w:tc>
      </w:tr>
      <w:tr w:rsidR="00442CE4" w14:paraId="09A56460" w14:textId="77777777" w:rsidTr="00AA6DCB">
        <w:trPr>
          <w:trHeight w:val="300"/>
        </w:trPr>
        <w:tc>
          <w:tcPr>
            <w:tcW w:w="2201" w:type="dxa"/>
          </w:tcPr>
          <w:p w14:paraId="72A88FB3" w14:textId="7C213254" w:rsidR="00442CE4" w:rsidRDefault="00442CE4" w:rsidP="00442CE4">
            <w:pPr>
              <w:rPr>
                <w:rFonts w:ascii="Calibri" w:eastAsia="Calibri" w:hAnsi="Calibri" w:cs="Calibri"/>
              </w:rPr>
            </w:pPr>
            <w:r w:rsidRPr="00274D73">
              <w:t>LO3.M5</w:t>
            </w:r>
          </w:p>
        </w:tc>
        <w:tc>
          <w:tcPr>
            <w:tcW w:w="6809" w:type="dxa"/>
          </w:tcPr>
          <w:p w14:paraId="479DBE96" w14:textId="0572E771" w:rsidR="00442CE4" w:rsidRDefault="00442CE4" w:rsidP="00442CE4">
            <w:pPr>
              <w:rPr>
                <w:rFonts w:ascii="Calibri" w:eastAsia="Calibri" w:hAnsi="Calibri" w:cs="Calibri"/>
              </w:rPr>
            </w:pPr>
            <w:r w:rsidRPr="00274D73">
              <w:t>Explore the practical uses of PLC advanced functions.</w:t>
            </w:r>
          </w:p>
        </w:tc>
      </w:tr>
      <w:tr w:rsidR="00442CE4" w14:paraId="5EFB626E" w14:textId="77777777" w:rsidTr="00AA6DCB">
        <w:trPr>
          <w:trHeight w:val="300"/>
        </w:trPr>
        <w:tc>
          <w:tcPr>
            <w:tcW w:w="2201" w:type="dxa"/>
          </w:tcPr>
          <w:p w14:paraId="29086F39" w14:textId="4D0444A0" w:rsidR="00442CE4" w:rsidRDefault="00442CE4" w:rsidP="00442CE4">
            <w:pPr>
              <w:rPr>
                <w:rFonts w:ascii="Calibri" w:eastAsia="Calibri" w:hAnsi="Calibri" w:cs="Calibri"/>
              </w:rPr>
            </w:pPr>
            <w:r w:rsidRPr="00274D73">
              <w:t>LO3.D3</w:t>
            </w:r>
          </w:p>
        </w:tc>
        <w:tc>
          <w:tcPr>
            <w:tcW w:w="6809" w:type="dxa"/>
          </w:tcPr>
          <w:p w14:paraId="439FA7F6" w14:textId="478096C7" w:rsidR="00442CE4" w:rsidRDefault="00442CE4" w:rsidP="00442CE4">
            <w:pPr>
              <w:rPr>
                <w:rFonts w:ascii="Calibri" w:eastAsia="Calibri" w:hAnsi="Calibri" w:cs="Calibri"/>
              </w:rPr>
            </w:pPr>
            <w:r w:rsidRPr="00274D73">
              <w:t>Critically evaluate a PLC programme used to solve an industrial application problem.</w:t>
            </w:r>
          </w:p>
        </w:tc>
      </w:tr>
      <w:bookmarkEnd w:id="2"/>
    </w:tbl>
    <w:p w14:paraId="49A2DB15" w14:textId="77777777" w:rsidR="00442CE4" w:rsidRDefault="00442CE4">
      <w:pPr>
        <w:rPr>
          <w:rFonts w:ascii="Plus Jakarta Sans" w:eastAsia="Plus Jakarta Sans" w:hAnsi="Plus Jakarta Sans" w:cs="Plus Jakarta Sans"/>
        </w:rPr>
      </w:pPr>
    </w:p>
    <w:tbl>
      <w:tblPr>
        <w:tblStyle w:val="a0"/>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201"/>
        <w:gridCol w:w="6809"/>
      </w:tblGrid>
      <w:tr w:rsidR="00442CE4" w14:paraId="36212913" w14:textId="77777777" w:rsidTr="00AA6DCB">
        <w:trPr>
          <w:trHeight w:val="300"/>
        </w:trPr>
        <w:tc>
          <w:tcPr>
            <w:tcW w:w="2201" w:type="dxa"/>
            <w:shd w:val="clear" w:color="auto" w:fill="EDECF6"/>
            <w:vAlign w:val="center"/>
          </w:tcPr>
          <w:p w14:paraId="01AEEA1A" w14:textId="25E313B9"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xml:space="preserve">Task </w:t>
            </w:r>
            <w:r>
              <w:rPr>
                <w:rFonts w:ascii="Plus Jakarta Sans" w:eastAsia="Plus Jakarta Sans" w:hAnsi="Plus Jakarta Sans" w:cs="Plus Jakarta Sans"/>
                <w:color w:val="0D004D"/>
              </w:rPr>
              <w:t>4</w:t>
            </w:r>
          </w:p>
        </w:tc>
        <w:tc>
          <w:tcPr>
            <w:tcW w:w="6809" w:type="dxa"/>
            <w:vAlign w:val="center"/>
          </w:tcPr>
          <w:p w14:paraId="027AE61B" w14:textId="77777777" w:rsidR="00442CE4" w:rsidRDefault="00442CE4" w:rsidP="00442CE4">
            <w:r>
              <w:t>Task 4: Alternative Automation Strategies - Professional Discussion</w:t>
            </w:r>
          </w:p>
          <w:p w14:paraId="32DF91B3" w14:textId="64A48FDB" w:rsidR="00442CE4" w:rsidRDefault="00442CE4" w:rsidP="00442CE4">
            <w:r>
              <w:t>Participate in a professional oral discussion (live and recorded) critically evaluating alternatives to PLCs for similar automation tasks. Your discussion should include:</w:t>
            </w:r>
          </w:p>
          <w:p w14:paraId="45E53E38" w14:textId="77777777" w:rsidR="00442CE4" w:rsidRDefault="00442CE4" w:rsidP="00442CE4">
            <w:pPr>
              <w:pStyle w:val="ListParagraph"/>
              <w:numPr>
                <w:ilvl w:val="0"/>
                <w:numId w:val="7"/>
              </w:numPr>
            </w:pPr>
            <w:r>
              <w:t>Alternatives Overview: Defend at least two alternative control devices (e.g., microcontroller such as Nordic's nRF52, traditional relay logic panel).</w:t>
            </w:r>
          </w:p>
          <w:p w14:paraId="0690BB0C" w14:textId="77777777" w:rsidR="00442CE4" w:rsidRDefault="00442CE4" w:rsidP="00442CE4">
            <w:pPr>
              <w:pStyle w:val="ListParagraph"/>
              <w:numPr>
                <w:ilvl w:val="0"/>
                <w:numId w:val="7"/>
              </w:numPr>
            </w:pPr>
            <w:r>
              <w:t>Comparison: Discuss wiring complexity, reliability, programming difficulty, scalability, cost, and suitability for simple digital IO tasks. Evaluate regulatory, safety, and maintenance considerations for each alternative. Assess pros and cons for small-batch pharmaceutical automation and potential for future expansion.</w:t>
            </w:r>
          </w:p>
          <w:p w14:paraId="79646085" w14:textId="77777777" w:rsidR="00442CE4" w:rsidRDefault="00442CE4" w:rsidP="00442CE4">
            <w:pPr>
              <w:pStyle w:val="ListParagraph"/>
              <w:numPr>
                <w:ilvl w:val="0"/>
                <w:numId w:val="7"/>
              </w:numPr>
            </w:pPr>
            <w:r>
              <w:t>Scenario Application: Given a scenario (e.g., pill count and packaging, with added safety interlocks), justify which control approach is optimal and why. Discuss circumstances where a PLC might not be the best choice and how alternatives could be adapted.</w:t>
            </w:r>
          </w:p>
          <w:p w14:paraId="22B5DE62" w14:textId="1AD7D21E" w:rsidR="00442CE4" w:rsidRPr="00442CE4" w:rsidRDefault="00442CE4" w:rsidP="00442CE4">
            <w:pPr>
              <w:pStyle w:val="ListParagraph"/>
              <w:numPr>
                <w:ilvl w:val="0"/>
                <w:numId w:val="6"/>
              </w:numPr>
            </w:pPr>
            <w:r>
              <w:t>Critical Reflection: Reflect on broader industry trends: the role of simple PLCs, microcontrollers, and relay logic in modern manufacturing. Consider future skills and learning needed to adapt to changing automation technologies.</w:t>
            </w:r>
          </w:p>
        </w:tc>
      </w:tr>
      <w:tr w:rsidR="00442CE4" w14:paraId="301DB298" w14:textId="77777777" w:rsidTr="00AA6DCB">
        <w:trPr>
          <w:trHeight w:val="300"/>
        </w:trPr>
        <w:tc>
          <w:tcPr>
            <w:tcW w:w="2201" w:type="dxa"/>
            <w:shd w:val="clear" w:color="auto" w:fill="EBEBF9"/>
          </w:tcPr>
          <w:p w14:paraId="31317EB7"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Checklist of evidence required  </w:t>
            </w:r>
          </w:p>
        </w:tc>
        <w:tc>
          <w:tcPr>
            <w:tcW w:w="6809" w:type="dxa"/>
          </w:tcPr>
          <w:p w14:paraId="1BE17360"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Overview of at least two alternative control devices</w:t>
            </w:r>
          </w:p>
          <w:p w14:paraId="3313E9CA"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Comparative analysis of PLC vs. alternatives (wiring, reliability, programming, scalability, cost)</w:t>
            </w:r>
          </w:p>
          <w:p w14:paraId="1DFCC1E7"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Regulatory, safety, and maintenance evaluation</w:t>
            </w:r>
          </w:p>
          <w:p w14:paraId="04A77464"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Scenario application analysis and justification</w:t>
            </w:r>
          </w:p>
          <w:p w14:paraId="2728E005"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Critical reflection on industry trends and future skills</w:t>
            </w:r>
          </w:p>
          <w:p w14:paraId="0F61A5AE" w14:textId="6626E26D"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Live and recorded discussion evidence</w:t>
            </w:r>
          </w:p>
        </w:tc>
      </w:tr>
      <w:tr w:rsidR="00442CE4" w14:paraId="3F62957F" w14:textId="77777777" w:rsidTr="00AA6DCB">
        <w:trPr>
          <w:trHeight w:val="300"/>
        </w:trPr>
        <w:tc>
          <w:tcPr>
            <w:tcW w:w="9010" w:type="dxa"/>
            <w:gridSpan w:val="2"/>
            <w:shd w:val="clear" w:color="auto" w:fill="EBEBF9"/>
            <w:vAlign w:val="center"/>
          </w:tcPr>
          <w:p w14:paraId="7E593566"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Criteria covered by this task: </w:t>
            </w:r>
          </w:p>
        </w:tc>
      </w:tr>
      <w:tr w:rsidR="00442CE4" w14:paraId="7880E731" w14:textId="77777777" w:rsidTr="00AA6DCB">
        <w:trPr>
          <w:trHeight w:val="300"/>
        </w:trPr>
        <w:tc>
          <w:tcPr>
            <w:tcW w:w="2201" w:type="dxa"/>
            <w:shd w:val="clear" w:color="auto" w:fill="F2F2F2"/>
            <w:vAlign w:val="center"/>
          </w:tcPr>
          <w:p w14:paraId="440E0453"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09" w:type="dxa"/>
            <w:shd w:val="clear" w:color="auto" w:fill="F2F2F2"/>
            <w:vAlign w:val="center"/>
          </w:tcPr>
          <w:p w14:paraId="68C8C02A"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442CE4" w14:paraId="3FA6C282" w14:textId="77777777" w:rsidTr="00AA6DCB">
        <w:trPr>
          <w:trHeight w:val="745"/>
        </w:trPr>
        <w:tc>
          <w:tcPr>
            <w:tcW w:w="2201" w:type="dxa"/>
          </w:tcPr>
          <w:p w14:paraId="04323E23" w14:textId="6992143B" w:rsidR="00442CE4" w:rsidRDefault="00442CE4" w:rsidP="00442CE4">
            <w:pPr>
              <w:rPr>
                <w:rFonts w:ascii="Calibri" w:eastAsia="Calibri" w:hAnsi="Calibri" w:cs="Calibri"/>
              </w:rPr>
            </w:pPr>
            <w:r w:rsidRPr="00FF0825">
              <w:lastRenderedPageBreak/>
              <w:t>LO4.P7</w:t>
            </w:r>
          </w:p>
        </w:tc>
        <w:tc>
          <w:tcPr>
            <w:tcW w:w="6809" w:type="dxa"/>
          </w:tcPr>
          <w:p w14:paraId="16867798" w14:textId="55635131" w:rsidR="00442CE4" w:rsidRDefault="00442CE4" w:rsidP="00442CE4">
            <w:pPr>
              <w:rPr>
                <w:rFonts w:ascii="Calibri" w:eastAsia="Calibri" w:hAnsi="Calibri" w:cs="Calibri"/>
              </w:rPr>
            </w:pPr>
            <w:r w:rsidRPr="00FF0825">
              <w:t>Review the different types of programmable control devices available.</w:t>
            </w:r>
          </w:p>
        </w:tc>
      </w:tr>
      <w:tr w:rsidR="00442CE4" w14:paraId="20116AC1" w14:textId="77777777" w:rsidTr="00AA6DCB">
        <w:trPr>
          <w:trHeight w:val="700"/>
        </w:trPr>
        <w:tc>
          <w:tcPr>
            <w:tcW w:w="2201" w:type="dxa"/>
          </w:tcPr>
          <w:p w14:paraId="7B80C938" w14:textId="3F57966E" w:rsidR="00442CE4" w:rsidRDefault="00442CE4" w:rsidP="00442CE4">
            <w:pPr>
              <w:rPr>
                <w:rFonts w:ascii="Calibri" w:eastAsia="Calibri" w:hAnsi="Calibri" w:cs="Calibri"/>
              </w:rPr>
            </w:pPr>
            <w:r w:rsidRPr="00FF0825">
              <w:t>LO4.P8</w:t>
            </w:r>
          </w:p>
        </w:tc>
        <w:tc>
          <w:tcPr>
            <w:tcW w:w="6809" w:type="dxa"/>
          </w:tcPr>
          <w:p w14:paraId="16B45AF0" w14:textId="1D30E573" w:rsidR="00442CE4" w:rsidRDefault="00442CE4" w:rsidP="00442CE4">
            <w:pPr>
              <w:rPr>
                <w:rFonts w:ascii="Calibri" w:eastAsia="Calibri" w:hAnsi="Calibri" w:cs="Calibri"/>
              </w:rPr>
            </w:pPr>
            <w:r w:rsidRPr="00FF0825">
              <w:t>Examine an industrial application to determine the required characteristics of a control device.</w:t>
            </w:r>
          </w:p>
        </w:tc>
      </w:tr>
      <w:tr w:rsidR="00442CE4" w14:paraId="4B11C10A" w14:textId="77777777" w:rsidTr="00AA6DCB">
        <w:trPr>
          <w:trHeight w:val="300"/>
        </w:trPr>
        <w:tc>
          <w:tcPr>
            <w:tcW w:w="2201" w:type="dxa"/>
          </w:tcPr>
          <w:p w14:paraId="57391F1E" w14:textId="4ACD56C5" w:rsidR="00442CE4" w:rsidRDefault="00442CE4" w:rsidP="00442CE4">
            <w:pPr>
              <w:rPr>
                <w:rFonts w:ascii="Calibri" w:eastAsia="Calibri" w:hAnsi="Calibri" w:cs="Calibri"/>
              </w:rPr>
            </w:pPr>
            <w:r w:rsidRPr="00FF0825">
              <w:t>LO4.M6</w:t>
            </w:r>
          </w:p>
        </w:tc>
        <w:tc>
          <w:tcPr>
            <w:tcW w:w="6809" w:type="dxa"/>
          </w:tcPr>
          <w:p w14:paraId="456B93CC" w14:textId="41966D59" w:rsidR="00442CE4" w:rsidRDefault="00442CE4" w:rsidP="00442CE4">
            <w:pPr>
              <w:rPr>
                <w:rFonts w:ascii="Calibri" w:eastAsia="Calibri" w:hAnsi="Calibri" w:cs="Calibri"/>
              </w:rPr>
            </w:pPr>
            <w:r w:rsidRPr="00FF0825">
              <w:t>Review the problems faced by using alternative devices in an industrial environment.</w:t>
            </w:r>
          </w:p>
        </w:tc>
      </w:tr>
      <w:tr w:rsidR="00442CE4" w14:paraId="685E51E3" w14:textId="77777777" w:rsidTr="00AA6DCB">
        <w:trPr>
          <w:trHeight w:val="300"/>
        </w:trPr>
        <w:tc>
          <w:tcPr>
            <w:tcW w:w="2201" w:type="dxa"/>
          </w:tcPr>
          <w:p w14:paraId="032784DD" w14:textId="39A71380" w:rsidR="00442CE4" w:rsidRDefault="00442CE4" w:rsidP="00442CE4">
            <w:pPr>
              <w:rPr>
                <w:rFonts w:ascii="Calibri" w:eastAsia="Calibri" w:hAnsi="Calibri" w:cs="Calibri"/>
              </w:rPr>
            </w:pPr>
            <w:r w:rsidRPr="00FF0825">
              <w:t>LO4.D4</w:t>
            </w:r>
          </w:p>
        </w:tc>
        <w:tc>
          <w:tcPr>
            <w:tcW w:w="6809" w:type="dxa"/>
          </w:tcPr>
          <w:p w14:paraId="1E20B8CD" w14:textId="7DDA5409" w:rsidR="00442CE4" w:rsidRDefault="00442CE4" w:rsidP="00442CE4">
            <w:pPr>
              <w:rPr>
                <w:rFonts w:ascii="Calibri" w:eastAsia="Calibri" w:hAnsi="Calibri" w:cs="Calibri"/>
              </w:rPr>
            </w:pPr>
            <w:r w:rsidRPr="00FF0825">
              <w:t>Critically evaluate the selection of an alternative programmable device in a given application.</w:t>
            </w:r>
          </w:p>
        </w:tc>
      </w:tr>
    </w:tbl>
    <w:p w14:paraId="7C0658DA" w14:textId="77777777" w:rsidR="00442CE4" w:rsidRDefault="00442CE4">
      <w:pPr>
        <w:rPr>
          <w:rFonts w:ascii="Plus Jakarta Sans" w:eastAsia="Plus Jakarta Sans" w:hAnsi="Plus Jakarta Sans" w:cs="Plus Jakarta Sans"/>
        </w:rPr>
      </w:pPr>
    </w:p>
    <w:tbl>
      <w:tblPr>
        <w:tblStyle w:val="a1"/>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1"/>
        <w:gridCol w:w="6839"/>
      </w:tblGrid>
      <w:tr w:rsidR="004A02AA" w14:paraId="55A41984" w14:textId="77777777">
        <w:trPr>
          <w:trHeight w:val="300"/>
        </w:trPr>
        <w:tc>
          <w:tcPr>
            <w:tcW w:w="2171" w:type="dxa"/>
            <w:shd w:val="clear" w:color="auto" w:fill="EBEBF9"/>
          </w:tcPr>
          <w:p w14:paraId="6B0CB82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Sources of information to support you with this assignment </w:t>
            </w:r>
          </w:p>
        </w:tc>
        <w:tc>
          <w:tcPr>
            <w:tcW w:w="6839" w:type="dxa"/>
          </w:tcPr>
          <w:p w14:paraId="6C1604AC" w14:textId="3A261304" w:rsidR="00AF316D" w:rsidRPr="00AF316D" w:rsidRDefault="00000000" w:rsidP="00AF316D">
            <w:pPr>
              <w:rPr>
                <w:rFonts w:ascii="Calibri" w:eastAsia="Calibri" w:hAnsi="Calibri" w:cs="Calibri"/>
              </w:rPr>
            </w:pPr>
            <w:r>
              <w:rPr>
                <w:rFonts w:ascii="Plus Jakarta Sans" w:eastAsia="Plus Jakarta Sans" w:hAnsi="Plus Jakarta Sans" w:cs="Plus Jakarta Sans"/>
              </w:rPr>
              <w:t> </w:t>
            </w:r>
            <w:r w:rsidR="00AF316D" w:rsidRPr="00AF316D">
              <w:rPr>
                <w:rFonts w:ascii="Calibri" w:eastAsia="Calibri" w:hAnsi="Calibri" w:cs="Calibri"/>
              </w:rPr>
              <w:t>Bolton, W. (2015) Programmable Logic Controllers. 5th Ed. Newes.</w:t>
            </w:r>
          </w:p>
          <w:p w14:paraId="5137E234" w14:textId="1A89F91A" w:rsidR="00AF316D" w:rsidRPr="00AF316D" w:rsidRDefault="00AF316D" w:rsidP="00AF316D">
            <w:pPr>
              <w:rPr>
                <w:rFonts w:ascii="Calibri" w:eastAsia="Calibri" w:hAnsi="Calibri" w:cs="Calibri"/>
              </w:rPr>
            </w:pPr>
            <w:r w:rsidRPr="00AF316D">
              <w:rPr>
                <w:rFonts w:ascii="Calibri" w:eastAsia="Calibri" w:hAnsi="Calibri" w:cs="Calibri"/>
              </w:rPr>
              <w:t>Kamel, K. and Kamel, E. (2013) Programmable Logic Controllers: Industrial Control. McGraw-Hill Education.</w:t>
            </w:r>
          </w:p>
          <w:p w14:paraId="29BA5B14" w14:textId="6F689787" w:rsidR="00AF316D" w:rsidRPr="00AF316D" w:rsidRDefault="00AF316D" w:rsidP="00AF316D">
            <w:pPr>
              <w:rPr>
                <w:rFonts w:ascii="Calibri" w:eastAsia="Calibri" w:hAnsi="Calibri" w:cs="Calibri"/>
              </w:rPr>
            </w:pPr>
            <w:r w:rsidRPr="00AF316D">
              <w:rPr>
                <w:rFonts w:ascii="Calibri" w:eastAsia="Calibri" w:hAnsi="Calibri" w:cs="Calibri"/>
              </w:rPr>
              <w:t xml:space="preserve">Morton, J. (2005) The PIC Microcontroller: Your Personal Introductory Course. 3rd Ed. </w:t>
            </w:r>
            <w:proofErr w:type="spellStart"/>
            <w:r w:rsidRPr="00AF316D">
              <w:rPr>
                <w:rFonts w:ascii="Calibri" w:eastAsia="Calibri" w:hAnsi="Calibri" w:cs="Calibri"/>
              </w:rPr>
              <w:t>Newnes</w:t>
            </w:r>
            <w:proofErr w:type="spellEnd"/>
            <w:r w:rsidRPr="00AF316D">
              <w:rPr>
                <w:rFonts w:ascii="Calibri" w:eastAsia="Calibri" w:hAnsi="Calibri" w:cs="Calibri"/>
              </w:rPr>
              <w:t>.</w:t>
            </w:r>
          </w:p>
          <w:p w14:paraId="038CB365" w14:textId="143FD204" w:rsidR="00AF316D" w:rsidRPr="00AF316D" w:rsidRDefault="00AF316D" w:rsidP="00AF316D">
            <w:pPr>
              <w:rPr>
                <w:rFonts w:ascii="Calibri" w:eastAsia="Calibri" w:hAnsi="Calibri" w:cs="Calibri"/>
              </w:rPr>
            </w:pPr>
            <w:r w:rsidRPr="00AF316D">
              <w:rPr>
                <w:rFonts w:ascii="Calibri" w:eastAsia="Calibri" w:hAnsi="Calibri" w:cs="Calibri"/>
              </w:rPr>
              <w:t>Perez, E. (2012) Introduction to PLCs: A beginner's guide to Programmable Logic Controllers. Elvin Perez Adrover.</w:t>
            </w:r>
          </w:p>
          <w:p w14:paraId="4D4B8404" w14:textId="72DC9B54" w:rsidR="00AF316D" w:rsidRPr="00AF316D" w:rsidRDefault="00AF316D" w:rsidP="00AF316D">
            <w:pPr>
              <w:rPr>
                <w:rFonts w:ascii="Calibri" w:eastAsia="Calibri" w:hAnsi="Calibri" w:cs="Calibri"/>
              </w:rPr>
            </w:pPr>
            <w:proofErr w:type="spellStart"/>
            <w:r w:rsidRPr="00AF316D">
              <w:rPr>
                <w:rFonts w:ascii="Calibri" w:eastAsia="Calibri" w:hAnsi="Calibri" w:cs="Calibri"/>
              </w:rPr>
              <w:t>Petruzella</w:t>
            </w:r>
            <w:proofErr w:type="spellEnd"/>
            <w:r w:rsidRPr="00AF316D">
              <w:rPr>
                <w:rFonts w:ascii="Calibri" w:eastAsia="Calibri" w:hAnsi="Calibri" w:cs="Calibri"/>
              </w:rPr>
              <w:t xml:space="preserve"> F. (2023) Programmable Logic Controllers. 6th Ed. McGraw Hill.</w:t>
            </w:r>
          </w:p>
          <w:p w14:paraId="5B72326A" w14:textId="266103D4" w:rsidR="00AF316D" w:rsidRPr="00AF316D" w:rsidRDefault="00AF316D" w:rsidP="00AF316D">
            <w:pPr>
              <w:rPr>
                <w:rFonts w:ascii="Calibri" w:eastAsia="Calibri" w:hAnsi="Calibri" w:cs="Calibri"/>
              </w:rPr>
            </w:pPr>
            <w:r w:rsidRPr="00AF316D">
              <w:rPr>
                <w:rFonts w:ascii="Calibri" w:eastAsia="Calibri" w:hAnsi="Calibri" w:cs="Calibri"/>
              </w:rPr>
              <w:t>Rehg A. R. and SARTOR J. G. (2014) Programmable Logic Controllers. 2nd Ed. Pearson.</w:t>
            </w:r>
          </w:p>
          <w:p w14:paraId="01813A3E" w14:textId="4705036B" w:rsidR="004A02AA" w:rsidRDefault="00AF316D" w:rsidP="00AF316D">
            <w:pPr>
              <w:rPr>
                <w:rFonts w:ascii="Plus Jakarta Sans" w:eastAsia="Plus Jakarta Sans" w:hAnsi="Plus Jakarta Sans" w:cs="Plus Jakarta Sans"/>
              </w:rPr>
            </w:pPr>
            <w:r w:rsidRPr="00AF316D">
              <w:rPr>
                <w:rFonts w:ascii="Calibri" w:eastAsia="Calibri" w:hAnsi="Calibri" w:cs="Calibri"/>
              </w:rPr>
              <w:t>Stewart G. R. (2021) Plc Programming for Beginners. SIEMENS.</w:t>
            </w:r>
            <w:r w:rsidR="00000000">
              <w:rPr>
                <w:rFonts w:ascii="Plus Jakarta Sans" w:eastAsia="Plus Jakarta Sans" w:hAnsi="Plus Jakarta Sans" w:cs="Plus Jakarta Sans"/>
              </w:rPr>
              <w:t> </w:t>
            </w:r>
          </w:p>
        </w:tc>
      </w:tr>
    </w:tbl>
    <w:p w14:paraId="1F8B9E25" w14:textId="6B87F5C5" w:rsidR="00374115" w:rsidRPr="00374115" w:rsidRDefault="00000000">
      <w:pPr>
        <w:rPr>
          <w:rFonts w:ascii="Plus Jakarta Sans" w:eastAsia="Plus Jakarta Sans" w:hAnsi="Plus Jakarta Sans" w:cs="Plus Jakarta Sans"/>
        </w:rPr>
      </w:pPr>
      <w:r>
        <w:rPr>
          <w:rFonts w:ascii="Plus Jakarta Sans" w:eastAsia="Plus Jakarta Sans" w:hAnsi="Plus Jakarta Sans" w:cs="Plus Jakarta Sans"/>
        </w:rPr>
        <w:t> </w:t>
      </w:r>
    </w:p>
    <w:tbl>
      <w:tblPr>
        <w:tblStyle w:val="a1"/>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1"/>
        <w:gridCol w:w="6839"/>
      </w:tblGrid>
      <w:tr w:rsidR="00374115" w14:paraId="7A6A72C0" w14:textId="77777777" w:rsidTr="00AA6DCB">
        <w:trPr>
          <w:trHeight w:val="300"/>
        </w:trPr>
        <w:tc>
          <w:tcPr>
            <w:tcW w:w="2171" w:type="dxa"/>
            <w:shd w:val="clear" w:color="auto" w:fill="EBEBF9"/>
          </w:tcPr>
          <w:p w14:paraId="4A3EC55C" w14:textId="60A9D58A" w:rsidR="00374115" w:rsidRDefault="00374115"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Submission Format</w:t>
            </w:r>
            <w:r>
              <w:rPr>
                <w:rFonts w:ascii="Plus Jakarta Sans" w:eastAsia="Plus Jakarta Sans" w:hAnsi="Plus Jakarta Sans" w:cs="Plus Jakarta Sans"/>
                <w:color w:val="0D004D"/>
              </w:rPr>
              <w:t> </w:t>
            </w:r>
          </w:p>
        </w:tc>
        <w:tc>
          <w:tcPr>
            <w:tcW w:w="6839" w:type="dxa"/>
          </w:tcPr>
          <w:p w14:paraId="5D105156" w14:textId="77777777" w:rsidR="00374115" w:rsidRPr="00374115" w:rsidRDefault="00374115" w:rsidP="00374115">
            <w:pPr>
              <w:rPr>
                <w:rFonts w:ascii="Calibri" w:eastAsia="Calibri" w:hAnsi="Calibri" w:cs="Calibri"/>
              </w:rPr>
            </w:pPr>
            <w:r>
              <w:rPr>
                <w:rFonts w:ascii="Plus Jakarta Sans" w:eastAsia="Plus Jakarta Sans" w:hAnsi="Plus Jakarta Sans" w:cs="Plus Jakarta Sans"/>
              </w:rPr>
              <w:t> </w:t>
            </w:r>
            <w:r w:rsidRPr="00374115">
              <w:rPr>
                <w:rFonts w:ascii="Calibri" w:eastAsia="Calibri" w:hAnsi="Calibri" w:cs="Calibri"/>
              </w:rPr>
              <w:t>Report: Document to be submitted in .ODT open document format, with font preferably as open sans in size 12.</w:t>
            </w:r>
          </w:p>
          <w:p w14:paraId="560D3FA9" w14:textId="77777777" w:rsidR="00374115" w:rsidRPr="00374115" w:rsidRDefault="00374115" w:rsidP="00374115">
            <w:pPr>
              <w:rPr>
                <w:rFonts w:ascii="Calibri" w:eastAsia="Calibri" w:hAnsi="Calibri" w:cs="Calibri"/>
              </w:rPr>
            </w:pPr>
            <w:r w:rsidRPr="00374115">
              <w:rPr>
                <w:rFonts w:ascii="Calibri" w:eastAsia="Calibri" w:hAnsi="Calibri" w:cs="Calibri"/>
              </w:rPr>
              <w:t xml:space="preserve">Code: Project file folders in .ZIP format from </w:t>
            </w:r>
            <w:proofErr w:type="spellStart"/>
            <w:r w:rsidRPr="00374115">
              <w:rPr>
                <w:rFonts w:ascii="Calibri" w:eastAsia="Calibri" w:hAnsi="Calibri" w:cs="Calibri"/>
              </w:rPr>
              <w:t>OpenPLC</w:t>
            </w:r>
            <w:proofErr w:type="spellEnd"/>
            <w:r w:rsidRPr="00374115">
              <w:rPr>
                <w:rFonts w:ascii="Calibri" w:eastAsia="Calibri" w:hAnsi="Calibri" w:cs="Calibri"/>
              </w:rPr>
              <w:t xml:space="preserve"> Editor.</w:t>
            </w:r>
          </w:p>
          <w:p w14:paraId="5550140E" w14:textId="77777777" w:rsidR="00374115" w:rsidRPr="00374115" w:rsidRDefault="00374115" w:rsidP="00374115">
            <w:pPr>
              <w:rPr>
                <w:rFonts w:ascii="Calibri" w:eastAsia="Calibri" w:hAnsi="Calibri" w:cs="Calibri"/>
              </w:rPr>
            </w:pPr>
            <w:r w:rsidRPr="00374115">
              <w:rPr>
                <w:rFonts w:ascii="Calibri" w:eastAsia="Calibri" w:hAnsi="Calibri" w:cs="Calibri"/>
              </w:rPr>
              <w:t>Professional Discussion Notes: Documentation of the discussion with the assessor regarding simulation, implementation.</w:t>
            </w:r>
          </w:p>
          <w:p w14:paraId="7C1E38DF" w14:textId="77777777" w:rsidR="00374115" w:rsidRPr="00374115" w:rsidRDefault="00374115" w:rsidP="00374115">
            <w:pPr>
              <w:rPr>
                <w:rFonts w:ascii="Calibri" w:eastAsia="Calibri" w:hAnsi="Calibri" w:cs="Calibri"/>
              </w:rPr>
            </w:pPr>
            <w:r w:rsidRPr="00374115">
              <w:rPr>
                <w:rFonts w:ascii="Calibri" w:eastAsia="Calibri" w:hAnsi="Calibri" w:cs="Calibri"/>
              </w:rPr>
              <w:t>Presentation Slides: Presentation as .ODP open document format or .PDF.</w:t>
            </w:r>
          </w:p>
          <w:p w14:paraId="53FBB563" w14:textId="2E78B069" w:rsidR="00374115" w:rsidRDefault="00374115" w:rsidP="00374115">
            <w:pPr>
              <w:rPr>
                <w:rFonts w:ascii="Plus Jakarta Sans" w:eastAsia="Plus Jakarta Sans" w:hAnsi="Plus Jakarta Sans" w:cs="Plus Jakarta Sans"/>
              </w:rPr>
            </w:pPr>
            <w:r w:rsidRPr="00374115">
              <w:rPr>
                <w:rFonts w:ascii="Calibri" w:eastAsia="Calibri" w:hAnsi="Calibri" w:cs="Calibri"/>
              </w:rPr>
              <w:t>All references must follow the Harvard referencing style</w:t>
            </w:r>
          </w:p>
        </w:tc>
      </w:tr>
    </w:tbl>
    <w:p w14:paraId="5863B073" w14:textId="2E4170A8" w:rsidR="004A02AA" w:rsidRDefault="004A02AA"/>
    <w:p w14:paraId="59EC84E5" w14:textId="77777777" w:rsidR="00374115" w:rsidRDefault="00374115"/>
    <w:sectPr w:rsidR="00374115">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763A8" w14:textId="77777777" w:rsidR="00F978AB" w:rsidRDefault="00F978AB">
      <w:pPr>
        <w:spacing w:after="0" w:line="240" w:lineRule="auto"/>
      </w:pPr>
      <w:r>
        <w:separator/>
      </w:r>
    </w:p>
  </w:endnote>
  <w:endnote w:type="continuationSeparator" w:id="0">
    <w:p w14:paraId="6D1C8D50" w14:textId="77777777" w:rsidR="00F978AB" w:rsidRDefault="00F97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0D351F5A-1FFB-4CB0-9E57-D078A3820D70}"/>
  </w:font>
  <w:font w:name="Plus Jakarta Sans">
    <w:altName w:val="Calibri"/>
    <w:charset w:val="00"/>
    <w:family w:val="auto"/>
    <w:pitch w:val="default"/>
    <w:embedRegular r:id="rId2" w:fontKey="{D856F8C2-D703-412B-A340-879027805143}"/>
    <w:embedBold r:id="rId3" w:fontKey="{5BCEC4FE-1181-4846-ABCF-C1F6F10C0C17}"/>
  </w:font>
  <w:font w:name="Aptos">
    <w:charset w:val="00"/>
    <w:family w:val="swiss"/>
    <w:pitch w:val="variable"/>
    <w:sig w:usb0="20000287" w:usb1="00000003" w:usb2="00000000" w:usb3="00000000" w:csb0="0000019F" w:csb1="00000000"/>
    <w:embedRegular r:id="rId4" w:fontKey="{C4CF1CC4-28CF-4EDA-A84C-4E707561B14E}"/>
    <w:embedItalic r:id="rId5" w:fontKey="{20E0B37E-D9A8-4622-A98A-30298C0EEB06}"/>
  </w:font>
  <w:font w:name="Play">
    <w:charset w:val="00"/>
    <w:family w:val="auto"/>
    <w:pitch w:val="default"/>
    <w:embedRegular r:id="rId6" w:fontKey="{5ACF7E73-4086-41F5-AC0C-B70BCFA856FC}"/>
  </w:font>
  <w:font w:name="Aptos Display">
    <w:charset w:val="00"/>
    <w:family w:val="swiss"/>
    <w:pitch w:val="variable"/>
    <w:sig w:usb0="20000287" w:usb1="00000003" w:usb2="00000000" w:usb3="00000000" w:csb0="0000019F" w:csb1="00000000"/>
    <w:embedRegular r:id="rId7" w:fontKey="{6472C621-4220-438A-B55D-6FAD181DED7A}"/>
  </w:font>
  <w:font w:name="Calibri">
    <w:panose1 w:val="020F0502020204030204"/>
    <w:charset w:val="00"/>
    <w:family w:val="swiss"/>
    <w:pitch w:val="variable"/>
    <w:sig w:usb0="E4002EFF" w:usb1="C200247B" w:usb2="00000009" w:usb3="00000000" w:csb0="000001FF" w:csb1="00000000"/>
    <w:embedRegular r:id="rId8" w:fontKey="{E960C5C3-69B0-4C9D-95AB-5D45222C0FC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D67F0" w14:textId="77777777" w:rsidR="00F978AB" w:rsidRDefault="00F978AB">
      <w:pPr>
        <w:spacing w:after="0" w:line="240" w:lineRule="auto"/>
      </w:pPr>
      <w:r>
        <w:separator/>
      </w:r>
    </w:p>
  </w:footnote>
  <w:footnote w:type="continuationSeparator" w:id="0">
    <w:p w14:paraId="17ACF0DF" w14:textId="77777777" w:rsidR="00F978AB" w:rsidRDefault="00F978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A3679" w14:textId="77777777" w:rsidR="004A02AA" w:rsidRDefault="00000000">
    <w:pPr>
      <w:pBdr>
        <w:top w:val="nil"/>
        <w:left w:val="nil"/>
        <w:bottom w:val="nil"/>
        <w:right w:val="nil"/>
        <w:between w:val="nil"/>
      </w:pBdr>
      <w:tabs>
        <w:tab w:val="center" w:pos="4513"/>
        <w:tab w:val="right" w:pos="9026"/>
        <w:tab w:val="left" w:pos="6825"/>
      </w:tabs>
      <w:spacing w:after="0" w:line="240" w:lineRule="auto"/>
      <w:rPr>
        <w:color w:val="000000"/>
      </w:rPr>
    </w:pPr>
    <w:r>
      <w:rPr>
        <w:noProof/>
        <w:color w:val="000000"/>
      </w:rPr>
      <w:drawing>
        <wp:inline distT="0" distB="0" distL="0" distR="0" wp14:anchorId="23A259A1" wp14:editId="26554537">
          <wp:extent cx="2136775" cy="861695"/>
          <wp:effectExtent l="0" t="0" r="0" b="0"/>
          <wp:docPr id="1658555245" name="image1.png" descr="A logo with blue and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with blue and red text&#10;&#10;AI-generated content may be incorrect."/>
                  <pic:cNvPicPr preferRelativeResize="0"/>
                </pic:nvPicPr>
                <pic:blipFill>
                  <a:blip r:embed="rId1"/>
                  <a:srcRect/>
                  <a:stretch>
                    <a:fillRect/>
                  </a:stretch>
                </pic:blipFill>
                <pic:spPr>
                  <a:xfrm>
                    <a:off x="0" y="0"/>
                    <a:ext cx="2136775" cy="861695"/>
                  </a:xfrm>
                  <a:prstGeom prst="rect">
                    <a:avLst/>
                  </a:prstGeom>
                  <a:ln/>
                </pic:spPr>
              </pic:pic>
            </a:graphicData>
          </a:graphic>
        </wp:inline>
      </w:drawing>
    </w:r>
    <w:r>
      <w:rPr>
        <w:color w:val="000000"/>
      </w:rPr>
      <w:tab/>
    </w:r>
    <w:r>
      <w:rPr>
        <w:noProof/>
      </w:rPr>
      <w:drawing>
        <wp:anchor distT="0" distB="0" distL="0" distR="0" simplePos="0" relativeHeight="251658240" behindDoc="1" locked="0" layoutInCell="1" hidden="0" allowOverlap="1" wp14:anchorId="304D23A7" wp14:editId="1A5D7AE3">
          <wp:simplePos x="0" y="0"/>
          <wp:positionH relativeFrom="column">
            <wp:posOffset>4276725</wp:posOffset>
          </wp:positionH>
          <wp:positionV relativeFrom="paragraph">
            <wp:posOffset>-219709</wp:posOffset>
          </wp:positionV>
          <wp:extent cx="1436914" cy="320106"/>
          <wp:effectExtent l="0" t="0" r="0" b="0"/>
          <wp:wrapNone/>
          <wp:docPr id="1658555246" name="image2.png" descr="Pearson Logo"/>
          <wp:cNvGraphicFramePr/>
          <a:graphic xmlns:a="http://schemas.openxmlformats.org/drawingml/2006/main">
            <a:graphicData uri="http://schemas.openxmlformats.org/drawingml/2006/picture">
              <pic:pic xmlns:pic="http://schemas.openxmlformats.org/drawingml/2006/picture">
                <pic:nvPicPr>
                  <pic:cNvPr id="0" name="image2.png" descr="Pearson Logo"/>
                  <pic:cNvPicPr preferRelativeResize="0"/>
                </pic:nvPicPr>
                <pic:blipFill>
                  <a:blip r:embed="rId2"/>
                  <a:srcRect/>
                  <a:stretch>
                    <a:fillRect/>
                  </a:stretch>
                </pic:blipFill>
                <pic:spPr>
                  <a:xfrm>
                    <a:off x="0" y="0"/>
                    <a:ext cx="1436914" cy="32010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2B36"/>
    <w:multiLevelType w:val="hybridMultilevel"/>
    <w:tmpl w:val="02F60FC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A631860"/>
    <w:multiLevelType w:val="multilevel"/>
    <w:tmpl w:val="AA527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4913612"/>
    <w:multiLevelType w:val="hybridMultilevel"/>
    <w:tmpl w:val="10748EC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46765EE9"/>
    <w:multiLevelType w:val="hybridMultilevel"/>
    <w:tmpl w:val="D28867E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4FD01A67"/>
    <w:multiLevelType w:val="multilevel"/>
    <w:tmpl w:val="2B2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D11FDF"/>
    <w:multiLevelType w:val="multilevel"/>
    <w:tmpl w:val="B57CC6BE"/>
    <w:lvl w:ilvl="0">
      <w:numFmt w:val="bullet"/>
      <w:lvlText w:val="-"/>
      <w:lvlJc w:val="left"/>
      <w:pPr>
        <w:ind w:left="720" w:hanging="360"/>
      </w:pPr>
      <w:rPr>
        <w:rFonts w:ascii="Plus Jakarta Sans" w:eastAsia="Plus Jakarta Sans" w:hAnsi="Plus Jakarta Sans" w:cs="Plus Jakarta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DE242EC"/>
    <w:multiLevelType w:val="hybridMultilevel"/>
    <w:tmpl w:val="C9844E9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498377652">
    <w:abstractNumId w:val="5"/>
  </w:num>
  <w:num w:numId="2" w16cid:durableId="1538350175">
    <w:abstractNumId w:val="1"/>
  </w:num>
  <w:num w:numId="3" w16cid:durableId="188568981">
    <w:abstractNumId w:val="6"/>
  </w:num>
  <w:num w:numId="4" w16cid:durableId="1095907885">
    <w:abstractNumId w:val="4"/>
  </w:num>
  <w:num w:numId="5" w16cid:durableId="871577974">
    <w:abstractNumId w:val="2"/>
  </w:num>
  <w:num w:numId="6" w16cid:durableId="903872810">
    <w:abstractNumId w:val="3"/>
  </w:num>
  <w:num w:numId="7" w16cid:durableId="1705786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2AA"/>
    <w:rsid w:val="003165D0"/>
    <w:rsid w:val="00374115"/>
    <w:rsid w:val="00381894"/>
    <w:rsid w:val="00442CE4"/>
    <w:rsid w:val="004A02AA"/>
    <w:rsid w:val="00504A61"/>
    <w:rsid w:val="00911EA5"/>
    <w:rsid w:val="0091744F"/>
    <w:rsid w:val="00A54BF0"/>
    <w:rsid w:val="00AF316D"/>
    <w:rsid w:val="00F978A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779B6"/>
  <w15:docId w15:val="{3140CB0E-3B0B-424E-879D-E183840B0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A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1A5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1A5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8AB"/>
    <w:rPr>
      <w:rFonts w:eastAsiaTheme="majorEastAsia" w:cstheme="majorBidi"/>
      <w:color w:val="272727" w:themeColor="text1" w:themeTint="D8"/>
    </w:rPr>
  </w:style>
  <w:style w:type="character" w:customStyle="1" w:styleId="TitleChar">
    <w:name w:val="Title Char"/>
    <w:basedOn w:val="DefaultParagraphFont"/>
    <w:link w:val="Title"/>
    <w:uiPriority w:val="10"/>
    <w:rsid w:val="001A58A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A5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8AB"/>
    <w:pPr>
      <w:spacing w:before="160"/>
      <w:jc w:val="center"/>
    </w:pPr>
    <w:rPr>
      <w:i/>
      <w:iCs/>
      <w:color w:val="404040" w:themeColor="text1" w:themeTint="BF"/>
    </w:rPr>
  </w:style>
  <w:style w:type="character" w:customStyle="1" w:styleId="QuoteChar">
    <w:name w:val="Quote Char"/>
    <w:basedOn w:val="DefaultParagraphFont"/>
    <w:link w:val="Quote"/>
    <w:uiPriority w:val="29"/>
    <w:rsid w:val="001A58AB"/>
    <w:rPr>
      <w:i/>
      <w:iCs/>
      <w:color w:val="404040" w:themeColor="text1" w:themeTint="BF"/>
    </w:rPr>
  </w:style>
  <w:style w:type="paragraph" w:styleId="ListParagraph">
    <w:name w:val="List Paragraph"/>
    <w:basedOn w:val="Normal"/>
    <w:uiPriority w:val="34"/>
    <w:qFormat/>
    <w:rsid w:val="001A58AB"/>
    <w:pPr>
      <w:ind w:left="720"/>
      <w:contextualSpacing/>
    </w:pPr>
  </w:style>
  <w:style w:type="character" w:styleId="IntenseEmphasis">
    <w:name w:val="Intense Emphasis"/>
    <w:basedOn w:val="DefaultParagraphFont"/>
    <w:uiPriority w:val="21"/>
    <w:qFormat/>
    <w:rsid w:val="001A58AB"/>
    <w:rPr>
      <w:i/>
      <w:iCs/>
      <w:color w:val="0F4761" w:themeColor="accent1" w:themeShade="BF"/>
    </w:rPr>
  </w:style>
  <w:style w:type="paragraph" w:styleId="IntenseQuote">
    <w:name w:val="Intense Quote"/>
    <w:basedOn w:val="Normal"/>
    <w:next w:val="Normal"/>
    <w:link w:val="IntenseQuoteChar"/>
    <w:uiPriority w:val="30"/>
    <w:qFormat/>
    <w:rsid w:val="001A5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8AB"/>
    <w:rPr>
      <w:i/>
      <w:iCs/>
      <w:color w:val="0F4761" w:themeColor="accent1" w:themeShade="BF"/>
    </w:rPr>
  </w:style>
  <w:style w:type="character" w:styleId="IntenseReference">
    <w:name w:val="Intense Reference"/>
    <w:basedOn w:val="DefaultParagraphFont"/>
    <w:uiPriority w:val="32"/>
    <w:qFormat/>
    <w:rsid w:val="001A58AB"/>
    <w:rPr>
      <w:b/>
      <w:bCs/>
      <w:smallCaps/>
      <w:color w:val="0F4761" w:themeColor="accent1" w:themeShade="BF"/>
      <w:spacing w:val="5"/>
    </w:rPr>
  </w:style>
  <w:style w:type="paragraph" w:styleId="Header">
    <w:name w:val="header"/>
    <w:basedOn w:val="Normal"/>
    <w:link w:val="HeaderChar"/>
    <w:uiPriority w:val="99"/>
    <w:unhideWhenUsed/>
    <w:rsid w:val="001A58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8AB"/>
  </w:style>
  <w:style w:type="paragraph" w:styleId="Footer">
    <w:name w:val="footer"/>
    <w:basedOn w:val="Normal"/>
    <w:link w:val="FooterChar"/>
    <w:uiPriority w:val="99"/>
    <w:unhideWhenUsed/>
    <w:rsid w:val="001A58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8AB"/>
  </w:style>
  <w:style w:type="character" w:styleId="Strong">
    <w:name w:val="Strong"/>
    <w:basedOn w:val="DefaultParagraphFont"/>
    <w:uiPriority w:val="22"/>
    <w:qFormat/>
    <w:rsid w:val="009F498E"/>
    <w:rPr>
      <w:b/>
      <w:bCs/>
    </w:rPr>
  </w:style>
  <w:style w:type="paragraph" w:styleId="NormalWeb">
    <w:name w:val="Normal (Web)"/>
    <w:basedOn w:val="Normal"/>
    <w:uiPriority w:val="99"/>
    <w:unhideWhenUsed/>
    <w:rsid w:val="005753C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pLrpcuH9KjkRf5ttGJajZREacg==">CgMxLjAyDWgubm45aDJ1NGt1aHI4AHIhMXRfcWFURENSYnVSa0ZYUmlQdUIxMzBjVGxPTFFOdUgt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1658</Words>
  <Characters>9457</Characters>
  <Application>Microsoft Office Word</Application>
  <DocSecurity>0</DocSecurity>
  <Lines>78</Lines>
  <Paragraphs>22</Paragraphs>
  <ScaleCrop>false</ScaleCrop>
  <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 McKay</dc:creator>
  <cp:lastModifiedBy>Akbar Qamar</cp:lastModifiedBy>
  <cp:revision>8</cp:revision>
  <dcterms:created xsi:type="dcterms:W3CDTF">2026-01-02T07:12:00Z</dcterms:created>
  <dcterms:modified xsi:type="dcterms:W3CDTF">2026-01-02T07:30:00Z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0x010100843A8D5C37786B49B9B1C84B34032B24</vt:lpwstr>
  </property>
  <property fmtid="{D5CDD505-2E9C-101B-9397-08002B2CF9AE}" pid="3" name="MediaServiceImageTags">
    <vt:lpwstr/>
  </property>
</Properties>
</file>