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Chief Complaintهای اصلاح‌شده — ۵۳ کیس گوارش</w:t>
      </w:r>
    </w:p>
    <w:p>
      <w:r>
        <w:t>قاعده: فقط شکایت اصلی یا علت مستقیم مراجعه؛ بدون سن، جنس، سابقه، یافته‌های همراه غیرضروری یا توضیح آموزشی.</w:t>
      </w:r>
    </w:p>
    <w:p>
      <w:pPr>
        <w:jc w:val="right"/>
      </w:pPr>
      <w:r>
        <w:rPr>
          <w:rFonts w:ascii="Arial" w:hAnsi="Arial" w:eastAsia="Arial"/>
          <w:b/>
        </w:rPr>
        <w:t xml:space="preserve">1. GERD — </w:t>
      </w:r>
      <w:r>
        <w:rPr>
          <w:rFonts w:ascii="Arial" w:hAnsi="Arial" w:eastAsia="Arial"/>
        </w:rPr>
        <w:t>سوزش سردل و برگشت ترش‌مزه غذا</w:t>
      </w:r>
    </w:p>
    <w:p>
      <w:pPr>
        <w:jc w:val="right"/>
      </w:pPr>
      <w:r>
        <w:rPr>
          <w:rFonts w:ascii="Arial" w:hAnsi="Arial" w:eastAsia="Arial"/>
          <w:b/>
        </w:rPr>
        <w:t xml:space="preserve">2. بیماری زخم پپتیک — </w:t>
      </w:r>
      <w:r>
        <w:rPr>
          <w:rFonts w:ascii="Arial" w:hAnsi="Arial" w:eastAsia="Arial"/>
        </w:rPr>
        <w:t>درد سوزشی اپی‌گاستر</w:t>
      </w:r>
    </w:p>
    <w:p>
      <w:pPr>
        <w:jc w:val="right"/>
      </w:pPr>
      <w:r>
        <w:rPr>
          <w:rFonts w:ascii="Arial" w:hAnsi="Arial" w:eastAsia="Arial"/>
          <w:b/>
        </w:rPr>
        <w:t xml:space="preserve">3. گاستریت مرتبط با H. pylori — </w:t>
      </w:r>
      <w:r>
        <w:rPr>
          <w:rFonts w:ascii="Arial" w:hAnsi="Arial" w:eastAsia="Arial"/>
        </w:rPr>
        <w:t>ناراحتی اپی‌گاستر و نفخ</w:t>
      </w:r>
    </w:p>
    <w:p>
      <w:pPr>
        <w:jc w:val="right"/>
      </w:pPr>
      <w:r>
        <w:rPr>
          <w:rFonts w:ascii="Arial" w:hAnsi="Arial" w:eastAsia="Arial"/>
          <w:b/>
        </w:rPr>
        <w:t xml:space="preserve">4. آشالازی — </w:t>
      </w:r>
      <w:r>
        <w:rPr>
          <w:rFonts w:ascii="Arial" w:hAnsi="Arial" w:eastAsia="Arial"/>
        </w:rPr>
        <w:t>اختلال بلع</w:t>
      </w:r>
    </w:p>
    <w:p>
      <w:pPr>
        <w:jc w:val="right"/>
      </w:pPr>
      <w:r>
        <w:rPr>
          <w:rFonts w:ascii="Arial" w:hAnsi="Arial" w:eastAsia="Arial"/>
          <w:b/>
        </w:rPr>
        <w:t xml:space="preserve">5. ازوفاژیت ائوزینوفیلیک — </w:t>
      </w:r>
      <w:r>
        <w:rPr>
          <w:rFonts w:ascii="Arial" w:hAnsi="Arial" w:eastAsia="Arial"/>
        </w:rPr>
        <w:t>گیر کردن غذا هنگام بلع</w:t>
      </w:r>
    </w:p>
    <w:p>
      <w:pPr>
        <w:jc w:val="right"/>
      </w:pPr>
      <w:r>
        <w:rPr>
          <w:rFonts w:ascii="Arial" w:hAnsi="Arial" w:eastAsia="Arial"/>
          <w:b/>
        </w:rPr>
        <w:t xml:space="preserve">6. سرطان مری — </w:t>
      </w:r>
      <w:r>
        <w:rPr>
          <w:rFonts w:ascii="Arial" w:hAnsi="Arial" w:eastAsia="Arial"/>
        </w:rPr>
        <w:t>اختلال بلع پیشرونده</w:t>
      </w:r>
    </w:p>
    <w:p>
      <w:pPr>
        <w:jc w:val="right"/>
      </w:pPr>
      <w:r>
        <w:rPr>
          <w:rFonts w:ascii="Arial" w:hAnsi="Arial" w:eastAsia="Arial"/>
          <w:b/>
        </w:rPr>
        <w:t xml:space="preserve">7. بیماری سلیاک — </w:t>
      </w:r>
      <w:r>
        <w:rPr>
          <w:rFonts w:ascii="Arial" w:hAnsi="Arial" w:eastAsia="Arial"/>
        </w:rPr>
        <w:t>اسهال مزمن و کاهش وزن</w:t>
      </w:r>
    </w:p>
    <w:p>
      <w:pPr>
        <w:jc w:val="right"/>
      </w:pPr>
      <w:r>
        <w:rPr>
          <w:rFonts w:ascii="Arial" w:hAnsi="Arial" w:eastAsia="Arial"/>
          <w:b/>
        </w:rPr>
        <w:t xml:space="preserve">8. بیماری کرون — </w:t>
      </w:r>
      <w:r>
        <w:rPr>
          <w:rFonts w:ascii="Arial" w:hAnsi="Arial" w:eastAsia="Arial"/>
        </w:rPr>
        <w:t>اسهال مزمن و درد ربع تحتانی راست شکم</w:t>
      </w:r>
    </w:p>
    <w:p>
      <w:pPr>
        <w:jc w:val="right"/>
      </w:pPr>
      <w:r>
        <w:rPr>
          <w:rFonts w:ascii="Arial" w:hAnsi="Arial" w:eastAsia="Arial"/>
          <w:b/>
        </w:rPr>
        <w:t xml:space="preserve">9. کولیت اولسرو — </w:t>
      </w:r>
      <w:r>
        <w:rPr>
          <w:rFonts w:ascii="Arial" w:hAnsi="Arial" w:eastAsia="Arial"/>
        </w:rPr>
        <w:t>اسهال خونی و موکوسی</w:t>
      </w:r>
    </w:p>
    <w:p>
      <w:pPr>
        <w:jc w:val="right"/>
      </w:pPr>
      <w:r>
        <w:rPr>
          <w:rFonts w:ascii="Arial" w:hAnsi="Arial" w:eastAsia="Arial"/>
          <w:b/>
        </w:rPr>
        <w:t xml:space="preserve">10. سندرم روده تحریک‌پذیر — </w:t>
      </w:r>
      <w:r>
        <w:rPr>
          <w:rFonts w:ascii="Arial" w:hAnsi="Arial" w:eastAsia="Arial"/>
        </w:rPr>
        <w:t>درد شکمی عودکننده و تغییر عادت دفع</w:t>
      </w:r>
    </w:p>
    <w:p>
      <w:pPr>
        <w:jc w:val="right"/>
      </w:pPr>
      <w:r>
        <w:rPr>
          <w:rFonts w:ascii="Arial" w:hAnsi="Arial" w:eastAsia="Arial"/>
          <w:b/>
        </w:rPr>
        <w:t xml:space="preserve">11. پانکراتیت حاد — </w:t>
      </w:r>
      <w:r>
        <w:rPr>
          <w:rFonts w:ascii="Arial" w:hAnsi="Arial" w:eastAsia="Arial"/>
        </w:rPr>
        <w:t>درد شدید اپی‌گاستر منتشرشونده به پشت</w:t>
      </w:r>
    </w:p>
    <w:p>
      <w:pPr>
        <w:jc w:val="right"/>
      </w:pPr>
      <w:r>
        <w:rPr>
          <w:rFonts w:ascii="Arial" w:hAnsi="Arial" w:eastAsia="Arial"/>
          <w:b/>
        </w:rPr>
        <w:t xml:space="preserve">12. آپاندیسیت حاد — </w:t>
      </w:r>
      <w:r>
        <w:rPr>
          <w:rFonts w:ascii="Arial" w:hAnsi="Arial" w:eastAsia="Arial"/>
        </w:rPr>
        <w:t>درد ربع تحتانی راست شکم</w:t>
      </w:r>
    </w:p>
    <w:p>
      <w:pPr>
        <w:jc w:val="right"/>
      </w:pPr>
      <w:r>
        <w:rPr>
          <w:rFonts w:ascii="Arial" w:hAnsi="Arial" w:eastAsia="Arial"/>
          <w:b/>
        </w:rPr>
        <w:t xml:space="preserve">13. سنگ کیسه صفرا — </w:t>
      </w:r>
      <w:r>
        <w:rPr>
          <w:rFonts w:ascii="Arial" w:hAnsi="Arial" w:eastAsia="Arial"/>
        </w:rPr>
        <w:t>درد دوره‌ای ربع فوقانی راست شکم</w:t>
      </w:r>
    </w:p>
    <w:p>
      <w:pPr>
        <w:jc w:val="right"/>
      </w:pPr>
      <w:r>
        <w:rPr>
          <w:rFonts w:ascii="Arial" w:hAnsi="Arial" w:eastAsia="Arial"/>
          <w:b/>
        </w:rPr>
        <w:t xml:space="preserve">14. کوله‌سیستیت حاد — </w:t>
      </w:r>
      <w:r>
        <w:rPr>
          <w:rFonts w:ascii="Arial" w:hAnsi="Arial" w:eastAsia="Arial"/>
        </w:rPr>
        <w:t>درد مداوم ربع فوقانی راست شکم</w:t>
      </w:r>
    </w:p>
    <w:p>
      <w:pPr>
        <w:jc w:val="right"/>
      </w:pPr>
      <w:r>
        <w:rPr>
          <w:rFonts w:ascii="Arial" w:hAnsi="Arial" w:eastAsia="Arial"/>
          <w:b/>
        </w:rPr>
        <w:t xml:space="preserve">15. کلدوکولیتیازیس — </w:t>
      </w:r>
      <w:r>
        <w:rPr>
          <w:rFonts w:ascii="Arial" w:hAnsi="Arial" w:eastAsia="Arial"/>
        </w:rPr>
        <w:t>زردی و درد ربع فوقانی راست شکم</w:t>
      </w:r>
    </w:p>
    <w:p>
      <w:pPr>
        <w:jc w:val="right"/>
      </w:pPr>
      <w:r>
        <w:rPr>
          <w:rFonts w:ascii="Arial" w:hAnsi="Arial" w:eastAsia="Arial"/>
          <w:b/>
        </w:rPr>
        <w:t xml:space="preserve">16. کلانژیت حاد — </w:t>
      </w:r>
      <w:r>
        <w:rPr>
          <w:rFonts w:ascii="Arial" w:hAnsi="Arial" w:eastAsia="Arial"/>
        </w:rPr>
        <w:t>تب، لرز و زردی</w:t>
      </w:r>
    </w:p>
    <w:p>
      <w:pPr>
        <w:jc w:val="right"/>
      </w:pPr>
      <w:r>
        <w:rPr>
          <w:rFonts w:ascii="Arial" w:hAnsi="Arial" w:eastAsia="Arial"/>
          <w:b/>
        </w:rPr>
        <w:t xml:space="preserve">17. هپاتیت B — </w:t>
      </w:r>
      <w:r>
        <w:rPr>
          <w:rFonts w:ascii="Arial" w:hAnsi="Arial" w:eastAsia="Arial"/>
        </w:rPr>
        <w:t>خستگی و زردی</w:t>
      </w:r>
    </w:p>
    <w:p>
      <w:pPr>
        <w:jc w:val="right"/>
      </w:pPr>
      <w:r>
        <w:rPr>
          <w:rFonts w:ascii="Arial" w:hAnsi="Arial" w:eastAsia="Arial"/>
          <w:b/>
        </w:rPr>
        <w:t xml:space="preserve">18. هپاتیت C — </w:t>
      </w:r>
      <w:r>
        <w:rPr>
          <w:rFonts w:ascii="Arial" w:hAnsi="Arial" w:eastAsia="Arial"/>
        </w:rPr>
        <w:t>خستگی مزمن</w:t>
      </w:r>
    </w:p>
    <w:p>
      <w:pPr>
        <w:jc w:val="right"/>
      </w:pPr>
      <w:r>
        <w:rPr>
          <w:rFonts w:ascii="Arial" w:hAnsi="Arial" w:eastAsia="Arial"/>
          <w:b/>
        </w:rPr>
        <w:t xml:space="preserve">19. سیروز کبدی — </w:t>
      </w:r>
      <w:r>
        <w:rPr>
          <w:rFonts w:ascii="Arial" w:hAnsi="Arial" w:eastAsia="Arial"/>
        </w:rPr>
        <w:t>تورم شکم و ورم پاها</w:t>
      </w:r>
    </w:p>
    <w:p>
      <w:pPr>
        <w:jc w:val="right"/>
      </w:pPr>
      <w:r>
        <w:rPr>
          <w:rFonts w:ascii="Arial" w:hAnsi="Arial" w:eastAsia="Arial"/>
          <w:b/>
        </w:rPr>
        <w:t xml:space="preserve">20. MASLD/MASH — </w:t>
      </w:r>
      <w:r>
        <w:rPr>
          <w:rFonts w:ascii="Arial" w:hAnsi="Arial" w:eastAsia="Arial"/>
        </w:rPr>
        <w:t>افزایش آنزیم‌های کبدی</w:t>
      </w:r>
    </w:p>
    <w:p>
      <w:pPr>
        <w:jc w:val="right"/>
      </w:pPr>
      <w:r>
        <w:rPr>
          <w:rFonts w:ascii="Arial" w:hAnsi="Arial" w:eastAsia="Arial"/>
          <w:b/>
        </w:rPr>
        <w:t xml:space="preserve">21. مری بارت — </w:t>
      </w:r>
      <w:r>
        <w:rPr>
          <w:rFonts w:ascii="Arial" w:hAnsi="Arial" w:eastAsia="Arial"/>
        </w:rPr>
        <w:t>پیگیری اندوسکوپی</w:t>
      </w:r>
    </w:p>
    <w:p>
      <w:pPr>
        <w:jc w:val="right"/>
      </w:pPr>
      <w:r>
        <w:rPr>
          <w:rFonts w:ascii="Arial" w:hAnsi="Arial" w:eastAsia="Arial"/>
          <w:b/>
        </w:rPr>
        <w:t xml:space="preserve">22. تنگی مری — </w:t>
      </w:r>
      <w:r>
        <w:rPr>
          <w:rFonts w:ascii="Arial" w:hAnsi="Arial" w:eastAsia="Arial"/>
        </w:rPr>
        <w:t>اختلال بلع جامدات</w:t>
      </w:r>
    </w:p>
    <w:p>
      <w:pPr>
        <w:jc w:val="right"/>
      </w:pPr>
      <w:r>
        <w:rPr>
          <w:rFonts w:ascii="Arial" w:hAnsi="Arial" w:eastAsia="Arial"/>
          <w:b/>
        </w:rPr>
        <w:t xml:space="preserve">23. سرطان معده — </w:t>
      </w:r>
      <w:r>
        <w:rPr>
          <w:rFonts w:ascii="Arial" w:hAnsi="Arial" w:eastAsia="Arial"/>
        </w:rPr>
        <w:t>کاهش وزن و سیری زودرس</w:t>
      </w:r>
    </w:p>
    <w:p>
      <w:pPr>
        <w:jc w:val="right"/>
      </w:pPr>
      <w:r>
        <w:rPr>
          <w:rFonts w:ascii="Arial" w:hAnsi="Arial" w:eastAsia="Arial"/>
          <w:b/>
        </w:rPr>
        <w:t xml:space="preserve">24. سندرم زولینگر–الیسون — </w:t>
      </w:r>
      <w:r>
        <w:rPr>
          <w:rFonts w:ascii="Arial" w:hAnsi="Arial" w:eastAsia="Arial"/>
        </w:rPr>
        <w:t>زخم‌های مکرر پپتیک و اسهال مزمن</w:t>
      </w:r>
    </w:p>
    <w:p>
      <w:pPr>
        <w:jc w:val="right"/>
      </w:pPr>
      <w:r>
        <w:rPr>
          <w:rFonts w:ascii="Arial" w:hAnsi="Arial" w:eastAsia="Arial"/>
          <w:b/>
        </w:rPr>
        <w:t xml:space="preserve">25. SIBO — </w:t>
      </w:r>
      <w:r>
        <w:rPr>
          <w:rFonts w:ascii="Arial" w:hAnsi="Arial" w:eastAsia="Arial"/>
        </w:rPr>
        <w:t>نفخ و اسهال متناوب</w:t>
      </w:r>
    </w:p>
    <w:p>
      <w:pPr>
        <w:jc w:val="right"/>
      </w:pPr>
      <w:r>
        <w:rPr>
          <w:rFonts w:ascii="Arial" w:hAnsi="Arial" w:eastAsia="Arial"/>
          <w:b/>
        </w:rPr>
        <w:t xml:space="preserve">26. بیماری ویپل — </w:t>
      </w:r>
      <w:r>
        <w:rPr>
          <w:rFonts w:ascii="Arial" w:hAnsi="Arial" w:eastAsia="Arial"/>
        </w:rPr>
        <w:t>اسهال مزمن و کاهش وزن</w:t>
      </w:r>
    </w:p>
    <w:p>
      <w:pPr>
        <w:jc w:val="right"/>
      </w:pPr>
      <w:r>
        <w:rPr>
          <w:rFonts w:ascii="Arial" w:hAnsi="Arial" w:eastAsia="Arial"/>
          <w:b/>
        </w:rPr>
        <w:t xml:space="preserve">27. بیماری دیورتیکولی — </w:t>
      </w:r>
      <w:r>
        <w:rPr>
          <w:rFonts w:ascii="Arial" w:hAnsi="Arial" w:eastAsia="Arial"/>
        </w:rPr>
        <w:t>درد پایین شکم و یبوست</w:t>
      </w:r>
    </w:p>
    <w:p>
      <w:pPr>
        <w:jc w:val="right"/>
      </w:pPr>
      <w:r>
        <w:rPr>
          <w:rFonts w:ascii="Arial" w:hAnsi="Arial" w:eastAsia="Arial"/>
          <w:b/>
        </w:rPr>
        <w:t xml:space="preserve">28. دیورتیکولیت — </w:t>
      </w:r>
      <w:r>
        <w:rPr>
          <w:rFonts w:ascii="Arial" w:hAnsi="Arial" w:eastAsia="Arial"/>
        </w:rPr>
        <w:t>درد مداوم ربع تحتانی چپ شکم</w:t>
      </w:r>
    </w:p>
    <w:p>
      <w:pPr>
        <w:jc w:val="right"/>
      </w:pPr>
      <w:r>
        <w:rPr>
          <w:rFonts w:ascii="Arial" w:hAnsi="Arial" w:eastAsia="Arial"/>
          <w:b/>
        </w:rPr>
        <w:t xml:space="preserve">29. سرطان کولورکتال — </w:t>
      </w:r>
      <w:r>
        <w:rPr>
          <w:rFonts w:ascii="Arial" w:hAnsi="Arial" w:eastAsia="Arial"/>
        </w:rPr>
        <w:t>تغییر عادت دفع</w:t>
      </w:r>
    </w:p>
    <w:p>
      <w:pPr>
        <w:jc w:val="right"/>
      </w:pPr>
      <w:r>
        <w:rPr>
          <w:rFonts w:ascii="Arial" w:hAnsi="Arial" w:eastAsia="Arial"/>
          <w:b/>
        </w:rPr>
        <w:t xml:space="preserve">30. کولیت میکروسکوپیک — </w:t>
      </w:r>
      <w:r>
        <w:rPr>
          <w:rFonts w:ascii="Arial" w:hAnsi="Arial" w:eastAsia="Arial"/>
        </w:rPr>
        <w:t>اسهال آبکی مزمن</w:t>
      </w:r>
    </w:p>
    <w:p>
      <w:pPr>
        <w:jc w:val="right"/>
      </w:pPr>
      <w:r>
        <w:rPr>
          <w:rFonts w:ascii="Arial" w:hAnsi="Arial" w:eastAsia="Arial"/>
          <w:b/>
        </w:rPr>
        <w:t xml:space="preserve">31. گاستروانتریت عفونی حاد — </w:t>
      </w:r>
      <w:r>
        <w:rPr>
          <w:rFonts w:ascii="Arial" w:hAnsi="Arial" w:eastAsia="Arial"/>
        </w:rPr>
        <w:t>اسهال حاد و دل‌پیچه</w:t>
      </w:r>
    </w:p>
    <w:p>
      <w:pPr>
        <w:jc w:val="right"/>
      </w:pPr>
      <w:r>
        <w:rPr>
          <w:rFonts w:ascii="Arial" w:hAnsi="Arial" w:eastAsia="Arial"/>
          <w:b/>
        </w:rPr>
        <w:t xml:space="preserve">32. هپاتیت خودایمنی — </w:t>
      </w:r>
      <w:r>
        <w:rPr>
          <w:rFonts w:ascii="Arial" w:hAnsi="Arial" w:eastAsia="Arial"/>
        </w:rPr>
        <w:t>خستگی و درد مفاصل</w:t>
      </w:r>
    </w:p>
    <w:p>
      <w:pPr>
        <w:jc w:val="right"/>
      </w:pPr>
      <w:r>
        <w:rPr>
          <w:rFonts w:ascii="Arial" w:hAnsi="Arial" w:eastAsia="Arial"/>
          <w:b/>
        </w:rPr>
        <w:t xml:space="preserve">33. PBC — </w:t>
      </w:r>
      <w:r>
        <w:rPr>
          <w:rFonts w:ascii="Arial" w:hAnsi="Arial" w:eastAsia="Arial"/>
        </w:rPr>
        <w:t>خارش مزمن</w:t>
      </w:r>
    </w:p>
    <w:p>
      <w:pPr>
        <w:jc w:val="right"/>
      </w:pPr>
      <w:r>
        <w:rPr>
          <w:rFonts w:ascii="Arial" w:hAnsi="Arial" w:eastAsia="Arial"/>
          <w:b/>
        </w:rPr>
        <w:t xml:space="preserve">34. PSC — </w:t>
      </w:r>
      <w:r>
        <w:rPr>
          <w:rFonts w:ascii="Arial" w:hAnsi="Arial" w:eastAsia="Arial"/>
        </w:rPr>
        <w:t>خارش و زردی</w:t>
      </w:r>
    </w:p>
    <w:p>
      <w:pPr>
        <w:jc w:val="right"/>
      </w:pPr>
      <w:r>
        <w:rPr>
          <w:rFonts w:ascii="Arial" w:hAnsi="Arial" w:eastAsia="Arial"/>
          <w:b/>
        </w:rPr>
        <w:t xml:space="preserve">35. بیماری کبدی مرتبط با الکل — </w:t>
      </w:r>
      <w:r>
        <w:rPr>
          <w:rFonts w:ascii="Arial" w:hAnsi="Arial" w:eastAsia="Arial"/>
        </w:rPr>
        <w:t>زردی و درد ربع فوقانی راست شکم</w:t>
      </w:r>
    </w:p>
    <w:p>
      <w:pPr>
        <w:jc w:val="right"/>
      </w:pPr>
      <w:r>
        <w:rPr>
          <w:rFonts w:ascii="Arial" w:hAnsi="Arial" w:eastAsia="Arial"/>
          <w:b/>
        </w:rPr>
        <w:t xml:space="preserve">36. آسیب کبدی ناشی از دارو — </w:t>
      </w:r>
      <w:r>
        <w:rPr>
          <w:rFonts w:ascii="Arial" w:hAnsi="Arial" w:eastAsia="Arial"/>
        </w:rPr>
        <w:t>خستگی و زردی پس از شروع دارو</w:t>
      </w:r>
    </w:p>
    <w:p>
      <w:pPr>
        <w:jc w:val="right"/>
      </w:pPr>
      <w:r>
        <w:rPr>
          <w:rFonts w:ascii="Arial" w:hAnsi="Arial" w:eastAsia="Arial"/>
          <w:b/>
        </w:rPr>
        <w:t xml:space="preserve">37. هپاتیت A — </w:t>
      </w:r>
      <w:r>
        <w:rPr>
          <w:rFonts w:ascii="Arial" w:hAnsi="Arial" w:eastAsia="Arial"/>
        </w:rPr>
        <w:t>تب، تهوع و زردی</w:t>
      </w:r>
    </w:p>
    <w:p>
      <w:pPr>
        <w:jc w:val="right"/>
      </w:pPr>
      <w:r>
        <w:rPr>
          <w:rFonts w:ascii="Arial" w:hAnsi="Arial" w:eastAsia="Arial"/>
          <w:b/>
        </w:rPr>
        <w:t xml:space="preserve">38. هپاتیت E — </w:t>
      </w:r>
      <w:r>
        <w:rPr>
          <w:rFonts w:ascii="Arial" w:hAnsi="Arial" w:eastAsia="Arial"/>
        </w:rPr>
        <w:t>زردی و ادرار تیره</w:t>
      </w:r>
    </w:p>
    <w:p>
      <w:pPr>
        <w:jc w:val="right"/>
      </w:pPr>
      <w:r>
        <w:rPr>
          <w:rFonts w:ascii="Arial" w:hAnsi="Arial" w:eastAsia="Arial"/>
          <w:b/>
        </w:rPr>
        <w:t xml:space="preserve">39. بیماری ویلسون — </w:t>
      </w:r>
      <w:r>
        <w:rPr>
          <w:rFonts w:ascii="Arial" w:hAnsi="Arial" w:eastAsia="Arial"/>
        </w:rPr>
        <w:t>لرزش و تغییرات رفتاری</w:t>
      </w:r>
    </w:p>
    <w:p>
      <w:pPr>
        <w:jc w:val="right"/>
      </w:pPr>
      <w:r>
        <w:rPr>
          <w:rFonts w:ascii="Arial" w:hAnsi="Arial" w:eastAsia="Arial"/>
          <w:b/>
        </w:rPr>
        <w:t xml:space="preserve">40. هموکروماتوز ارثی — </w:t>
      </w:r>
      <w:r>
        <w:rPr>
          <w:rFonts w:ascii="Arial" w:hAnsi="Arial" w:eastAsia="Arial"/>
        </w:rPr>
        <w:t>خستگی و درد مفاصل</w:t>
      </w:r>
    </w:p>
    <w:p>
      <w:pPr>
        <w:jc w:val="right"/>
      </w:pPr>
      <w:r>
        <w:rPr>
          <w:rFonts w:ascii="Arial" w:hAnsi="Arial" w:eastAsia="Arial"/>
          <w:b/>
        </w:rPr>
        <w:t xml:space="preserve">41. کمبود آلفا-1 آنتی‌تریپسین — </w:t>
      </w:r>
      <w:r>
        <w:rPr>
          <w:rFonts w:ascii="Arial" w:hAnsi="Arial" w:eastAsia="Arial"/>
        </w:rPr>
        <w:t>بیماری مزمن کبدی</w:t>
      </w:r>
    </w:p>
    <w:p>
      <w:pPr>
        <w:jc w:val="right"/>
      </w:pPr>
      <w:r>
        <w:rPr>
          <w:rFonts w:ascii="Arial" w:hAnsi="Arial" w:eastAsia="Arial"/>
          <w:b/>
        </w:rPr>
        <w:t xml:space="preserve">42. پانکراتیت مزمن — </w:t>
      </w:r>
      <w:r>
        <w:rPr>
          <w:rFonts w:ascii="Arial" w:hAnsi="Arial" w:eastAsia="Arial"/>
        </w:rPr>
        <w:t>درد عودکننده اپی‌گاستر و مدفوع چرب</w:t>
      </w:r>
    </w:p>
    <w:p>
      <w:pPr>
        <w:jc w:val="right"/>
      </w:pPr>
      <w:r>
        <w:rPr>
          <w:rFonts w:ascii="Arial" w:hAnsi="Arial" w:eastAsia="Arial"/>
          <w:b/>
        </w:rPr>
        <w:t xml:space="preserve">43. پانکراتیت خودایمنی — </w:t>
      </w:r>
      <w:r>
        <w:rPr>
          <w:rFonts w:ascii="Arial" w:hAnsi="Arial" w:eastAsia="Arial"/>
        </w:rPr>
        <w:t>زردی</w:t>
      </w:r>
    </w:p>
    <w:p>
      <w:pPr>
        <w:jc w:val="right"/>
      </w:pPr>
      <w:r>
        <w:rPr>
          <w:rFonts w:ascii="Arial" w:hAnsi="Arial" w:eastAsia="Arial"/>
          <w:b/>
        </w:rPr>
        <w:t xml:space="preserve">44. سرطان پانکراس — </w:t>
      </w:r>
      <w:r>
        <w:rPr>
          <w:rFonts w:ascii="Arial" w:hAnsi="Arial" w:eastAsia="Arial"/>
        </w:rPr>
        <w:t>زردی بدون درد و کاهش وزن</w:t>
      </w:r>
    </w:p>
    <w:p>
      <w:pPr>
        <w:jc w:val="right"/>
      </w:pPr>
      <w:r>
        <w:rPr>
          <w:rFonts w:ascii="Arial" w:hAnsi="Arial" w:eastAsia="Arial"/>
          <w:b/>
        </w:rPr>
        <w:t xml:space="preserve">45. کلانژیوکارسینوما — </w:t>
      </w:r>
      <w:r>
        <w:rPr>
          <w:rFonts w:ascii="Arial" w:hAnsi="Arial" w:eastAsia="Arial"/>
        </w:rPr>
        <w:t>زردی پیشرونده و خارش</w:t>
      </w:r>
    </w:p>
    <w:p>
      <w:pPr>
        <w:jc w:val="right"/>
      </w:pPr>
      <w:r>
        <w:rPr>
          <w:rFonts w:ascii="Arial" w:hAnsi="Arial" w:eastAsia="Arial"/>
          <w:b/>
        </w:rPr>
        <w:t xml:space="preserve">46. ایسکمی مزانتریک — </w:t>
      </w:r>
      <w:r>
        <w:rPr>
          <w:rFonts w:ascii="Arial" w:hAnsi="Arial" w:eastAsia="Arial"/>
        </w:rPr>
        <w:t>درد شدید شکم</w:t>
      </w:r>
    </w:p>
    <w:p>
      <w:pPr>
        <w:jc w:val="right"/>
      </w:pPr>
      <w:r>
        <w:rPr>
          <w:rFonts w:ascii="Arial" w:hAnsi="Arial" w:eastAsia="Arial"/>
          <w:b/>
        </w:rPr>
        <w:t xml:space="preserve">47. ترومبوز ورید مزانتریک — </w:t>
      </w:r>
      <w:r>
        <w:rPr>
          <w:rFonts w:ascii="Arial" w:hAnsi="Arial" w:eastAsia="Arial"/>
        </w:rPr>
        <w:t>درد مداوم شکم</w:t>
      </w:r>
    </w:p>
    <w:p>
      <w:pPr>
        <w:jc w:val="right"/>
      </w:pPr>
      <w:r>
        <w:rPr>
          <w:rFonts w:ascii="Arial" w:hAnsi="Arial" w:eastAsia="Arial"/>
          <w:b/>
        </w:rPr>
        <w:t xml:space="preserve">48. اسپروی گرمسیری — </w:t>
      </w:r>
      <w:r>
        <w:rPr>
          <w:rFonts w:ascii="Arial" w:hAnsi="Arial" w:eastAsia="Arial"/>
        </w:rPr>
        <w:t>اسهال مزمن و کاهش وزن</w:t>
      </w:r>
    </w:p>
    <w:p>
      <w:pPr>
        <w:jc w:val="right"/>
      </w:pPr>
      <w:r>
        <w:rPr>
          <w:rFonts w:ascii="Arial" w:hAnsi="Arial" w:eastAsia="Arial"/>
          <w:b/>
        </w:rPr>
        <w:t xml:space="preserve">49. سندرم روده کوتاه — </w:t>
      </w:r>
      <w:r>
        <w:rPr>
          <w:rFonts w:ascii="Arial" w:hAnsi="Arial" w:eastAsia="Arial"/>
        </w:rPr>
        <w:t>اسهال مزمن و مدفوع چرب</w:t>
      </w:r>
    </w:p>
    <w:p>
      <w:pPr>
        <w:jc w:val="right"/>
      </w:pPr>
      <w:r>
        <w:rPr>
          <w:rFonts w:ascii="Arial" w:hAnsi="Arial" w:eastAsia="Arial"/>
          <w:b/>
        </w:rPr>
        <w:t xml:space="preserve">50. سندرم پولیپوز ارثی دستگاه گوارش — </w:t>
      </w:r>
      <w:r>
        <w:rPr>
          <w:rFonts w:ascii="Arial" w:hAnsi="Arial" w:eastAsia="Arial"/>
        </w:rPr>
        <w:t>پیگیری پولیپ‌های متعدد دستگاه گوارش</w:t>
      </w:r>
    </w:p>
    <w:p>
      <w:pPr>
        <w:jc w:val="right"/>
      </w:pPr>
      <w:r>
        <w:rPr>
          <w:rFonts w:ascii="Arial" w:hAnsi="Arial" w:eastAsia="Arial"/>
          <w:b/>
        </w:rPr>
        <w:t xml:space="preserve">51. فیشر آنال — </w:t>
      </w:r>
      <w:r>
        <w:rPr>
          <w:rFonts w:ascii="Arial" w:hAnsi="Arial" w:eastAsia="Arial"/>
        </w:rPr>
        <w:t>درد هنگام دفع و خون روشن</w:t>
      </w:r>
    </w:p>
    <w:p>
      <w:pPr>
        <w:jc w:val="right"/>
      </w:pPr>
      <w:r>
        <w:rPr>
          <w:rFonts w:ascii="Arial" w:hAnsi="Arial" w:eastAsia="Arial"/>
          <w:b/>
        </w:rPr>
        <w:t xml:space="preserve">52. بیماری هموروئیدی — </w:t>
      </w:r>
      <w:r>
        <w:rPr>
          <w:rFonts w:ascii="Arial" w:hAnsi="Arial" w:eastAsia="Arial"/>
        </w:rPr>
        <w:t>خون‌ریزی روشن بدون درد هنگام دفع</w:t>
      </w:r>
    </w:p>
    <w:p>
      <w:pPr>
        <w:jc w:val="right"/>
      </w:pPr>
      <w:r>
        <w:rPr>
          <w:rFonts w:ascii="Arial" w:hAnsi="Arial" w:eastAsia="Arial"/>
          <w:b/>
        </w:rPr>
        <w:t xml:space="preserve">53. هپاتیت D — </w:t>
      </w:r>
      <w:r>
        <w:rPr>
          <w:rFonts w:ascii="Arial" w:hAnsi="Arial" w:eastAsia="Arial"/>
        </w:rPr>
        <w:t>هپاتیت حاد شدید</w:t>
      </w:r>
    </w:p>
    <w:sectPr w:rsidR="00FC693F" w:rsidRPr="0006063C" w:rsidSect="00034616">
      <w:pgSz w:w="12240" w:h="15840"/>
      <w:pgMar w:top="840" w:right="1800" w:bottom="8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