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Following are the  Git commands which are being covered: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config"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config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init"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init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clone"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clone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add"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add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commit"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commit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diff"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diff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reset"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reset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status"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status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rm"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rm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log"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log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show"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show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tag"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tag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branch"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branch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checkout"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checkout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merge"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merge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remote"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remote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push"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push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pull"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pull</w:t>
      </w:r>
      <w:r>
        <w:fldChar w:fldCharType="end"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jc w:val="both"/>
        <w:rPr/>
      </w:pPr>
      <w:r>
        <w:fldChar w:fldCharType="begin"/>
      </w:r>
      <w:r>
        <w:instrText> HYPERLINK "https://www.edureka.co/blog/git-commands-with-example/" \l "git stash"</w:instrText>
      </w:r>
      <w:r>
        <w:fldChar w:fldCharType="separate"/>
      </w:r>
      <w:r>
        <w:rPr>
          <w:rStyle w:val="StrongEmphasis"/>
          <w:rFonts w:ascii="Noto Serif;geneva;sans-serif" w:hAnsi="Noto Serif;geneva;sans-serif"/>
          <w:sz w:val="24"/>
        </w:rPr>
        <w:t>git stash</w:t>
      </w:r>
      <w:r>
        <w:fldChar w:fldCharType="end"/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bookmarkStart w:id="0" w:name="git config"/>
      <w:bookmarkEnd w:id="0"/>
      <w:r>
        <w:rPr>
          <w:rFonts w:ascii="Noto Serif;geneva;sans-serif" w:hAnsi="Noto Serif;geneva;sans-serif"/>
          <w:sz w:val="24"/>
        </w:rPr>
        <w:t>So, let’s get started now!!</w:t>
      </w:r>
    </w:p>
    <w:p>
      <w:pPr>
        <w:pStyle w:val="Heading2"/>
        <w:jc w:val="both"/>
        <w:rPr/>
      </w:pPr>
      <w:r>
        <w:rPr>
          <w:rStyle w:val="StrongEmphasis"/>
          <w:rFonts w:ascii="Noto Serif;geneva;sans-serif" w:hAnsi="Noto Serif;geneva;sans-serif"/>
          <w:sz w:val="30"/>
        </w:rPr>
        <w:t>Git Commands</w:t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config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config –global user.name “[name]”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config –global user.email “[email address]”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sets the author name and email address respectively to be used with your commits.</w:t>
      </w:r>
    </w:p>
    <w:p>
      <w:pPr>
        <w:pStyle w:val="TextBody"/>
        <w:rPr/>
      </w:pPr>
      <w:bookmarkStart w:id="1" w:name="git init"/>
      <w:bookmarkEnd w:id="1"/>
      <w:r>
        <w:rPr/>
        <w:drawing>
          <wp:inline distT="0" distB="0" distL="0" distR="0">
            <wp:extent cx="6105525" cy="323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init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init [repository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is used to start a new repository.</w:t>
      </w:r>
    </w:p>
    <w:p>
      <w:pPr>
        <w:pStyle w:val="TextBody"/>
        <w:rPr/>
      </w:pPr>
      <w:bookmarkStart w:id="2" w:name="git clone"/>
      <w:bookmarkEnd w:id="2"/>
      <w:r>
        <w:rPr/>
        <w:drawing>
          <wp:inline distT="0" distB="0" distL="0" distR="0">
            <wp:extent cx="6105525" cy="295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clone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clone [url]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is used to obtain a repository from an existing URL.</w:t>
      </w:r>
    </w:p>
    <w:p>
      <w:pPr>
        <w:pStyle w:val="TextBody"/>
        <w:rPr/>
      </w:pPr>
      <w:bookmarkStart w:id="3" w:name="git add"/>
      <w:bookmarkEnd w:id="3"/>
      <w:r>
        <w:rPr/>
        <w:drawing>
          <wp:inline distT="0" distB="0" distL="0" distR="0">
            <wp:extent cx="6105525" cy="8858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add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add [file]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adds a file to the staging area.</w:t>
      </w:r>
    </w:p>
    <w:p>
      <w:pPr>
        <w:pStyle w:val="TextBody"/>
        <w:rPr/>
      </w:pPr>
      <w:r>
        <w:rPr/>
        <w:drawing>
          <wp:inline distT="0" distB="0" distL="0" distR="0">
            <wp:extent cx="6105525" cy="2190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add *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adds one or more to the staging area.</w:t>
      </w:r>
    </w:p>
    <w:p>
      <w:pPr>
        <w:pStyle w:val="TextBody"/>
        <w:rPr/>
      </w:pPr>
      <w:bookmarkStart w:id="4" w:name="git commit"/>
      <w:bookmarkEnd w:id="4"/>
      <w:r>
        <w:rPr/>
        <w:drawing>
          <wp:inline distT="0" distB="0" distL="0" distR="0">
            <wp:extent cx="4143375" cy="1809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>
          <w:rStyle w:val="StrongEmphasis"/>
          <w:rFonts w:ascii="Noto Serif;geneva;sans-serif" w:hAnsi="Noto Serif;geneva;sans-serif"/>
          <w:sz w:val="24"/>
        </w:rPr>
        <w:t>git commit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 commit -m “[ Type in the commit message]”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records or snapshots the file permanently in the version history.</w:t>
      </w:r>
    </w:p>
    <w:p>
      <w:pPr>
        <w:pStyle w:val="TextBody"/>
        <w:rPr/>
      </w:pPr>
      <w:r>
        <w:rPr/>
        <w:drawing>
          <wp:inline distT="0" distB="0" distL="0" distR="0">
            <wp:extent cx="6105525" cy="18002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commit -a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commits any files you’ve added with the git add command and also commits any files you’ve changed since then.</w:t>
      </w:r>
    </w:p>
    <w:p>
      <w:pPr>
        <w:pStyle w:val="TextBody"/>
        <w:rPr/>
      </w:pPr>
      <w:bookmarkStart w:id="5" w:name="git diff"/>
      <w:bookmarkEnd w:id="5"/>
      <w:r>
        <w:rPr/>
        <w:drawing>
          <wp:inline distT="0" distB="0" distL="0" distR="0">
            <wp:extent cx="6105525" cy="5048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diff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diff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shows the file differences which are not yet staged.</w:t>
      </w:r>
    </w:p>
    <w:p>
      <w:pPr>
        <w:pStyle w:val="TextBody"/>
        <w:rPr/>
      </w:pPr>
      <w:r>
        <w:rPr/>
        <w:drawing>
          <wp:inline distT="0" distB="0" distL="0" distR="0">
            <wp:extent cx="6105525" cy="20478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diff –staged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shows the differences between the files in the staging area and the latest version present.</w:t>
      </w:r>
    </w:p>
    <w:p>
      <w:pPr>
        <w:pStyle w:val="TextBody"/>
        <w:rPr/>
      </w:pPr>
      <w:r>
        <w:rPr/>
        <w:drawing>
          <wp:inline distT="0" distB="0" distL="0" distR="0">
            <wp:extent cx="6105525" cy="16954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diff [first branch] [second branch]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shows the differences between the two branches mentioned.</w:t>
      </w:r>
    </w:p>
    <w:p>
      <w:pPr>
        <w:pStyle w:val="TextBody"/>
        <w:rPr/>
      </w:pPr>
      <w:r>
        <w:rPr/>
        <w:drawing>
          <wp:inline distT="0" distB="0" distL="0" distR="0">
            <wp:extent cx="6105525" cy="16764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>
          <w:rStyle w:val="StrongEmphasis"/>
          <w:rFonts w:ascii="Noto Serif;geneva;sans-serif" w:hAnsi="Noto Serif;geneva;sans-serif"/>
          <w:sz w:val="24"/>
        </w:rPr>
        <w:t>git reset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reset [file]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unstages the file, but it preserves the file contents.</w:t>
      </w:r>
    </w:p>
    <w:p>
      <w:pPr>
        <w:pStyle w:val="TextBody"/>
        <w:rPr/>
      </w:pPr>
      <w:r>
        <w:rPr/>
        <w:drawing>
          <wp:inline distT="0" distB="0" distL="0" distR="0">
            <wp:extent cx="6105525" cy="8477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reset [commit]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undoes all the commits after the specified commit and preserves the changes locally.</w:t>
      </w:r>
    </w:p>
    <w:p>
      <w:pPr>
        <w:pStyle w:val="TextBody"/>
        <w:rPr/>
      </w:pPr>
      <w:r>
        <w:rPr/>
        <w:drawing>
          <wp:inline distT="0" distB="0" distL="0" distR="0">
            <wp:extent cx="6105525" cy="58102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reset –hard [commit]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discards all history and goes back to the specified commit.</w:t>
      </w:r>
    </w:p>
    <w:p>
      <w:pPr>
        <w:pStyle w:val="TextBody"/>
        <w:rPr/>
      </w:pPr>
      <w:bookmarkStart w:id="6" w:name="git status"/>
      <w:bookmarkEnd w:id="6"/>
      <w:r>
        <w:rPr/>
        <w:drawing>
          <wp:inline distT="0" distB="0" distL="0" distR="0">
            <wp:extent cx="6105525" cy="32385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status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status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lists all the files that have to be committed.</w:t>
      </w:r>
    </w:p>
    <w:p>
      <w:pPr>
        <w:pStyle w:val="TextBody"/>
        <w:rPr/>
      </w:pPr>
      <w:bookmarkStart w:id="7" w:name="git rm"/>
      <w:bookmarkEnd w:id="7"/>
      <w:r>
        <w:rPr/>
        <w:drawing>
          <wp:inline distT="0" distB="0" distL="0" distR="0">
            <wp:extent cx="6105525" cy="142875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rm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rm [file]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deletes the file from your working directory and stages the deletion.</w:t>
      </w:r>
    </w:p>
    <w:p>
      <w:pPr>
        <w:pStyle w:val="TextBody"/>
        <w:rPr/>
      </w:pPr>
      <w:bookmarkStart w:id="8" w:name="git log"/>
      <w:bookmarkEnd w:id="8"/>
      <w:r>
        <w:rPr/>
        <w:drawing>
          <wp:inline distT="0" distB="0" distL="0" distR="0">
            <wp:extent cx="6105525" cy="4191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log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log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is used to list the version history for the current branch.</w:t>
      </w:r>
    </w:p>
    <w:p>
      <w:pPr>
        <w:pStyle w:val="TextBody"/>
        <w:rPr/>
      </w:pPr>
      <w:r>
        <w:rPr/>
        <w:drawing>
          <wp:inline distT="0" distB="0" distL="0" distR="0">
            <wp:extent cx="12649200" cy="48196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log –follow[file]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lists version history for a file, including the renaming of files also.</w:t>
      </w:r>
    </w:p>
    <w:p>
      <w:pPr>
        <w:pStyle w:val="TextBody"/>
        <w:rPr/>
      </w:pPr>
      <w:bookmarkStart w:id="9" w:name="git show"/>
      <w:bookmarkEnd w:id="9"/>
      <w:r>
        <w:rPr/>
        <w:drawing>
          <wp:inline distT="0" distB="0" distL="0" distR="0">
            <wp:extent cx="9705975" cy="481965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show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show [commit]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shows the metadata and content changes of the specified commit.</w:t>
      </w:r>
    </w:p>
    <w:p>
      <w:pPr>
        <w:pStyle w:val="TextBody"/>
        <w:rPr/>
      </w:pPr>
      <w:bookmarkStart w:id="10" w:name="git tag"/>
      <w:bookmarkEnd w:id="10"/>
      <w:r>
        <w:rPr/>
        <w:drawing>
          <wp:inline distT="0" distB="0" distL="0" distR="0">
            <wp:extent cx="10477500" cy="481965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tag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tag [commitID]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is used to give tags to the specified commit.</w:t>
      </w:r>
    </w:p>
    <w:p>
      <w:pPr>
        <w:pStyle w:val="TextBody"/>
        <w:rPr/>
      </w:pPr>
      <w:bookmarkStart w:id="11" w:name="git branch"/>
      <w:bookmarkEnd w:id="11"/>
      <w:r>
        <w:rPr/>
        <w:drawing>
          <wp:inline distT="0" distB="0" distL="0" distR="0">
            <wp:extent cx="6105525" cy="62865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branch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branch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lists all the local branches in the current repository.</w:t>
      </w:r>
    </w:p>
    <w:p>
      <w:pPr>
        <w:pStyle w:val="TextBody"/>
        <w:rPr/>
      </w:pPr>
      <w:r>
        <w:rPr/>
        <w:drawing>
          <wp:inline distT="0" distB="0" distL="0" distR="0">
            <wp:extent cx="4305300" cy="44767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branch [branch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creates a new branch.</w:t>
      </w:r>
    </w:p>
    <w:p>
      <w:pPr>
        <w:pStyle w:val="TextBody"/>
        <w:rPr/>
      </w:pPr>
      <w:r>
        <w:rPr/>
        <w:drawing>
          <wp:inline distT="0" distB="0" distL="0" distR="0">
            <wp:extent cx="6105525" cy="27622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branch -d [branch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deletes the feature branch.</w:t>
      </w:r>
    </w:p>
    <w:p>
      <w:pPr>
        <w:pStyle w:val="TextBody"/>
        <w:rPr/>
      </w:pPr>
      <w:bookmarkStart w:id="12" w:name="git checkout"/>
      <w:bookmarkEnd w:id="12"/>
      <w:r>
        <w:rPr/>
        <w:drawing>
          <wp:inline distT="0" distB="0" distL="0" distR="0">
            <wp:extent cx="6105525" cy="4572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checkout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checkout [branch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is used to switch from one branch to another.</w:t>
      </w:r>
    </w:p>
    <w:p>
      <w:pPr>
        <w:pStyle w:val="TextBody"/>
        <w:rPr/>
      </w:pPr>
      <w:r>
        <w:rPr/>
        <w:drawing>
          <wp:inline distT="0" distB="0" distL="0" distR="0">
            <wp:extent cx="6105525" cy="36195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checkout -b [branch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creates a new branch and also switches to it.</w:t>
      </w:r>
    </w:p>
    <w:p>
      <w:pPr>
        <w:pStyle w:val="TextBody"/>
        <w:rPr/>
      </w:pPr>
      <w:bookmarkStart w:id="13" w:name="git merge"/>
      <w:bookmarkEnd w:id="13"/>
      <w:r>
        <w:rPr/>
        <w:drawing>
          <wp:inline distT="0" distB="0" distL="0" distR="0">
            <wp:extent cx="6105525" cy="39052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merge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merge [branch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merges the specified branch’s history into the current branch.</w:t>
      </w:r>
    </w:p>
    <w:p>
      <w:pPr>
        <w:pStyle w:val="TextBody"/>
        <w:rPr/>
      </w:pPr>
      <w:bookmarkStart w:id="14" w:name="git remote"/>
      <w:bookmarkEnd w:id="14"/>
      <w:r>
        <w:rPr/>
        <w:drawing>
          <wp:inline distT="0" distB="0" distL="0" distR="0">
            <wp:extent cx="3629025" cy="52387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remote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 git remote add [variable name] [Remote Server Link]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is used to connect your local repository to the remote server.</w:t>
      </w:r>
    </w:p>
    <w:p>
      <w:pPr>
        <w:pStyle w:val="TextBody"/>
        <w:rPr/>
      </w:pPr>
      <w:bookmarkStart w:id="15" w:name="git push"/>
      <w:bookmarkEnd w:id="15"/>
      <w:r>
        <w:rPr/>
        <w:drawing>
          <wp:inline distT="0" distB="0" distL="0" distR="0">
            <wp:extent cx="6105525" cy="15240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push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push [variable name] master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sends the committed changes of master branch to your remote repository.</w:t>
      </w:r>
    </w:p>
    <w:p>
      <w:pPr>
        <w:pStyle w:val="TextBody"/>
        <w:rPr/>
      </w:pPr>
      <w:r>
        <w:rPr/>
        <w:drawing>
          <wp:inline distT="0" distB="0" distL="0" distR="0">
            <wp:extent cx="6105525" cy="137160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push [variable name] [branch]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sends the branch commits to your remote repository.</w:t>
      </w:r>
    </w:p>
    <w:p>
      <w:pPr>
        <w:pStyle w:val="TextBody"/>
        <w:rPr/>
      </w:pPr>
      <w:r>
        <w:rPr/>
        <w:drawing>
          <wp:inline distT="0" distB="0" distL="0" distR="0">
            <wp:extent cx="6105525" cy="117157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push –all [variable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pushes all branches to your remote repository.</w:t>
      </w:r>
    </w:p>
    <w:p>
      <w:pPr>
        <w:pStyle w:val="TextBody"/>
        <w:rPr/>
      </w:pPr>
      <w:r>
        <w:rPr/>
        <w:drawing>
          <wp:inline distT="0" distB="0" distL="0" distR="0">
            <wp:extent cx="6105525" cy="1524000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push [variable name] :[branch name]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deletes a branch on your remote repository.</w:t>
      </w:r>
    </w:p>
    <w:p>
      <w:pPr>
        <w:pStyle w:val="TextBody"/>
        <w:rPr/>
      </w:pPr>
      <w:bookmarkStart w:id="16" w:name="git pull"/>
      <w:bookmarkEnd w:id="16"/>
      <w:r>
        <w:rPr/>
        <w:drawing>
          <wp:inline distT="0" distB="0" distL="0" distR="0">
            <wp:extent cx="6105525" cy="61912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pull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  git pull [Repository Link]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fetches and merges changes on the remote server to your working directory.</w:t>
      </w:r>
    </w:p>
    <w:p>
      <w:pPr>
        <w:pStyle w:val="TextBody"/>
        <w:rPr/>
      </w:pPr>
      <w:bookmarkStart w:id="17" w:name="git stash"/>
      <w:bookmarkEnd w:id="17"/>
      <w:r>
        <w:rPr/>
        <w:drawing>
          <wp:inline distT="0" distB="0" distL="0" distR="0">
            <wp:extent cx="6105525" cy="93345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git stash</w:t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stash save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temporarily stores all the modified tracked files.</w:t>
      </w:r>
    </w:p>
    <w:p>
      <w:pPr>
        <w:pStyle w:val="TextBody"/>
        <w:rPr/>
      </w:pPr>
      <w:r>
        <w:rPr/>
        <w:drawing>
          <wp:inline distT="0" distB="0" distL="0" distR="0">
            <wp:extent cx="6105525" cy="26670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stash pop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restores the most recently stashed files.</w:t>
      </w:r>
    </w:p>
    <w:p>
      <w:pPr>
        <w:pStyle w:val="TextBody"/>
        <w:rPr/>
      </w:pPr>
      <w:r>
        <w:rPr/>
        <w:drawing>
          <wp:inline distT="0" distB="0" distL="0" distR="0">
            <wp:extent cx="6105525" cy="126682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stash list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lists all stashed changesets.</w:t>
      </w:r>
    </w:p>
    <w:p>
      <w:pPr>
        <w:pStyle w:val="TextBody"/>
        <w:rPr/>
      </w:pPr>
      <w:r>
        <w:rPr/>
        <w:drawing>
          <wp:inline distT="0" distB="0" distL="0" distR="0">
            <wp:extent cx="6105525" cy="285750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rStyle w:val="StrongEmphasis"/>
          <w:rFonts w:ascii="Noto Serif;geneva;sans-serif" w:hAnsi="Noto Serif;geneva;sans-serif"/>
          <w:sz w:val="24"/>
        </w:rPr>
        <w:t>Usage: git stash drop</w:t>
      </w:r>
    </w:p>
    <w:p>
      <w:pPr>
        <w:pStyle w:val="TextBody"/>
        <w:jc w:val="both"/>
        <w:rPr>
          <w:rFonts w:ascii="Noto Serif;geneva;sans-serif" w:hAnsi="Noto Serif;geneva;sans-serif"/>
          <w:sz w:val="24"/>
        </w:rPr>
      </w:pPr>
      <w:r>
        <w:rPr>
          <w:rFonts w:ascii="Noto Serif;geneva;sans-serif" w:hAnsi="Noto Serif;geneva;sans-serif"/>
          <w:sz w:val="24"/>
        </w:rPr>
        <w:t>This command discards the most recently stashed changeset.</w:t>
      </w:r>
    </w:p>
    <w:p>
      <w:pPr>
        <w:pStyle w:val="TextBody"/>
        <w:rPr/>
      </w:pPr>
      <w:r>
        <w:rPr/>
        <w:drawing>
          <wp:inline distT="0" distB="0" distL="0" distR="0">
            <wp:extent cx="6105525" cy="36195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erif">
    <w:altName w:val="genev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10</Pages>
  <Words>683</Words>
  <Characters>3341</Characters>
  <CharactersWithSpaces>3895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2019-03-25T18:00:41Z</dcterms:created>
  <dc:creator/>
  <dc:description/>
  <dc:language>en-IN</dc:language>
  <cp:lastModifiedBy/>
  <dcterms:modified xsi:type="dcterms:W3CDTF">2019-03-25T18:03:41Z</dcterms:modified>
  <cp:revision>1</cp:revision>
  <dc:subject/>
  <dc:title/>
</cp:coreProperties>
</file>