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9638"/>
      </w:tblGrid>
      <w:tr w:rsidR="006E4E2B" w14:paraId="1B5C1652" w14:textId="77777777" w:rsidTr="00C01806">
        <w:trPr>
          <w:jc w:val="center"/>
        </w:trPr>
        <w:tc>
          <w:tcPr>
            <w:tcW w:w="5000" w:type="pct"/>
            <w:shd w:val="pct10" w:color="auto" w:fill="auto"/>
          </w:tcPr>
          <w:p w14:paraId="47073B5C" w14:textId="77777777" w:rsidR="006E4E2B" w:rsidRPr="000E3B4E" w:rsidRDefault="006E4E2B" w:rsidP="00C01806">
            <w:pPr>
              <w:spacing w:line="300" w:lineRule="auto"/>
              <w:ind w:left="1440"/>
              <w:rPr>
                <w:b/>
                <w:sz w:val="21"/>
                <w:szCs w:val="21"/>
              </w:rPr>
            </w:pPr>
            <w:r w:rsidRPr="000E3B4E">
              <w:rPr>
                <w:b/>
                <w:noProof/>
                <w:sz w:val="21"/>
                <w:szCs w:val="21"/>
              </w:rPr>
              <w:drawing>
                <wp:anchor distT="0" distB="0" distL="640080" distR="274320" simplePos="0" relativeHeight="251673600" behindDoc="0" locked="0" layoutInCell="1" allowOverlap="1" wp14:anchorId="36D10BE6" wp14:editId="2F447688">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0E3B4E">
              <w:rPr>
                <w:b/>
                <w:sz w:val="21"/>
                <w:szCs w:val="21"/>
              </w:rPr>
              <w:t>Peer</w:t>
            </w:r>
            <w:r>
              <w:rPr>
                <w:b/>
                <w:sz w:val="21"/>
                <w:szCs w:val="21"/>
              </w:rPr>
              <w:t>-</w:t>
            </w:r>
            <w:r w:rsidRPr="000E3B4E">
              <w:rPr>
                <w:b/>
                <w:sz w:val="21"/>
                <w:szCs w:val="21"/>
              </w:rPr>
              <w:t>Reviewed Syllabus</w:t>
            </w:r>
          </w:p>
          <w:p w14:paraId="7B7D0944" w14:textId="3B62E1F4" w:rsidR="006E4E2B" w:rsidRPr="000E3B4E" w:rsidRDefault="006E4E2B" w:rsidP="00C01806">
            <w:pPr>
              <w:spacing w:line="300" w:lineRule="auto"/>
              <w:rPr>
                <w:sz w:val="21"/>
                <w:szCs w:val="21"/>
              </w:rPr>
            </w:pPr>
            <w:r w:rsidRPr="000E3B4E">
              <w:rPr>
                <w:b/>
                <w:sz w:val="21"/>
                <w:szCs w:val="21"/>
              </w:rPr>
              <w:t xml:space="preserve">Peer Reviewer: </w:t>
            </w:r>
            <w:r w:rsidR="00D75749" w:rsidRPr="00D75749">
              <w:rPr>
                <w:sz w:val="21"/>
                <w:szCs w:val="21"/>
              </w:rPr>
              <w:t>Ronjaunee Chatterjee</w:t>
            </w:r>
          </w:p>
          <w:p w14:paraId="06D97589" w14:textId="77777777" w:rsidR="006E4E2B" w:rsidRPr="000E3B4E" w:rsidRDefault="006E4E2B" w:rsidP="00C01806">
            <w:pPr>
              <w:spacing w:line="300" w:lineRule="auto"/>
              <w:rPr>
                <w:bCs/>
                <w:sz w:val="21"/>
                <w:szCs w:val="21"/>
              </w:rPr>
            </w:pPr>
            <w:r w:rsidRPr="000E3B4E">
              <w:rPr>
                <w:b/>
                <w:sz w:val="21"/>
                <w:szCs w:val="21"/>
              </w:rPr>
              <w:t xml:space="preserve">Date: </w:t>
            </w:r>
            <w:r w:rsidRPr="000E3B4E">
              <w:rPr>
                <w:bCs/>
                <w:sz w:val="21"/>
                <w:szCs w:val="21"/>
              </w:rPr>
              <w:t>2021</w:t>
            </w:r>
          </w:p>
          <w:p w14:paraId="5F7EB7BF" w14:textId="77777777" w:rsidR="006E4E2B" w:rsidRDefault="006E4E2B" w:rsidP="00C01806">
            <w:pPr>
              <w:spacing w:line="300" w:lineRule="auto"/>
              <w:rPr>
                <w:b/>
              </w:rPr>
            </w:pPr>
            <w:r w:rsidRPr="000E3B4E">
              <w:rPr>
                <w:b/>
                <w:sz w:val="21"/>
                <w:szCs w:val="21"/>
              </w:rPr>
              <w:t>License:</w:t>
            </w:r>
            <w:r w:rsidRPr="000E3B4E">
              <w:rPr>
                <w:bCs/>
                <w:sz w:val="21"/>
                <w:szCs w:val="21"/>
              </w:rPr>
              <w:t xml:space="preserve"> </w:t>
            </w:r>
            <w:hyperlink r:id="rId9" w:history="1">
              <w:r w:rsidRPr="000E3B4E">
                <w:rPr>
                  <w:rStyle w:val="Hyperlink"/>
                  <w:bCs/>
                  <w:sz w:val="21"/>
                  <w:szCs w:val="21"/>
                </w:rPr>
                <w:t>CC BY-NC 4.0</w:t>
              </w:r>
            </w:hyperlink>
          </w:p>
        </w:tc>
      </w:tr>
    </w:tbl>
    <w:p w14:paraId="6A40882F" w14:textId="77777777" w:rsidR="006E4E2B" w:rsidRDefault="006E4E2B" w:rsidP="006E4E2B">
      <w:pPr>
        <w:jc w:val="center"/>
        <w:rPr>
          <w:rFonts w:ascii="Times New Roman" w:eastAsia="Times New Roman" w:hAnsi="Times New Roman"/>
          <w:b/>
          <w:color w:val="000000"/>
          <w:sz w:val="28"/>
          <w:szCs w:val="28"/>
        </w:rPr>
      </w:pPr>
    </w:p>
    <w:p w14:paraId="727E9995" w14:textId="122E31D4" w:rsidR="001B5E1A" w:rsidRPr="00AF1432" w:rsidRDefault="001B5E1A" w:rsidP="001B5E1A">
      <w:pPr>
        <w:spacing w:after="280"/>
        <w:jc w:val="center"/>
        <w:rPr>
          <w:rFonts w:ascii="Times New Roman" w:eastAsia="Times New Roman" w:hAnsi="Times New Roman"/>
          <w:b/>
          <w:color w:val="000000"/>
          <w:sz w:val="28"/>
          <w:szCs w:val="28"/>
        </w:rPr>
      </w:pPr>
      <w:r w:rsidRPr="00AF1432">
        <w:rPr>
          <w:rFonts w:ascii="Times New Roman" w:eastAsia="Times New Roman" w:hAnsi="Times New Roman"/>
          <w:b/>
          <w:color w:val="000000"/>
          <w:sz w:val="28"/>
          <w:szCs w:val="28"/>
        </w:rPr>
        <w:t>Nineteenth-</w:t>
      </w:r>
      <w:r w:rsidR="00B3604F">
        <w:rPr>
          <w:rFonts w:ascii="Times New Roman" w:eastAsia="Times New Roman" w:hAnsi="Times New Roman"/>
          <w:b/>
          <w:color w:val="000000"/>
          <w:sz w:val="28"/>
          <w:szCs w:val="28"/>
        </w:rPr>
        <w:t>C</w:t>
      </w:r>
      <w:r w:rsidRPr="00AF1432">
        <w:rPr>
          <w:rFonts w:ascii="Times New Roman" w:eastAsia="Times New Roman" w:hAnsi="Times New Roman"/>
          <w:b/>
          <w:color w:val="000000"/>
          <w:sz w:val="28"/>
          <w:szCs w:val="28"/>
        </w:rPr>
        <w:t>entury Women Write the Empire</w:t>
      </w:r>
    </w:p>
    <w:p w14:paraId="7DD6E4FB" w14:textId="47525752" w:rsidR="001B5E1A" w:rsidRPr="00AF1432" w:rsidRDefault="001B5E1A" w:rsidP="001B5E1A">
      <w:pPr>
        <w:spacing w:before="280" w:after="280"/>
        <w:jc w:val="center"/>
        <w:rPr>
          <w:rFonts w:ascii="Times New Roman" w:eastAsia="Times New Roman" w:hAnsi="Times New Roman"/>
        </w:rPr>
      </w:pPr>
      <w:r w:rsidRPr="00AF1432">
        <w:rPr>
          <w:rFonts w:ascii="Times New Roman" w:eastAsia="Times New Roman" w:hAnsi="Times New Roman"/>
        </w:rPr>
        <w:t>Amy Kahrmann Huseby, Florida International University, email: ahuseby@fiu.edu</w:t>
      </w:r>
    </w:p>
    <w:p w14:paraId="73B98B33" w14:textId="4C4B30CB" w:rsidR="00AA49F3" w:rsidRDefault="009F1D89" w:rsidP="0049174C">
      <w:pPr>
        <w:rPr>
          <w:rFonts w:ascii="Times New Roman" w:hAnsi="Times New Roman"/>
          <w:sz w:val="20"/>
          <w:szCs w:val="20"/>
        </w:rPr>
      </w:pPr>
      <w:bookmarkStart w:id="0" w:name="OLE_LINK2"/>
      <w:r>
        <w:rPr>
          <w:rFonts w:ascii="Times New Roman" w:hAnsi="Times New Roman"/>
          <w:noProof/>
          <w:sz w:val="20"/>
          <w:szCs w:val="20"/>
        </w:rPr>
        <w:drawing>
          <wp:inline distT="0" distB="0" distL="0" distR="0" wp14:anchorId="7B9BBC8D" wp14:editId="06195463">
            <wp:extent cx="5918200" cy="2171700"/>
            <wp:effectExtent l="0" t="0" r="0" b="0"/>
            <wp:docPr id="9" name="Picture 9" descr="(Left to right): Portraits of Mary Seacole, Torulata Dutt, Pandita Ramabai Sarasvati, and Rokeya Sakhawat Hoss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eft to right): Portraits of Mary Seacole, Torulata Dutt, Pandita Ramabai Sarasvati, and Rokeya Sakhawat Hossain."/>
                    <pic:cNvPicPr/>
                  </pic:nvPicPr>
                  <pic:blipFill>
                    <a:blip r:embed="rId10">
                      <a:extLst>
                        <a:ext uri="{28A0092B-C50C-407E-A947-70E740481C1C}">
                          <a14:useLocalDpi xmlns:a14="http://schemas.microsoft.com/office/drawing/2010/main" val="0"/>
                        </a:ext>
                      </a:extLst>
                    </a:blip>
                    <a:stretch>
                      <a:fillRect/>
                    </a:stretch>
                  </pic:blipFill>
                  <pic:spPr>
                    <a:xfrm>
                      <a:off x="0" y="0"/>
                      <a:ext cx="5918200" cy="2171700"/>
                    </a:xfrm>
                    <a:prstGeom prst="rect">
                      <a:avLst/>
                    </a:prstGeom>
                  </pic:spPr>
                </pic:pic>
              </a:graphicData>
            </a:graphic>
          </wp:inline>
        </w:drawing>
      </w:r>
    </w:p>
    <w:p w14:paraId="0E731883" w14:textId="77777777" w:rsidR="00AA49F3" w:rsidRDefault="00AA49F3" w:rsidP="0049174C">
      <w:pPr>
        <w:rPr>
          <w:rFonts w:ascii="Times New Roman" w:hAnsi="Times New Roman"/>
          <w:sz w:val="20"/>
          <w:szCs w:val="20"/>
        </w:rPr>
      </w:pPr>
    </w:p>
    <w:p w14:paraId="1C31E6F9" w14:textId="048815D0" w:rsidR="001B5E1A" w:rsidRPr="00AA49F3" w:rsidRDefault="001B5E1A" w:rsidP="0049174C">
      <w:pPr>
        <w:rPr>
          <w:rFonts w:ascii="Times New Roman" w:hAnsi="Times New Roman"/>
          <w:sz w:val="20"/>
          <w:szCs w:val="20"/>
        </w:rPr>
      </w:pPr>
      <w:r w:rsidRPr="00AA49F3">
        <w:rPr>
          <w:rFonts w:ascii="Times New Roman" w:hAnsi="Times New Roman"/>
          <w:sz w:val="20"/>
          <w:szCs w:val="20"/>
        </w:rPr>
        <w:t>Fig. 1-4 (left to right): Mary Seacole</w:t>
      </w:r>
      <w:r w:rsidR="00486449" w:rsidRPr="00AA49F3">
        <w:rPr>
          <w:rFonts w:ascii="Times New Roman" w:hAnsi="Times New Roman"/>
          <w:sz w:val="20"/>
          <w:szCs w:val="20"/>
        </w:rPr>
        <w:t xml:space="preserve"> (Mary Evans Picture Library, 2008);</w:t>
      </w:r>
      <w:r w:rsidRPr="00AA49F3">
        <w:rPr>
          <w:rFonts w:ascii="Times New Roman" w:hAnsi="Times New Roman"/>
          <w:sz w:val="20"/>
          <w:szCs w:val="20"/>
        </w:rPr>
        <w:t xml:space="preserve"> Torulata Dutt</w:t>
      </w:r>
      <w:r w:rsidR="00486449" w:rsidRPr="00AA49F3">
        <w:rPr>
          <w:rFonts w:ascii="Times New Roman" w:hAnsi="Times New Roman"/>
          <w:sz w:val="20"/>
          <w:szCs w:val="20"/>
        </w:rPr>
        <w:t xml:space="preserve"> (frontispiece from Life and Letters of Toru Dutt by Harihar Das. London: Oxford UP, 1921); Pandita Ramabai Sarasvati (frontispiece from </w:t>
      </w:r>
      <w:r w:rsidR="00486449" w:rsidRPr="00AA49F3">
        <w:rPr>
          <w:rFonts w:ascii="Times New Roman" w:hAnsi="Times New Roman"/>
          <w:i/>
          <w:sz w:val="20"/>
          <w:szCs w:val="20"/>
        </w:rPr>
        <w:t>The High-caste Hindu Woman</w:t>
      </w:r>
      <w:r w:rsidR="00486449" w:rsidRPr="00AA49F3">
        <w:rPr>
          <w:rFonts w:ascii="Times New Roman" w:hAnsi="Times New Roman"/>
          <w:sz w:val="20"/>
          <w:szCs w:val="20"/>
        </w:rPr>
        <w:t>. Philadelphia: J. B. Rodgers printing co., 1887); Rokeya Sakhawat Hossain (var. Begum Rokeya; Rokeya Khatun; Rokeya Katoon; R. S. Hossein), unattributed photograph</w:t>
      </w:r>
    </w:p>
    <w:p w14:paraId="00B1A27F" w14:textId="77777777" w:rsidR="001B5E1A" w:rsidRPr="00AF1432" w:rsidRDefault="001B5E1A" w:rsidP="0049174C">
      <w:pPr>
        <w:rPr>
          <w:rFonts w:ascii="Times New Roman" w:hAnsi="Times New Roman"/>
          <w:sz w:val="24"/>
          <w:szCs w:val="24"/>
        </w:rPr>
      </w:pPr>
    </w:p>
    <w:p w14:paraId="6C51E564" w14:textId="11F11B70" w:rsidR="00603AAD" w:rsidRPr="00AA49F3" w:rsidRDefault="00FA48F2" w:rsidP="0049174C">
      <w:pPr>
        <w:rPr>
          <w:rFonts w:ascii="Times New Roman" w:hAnsi="Times New Roman"/>
        </w:rPr>
      </w:pPr>
      <w:r w:rsidRPr="00AA49F3">
        <w:rPr>
          <w:rFonts w:ascii="Times New Roman" w:hAnsi="Times New Roman"/>
        </w:rPr>
        <w:t>In nineteenth-century England, the period between 1</w:t>
      </w:r>
      <w:r w:rsidR="00603AAD" w:rsidRPr="00AA49F3">
        <w:rPr>
          <w:rFonts w:ascii="Times New Roman" w:hAnsi="Times New Roman"/>
        </w:rPr>
        <w:t xml:space="preserve">807, when the empire dissolved their participation in the slave trade, </w:t>
      </w:r>
      <w:r w:rsidR="00FB72C6" w:rsidRPr="00AA49F3">
        <w:rPr>
          <w:rFonts w:ascii="Times New Roman" w:hAnsi="Times New Roman"/>
        </w:rPr>
        <w:t xml:space="preserve">the 1833 Abolition of Slavery Act, </w:t>
      </w:r>
      <w:r w:rsidR="00603AAD" w:rsidRPr="00AA49F3">
        <w:rPr>
          <w:rFonts w:ascii="Times New Roman" w:hAnsi="Times New Roman"/>
        </w:rPr>
        <w:t xml:space="preserve">and 1884, when the race for Africa culminated in the Berlin Conference to </w:t>
      </w:r>
      <w:r w:rsidR="00C8216B" w:rsidRPr="00AA49F3">
        <w:rPr>
          <w:rFonts w:ascii="Times New Roman" w:hAnsi="Times New Roman"/>
        </w:rPr>
        <w:t>carve up the African contin</w:t>
      </w:r>
      <w:r w:rsidR="0024188E" w:rsidRPr="00AA49F3">
        <w:rPr>
          <w:rFonts w:ascii="Times New Roman" w:hAnsi="Times New Roman"/>
        </w:rPr>
        <w:t>ent, was a rich time for writer</w:t>
      </w:r>
      <w:r w:rsidR="00C8216B" w:rsidRPr="00AA49F3">
        <w:rPr>
          <w:rFonts w:ascii="Times New Roman" w:hAnsi="Times New Roman"/>
        </w:rPr>
        <w:t>s producing literatur</w:t>
      </w:r>
      <w:r w:rsidR="00195792" w:rsidRPr="00AA49F3">
        <w:rPr>
          <w:rFonts w:ascii="Times New Roman" w:hAnsi="Times New Roman"/>
        </w:rPr>
        <w:t xml:space="preserve">e. Courses on Victorian literature used to focus on texts from England that imagined what imperial spaces and people were like. They tended to </w:t>
      </w:r>
      <w:r w:rsidR="009A6EF9" w:rsidRPr="00AA49F3">
        <w:rPr>
          <w:rFonts w:ascii="Times New Roman" w:hAnsi="Times New Roman"/>
        </w:rPr>
        <w:t>emphasize</w:t>
      </w:r>
      <w:r w:rsidR="00195792" w:rsidRPr="00AA49F3">
        <w:rPr>
          <w:rFonts w:ascii="Times New Roman" w:hAnsi="Times New Roman"/>
        </w:rPr>
        <w:t xml:space="preserve"> canonical works, such as Alfred, Lord Tennyson’s “The Lotus Eaters” or Rudyard Kipling’s “The White Man’s Burden”—</w:t>
      </w:r>
      <w:r w:rsidR="00BE228A" w:rsidRPr="00AA49F3">
        <w:rPr>
          <w:rFonts w:ascii="Times New Roman" w:hAnsi="Times New Roman"/>
        </w:rPr>
        <w:t>important</w:t>
      </w:r>
      <w:r w:rsidR="008633B6" w:rsidRPr="00AA49F3">
        <w:rPr>
          <w:rFonts w:ascii="Times New Roman" w:hAnsi="Times New Roman"/>
        </w:rPr>
        <w:t xml:space="preserve"> works of literature, certainly, but they were also </w:t>
      </w:r>
      <w:r w:rsidR="00821C01" w:rsidRPr="00AA49F3">
        <w:rPr>
          <w:rFonts w:ascii="Times New Roman" w:hAnsi="Times New Roman"/>
        </w:rPr>
        <w:t>texts</w:t>
      </w:r>
      <w:r w:rsidR="008633B6" w:rsidRPr="00AA49F3">
        <w:rPr>
          <w:rFonts w:ascii="Times New Roman" w:hAnsi="Times New Roman"/>
        </w:rPr>
        <w:t xml:space="preserve"> that </w:t>
      </w:r>
      <w:r w:rsidR="00EB3F3E" w:rsidRPr="00AA49F3">
        <w:rPr>
          <w:rFonts w:ascii="Times New Roman" w:hAnsi="Times New Roman"/>
        </w:rPr>
        <w:t>undermined, denigrated</w:t>
      </w:r>
      <w:r w:rsidR="00821C01" w:rsidRPr="00AA49F3">
        <w:rPr>
          <w:rFonts w:ascii="Times New Roman" w:hAnsi="Times New Roman"/>
        </w:rPr>
        <w:t>,</w:t>
      </w:r>
      <w:r w:rsidR="00EB3F3E" w:rsidRPr="00AA49F3">
        <w:rPr>
          <w:rFonts w:ascii="Times New Roman" w:hAnsi="Times New Roman"/>
        </w:rPr>
        <w:t xml:space="preserve"> and denied the perspective of colonized and enslaved peoples. </w:t>
      </w:r>
    </w:p>
    <w:p w14:paraId="1CDA0F1D" w14:textId="77777777" w:rsidR="00603AAD" w:rsidRPr="00AA49F3" w:rsidRDefault="00603AAD" w:rsidP="0049174C">
      <w:pPr>
        <w:rPr>
          <w:rFonts w:ascii="Times New Roman" w:hAnsi="Times New Roman"/>
        </w:rPr>
      </w:pPr>
    </w:p>
    <w:p w14:paraId="748280A8" w14:textId="181C24C5" w:rsidR="0089436A" w:rsidRDefault="00BE228A" w:rsidP="0049174C">
      <w:pPr>
        <w:rPr>
          <w:rFonts w:ascii="Times New Roman" w:hAnsi="Times New Roman"/>
        </w:rPr>
      </w:pPr>
      <w:r w:rsidRPr="00AA49F3">
        <w:rPr>
          <w:rFonts w:ascii="Times New Roman" w:hAnsi="Times New Roman"/>
        </w:rPr>
        <w:t xml:space="preserve">Genres of women’s writing about empire offer a clear through line for this course. Biographies, essays, letters, and lyrics all afforded women spaces in which to experiment and think about their own identities and the effects of imperialism. </w:t>
      </w:r>
      <w:r w:rsidR="008A7AB1" w:rsidRPr="00AA49F3">
        <w:rPr>
          <w:rFonts w:ascii="Times New Roman" w:hAnsi="Times New Roman"/>
        </w:rPr>
        <w:t xml:space="preserve">Some of the </w:t>
      </w:r>
      <w:r w:rsidR="004D3748" w:rsidRPr="00AA49F3">
        <w:rPr>
          <w:rFonts w:ascii="Times New Roman" w:hAnsi="Times New Roman"/>
        </w:rPr>
        <w:t>texts</w:t>
      </w:r>
      <w:r w:rsidR="00722F78" w:rsidRPr="00AA49F3">
        <w:rPr>
          <w:rFonts w:ascii="Times New Roman" w:hAnsi="Times New Roman"/>
        </w:rPr>
        <w:t xml:space="preserve"> we will read represent the contradictions of colonial expansion as they write for a white audience and distance themselves from their own gender and race</w:t>
      </w:r>
      <w:r w:rsidR="00C92113" w:rsidRPr="00AA49F3">
        <w:rPr>
          <w:rFonts w:ascii="Times New Roman" w:hAnsi="Times New Roman"/>
        </w:rPr>
        <w:t xml:space="preserve">. Others will </w:t>
      </w:r>
      <w:r w:rsidR="00E61A39" w:rsidRPr="00AA49F3">
        <w:rPr>
          <w:rFonts w:ascii="Times New Roman" w:hAnsi="Times New Roman"/>
        </w:rPr>
        <w:t xml:space="preserve">illustrate the value of disagreement, talking back, and voicing one’s own perspective. We will consider how </w:t>
      </w:r>
      <w:r w:rsidR="00722F78" w:rsidRPr="00AA49F3">
        <w:rPr>
          <w:rFonts w:ascii="Times New Roman" w:hAnsi="Times New Roman"/>
        </w:rPr>
        <w:t>these authors variously attempt to take hom</w:t>
      </w:r>
      <w:r w:rsidR="00E61A39" w:rsidRPr="00AA49F3">
        <w:rPr>
          <w:rFonts w:ascii="Times New Roman" w:hAnsi="Times New Roman"/>
        </w:rPr>
        <w:t>e with them, and leave it behind.</w:t>
      </w:r>
      <w:r w:rsidR="00722F78" w:rsidRPr="00AA49F3">
        <w:rPr>
          <w:rFonts w:ascii="Times New Roman" w:hAnsi="Times New Roman"/>
        </w:rPr>
        <w:t xml:space="preserve"> </w:t>
      </w:r>
      <w:r w:rsidR="002B1C43" w:rsidRPr="00AA49F3">
        <w:rPr>
          <w:rFonts w:ascii="Times New Roman" w:hAnsi="Times New Roman"/>
        </w:rPr>
        <w:t xml:space="preserve">Along the way, we will </w:t>
      </w:r>
      <w:r w:rsidR="000E36E7" w:rsidRPr="00AA49F3">
        <w:rPr>
          <w:rFonts w:ascii="Times New Roman" w:hAnsi="Times New Roman"/>
        </w:rPr>
        <w:t>do the work of teasing out identity from a history of c</w:t>
      </w:r>
      <w:r w:rsidR="005C5735" w:rsidRPr="00AA49F3">
        <w:rPr>
          <w:rFonts w:ascii="Times New Roman" w:hAnsi="Times New Roman"/>
        </w:rPr>
        <w:t xml:space="preserve">ompounding acts of assimilation in order to discover the multitudinous ways women writers were </w:t>
      </w:r>
      <w:r w:rsidR="00514690" w:rsidRPr="00AA49F3">
        <w:rPr>
          <w:rFonts w:ascii="Times New Roman" w:hAnsi="Times New Roman"/>
        </w:rPr>
        <w:t>strengthening</w:t>
      </w:r>
      <w:r w:rsidR="005C5735" w:rsidRPr="00AA49F3">
        <w:rPr>
          <w:rFonts w:ascii="Times New Roman" w:hAnsi="Times New Roman"/>
        </w:rPr>
        <w:t xml:space="preserve"> the British empire, and resisting it.</w:t>
      </w:r>
    </w:p>
    <w:p w14:paraId="0ABB6ACB" w14:textId="77777777" w:rsidR="007B7464" w:rsidRPr="00AA49F3" w:rsidRDefault="007B7464" w:rsidP="0049174C">
      <w:pPr>
        <w:rPr>
          <w:rFonts w:ascii="Times New Roman" w:hAnsi="Times New Roman"/>
        </w:rPr>
      </w:pPr>
    </w:p>
    <w:bookmarkEnd w:id="0"/>
    <w:p w14:paraId="67B937C1" w14:textId="7D57F1EB" w:rsidR="007347E2" w:rsidRPr="00AF1432" w:rsidRDefault="005E3B7B" w:rsidP="0049174C">
      <w:pPr>
        <w:rPr>
          <w:rFonts w:ascii="Times New Roman" w:hAnsi="Times New Roman"/>
          <w:b/>
          <w:smallCaps/>
          <w:sz w:val="24"/>
          <w:szCs w:val="24"/>
        </w:rPr>
      </w:pPr>
      <w:r w:rsidRPr="00AF1432">
        <w:rPr>
          <w:rFonts w:ascii="Times New Roman" w:hAnsi="Times New Roman"/>
          <w:noProof/>
        </w:rPr>
        <mc:AlternateContent>
          <mc:Choice Requires="wps">
            <w:drawing>
              <wp:inline distT="0" distB="0" distL="0" distR="0" wp14:anchorId="4C727BEE" wp14:editId="1584862D">
                <wp:extent cx="6104890" cy="737235"/>
                <wp:effectExtent l="0" t="0" r="3810" b="0"/>
                <wp:docPr id="6" name="Text Box 6"/>
                <wp:cNvGraphicFramePr/>
                <a:graphic xmlns:a="http://schemas.openxmlformats.org/drawingml/2006/main">
                  <a:graphicData uri="http://schemas.microsoft.com/office/word/2010/wordprocessingShape">
                    <wps:wsp>
                      <wps:cNvSpPr txBox="1"/>
                      <wps:spPr>
                        <a:xfrm>
                          <a:off x="0" y="0"/>
                          <a:ext cx="6104890" cy="737235"/>
                        </a:xfrm>
                        <a:prstGeom prst="rect">
                          <a:avLst/>
                        </a:prstGeom>
                        <a:solidFill>
                          <a:schemeClr val="accent2">
                            <a:lumMod val="20000"/>
                            <a:lumOff val="80000"/>
                          </a:schemeClr>
                        </a:solidFill>
                        <a:ln>
                          <a:noFill/>
                        </a:ln>
                        <a:effectLst/>
                      </wps:spPr>
                      <wps:txbx>
                        <w:txbxContent>
                          <w:p w14:paraId="7212E325" w14:textId="57BC899F" w:rsidR="00C55F58" w:rsidRPr="009F1D89" w:rsidRDefault="00C55F58" w:rsidP="00C55F58">
                            <w:pPr>
                              <w:pStyle w:val="Body1"/>
                              <w:widowControl/>
                              <w:spacing w:line="30" w:lineRule="atLeast"/>
                              <w:rPr>
                                <w:rFonts w:ascii="Arial" w:hAnsi="Arial" w:cs="Arial"/>
                                <w:color w:val="auto"/>
                                <w:sz w:val="20"/>
                              </w:rPr>
                            </w:pPr>
                            <w:r w:rsidRPr="009F1D89">
                              <w:rPr>
                                <w:rFonts w:ascii="Arial" w:hAnsi="Arial" w:cs="Arial"/>
                                <w:b/>
                                <w:color w:val="auto"/>
                                <w:sz w:val="20"/>
                              </w:rPr>
                              <w:t>TRIGGER WARNING:</w:t>
                            </w:r>
                            <w:r w:rsidRPr="009F1D89">
                              <w:rPr>
                                <w:rFonts w:ascii="Arial" w:hAnsi="Arial" w:cs="Arial"/>
                                <w:color w:val="auto"/>
                                <w:sz w:val="20"/>
                              </w:rPr>
                              <w:t xml:space="preserve"> The texts and viewing in this course are often disturbing and include discussions and imagery of racism, graphic violence, and sexuality. Prior to beginning a new text, I will always alert you if a potentially triggering subject is addressed. However, if this type of imagery upsets or offends you, please give thought to whether this is </w:t>
                            </w:r>
                            <w:r w:rsidR="00AA2299" w:rsidRPr="009F1D89">
                              <w:rPr>
                                <w:rFonts w:ascii="Arial" w:hAnsi="Arial" w:cs="Arial"/>
                                <w:color w:val="auto"/>
                                <w:sz w:val="20"/>
                              </w:rPr>
                              <w:t xml:space="preserve">the </w:t>
                            </w:r>
                            <w:r w:rsidRPr="009F1D89">
                              <w:rPr>
                                <w:rFonts w:ascii="Arial" w:hAnsi="Arial" w:cs="Arial"/>
                                <w:color w:val="auto"/>
                                <w:sz w:val="20"/>
                              </w:rPr>
                              <w:t>right course for you.</w:t>
                            </w:r>
                          </w:p>
                          <w:p w14:paraId="59A10318" w14:textId="77777777" w:rsidR="00C55F58" w:rsidRPr="003247B0" w:rsidRDefault="00C55F58" w:rsidP="00C55F58">
                            <w:pPr>
                              <w:rPr>
                                <w:rFonts w:ascii="Arial" w:eastAsia="MS Gothic" w:hAnsi="Arial" w:cs="Arial"/>
                                <w:b/>
                                <w:bCs/>
                                <w:smallCap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C727BEE" id="_x0000_t202" coordsize="21600,21600" o:spt="202" path="m,l,21600r21600,l21600,xe">
                <v:stroke joinstyle="miter"/>
                <v:path gradientshapeok="t" o:connecttype="rect"/>
              </v:shapetype>
              <v:shape id="Text Box 6" o:spid="_x0000_s1026" type="#_x0000_t202" style="width:480.7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" fillcolor="#f2dbdb [661]" stroked="f">
                <v:textbox>
                  <w:txbxContent>
                    <w:p w14:paraId="7212E325" w14:textId="57BC899F" w:rsidR="00C55F58" w:rsidRPr="009F1D89" w:rsidRDefault="00C55F58" w:rsidP="00C55F58">
                      <w:pPr>
                        <w:pStyle w:val="Body1"/>
                        <w:widowControl/>
                        <w:spacing w:line="30" w:lineRule="atLeast"/>
                        <w:rPr>
                          <w:rFonts w:ascii="Arial" w:hAnsi="Arial" w:cs="Arial"/>
                          <w:color w:val="auto"/>
                          <w:sz w:val="20"/>
                        </w:rPr>
                      </w:pPr>
                      <w:r w:rsidRPr="009F1D89">
                        <w:rPr>
                          <w:rFonts w:ascii="Arial" w:hAnsi="Arial" w:cs="Arial"/>
                          <w:b/>
                          <w:color w:val="auto"/>
                          <w:sz w:val="20"/>
                        </w:rPr>
                        <w:t>TRIGGER WARNING:</w:t>
                      </w:r>
                      <w:r w:rsidRPr="009F1D89">
                        <w:rPr>
                          <w:rFonts w:ascii="Arial" w:hAnsi="Arial" w:cs="Arial"/>
                          <w:color w:val="auto"/>
                          <w:sz w:val="20"/>
                        </w:rPr>
                        <w:t xml:space="preserve"> The texts and viewing in this course are often disturbing and include discussions and imagery of racism, graphic violence, and sexuality. Prior to beginning a new text, I will always alert you if a potentially triggering subject is addressed. However, if this type of imagery upsets or offends you, please give thought to whether this is </w:t>
                      </w:r>
                      <w:r w:rsidR="00AA2299" w:rsidRPr="009F1D89">
                        <w:rPr>
                          <w:rFonts w:ascii="Arial" w:hAnsi="Arial" w:cs="Arial"/>
                          <w:color w:val="auto"/>
                          <w:sz w:val="20"/>
                        </w:rPr>
                        <w:t xml:space="preserve">the </w:t>
                      </w:r>
                      <w:r w:rsidRPr="009F1D89">
                        <w:rPr>
                          <w:rFonts w:ascii="Arial" w:hAnsi="Arial" w:cs="Arial"/>
                          <w:color w:val="auto"/>
                          <w:sz w:val="20"/>
                        </w:rPr>
                        <w:t>right course for you.</w:t>
                      </w:r>
                    </w:p>
                    <w:p w14:paraId="59A10318" w14:textId="77777777" w:rsidR="00C55F58" w:rsidRPr="003247B0" w:rsidRDefault="00C55F58" w:rsidP="00C55F58">
                      <w:pPr>
                        <w:rPr>
                          <w:rFonts w:ascii="Arial" w:eastAsia="MS Gothic" w:hAnsi="Arial" w:cs="Arial"/>
                          <w:b/>
                          <w:bCs/>
                          <w:smallCaps/>
                        </w:rPr>
                      </w:pPr>
                    </w:p>
                  </w:txbxContent>
                </v:textbox>
                <w10:anchorlock/>
              </v:shape>
            </w:pict>
          </mc:Fallback>
        </mc:AlternateContent>
      </w:r>
    </w:p>
    <w:p w14:paraId="244DC21C" w14:textId="79AE6412" w:rsidR="0089436A" w:rsidRDefault="0089436A" w:rsidP="0049174C">
      <w:pPr>
        <w:rPr>
          <w:rFonts w:ascii="Times New Roman" w:hAnsi="Times New Roman"/>
          <w:b/>
          <w:smallCaps/>
        </w:rPr>
      </w:pPr>
      <w:r w:rsidRPr="009F1D89">
        <w:rPr>
          <w:rFonts w:ascii="Times New Roman" w:hAnsi="Times New Roman"/>
          <w:b/>
          <w:smallCaps/>
        </w:rPr>
        <w:lastRenderedPageBreak/>
        <w:t>Course texts:</w:t>
      </w:r>
    </w:p>
    <w:p w14:paraId="3241FD74" w14:textId="77777777" w:rsidR="009F1D89" w:rsidRPr="009F1D89" w:rsidRDefault="009F1D89" w:rsidP="0049174C">
      <w:pPr>
        <w:rPr>
          <w:rFonts w:ascii="Times New Roman" w:hAnsi="Times New Roman"/>
          <w:b/>
          <w:smallCaps/>
        </w:rPr>
      </w:pPr>
    </w:p>
    <w:p w14:paraId="1BE9D9D2" w14:textId="2064263A" w:rsidR="009B473B" w:rsidRPr="009F1D89" w:rsidRDefault="009B473B" w:rsidP="009B473B">
      <w:pPr>
        <w:rPr>
          <w:rFonts w:ascii="Times New Roman" w:hAnsi="Times New Roman"/>
        </w:rPr>
      </w:pPr>
      <w:r w:rsidRPr="009F1D89">
        <w:rPr>
          <w:rFonts w:ascii="Times New Roman" w:hAnsi="Times New Roman"/>
          <w:i/>
        </w:rPr>
        <w:t>The History of Mary Prince</w:t>
      </w:r>
      <w:r w:rsidRPr="009F1D89">
        <w:rPr>
          <w:rFonts w:ascii="Times New Roman" w:hAnsi="Times New Roman"/>
        </w:rPr>
        <w:t xml:space="preserve"> (Penguin, ISBN-13: 978-0140437492)</w:t>
      </w:r>
    </w:p>
    <w:p w14:paraId="7556113F" w14:textId="1C6DE7E3" w:rsidR="002E5197" w:rsidRPr="009F1D89" w:rsidRDefault="00810F38" w:rsidP="0049174C">
      <w:pPr>
        <w:rPr>
          <w:rFonts w:ascii="Times New Roman" w:hAnsi="Times New Roman"/>
        </w:rPr>
      </w:pPr>
      <w:r w:rsidRPr="009F1D89">
        <w:rPr>
          <w:rFonts w:ascii="Times New Roman" w:hAnsi="Times New Roman"/>
          <w:i/>
        </w:rPr>
        <w:t xml:space="preserve">Wonderful Adventures of Mrs. </w:t>
      </w:r>
      <w:r w:rsidR="002E5197" w:rsidRPr="009F1D89">
        <w:rPr>
          <w:rFonts w:ascii="Times New Roman" w:hAnsi="Times New Roman"/>
          <w:i/>
        </w:rPr>
        <w:t xml:space="preserve">Mary </w:t>
      </w:r>
      <w:r w:rsidR="009A573D" w:rsidRPr="009F1D89">
        <w:rPr>
          <w:rFonts w:ascii="Times New Roman" w:hAnsi="Times New Roman"/>
          <w:i/>
        </w:rPr>
        <w:t>Seacole</w:t>
      </w:r>
      <w:r w:rsidRPr="009F1D89">
        <w:rPr>
          <w:rFonts w:ascii="Times New Roman" w:hAnsi="Times New Roman"/>
          <w:i/>
        </w:rPr>
        <w:t xml:space="preserve"> in Many Lands</w:t>
      </w:r>
      <w:r w:rsidRPr="009F1D89">
        <w:rPr>
          <w:rFonts w:ascii="Times New Roman" w:hAnsi="Times New Roman"/>
        </w:rPr>
        <w:t xml:space="preserve"> (</w:t>
      </w:r>
      <w:r w:rsidR="00A3340B" w:rsidRPr="009F1D89">
        <w:rPr>
          <w:rFonts w:ascii="Times New Roman" w:hAnsi="Times New Roman"/>
        </w:rPr>
        <w:t>Penguin, ISBN-13: 978-0140439021</w:t>
      </w:r>
      <w:r w:rsidRPr="009F1D89">
        <w:rPr>
          <w:rFonts w:ascii="Times New Roman" w:hAnsi="Times New Roman"/>
        </w:rPr>
        <w:t>)</w:t>
      </w:r>
    </w:p>
    <w:p w14:paraId="01E0946D" w14:textId="02D37B9E" w:rsidR="009B473B" w:rsidRPr="009F1D89" w:rsidRDefault="009B473B" w:rsidP="0049174C">
      <w:pPr>
        <w:rPr>
          <w:rFonts w:ascii="Times New Roman" w:hAnsi="Times New Roman"/>
        </w:rPr>
      </w:pPr>
      <w:r w:rsidRPr="009F1D89">
        <w:rPr>
          <w:rFonts w:ascii="Times New Roman" w:hAnsi="Times New Roman"/>
          <w:i/>
        </w:rPr>
        <w:t>Motichur</w:t>
      </w:r>
      <w:r w:rsidR="00AD2F94" w:rsidRPr="009F1D89">
        <w:rPr>
          <w:rFonts w:ascii="Times New Roman" w:hAnsi="Times New Roman"/>
        </w:rPr>
        <w:t xml:space="preserve"> (Oxford UP</w:t>
      </w:r>
      <w:r w:rsidRPr="009F1D89">
        <w:rPr>
          <w:rFonts w:ascii="Times New Roman" w:hAnsi="Times New Roman"/>
        </w:rPr>
        <w:t xml:space="preserve">, ISBN-13: </w:t>
      </w:r>
      <w:r w:rsidR="00B82FEA" w:rsidRPr="009F1D89">
        <w:rPr>
          <w:rFonts w:ascii="Times New Roman" w:hAnsi="Times New Roman"/>
        </w:rPr>
        <w:t>978-0199450374)</w:t>
      </w:r>
    </w:p>
    <w:p w14:paraId="5BF7CCA3" w14:textId="3D476DD0" w:rsidR="00C55F58" w:rsidRPr="009F1D89" w:rsidRDefault="0062311F" w:rsidP="00C55F58">
      <w:pPr>
        <w:rPr>
          <w:rFonts w:ascii="Times New Roman" w:hAnsi="Times New Roman"/>
          <w:color w:val="000000"/>
          <w:shd w:val="clear" w:color="auto" w:fill="FFFFFF"/>
        </w:rPr>
      </w:pPr>
      <w:r w:rsidRPr="009F1D89">
        <w:rPr>
          <w:rFonts w:ascii="Times New Roman" w:hAnsi="Times New Roman"/>
          <w:color w:val="000000"/>
          <w:shd w:val="clear" w:color="auto" w:fill="FFFFFF"/>
        </w:rPr>
        <w:t>All o</w:t>
      </w:r>
      <w:r w:rsidR="00940B13" w:rsidRPr="009F1D89">
        <w:rPr>
          <w:rFonts w:ascii="Times New Roman" w:hAnsi="Times New Roman"/>
          <w:color w:val="000000"/>
          <w:shd w:val="clear" w:color="auto" w:fill="FFFFFF"/>
        </w:rPr>
        <w:t xml:space="preserve">ther </w:t>
      </w:r>
      <w:r w:rsidRPr="009F1D89">
        <w:rPr>
          <w:rFonts w:ascii="Times New Roman" w:hAnsi="Times New Roman"/>
          <w:color w:val="000000"/>
          <w:shd w:val="clear" w:color="auto" w:fill="FFFFFF"/>
        </w:rPr>
        <w:t xml:space="preserve">assigned texts </w:t>
      </w:r>
      <w:r w:rsidR="00940B13" w:rsidRPr="009F1D89">
        <w:rPr>
          <w:rFonts w:ascii="Times New Roman" w:hAnsi="Times New Roman"/>
          <w:color w:val="000000"/>
          <w:shd w:val="clear" w:color="auto" w:fill="FFFFFF"/>
        </w:rPr>
        <w:t xml:space="preserve">will be available digitally and free of charge on </w:t>
      </w:r>
      <w:r w:rsidR="00EB4DEC" w:rsidRPr="009F1D89">
        <w:rPr>
          <w:rFonts w:ascii="Times New Roman" w:hAnsi="Times New Roman"/>
          <w:color w:val="000000"/>
          <w:shd w:val="clear" w:color="auto" w:fill="FFFFFF"/>
        </w:rPr>
        <w:t>Canvas</w:t>
      </w:r>
      <w:r w:rsidR="0033291D" w:rsidRPr="009F1D89">
        <w:rPr>
          <w:rFonts w:ascii="Times New Roman" w:hAnsi="Times New Roman"/>
          <w:color w:val="000000"/>
          <w:shd w:val="clear" w:color="auto" w:fill="FFFFFF"/>
        </w:rPr>
        <w:t xml:space="preserve"> (indicated with a C on the Course Schedule)</w:t>
      </w:r>
      <w:r w:rsidR="00940B13" w:rsidRPr="009F1D89">
        <w:rPr>
          <w:rFonts w:ascii="Times New Roman" w:hAnsi="Times New Roman"/>
          <w:color w:val="000000"/>
          <w:shd w:val="clear" w:color="auto" w:fill="FFFFFF"/>
        </w:rPr>
        <w:t>.</w:t>
      </w:r>
    </w:p>
    <w:p w14:paraId="0179C226" w14:textId="77777777" w:rsidR="00940B13" w:rsidRPr="00AF1432" w:rsidRDefault="00940B13" w:rsidP="001A315B">
      <w:pPr>
        <w:autoSpaceDE w:val="0"/>
        <w:autoSpaceDN w:val="0"/>
        <w:adjustRightInd w:val="0"/>
        <w:rPr>
          <w:rFonts w:ascii="Times New Roman" w:hAnsi="Times New Roman"/>
        </w:rPr>
      </w:pPr>
    </w:p>
    <w:tbl>
      <w:tblPr>
        <w:tblStyle w:val="TableGrid"/>
        <w:tblW w:w="0" w:type="auto"/>
        <w:shd w:val="clear" w:color="auto" w:fill="F2DBDB" w:themeFill="accent2" w:themeFillTint="33"/>
        <w:tblLook w:val="04A0" w:firstRow="1" w:lastRow="0" w:firstColumn="1" w:lastColumn="0" w:noHBand="0" w:noVBand="1"/>
      </w:tblPr>
      <w:tblGrid>
        <w:gridCol w:w="9576"/>
      </w:tblGrid>
      <w:tr w:rsidR="00E64413" w:rsidRPr="00AF1432" w14:paraId="4F2868EB" w14:textId="77777777" w:rsidTr="00344AB3">
        <w:trPr>
          <w:trHeight w:val="2042"/>
        </w:trPr>
        <w:tc>
          <w:tcPr>
            <w:tcW w:w="9576" w:type="dxa"/>
            <w:shd w:val="clear" w:color="auto" w:fill="F2DBDB" w:themeFill="accent2" w:themeFillTint="33"/>
          </w:tcPr>
          <w:p w14:paraId="2934289D" w14:textId="62708B66" w:rsidR="00E64413" w:rsidRDefault="00E64413" w:rsidP="00305487">
            <w:pPr>
              <w:autoSpaceDE w:val="0"/>
              <w:autoSpaceDN w:val="0"/>
              <w:adjustRightInd w:val="0"/>
              <w:jc w:val="center"/>
              <w:rPr>
                <w:rFonts w:ascii="Times New Roman" w:hAnsi="Times New Roman"/>
                <w:b/>
                <w:u w:val="single"/>
              </w:rPr>
            </w:pPr>
            <w:r w:rsidRPr="009F1D89">
              <w:rPr>
                <w:rFonts w:ascii="Times New Roman" w:hAnsi="Times New Roman"/>
                <w:b/>
                <w:u w:val="single"/>
              </w:rPr>
              <w:t>Course Requirements</w:t>
            </w:r>
          </w:p>
          <w:p w14:paraId="12A0A1E6" w14:textId="77777777" w:rsidR="009F1D89" w:rsidRPr="009F1D89" w:rsidRDefault="009F1D89" w:rsidP="00305487">
            <w:pPr>
              <w:autoSpaceDE w:val="0"/>
              <w:autoSpaceDN w:val="0"/>
              <w:adjustRightInd w:val="0"/>
              <w:jc w:val="center"/>
              <w:rPr>
                <w:rFonts w:ascii="Times New Roman" w:hAnsi="Times New Roman"/>
                <w:b/>
                <w:u w:val="single"/>
              </w:rPr>
            </w:pPr>
          </w:p>
          <w:p w14:paraId="5602DBE8" w14:textId="77777777" w:rsidR="003E0D8E" w:rsidRPr="009F1D89" w:rsidRDefault="003E0D8E" w:rsidP="003E0D8E">
            <w:pPr>
              <w:pStyle w:val="ListParagraph"/>
              <w:numPr>
                <w:ilvl w:val="0"/>
                <w:numId w:val="1"/>
              </w:numPr>
              <w:autoSpaceDE w:val="0"/>
              <w:autoSpaceDN w:val="0"/>
              <w:adjustRightInd w:val="0"/>
              <w:rPr>
                <w:rFonts w:ascii="Times New Roman" w:hAnsi="Times New Roman"/>
              </w:rPr>
            </w:pPr>
            <w:r w:rsidRPr="009F1D89">
              <w:rPr>
                <w:rFonts w:ascii="Times New Roman" w:hAnsi="Times New Roman"/>
              </w:rPr>
              <w:t>Group Discussion Leader</w:t>
            </w:r>
            <w:r w:rsidRPr="009F1D89">
              <w:rPr>
                <w:rFonts w:ascii="Times New Roman" w:hAnsi="Times New Roman"/>
              </w:rPr>
              <w:tab/>
            </w:r>
            <w:r w:rsidRPr="009F1D89">
              <w:rPr>
                <w:rFonts w:ascii="Times New Roman" w:hAnsi="Times New Roman"/>
              </w:rPr>
              <w:tab/>
            </w:r>
            <w:r w:rsidRPr="009F1D89">
              <w:rPr>
                <w:rFonts w:ascii="Times New Roman" w:hAnsi="Times New Roman"/>
              </w:rPr>
              <w:tab/>
            </w:r>
            <w:r w:rsidRPr="009F1D89">
              <w:rPr>
                <w:rFonts w:ascii="Times New Roman" w:hAnsi="Times New Roman"/>
              </w:rPr>
              <w:tab/>
              <w:t xml:space="preserve">           </w:t>
            </w:r>
            <w:r w:rsidRPr="009F1D89">
              <w:rPr>
                <w:rFonts w:ascii="Times New Roman" w:hAnsi="Times New Roman"/>
              </w:rPr>
              <w:tab/>
            </w:r>
            <w:r w:rsidRPr="009F1D89">
              <w:rPr>
                <w:rFonts w:ascii="Times New Roman" w:hAnsi="Times New Roman"/>
              </w:rPr>
              <w:tab/>
              <w:t xml:space="preserve"> 10%</w:t>
            </w:r>
          </w:p>
          <w:p w14:paraId="6B458CB9" w14:textId="473BF69C" w:rsidR="00940B13" w:rsidRPr="009F1D89" w:rsidRDefault="00180BF4" w:rsidP="00940B13">
            <w:pPr>
              <w:pStyle w:val="ListParagraph"/>
              <w:numPr>
                <w:ilvl w:val="0"/>
                <w:numId w:val="1"/>
              </w:numPr>
              <w:autoSpaceDE w:val="0"/>
              <w:autoSpaceDN w:val="0"/>
              <w:adjustRightInd w:val="0"/>
              <w:rPr>
                <w:rFonts w:ascii="Times New Roman" w:hAnsi="Times New Roman"/>
              </w:rPr>
            </w:pPr>
            <w:r w:rsidRPr="009F1D89">
              <w:rPr>
                <w:rFonts w:ascii="Times New Roman" w:hAnsi="Times New Roman"/>
              </w:rPr>
              <w:t>Community Contribution Reflections</w:t>
            </w:r>
            <w:r w:rsidRPr="009F1D89">
              <w:rPr>
                <w:rFonts w:ascii="Times New Roman" w:hAnsi="Times New Roman"/>
              </w:rPr>
              <w:tab/>
            </w:r>
            <w:r w:rsidRPr="009F1D89">
              <w:rPr>
                <w:rFonts w:ascii="Times New Roman" w:hAnsi="Times New Roman"/>
              </w:rPr>
              <w:tab/>
            </w:r>
            <w:r w:rsidRPr="009F1D89">
              <w:rPr>
                <w:rFonts w:ascii="Times New Roman" w:hAnsi="Times New Roman"/>
              </w:rPr>
              <w:tab/>
              <w:t xml:space="preserve">      </w:t>
            </w:r>
            <w:r w:rsidR="00431CC7" w:rsidRPr="009F1D89">
              <w:rPr>
                <w:rFonts w:ascii="Times New Roman" w:hAnsi="Times New Roman"/>
              </w:rPr>
              <w:t xml:space="preserve">                   </w:t>
            </w:r>
            <w:r w:rsidR="009F1D89" w:rsidRPr="009F1D89">
              <w:rPr>
                <w:rFonts w:ascii="Times New Roman" w:hAnsi="Times New Roman"/>
              </w:rPr>
              <w:tab/>
              <w:t xml:space="preserve"> </w:t>
            </w:r>
            <w:r w:rsidR="00344AB3" w:rsidRPr="009F1D89">
              <w:rPr>
                <w:rFonts w:ascii="Times New Roman" w:hAnsi="Times New Roman"/>
              </w:rPr>
              <w:t>15</w:t>
            </w:r>
            <w:r w:rsidR="00940B13" w:rsidRPr="009F1D89">
              <w:rPr>
                <w:rFonts w:ascii="Times New Roman" w:hAnsi="Times New Roman"/>
              </w:rPr>
              <w:t>%</w:t>
            </w:r>
          </w:p>
          <w:p w14:paraId="0A7A0D24" w14:textId="5D3A6228" w:rsidR="00940B13" w:rsidRPr="009F1D89" w:rsidRDefault="00940B13" w:rsidP="00940B13">
            <w:pPr>
              <w:pStyle w:val="ListParagraph"/>
              <w:numPr>
                <w:ilvl w:val="0"/>
                <w:numId w:val="1"/>
              </w:numPr>
              <w:autoSpaceDE w:val="0"/>
              <w:autoSpaceDN w:val="0"/>
              <w:adjustRightInd w:val="0"/>
              <w:rPr>
                <w:rFonts w:ascii="Times New Roman" w:hAnsi="Times New Roman"/>
              </w:rPr>
            </w:pPr>
            <w:r w:rsidRPr="009F1D89">
              <w:rPr>
                <w:rFonts w:ascii="Times New Roman" w:hAnsi="Times New Roman"/>
              </w:rPr>
              <w:t>1</w:t>
            </w:r>
            <w:r w:rsidRPr="009F1D89">
              <w:rPr>
                <w:rFonts w:ascii="Times New Roman" w:hAnsi="Times New Roman"/>
                <w:vertAlign w:val="superscript"/>
              </w:rPr>
              <w:t>st</w:t>
            </w:r>
            <w:r w:rsidRPr="009F1D89">
              <w:rPr>
                <w:rFonts w:ascii="Times New Roman" w:hAnsi="Times New Roman"/>
              </w:rPr>
              <w:t xml:space="preserve"> Paper</w:t>
            </w:r>
            <w:r w:rsidR="003E0D8E" w:rsidRPr="009F1D89">
              <w:rPr>
                <w:rFonts w:ascii="Times New Roman" w:hAnsi="Times New Roman"/>
              </w:rPr>
              <w:t xml:space="preserve"> (5-6 pp.)</w:t>
            </w:r>
            <w:r w:rsidR="003E0D8E" w:rsidRPr="009F1D89">
              <w:rPr>
                <w:rFonts w:ascii="Times New Roman" w:hAnsi="Times New Roman"/>
              </w:rPr>
              <w:tab/>
            </w:r>
            <w:r w:rsidR="003E0D8E" w:rsidRPr="009F1D89">
              <w:rPr>
                <w:rFonts w:ascii="Times New Roman" w:hAnsi="Times New Roman"/>
              </w:rPr>
              <w:tab/>
            </w:r>
            <w:r w:rsidR="003E0D8E" w:rsidRPr="009F1D89">
              <w:rPr>
                <w:rFonts w:ascii="Times New Roman" w:hAnsi="Times New Roman"/>
              </w:rPr>
              <w:tab/>
            </w:r>
            <w:r w:rsidR="003E0D8E" w:rsidRPr="009F1D89">
              <w:rPr>
                <w:rFonts w:ascii="Times New Roman" w:hAnsi="Times New Roman"/>
              </w:rPr>
              <w:tab/>
            </w:r>
            <w:r w:rsidR="003E0D8E" w:rsidRPr="009F1D89">
              <w:rPr>
                <w:rFonts w:ascii="Times New Roman" w:hAnsi="Times New Roman"/>
              </w:rPr>
              <w:tab/>
            </w:r>
            <w:r w:rsidR="003E0D8E" w:rsidRPr="009F1D89">
              <w:rPr>
                <w:rFonts w:ascii="Times New Roman" w:hAnsi="Times New Roman"/>
              </w:rPr>
              <w:tab/>
              <w:t xml:space="preserve">           </w:t>
            </w:r>
            <w:r w:rsidR="003E0D8E" w:rsidRPr="009F1D89">
              <w:rPr>
                <w:rFonts w:ascii="Times New Roman" w:hAnsi="Times New Roman"/>
              </w:rPr>
              <w:tab/>
            </w:r>
            <w:r w:rsidR="00431CC7" w:rsidRPr="009F1D89">
              <w:rPr>
                <w:rFonts w:ascii="Times New Roman" w:hAnsi="Times New Roman"/>
              </w:rPr>
              <w:t xml:space="preserve"> </w:t>
            </w:r>
            <w:r w:rsidR="003E0D8E" w:rsidRPr="009F1D89">
              <w:rPr>
                <w:rFonts w:ascii="Times New Roman" w:hAnsi="Times New Roman"/>
              </w:rPr>
              <w:t>2</w:t>
            </w:r>
            <w:r w:rsidRPr="009F1D89">
              <w:rPr>
                <w:rFonts w:ascii="Times New Roman" w:hAnsi="Times New Roman"/>
              </w:rPr>
              <w:t>0%</w:t>
            </w:r>
          </w:p>
          <w:p w14:paraId="78F964E0" w14:textId="56251FB5" w:rsidR="003E0D8E" w:rsidRPr="009F1D89" w:rsidRDefault="003E0D8E" w:rsidP="003E0D8E">
            <w:pPr>
              <w:pStyle w:val="ListParagraph"/>
              <w:numPr>
                <w:ilvl w:val="0"/>
                <w:numId w:val="1"/>
              </w:numPr>
              <w:autoSpaceDE w:val="0"/>
              <w:autoSpaceDN w:val="0"/>
              <w:adjustRightInd w:val="0"/>
              <w:rPr>
                <w:rFonts w:ascii="Times New Roman" w:hAnsi="Times New Roman"/>
              </w:rPr>
            </w:pPr>
            <w:r w:rsidRPr="009F1D89">
              <w:rPr>
                <w:rFonts w:ascii="Times New Roman" w:hAnsi="Times New Roman"/>
              </w:rPr>
              <w:t>Proposal for Final P</w:t>
            </w:r>
            <w:r w:rsidR="0090523E" w:rsidRPr="009F1D89">
              <w:rPr>
                <w:rFonts w:ascii="Times New Roman" w:hAnsi="Times New Roman"/>
              </w:rPr>
              <w:t>aper OR Project (4-6 pp.)</w:t>
            </w:r>
            <w:r w:rsidR="0090523E" w:rsidRPr="009F1D89">
              <w:rPr>
                <w:rFonts w:ascii="Times New Roman" w:hAnsi="Times New Roman"/>
              </w:rPr>
              <w:tab/>
            </w:r>
            <w:r w:rsidR="00180BF4" w:rsidRPr="009F1D89">
              <w:rPr>
                <w:rFonts w:ascii="Times New Roman" w:hAnsi="Times New Roman"/>
              </w:rPr>
              <w:tab/>
            </w:r>
            <w:r w:rsidR="00180BF4" w:rsidRPr="009F1D89">
              <w:rPr>
                <w:rFonts w:ascii="Times New Roman" w:hAnsi="Times New Roman"/>
              </w:rPr>
              <w:tab/>
              <w:t xml:space="preserve"> </w:t>
            </w:r>
            <w:r w:rsidR="009F1D89" w:rsidRPr="009F1D89">
              <w:rPr>
                <w:rFonts w:ascii="Times New Roman" w:hAnsi="Times New Roman"/>
              </w:rPr>
              <w:tab/>
              <w:t xml:space="preserve"> </w:t>
            </w:r>
            <w:r w:rsidR="0090523E" w:rsidRPr="009F1D89">
              <w:rPr>
                <w:rFonts w:ascii="Times New Roman" w:hAnsi="Times New Roman"/>
              </w:rPr>
              <w:t>25</w:t>
            </w:r>
            <w:r w:rsidRPr="009F1D89">
              <w:rPr>
                <w:rFonts w:ascii="Times New Roman" w:hAnsi="Times New Roman"/>
              </w:rPr>
              <w:t>%</w:t>
            </w:r>
          </w:p>
          <w:p w14:paraId="0756C1E6" w14:textId="1B42362D" w:rsidR="00940B13" w:rsidRPr="009F1D89" w:rsidRDefault="00940B13" w:rsidP="00940B13">
            <w:pPr>
              <w:pStyle w:val="ListParagraph"/>
              <w:numPr>
                <w:ilvl w:val="0"/>
                <w:numId w:val="1"/>
              </w:numPr>
              <w:autoSpaceDE w:val="0"/>
              <w:autoSpaceDN w:val="0"/>
              <w:adjustRightInd w:val="0"/>
              <w:rPr>
                <w:rFonts w:ascii="Times New Roman" w:hAnsi="Times New Roman"/>
              </w:rPr>
            </w:pPr>
            <w:r w:rsidRPr="009F1D89">
              <w:rPr>
                <w:rFonts w:ascii="Times New Roman" w:hAnsi="Times New Roman"/>
              </w:rPr>
              <w:t>Final Paper OR Project (7-8 p</w:t>
            </w:r>
            <w:r w:rsidR="003E0D8E" w:rsidRPr="009F1D89">
              <w:rPr>
                <w:rFonts w:ascii="Times New Roman" w:hAnsi="Times New Roman"/>
              </w:rPr>
              <w:t>p.)</w:t>
            </w:r>
            <w:r w:rsidR="003E0D8E" w:rsidRPr="009F1D89">
              <w:rPr>
                <w:rFonts w:ascii="Times New Roman" w:hAnsi="Times New Roman"/>
              </w:rPr>
              <w:tab/>
            </w:r>
            <w:r w:rsidR="003E0D8E" w:rsidRPr="009F1D89">
              <w:rPr>
                <w:rFonts w:ascii="Times New Roman" w:hAnsi="Times New Roman"/>
              </w:rPr>
              <w:tab/>
            </w:r>
            <w:r w:rsidR="003E0D8E" w:rsidRPr="009F1D89">
              <w:rPr>
                <w:rFonts w:ascii="Times New Roman" w:hAnsi="Times New Roman"/>
              </w:rPr>
              <w:tab/>
              <w:t xml:space="preserve">                       </w:t>
            </w:r>
            <w:r w:rsidR="003E0D8E" w:rsidRPr="009F1D89">
              <w:rPr>
                <w:rFonts w:ascii="Times New Roman" w:hAnsi="Times New Roman"/>
              </w:rPr>
              <w:tab/>
              <w:t xml:space="preserve"> </w:t>
            </w:r>
            <w:r w:rsidR="009F1D89" w:rsidRPr="009F1D89">
              <w:rPr>
                <w:rFonts w:ascii="Times New Roman" w:hAnsi="Times New Roman"/>
              </w:rPr>
              <w:tab/>
              <w:t xml:space="preserve"> </w:t>
            </w:r>
            <w:r w:rsidR="003E0D8E" w:rsidRPr="009F1D89">
              <w:rPr>
                <w:rFonts w:ascii="Times New Roman" w:hAnsi="Times New Roman"/>
              </w:rPr>
              <w:t>3</w:t>
            </w:r>
            <w:r w:rsidRPr="009F1D89">
              <w:rPr>
                <w:rFonts w:ascii="Times New Roman" w:hAnsi="Times New Roman"/>
              </w:rPr>
              <w:t>0%</w:t>
            </w:r>
          </w:p>
          <w:p w14:paraId="32645BF4" w14:textId="77777777" w:rsidR="00CE0915" w:rsidRPr="00AF1432" w:rsidRDefault="00CE0915" w:rsidP="00940B13">
            <w:pPr>
              <w:autoSpaceDE w:val="0"/>
              <w:autoSpaceDN w:val="0"/>
              <w:adjustRightInd w:val="0"/>
              <w:rPr>
                <w:rFonts w:ascii="Times New Roman" w:hAnsi="Times New Roman"/>
                <w:sz w:val="24"/>
                <w:szCs w:val="24"/>
              </w:rPr>
            </w:pPr>
          </w:p>
        </w:tc>
      </w:tr>
    </w:tbl>
    <w:p w14:paraId="0C5F7632" w14:textId="677FFF4D" w:rsidR="001B6BB5" w:rsidRPr="00AF1432" w:rsidRDefault="001B6BB5" w:rsidP="001A315B">
      <w:pPr>
        <w:rPr>
          <w:rFonts w:ascii="Times New Roman" w:hAnsi="Times New Roman"/>
        </w:rPr>
      </w:pPr>
    </w:p>
    <w:tbl>
      <w:tblPr>
        <w:tblStyle w:val="TableGrid"/>
        <w:tblW w:w="0" w:type="auto"/>
        <w:shd w:val="clear" w:color="auto" w:fill="C6D9F1" w:themeFill="text2" w:themeFillTint="33"/>
        <w:tblLook w:val="04A0" w:firstRow="1" w:lastRow="0" w:firstColumn="1" w:lastColumn="0" w:noHBand="0" w:noVBand="1"/>
      </w:tblPr>
      <w:tblGrid>
        <w:gridCol w:w="9576"/>
      </w:tblGrid>
      <w:tr w:rsidR="005E7AA9" w:rsidRPr="00AF1432" w14:paraId="580956F1" w14:textId="77777777" w:rsidTr="001379BC">
        <w:tc>
          <w:tcPr>
            <w:tcW w:w="9576" w:type="dxa"/>
            <w:shd w:val="clear" w:color="auto" w:fill="C6D9F1" w:themeFill="text2" w:themeFillTint="33"/>
          </w:tcPr>
          <w:p w14:paraId="45460C91" w14:textId="77777777" w:rsidR="005E7AA9" w:rsidRPr="009F1D89" w:rsidRDefault="005E7AA9" w:rsidP="001379BC">
            <w:pPr>
              <w:jc w:val="center"/>
              <w:rPr>
                <w:rFonts w:ascii="Times New Roman" w:hAnsi="Times New Roman"/>
                <w:b/>
                <w:u w:val="single"/>
              </w:rPr>
            </w:pPr>
            <w:r w:rsidRPr="009F1D89">
              <w:rPr>
                <w:rFonts w:ascii="Times New Roman" w:hAnsi="Times New Roman"/>
                <w:b/>
                <w:u w:val="single"/>
              </w:rPr>
              <w:t>Learning Outcomes</w:t>
            </w:r>
          </w:p>
          <w:p w14:paraId="2B5CFD8E" w14:textId="77777777" w:rsidR="0056435D" w:rsidRPr="00AF1432" w:rsidRDefault="0056435D" w:rsidP="0056435D">
            <w:pPr>
              <w:pStyle w:val="Default"/>
              <w:rPr>
                <w:rFonts w:ascii="Times New Roman" w:hAnsi="Times New Roman" w:cs="Times New Roman"/>
              </w:rPr>
            </w:pPr>
            <w:bookmarkStart w:id="1" w:name="OLE_LINK4"/>
          </w:p>
          <w:p w14:paraId="2977F320" w14:textId="3AC50764" w:rsidR="00C13791" w:rsidRPr="009F1D89" w:rsidRDefault="009F1D89" w:rsidP="009F1D89">
            <w:pPr>
              <w:pStyle w:val="Default"/>
              <w:numPr>
                <w:ilvl w:val="0"/>
                <w:numId w:val="14"/>
              </w:numPr>
              <w:rPr>
                <w:rFonts w:ascii="Times New Roman" w:hAnsi="Times New Roman" w:cs="Times New Roman"/>
                <w:sz w:val="22"/>
                <w:szCs w:val="22"/>
              </w:rPr>
            </w:pPr>
            <w:r w:rsidRPr="009F1D89">
              <w:rPr>
                <w:rFonts w:ascii="Times New Roman" w:hAnsi="Times New Roman" w:cs="Times New Roman"/>
                <w:bCs/>
                <w:sz w:val="22"/>
                <w:szCs w:val="22"/>
              </w:rPr>
              <w:t>T</w:t>
            </w:r>
            <w:r w:rsidR="00C73168" w:rsidRPr="009F1D89">
              <w:rPr>
                <w:rFonts w:ascii="Times New Roman" w:hAnsi="Times New Roman" w:cs="Times New Roman"/>
                <w:bCs/>
                <w:sz w:val="22"/>
                <w:szCs w:val="22"/>
              </w:rPr>
              <w:t>o</w:t>
            </w:r>
            <w:r w:rsidR="00C73168" w:rsidRPr="009F1D89">
              <w:rPr>
                <w:rFonts w:ascii="Times New Roman" w:hAnsi="Times New Roman" w:cs="Times New Roman"/>
                <w:b/>
                <w:sz w:val="22"/>
                <w:szCs w:val="22"/>
              </w:rPr>
              <w:t xml:space="preserve"> gain familiarity </w:t>
            </w:r>
            <w:r w:rsidR="00C73168" w:rsidRPr="009F1D89">
              <w:rPr>
                <w:rFonts w:ascii="Times New Roman" w:hAnsi="Times New Roman" w:cs="Times New Roman"/>
                <w:sz w:val="22"/>
                <w:szCs w:val="22"/>
              </w:rPr>
              <w:t xml:space="preserve">with </w:t>
            </w:r>
            <w:r w:rsidR="001B6BB5" w:rsidRPr="009F1D89">
              <w:rPr>
                <w:rFonts w:ascii="Times New Roman" w:hAnsi="Times New Roman" w:cs="Times New Roman"/>
                <w:sz w:val="22"/>
                <w:szCs w:val="22"/>
              </w:rPr>
              <w:t>different</w:t>
            </w:r>
            <w:r w:rsidR="00F84BC4" w:rsidRPr="009F1D89">
              <w:rPr>
                <w:rFonts w:ascii="Times New Roman" w:hAnsi="Times New Roman" w:cs="Times New Roman"/>
                <w:sz w:val="22"/>
                <w:szCs w:val="22"/>
              </w:rPr>
              <w:t xml:space="preserve"> genre</w:t>
            </w:r>
            <w:r w:rsidR="001B6BB5" w:rsidRPr="009F1D89">
              <w:rPr>
                <w:rFonts w:ascii="Times New Roman" w:hAnsi="Times New Roman" w:cs="Times New Roman"/>
                <w:sz w:val="22"/>
                <w:szCs w:val="22"/>
              </w:rPr>
              <w:t>s of 19</w:t>
            </w:r>
            <w:r w:rsidR="001B6BB5" w:rsidRPr="009F1D89">
              <w:rPr>
                <w:rFonts w:ascii="Times New Roman" w:hAnsi="Times New Roman" w:cs="Times New Roman"/>
                <w:sz w:val="22"/>
                <w:szCs w:val="22"/>
                <w:vertAlign w:val="superscript"/>
              </w:rPr>
              <w:t>th</w:t>
            </w:r>
            <w:r w:rsidR="001B6BB5" w:rsidRPr="009F1D89">
              <w:rPr>
                <w:rFonts w:ascii="Times New Roman" w:hAnsi="Times New Roman" w:cs="Times New Roman"/>
                <w:sz w:val="22"/>
                <w:szCs w:val="22"/>
              </w:rPr>
              <w:t>-century writing;</w:t>
            </w:r>
            <w:r w:rsidR="00C73168" w:rsidRPr="009F1D89">
              <w:rPr>
                <w:rFonts w:ascii="Times New Roman" w:hAnsi="Times New Roman" w:cs="Times New Roman"/>
                <w:sz w:val="22"/>
                <w:szCs w:val="22"/>
              </w:rPr>
              <w:t xml:space="preserve"> </w:t>
            </w:r>
          </w:p>
          <w:p w14:paraId="79B6D17D" w14:textId="685EB0F9" w:rsidR="0056435D" w:rsidRPr="009F1D89" w:rsidRDefault="009F1D89" w:rsidP="009F1D89">
            <w:pPr>
              <w:pStyle w:val="Default"/>
              <w:numPr>
                <w:ilvl w:val="0"/>
                <w:numId w:val="14"/>
              </w:numPr>
              <w:rPr>
                <w:rFonts w:ascii="Times New Roman" w:hAnsi="Times New Roman" w:cs="Times New Roman"/>
                <w:sz w:val="22"/>
                <w:szCs w:val="22"/>
              </w:rPr>
            </w:pPr>
            <w:r w:rsidRPr="009F1D89">
              <w:rPr>
                <w:rFonts w:ascii="Times New Roman" w:hAnsi="Times New Roman" w:cs="Times New Roman"/>
                <w:sz w:val="22"/>
                <w:szCs w:val="22"/>
              </w:rPr>
              <w:t>B</w:t>
            </w:r>
            <w:r w:rsidR="0056435D" w:rsidRPr="009F1D89">
              <w:rPr>
                <w:rFonts w:ascii="Times New Roman" w:hAnsi="Times New Roman" w:cs="Times New Roman"/>
                <w:sz w:val="22"/>
                <w:szCs w:val="22"/>
              </w:rPr>
              <w:t xml:space="preserve">ecome a better </w:t>
            </w:r>
            <w:r w:rsidR="0056435D" w:rsidRPr="009F1D89">
              <w:rPr>
                <w:rFonts w:ascii="Times New Roman" w:hAnsi="Times New Roman" w:cs="Times New Roman"/>
                <w:b/>
                <w:bCs/>
                <w:sz w:val="22"/>
                <w:szCs w:val="22"/>
              </w:rPr>
              <w:t>critical reader</w:t>
            </w:r>
            <w:r w:rsidR="0056435D" w:rsidRPr="009F1D89">
              <w:rPr>
                <w:rFonts w:ascii="Times New Roman" w:hAnsi="Times New Roman" w:cs="Times New Roman"/>
                <w:sz w:val="22"/>
                <w:szCs w:val="22"/>
              </w:rPr>
              <w:t xml:space="preserve">, noticing subtle details and uses of language, connecting ideas and texts, asking questions, and identifying assumptions and values; </w:t>
            </w:r>
          </w:p>
          <w:p w14:paraId="758F9175" w14:textId="1DB24F49" w:rsidR="0056435D" w:rsidRPr="009F1D89" w:rsidRDefault="009F1D89" w:rsidP="009F1D89">
            <w:pPr>
              <w:pStyle w:val="Default"/>
              <w:numPr>
                <w:ilvl w:val="0"/>
                <w:numId w:val="14"/>
              </w:numPr>
              <w:rPr>
                <w:rFonts w:ascii="Times New Roman" w:hAnsi="Times New Roman" w:cs="Times New Roman"/>
                <w:sz w:val="22"/>
                <w:szCs w:val="22"/>
              </w:rPr>
            </w:pPr>
            <w:r w:rsidRPr="009F1D89">
              <w:rPr>
                <w:rFonts w:ascii="Times New Roman" w:hAnsi="Times New Roman" w:cs="Times New Roman"/>
                <w:sz w:val="22"/>
                <w:szCs w:val="22"/>
              </w:rPr>
              <w:t>B</w:t>
            </w:r>
            <w:r w:rsidR="0056435D" w:rsidRPr="009F1D89">
              <w:rPr>
                <w:rFonts w:ascii="Times New Roman" w:hAnsi="Times New Roman" w:cs="Times New Roman"/>
                <w:sz w:val="22"/>
                <w:szCs w:val="22"/>
              </w:rPr>
              <w:t xml:space="preserve">ecome a better </w:t>
            </w:r>
            <w:r w:rsidR="0056435D" w:rsidRPr="009F1D89">
              <w:rPr>
                <w:rFonts w:ascii="Times New Roman" w:hAnsi="Times New Roman" w:cs="Times New Roman"/>
                <w:b/>
                <w:bCs/>
                <w:sz w:val="22"/>
                <w:szCs w:val="22"/>
              </w:rPr>
              <w:t>critical writer</w:t>
            </w:r>
            <w:r w:rsidR="0056435D" w:rsidRPr="009F1D89">
              <w:rPr>
                <w:rFonts w:ascii="Times New Roman" w:hAnsi="Times New Roman" w:cs="Times New Roman"/>
                <w:sz w:val="22"/>
                <w:szCs w:val="22"/>
              </w:rPr>
              <w:t xml:space="preserve">, learning to make analytical arguments that are original, persuasively argued, clear, and well written; </w:t>
            </w:r>
          </w:p>
          <w:p w14:paraId="1FCC28D2" w14:textId="5E08C6E2" w:rsidR="0056435D" w:rsidRPr="009F1D89" w:rsidRDefault="009F1D89" w:rsidP="009F1D89">
            <w:pPr>
              <w:pStyle w:val="Default"/>
              <w:numPr>
                <w:ilvl w:val="0"/>
                <w:numId w:val="14"/>
              </w:numPr>
              <w:rPr>
                <w:rFonts w:ascii="Times New Roman" w:hAnsi="Times New Roman" w:cs="Times New Roman"/>
                <w:sz w:val="22"/>
                <w:szCs w:val="22"/>
              </w:rPr>
            </w:pPr>
            <w:r w:rsidRPr="009F1D89">
              <w:rPr>
                <w:rFonts w:ascii="Times New Roman" w:hAnsi="Times New Roman" w:cs="Times New Roman"/>
                <w:sz w:val="22"/>
                <w:szCs w:val="22"/>
              </w:rPr>
              <w:t>B</w:t>
            </w:r>
            <w:r w:rsidR="0056435D" w:rsidRPr="009F1D89">
              <w:rPr>
                <w:rFonts w:ascii="Times New Roman" w:hAnsi="Times New Roman" w:cs="Times New Roman"/>
                <w:sz w:val="22"/>
                <w:szCs w:val="22"/>
              </w:rPr>
              <w:t xml:space="preserve">ecome a more </w:t>
            </w:r>
            <w:r w:rsidR="0056435D" w:rsidRPr="009F1D89">
              <w:rPr>
                <w:rFonts w:ascii="Times New Roman" w:hAnsi="Times New Roman" w:cs="Times New Roman"/>
                <w:b/>
                <w:bCs/>
                <w:sz w:val="22"/>
                <w:szCs w:val="22"/>
              </w:rPr>
              <w:t xml:space="preserve">active listener </w:t>
            </w:r>
            <w:r w:rsidR="0056435D" w:rsidRPr="009F1D89">
              <w:rPr>
                <w:rFonts w:ascii="Times New Roman" w:hAnsi="Times New Roman" w:cs="Times New Roman"/>
                <w:sz w:val="22"/>
                <w:szCs w:val="22"/>
              </w:rPr>
              <w:t xml:space="preserve">by taking good lecture notes, listening to your peers in discussion sections, and asking questions; </w:t>
            </w:r>
          </w:p>
          <w:p w14:paraId="7646C8BE" w14:textId="72BB47DA" w:rsidR="0056435D" w:rsidRPr="009F1D89" w:rsidRDefault="009F1D89" w:rsidP="009F1D89">
            <w:pPr>
              <w:pStyle w:val="Default"/>
              <w:numPr>
                <w:ilvl w:val="0"/>
                <w:numId w:val="14"/>
              </w:numPr>
              <w:rPr>
                <w:rFonts w:ascii="Times New Roman" w:hAnsi="Times New Roman" w:cs="Times New Roman"/>
                <w:sz w:val="22"/>
                <w:szCs w:val="22"/>
              </w:rPr>
            </w:pPr>
            <w:r w:rsidRPr="009F1D89">
              <w:rPr>
                <w:rFonts w:ascii="Times New Roman" w:hAnsi="Times New Roman" w:cs="Times New Roman"/>
                <w:sz w:val="22"/>
                <w:szCs w:val="22"/>
              </w:rPr>
              <w:t>U</w:t>
            </w:r>
            <w:r w:rsidR="00A90EF5" w:rsidRPr="009F1D89">
              <w:rPr>
                <w:rFonts w:ascii="Times New Roman" w:hAnsi="Times New Roman" w:cs="Times New Roman"/>
                <w:sz w:val="22"/>
                <w:szCs w:val="22"/>
              </w:rPr>
              <w:t>nderstand</w:t>
            </w:r>
            <w:r w:rsidR="0056435D" w:rsidRPr="009F1D89">
              <w:rPr>
                <w:rFonts w:ascii="Times New Roman" w:hAnsi="Times New Roman" w:cs="Times New Roman"/>
                <w:sz w:val="22"/>
                <w:szCs w:val="22"/>
              </w:rPr>
              <w:t xml:space="preserve"> how even the most entertaining stories carry </w:t>
            </w:r>
            <w:r w:rsidR="0056435D" w:rsidRPr="009F1D89">
              <w:rPr>
                <w:rFonts w:ascii="Times New Roman" w:hAnsi="Times New Roman" w:cs="Times New Roman"/>
                <w:b/>
                <w:bCs/>
                <w:sz w:val="22"/>
                <w:szCs w:val="22"/>
              </w:rPr>
              <w:t xml:space="preserve">cultural and social values that emerge out of their historical contexts; </w:t>
            </w:r>
          </w:p>
          <w:p w14:paraId="149013AB" w14:textId="0FAB457F" w:rsidR="00287D34" w:rsidRPr="009F1D89" w:rsidRDefault="009F1D89" w:rsidP="009F1D89">
            <w:pPr>
              <w:pStyle w:val="Default"/>
              <w:numPr>
                <w:ilvl w:val="0"/>
                <w:numId w:val="14"/>
              </w:numPr>
              <w:rPr>
                <w:rFonts w:ascii="Times New Roman" w:hAnsi="Times New Roman" w:cs="Times New Roman"/>
                <w:sz w:val="22"/>
                <w:szCs w:val="22"/>
              </w:rPr>
            </w:pPr>
            <w:r w:rsidRPr="009F1D89">
              <w:rPr>
                <w:rFonts w:ascii="Times New Roman" w:hAnsi="Times New Roman" w:cs="Times New Roman"/>
                <w:sz w:val="22"/>
                <w:szCs w:val="22"/>
              </w:rPr>
              <w:t>B</w:t>
            </w:r>
            <w:r w:rsidR="0056435D" w:rsidRPr="009F1D89">
              <w:rPr>
                <w:rFonts w:ascii="Times New Roman" w:hAnsi="Times New Roman" w:cs="Times New Roman"/>
                <w:sz w:val="22"/>
                <w:szCs w:val="22"/>
              </w:rPr>
              <w:t xml:space="preserve">ecome a more </w:t>
            </w:r>
            <w:r w:rsidR="0056435D" w:rsidRPr="009F1D89">
              <w:rPr>
                <w:rFonts w:ascii="Times New Roman" w:hAnsi="Times New Roman" w:cs="Times New Roman"/>
                <w:b/>
                <w:bCs/>
                <w:sz w:val="22"/>
                <w:szCs w:val="22"/>
              </w:rPr>
              <w:t xml:space="preserve">thoughtful and knowledgeable citizen </w:t>
            </w:r>
            <w:r w:rsidR="0056435D" w:rsidRPr="009F1D89">
              <w:rPr>
                <w:rFonts w:ascii="Times New Roman" w:hAnsi="Times New Roman" w:cs="Times New Roman"/>
                <w:sz w:val="22"/>
                <w:szCs w:val="22"/>
              </w:rPr>
              <w:t xml:space="preserve">by learning about the experiences of people </w:t>
            </w:r>
            <w:r w:rsidR="00287D34" w:rsidRPr="009F1D89">
              <w:rPr>
                <w:rFonts w:ascii="Times New Roman" w:hAnsi="Times New Roman" w:cs="Times New Roman"/>
                <w:sz w:val="22"/>
                <w:szCs w:val="22"/>
              </w:rPr>
              <w:t xml:space="preserve">both like and </w:t>
            </w:r>
            <w:r w:rsidR="0056435D" w:rsidRPr="009F1D89">
              <w:rPr>
                <w:rFonts w:ascii="Times New Roman" w:hAnsi="Times New Roman" w:cs="Times New Roman"/>
                <w:sz w:val="22"/>
                <w:szCs w:val="22"/>
              </w:rPr>
              <w:t>unlike you, thinking through questions o</w:t>
            </w:r>
            <w:r w:rsidR="00287D34" w:rsidRPr="009F1D89">
              <w:rPr>
                <w:rFonts w:ascii="Times New Roman" w:hAnsi="Times New Roman" w:cs="Times New Roman"/>
                <w:sz w:val="22"/>
                <w:szCs w:val="22"/>
              </w:rPr>
              <w:t>f injustice and intolerance; and,</w:t>
            </w:r>
          </w:p>
          <w:p w14:paraId="5DAA49A0" w14:textId="6835F96B" w:rsidR="005E7AA9" w:rsidRPr="009F1D89" w:rsidRDefault="009F1D89" w:rsidP="009F1D89">
            <w:pPr>
              <w:pStyle w:val="Default"/>
              <w:numPr>
                <w:ilvl w:val="0"/>
                <w:numId w:val="14"/>
              </w:numPr>
              <w:rPr>
                <w:rFonts w:ascii="Times New Roman" w:hAnsi="Times New Roman" w:cs="Times New Roman"/>
                <w:sz w:val="22"/>
                <w:szCs w:val="22"/>
              </w:rPr>
            </w:pPr>
            <w:r w:rsidRPr="009F1D89">
              <w:rPr>
                <w:rFonts w:ascii="Times New Roman" w:hAnsi="Times New Roman" w:cs="Times New Roman"/>
                <w:sz w:val="22"/>
                <w:szCs w:val="22"/>
              </w:rPr>
              <w:t>B</w:t>
            </w:r>
            <w:r w:rsidR="0056435D" w:rsidRPr="009F1D89">
              <w:rPr>
                <w:rFonts w:ascii="Times New Roman" w:hAnsi="Times New Roman" w:cs="Times New Roman"/>
                <w:sz w:val="22"/>
                <w:szCs w:val="22"/>
              </w:rPr>
              <w:t xml:space="preserve">ecoming better able to </w:t>
            </w:r>
            <w:r w:rsidR="0056435D" w:rsidRPr="009F1D89">
              <w:rPr>
                <w:rFonts w:ascii="Times New Roman" w:hAnsi="Times New Roman" w:cs="Times New Roman"/>
                <w:b/>
                <w:sz w:val="22"/>
                <w:szCs w:val="22"/>
              </w:rPr>
              <w:t xml:space="preserve">interpret, argue, and communicate ideas </w:t>
            </w:r>
            <w:r w:rsidR="0056435D" w:rsidRPr="009F1D89">
              <w:rPr>
                <w:rFonts w:ascii="Times New Roman" w:hAnsi="Times New Roman" w:cs="Times New Roman"/>
                <w:sz w:val="22"/>
                <w:szCs w:val="22"/>
              </w:rPr>
              <w:t xml:space="preserve">about your world. </w:t>
            </w:r>
            <w:bookmarkEnd w:id="1"/>
          </w:p>
          <w:p w14:paraId="764F374C" w14:textId="7843D75F" w:rsidR="009F1D89" w:rsidRPr="00AF1432" w:rsidRDefault="009F1D89" w:rsidP="001B6BB5">
            <w:pPr>
              <w:pStyle w:val="Default"/>
              <w:rPr>
                <w:rFonts w:ascii="Times New Roman" w:hAnsi="Times New Roman" w:cs="Times New Roman"/>
                <w:sz w:val="23"/>
                <w:szCs w:val="23"/>
              </w:rPr>
            </w:pPr>
          </w:p>
        </w:tc>
      </w:tr>
    </w:tbl>
    <w:p w14:paraId="795950F6" w14:textId="6E5E8D88" w:rsidR="00DC79E3" w:rsidRPr="00AF1432" w:rsidRDefault="00DC79E3" w:rsidP="00DC79E3">
      <w:pPr>
        <w:widowControl w:val="0"/>
        <w:jc w:val="center"/>
        <w:rPr>
          <w:rFonts w:ascii="Times New Roman" w:hAnsi="Times New Roman"/>
          <w:b/>
        </w:rPr>
      </w:pPr>
    </w:p>
    <w:p w14:paraId="0B570FAF" w14:textId="5833A9B3" w:rsidR="00431CC7" w:rsidRPr="00AF1432" w:rsidRDefault="00C55F58" w:rsidP="00C55F58">
      <w:pPr>
        <w:spacing w:line="30" w:lineRule="atLeast"/>
        <w:rPr>
          <w:rFonts w:ascii="Times New Roman" w:hAnsi="Times New Roman"/>
        </w:rPr>
      </w:pPr>
      <w:r w:rsidRPr="00AF1432">
        <w:rPr>
          <w:rFonts w:ascii="Times New Roman" w:hAnsi="Times New Roman"/>
          <w:noProof/>
        </w:rPr>
        <mc:AlternateContent>
          <mc:Choice Requires="wps">
            <w:drawing>
              <wp:inline distT="0" distB="0" distL="0" distR="0" wp14:anchorId="7D96C49E" wp14:editId="109B871B">
                <wp:extent cx="6063615" cy="3085374"/>
                <wp:effectExtent l="0" t="0" r="6985" b="13970"/>
                <wp:docPr id="12" name="Text Box 12"/>
                <wp:cNvGraphicFramePr/>
                <a:graphic xmlns:a="http://schemas.openxmlformats.org/drawingml/2006/main">
                  <a:graphicData uri="http://schemas.microsoft.com/office/word/2010/wordprocessingShape">
                    <wps:wsp>
                      <wps:cNvSpPr txBox="1"/>
                      <wps:spPr>
                        <a:xfrm>
                          <a:off x="0" y="0"/>
                          <a:ext cx="6063615" cy="3085374"/>
                        </a:xfrm>
                        <a:prstGeom prst="rect">
                          <a:avLst/>
                        </a:prstGeom>
                        <a:solidFill>
                          <a:schemeClr val="accent5">
                            <a:lumMod val="40000"/>
                            <a:lumOff val="60000"/>
                          </a:schemeClr>
                        </a:solidFill>
                        <a:ln w="6350">
                          <a:solidFill>
                            <a:prstClr val="black"/>
                          </a:solidFill>
                        </a:ln>
                      </wps:spPr>
                      <wps:txbx>
                        <w:txbxContent>
                          <w:p w14:paraId="2F525606" w14:textId="77777777" w:rsidR="00C55F58" w:rsidRPr="009F1D89" w:rsidRDefault="00C55F58" w:rsidP="00C55F58">
                            <w:pPr>
                              <w:spacing w:line="30" w:lineRule="atLeast"/>
                              <w:rPr>
                                <w:rFonts w:ascii="Times New Roman" w:hAnsi="Times New Roman"/>
                              </w:rPr>
                            </w:pPr>
                            <w:bookmarkStart w:id="2" w:name="OLE_LINK3"/>
                            <w:r w:rsidRPr="009F1D89">
                              <w:rPr>
                                <w:rFonts w:ascii="Times New Roman" w:hAnsi="Times New Roman"/>
                              </w:rPr>
                              <w:t xml:space="preserve">In this class, we will assume a comparative stance toward writing in the British Empire and engage with Victorian women writing around the world who were thinking about how women’s bodies and lived experience represent national experiences and events. </w:t>
                            </w:r>
                          </w:p>
                          <w:p w14:paraId="04BAF21C" w14:textId="77777777" w:rsidR="00C55F58" w:rsidRPr="009F1D89" w:rsidRDefault="00C55F58" w:rsidP="00C55F58">
                            <w:pPr>
                              <w:rPr>
                                <w:rFonts w:ascii="Times New Roman" w:hAnsi="Times New Roman"/>
                                <w:b/>
                              </w:rPr>
                            </w:pPr>
                          </w:p>
                          <w:p w14:paraId="7344BD47" w14:textId="77777777" w:rsidR="00C55F58" w:rsidRPr="009F1D89" w:rsidRDefault="00C55F58" w:rsidP="00C55F58">
                            <w:pPr>
                              <w:rPr>
                                <w:rFonts w:ascii="Times New Roman" w:hAnsi="Times New Roman"/>
                                <w:b/>
                              </w:rPr>
                            </w:pPr>
                            <w:r w:rsidRPr="009F1D89">
                              <w:rPr>
                                <w:rFonts w:ascii="Times New Roman" w:hAnsi="Times New Roman"/>
                                <w:b/>
                              </w:rPr>
                              <w:t>Together, we will consider questions including:</w:t>
                            </w:r>
                          </w:p>
                          <w:p w14:paraId="2F1E3B9D" w14:textId="77777777" w:rsidR="00C55F58" w:rsidRPr="009F1D89" w:rsidRDefault="00C55F58" w:rsidP="00C55F58">
                            <w:pPr>
                              <w:rPr>
                                <w:rFonts w:ascii="Times New Roman" w:hAnsi="Times New Roman"/>
                                <w:b/>
                              </w:rPr>
                            </w:pPr>
                          </w:p>
                          <w:p w14:paraId="3161B6B6" w14:textId="77777777" w:rsidR="00C55F58" w:rsidRPr="009F1D89" w:rsidRDefault="00C55F58" w:rsidP="00C55F58">
                            <w:pPr>
                              <w:pStyle w:val="ListParagraph"/>
                              <w:numPr>
                                <w:ilvl w:val="0"/>
                                <w:numId w:val="11"/>
                              </w:numPr>
                              <w:rPr>
                                <w:rFonts w:ascii="Times New Roman" w:hAnsi="Times New Roman"/>
                              </w:rPr>
                            </w:pPr>
                            <w:r w:rsidRPr="009F1D89">
                              <w:rPr>
                                <w:rFonts w:ascii="Times New Roman" w:hAnsi="Times New Roman"/>
                              </w:rPr>
                              <w:t>How might focalizing our exploration of this ostensibly homogeneous thing called “England” through the writing of women of color work to not only dispel the silence of their experiences but in a sense to zoom in like a microscope on the granularity of empire?</w:t>
                            </w:r>
                          </w:p>
                          <w:p w14:paraId="1D5595A1" w14:textId="77777777" w:rsidR="00C55F58" w:rsidRPr="009F1D89" w:rsidRDefault="00C55F58" w:rsidP="00C55F58">
                            <w:pPr>
                              <w:pStyle w:val="ListParagraph"/>
                              <w:numPr>
                                <w:ilvl w:val="0"/>
                                <w:numId w:val="11"/>
                              </w:numPr>
                              <w:rPr>
                                <w:rFonts w:ascii="Times New Roman" w:hAnsi="Times New Roman"/>
                              </w:rPr>
                            </w:pPr>
                            <w:r w:rsidRPr="009F1D89">
                              <w:rPr>
                                <w:rFonts w:ascii="Times New Roman" w:hAnsi="Times New Roman"/>
                              </w:rPr>
                              <w:t xml:space="preserve">Who has the right to write the story of colonized and enslaved people? What was the work of such writing? What was being probed? </w:t>
                            </w:r>
                          </w:p>
                          <w:p w14:paraId="3B3AB627" w14:textId="775A15A1" w:rsidR="00C55F58" w:rsidRPr="009F1D89" w:rsidRDefault="00C55F58" w:rsidP="00C55F58">
                            <w:pPr>
                              <w:pStyle w:val="ListParagraph"/>
                              <w:numPr>
                                <w:ilvl w:val="0"/>
                                <w:numId w:val="11"/>
                              </w:numPr>
                              <w:rPr>
                                <w:rFonts w:ascii="Times New Roman" w:hAnsi="Times New Roman"/>
                              </w:rPr>
                            </w:pPr>
                            <w:r w:rsidRPr="009F1D89">
                              <w:rPr>
                                <w:rFonts w:ascii="Times New Roman" w:hAnsi="Times New Roman"/>
                              </w:rPr>
                              <w:t>Were these writers engaged in some sort of cultural anthropology, looking outward at their changing society, or autobiography, representing personal experiences of colonization and slavery?</w:t>
                            </w:r>
                          </w:p>
                          <w:p w14:paraId="0135FB17" w14:textId="1C7DB36B" w:rsidR="00C55F58" w:rsidRPr="009F1D89" w:rsidRDefault="00C55F58" w:rsidP="00C55F58">
                            <w:pPr>
                              <w:pStyle w:val="ListParagraph"/>
                              <w:numPr>
                                <w:ilvl w:val="0"/>
                                <w:numId w:val="11"/>
                              </w:numPr>
                              <w:rPr>
                                <w:rFonts w:ascii="Times New Roman" w:hAnsi="Times New Roman"/>
                              </w:rPr>
                            </w:pPr>
                            <w:r w:rsidRPr="009F1D89">
                              <w:rPr>
                                <w:rFonts w:ascii="Times New Roman" w:hAnsi="Times New Roman"/>
                              </w:rPr>
                              <w:t>In what ways did perspectives on the British empire differ and change around the world? What did it mean for a woman in India to be a British subject versus a woman from the Caribbean, for instance? And how did imperialism impact their daily lives?</w:t>
                            </w:r>
                          </w:p>
                          <w:bookmarkEnd w:i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96C49E" id="Text Box 12" o:spid="_x0000_s1027" type="#_x0000_t202" style="width:477.45pt;height:24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" fillcolor="#b6dde8 [1304]" strokeweight=".5pt">
                <v:textbox>
                  <w:txbxContent>
                    <w:p w14:paraId="2F525606" w14:textId="77777777" w:rsidR="00C55F58" w:rsidRPr="009F1D89" w:rsidRDefault="00C55F58" w:rsidP="00C55F58">
                      <w:pPr>
                        <w:spacing w:line="30" w:lineRule="atLeast"/>
                        <w:rPr>
                          <w:rFonts w:ascii="Times New Roman" w:hAnsi="Times New Roman"/>
                        </w:rPr>
                      </w:pPr>
                      <w:bookmarkStart w:id="3" w:name="OLE_LINK3"/>
                      <w:r w:rsidRPr="009F1D89">
                        <w:rPr>
                          <w:rFonts w:ascii="Times New Roman" w:hAnsi="Times New Roman"/>
                        </w:rPr>
                        <w:t xml:space="preserve">In this class, we will assume a comparative stance toward writing in the British Empire and engage with Victorian women writing around the world who were thinking about how women’s bodies and lived experience represent national experiences and events. </w:t>
                      </w:r>
                    </w:p>
                    <w:p w14:paraId="04BAF21C" w14:textId="77777777" w:rsidR="00C55F58" w:rsidRPr="009F1D89" w:rsidRDefault="00C55F58" w:rsidP="00C55F58">
                      <w:pPr>
                        <w:rPr>
                          <w:rFonts w:ascii="Times New Roman" w:hAnsi="Times New Roman"/>
                          <w:b/>
                        </w:rPr>
                      </w:pPr>
                    </w:p>
                    <w:p w14:paraId="7344BD47" w14:textId="77777777" w:rsidR="00C55F58" w:rsidRPr="009F1D89" w:rsidRDefault="00C55F58" w:rsidP="00C55F58">
                      <w:pPr>
                        <w:rPr>
                          <w:rFonts w:ascii="Times New Roman" w:hAnsi="Times New Roman"/>
                          <w:b/>
                        </w:rPr>
                      </w:pPr>
                      <w:r w:rsidRPr="009F1D89">
                        <w:rPr>
                          <w:rFonts w:ascii="Times New Roman" w:hAnsi="Times New Roman"/>
                          <w:b/>
                        </w:rPr>
                        <w:t>Together, we will consider questions including:</w:t>
                      </w:r>
                    </w:p>
                    <w:p w14:paraId="2F1E3B9D" w14:textId="77777777" w:rsidR="00C55F58" w:rsidRPr="009F1D89" w:rsidRDefault="00C55F58" w:rsidP="00C55F58">
                      <w:pPr>
                        <w:rPr>
                          <w:rFonts w:ascii="Times New Roman" w:hAnsi="Times New Roman"/>
                          <w:b/>
                        </w:rPr>
                      </w:pPr>
                    </w:p>
                    <w:p w14:paraId="3161B6B6" w14:textId="77777777" w:rsidR="00C55F58" w:rsidRPr="009F1D89" w:rsidRDefault="00C55F58" w:rsidP="00C55F58">
                      <w:pPr>
                        <w:pStyle w:val="ListParagraph"/>
                        <w:numPr>
                          <w:ilvl w:val="0"/>
                          <w:numId w:val="11"/>
                        </w:numPr>
                        <w:rPr>
                          <w:rFonts w:ascii="Times New Roman" w:hAnsi="Times New Roman"/>
                        </w:rPr>
                      </w:pPr>
                      <w:r w:rsidRPr="009F1D89">
                        <w:rPr>
                          <w:rFonts w:ascii="Times New Roman" w:hAnsi="Times New Roman"/>
                        </w:rPr>
                        <w:t>How might focalizing our exploration of this ostensibly homogeneous thing called “England” through the writing of women of color work to not only dispel the silence of their experiences but in a sense to zoom in like a microscope on the granularity of empire?</w:t>
                      </w:r>
                    </w:p>
                    <w:p w14:paraId="1D5595A1" w14:textId="77777777" w:rsidR="00C55F58" w:rsidRPr="009F1D89" w:rsidRDefault="00C55F58" w:rsidP="00C55F58">
                      <w:pPr>
                        <w:pStyle w:val="ListParagraph"/>
                        <w:numPr>
                          <w:ilvl w:val="0"/>
                          <w:numId w:val="11"/>
                        </w:numPr>
                        <w:rPr>
                          <w:rFonts w:ascii="Times New Roman" w:hAnsi="Times New Roman"/>
                        </w:rPr>
                      </w:pPr>
                      <w:r w:rsidRPr="009F1D89">
                        <w:rPr>
                          <w:rFonts w:ascii="Times New Roman" w:hAnsi="Times New Roman"/>
                        </w:rPr>
                        <w:t xml:space="preserve">Who has the right to write the story of colonized and enslaved people? What was the work of such writing? What was being probed? </w:t>
                      </w:r>
                    </w:p>
                    <w:p w14:paraId="3B3AB627" w14:textId="775A15A1" w:rsidR="00C55F58" w:rsidRPr="009F1D89" w:rsidRDefault="00C55F58" w:rsidP="00C55F58">
                      <w:pPr>
                        <w:pStyle w:val="ListParagraph"/>
                        <w:numPr>
                          <w:ilvl w:val="0"/>
                          <w:numId w:val="11"/>
                        </w:numPr>
                        <w:rPr>
                          <w:rFonts w:ascii="Times New Roman" w:hAnsi="Times New Roman"/>
                        </w:rPr>
                      </w:pPr>
                      <w:r w:rsidRPr="009F1D89">
                        <w:rPr>
                          <w:rFonts w:ascii="Times New Roman" w:hAnsi="Times New Roman"/>
                        </w:rPr>
                        <w:t>Were these writers engaged in some sort of cultural anthropology, looking outward at their changing society, or autobiography, representing personal experiences of colonization and slavery?</w:t>
                      </w:r>
                    </w:p>
                    <w:p w14:paraId="0135FB17" w14:textId="1C7DB36B" w:rsidR="00C55F58" w:rsidRPr="009F1D89" w:rsidRDefault="00C55F58" w:rsidP="00C55F58">
                      <w:pPr>
                        <w:pStyle w:val="ListParagraph"/>
                        <w:numPr>
                          <w:ilvl w:val="0"/>
                          <w:numId w:val="11"/>
                        </w:numPr>
                        <w:rPr>
                          <w:rFonts w:ascii="Times New Roman" w:hAnsi="Times New Roman"/>
                        </w:rPr>
                      </w:pPr>
                      <w:r w:rsidRPr="009F1D89">
                        <w:rPr>
                          <w:rFonts w:ascii="Times New Roman" w:hAnsi="Times New Roman"/>
                        </w:rPr>
                        <w:t>In what ways did perspectives on the British empire differ and change around the world? What did it mean for a woman in India to be a British subject versus a woman from the Caribbean, for instance? And how did imperialism impact their daily lives?</w:t>
                      </w:r>
                    </w:p>
                    <w:bookmarkEnd w:id="3"/>
                  </w:txbxContent>
                </v:textbox>
                <w10:anchorlock/>
              </v:shape>
            </w:pict>
          </mc:Fallback>
        </mc:AlternateContent>
      </w:r>
    </w:p>
    <w:p w14:paraId="6641315D" w14:textId="77777777" w:rsidR="007E054A" w:rsidRPr="00AF1432" w:rsidRDefault="007E054A" w:rsidP="00E94B0A">
      <w:pPr>
        <w:widowControl w:val="0"/>
        <w:rPr>
          <w:rFonts w:ascii="Times New Roman" w:hAnsi="Times New Roman"/>
        </w:rPr>
        <w:sectPr w:rsidR="007E054A" w:rsidRPr="00AF1432" w:rsidSect="00AA49F3">
          <w:footerReference w:type="even" r:id="rId11"/>
          <w:footerReference w:type="default" r:id="rId12"/>
          <w:pgSz w:w="12240" w:h="15840"/>
          <w:pgMar w:top="1152" w:right="1296" w:bottom="1152" w:left="1296" w:header="720" w:footer="720" w:gutter="0"/>
          <w:cols w:space="720"/>
          <w:docGrid w:linePitch="360"/>
        </w:sectPr>
      </w:pPr>
    </w:p>
    <w:tbl>
      <w:tblPr>
        <w:tblStyle w:val="TableGrid"/>
        <w:tblW w:w="0" w:type="auto"/>
        <w:tblBorders>
          <w:top w:val="single" w:sz="8" w:space="0" w:color="C00000"/>
          <w:left w:val="single" w:sz="8" w:space="0" w:color="C00000"/>
          <w:bottom w:val="single" w:sz="8" w:space="0" w:color="C00000"/>
          <w:right w:val="single" w:sz="8" w:space="0" w:color="C00000"/>
          <w:insideH w:val="single" w:sz="8" w:space="0" w:color="C00000"/>
          <w:insideV w:val="single" w:sz="8" w:space="0" w:color="C00000"/>
        </w:tblBorders>
        <w:tblLook w:val="04A0" w:firstRow="1" w:lastRow="0" w:firstColumn="1" w:lastColumn="0" w:noHBand="0" w:noVBand="1"/>
      </w:tblPr>
      <w:tblGrid>
        <w:gridCol w:w="9340"/>
      </w:tblGrid>
      <w:tr w:rsidR="008271D2" w:rsidRPr="00AF1432" w14:paraId="22387194" w14:textId="77777777" w:rsidTr="00F1249C">
        <w:tc>
          <w:tcPr>
            <w:tcW w:w="9340" w:type="dxa"/>
          </w:tcPr>
          <w:p w14:paraId="464EF91F" w14:textId="77777777" w:rsidR="006752C0" w:rsidRDefault="006752C0" w:rsidP="001C3845">
            <w:pPr>
              <w:pStyle w:val="Default"/>
              <w:widowControl w:val="0"/>
              <w:ind w:left="90"/>
              <w:jc w:val="center"/>
              <w:rPr>
                <w:rFonts w:ascii="Times New Roman" w:hAnsi="Times New Roman" w:cs="Times New Roman"/>
                <w:b/>
                <w:bCs/>
                <w:sz w:val="22"/>
                <w:szCs w:val="22"/>
                <w:u w:val="single"/>
              </w:rPr>
            </w:pPr>
          </w:p>
          <w:p w14:paraId="58A5C1DB" w14:textId="4EAC6296" w:rsidR="001F2FC3" w:rsidRPr="006752C0" w:rsidRDefault="001B5E1A" w:rsidP="001C3845">
            <w:pPr>
              <w:pStyle w:val="Default"/>
              <w:widowControl w:val="0"/>
              <w:ind w:left="90"/>
              <w:jc w:val="center"/>
              <w:rPr>
                <w:rFonts w:ascii="Times New Roman" w:hAnsi="Times New Roman" w:cs="Times New Roman"/>
                <w:b/>
                <w:bCs/>
                <w:u w:val="single"/>
              </w:rPr>
            </w:pPr>
            <w:r w:rsidRPr="006752C0">
              <w:rPr>
                <w:rFonts w:ascii="Times New Roman" w:hAnsi="Times New Roman" w:cs="Times New Roman"/>
                <w:b/>
                <w:bCs/>
                <w:u w:val="single"/>
              </w:rPr>
              <w:t>Course Schedule</w:t>
            </w:r>
          </w:p>
          <w:p w14:paraId="3D08BE12" w14:textId="77777777" w:rsidR="00371F0D" w:rsidRPr="00BB5747" w:rsidRDefault="00371F0D" w:rsidP="001C3845">
            <w:pPr>
              <w:pStyle w:val="Default"/>
              <w:widowControl w:val="0"/>
              <w:ind w:left="90"/>
              <w:jc w:val="center"/>
              <w:rPr>
                <w:rFonts w:ascii="Times New Roman" w:hAnsi="Times New Roman" w:cs="Times New Roman"/>
                <w:b/>
                <w:bCs/>
                <w:sz w:val="22"/>
                <w:szCs w:val="22"/>
                <w:u w:val="single"/>
              </w:rPr>
            </w:pPr>
          </w:p>
          <w:p w14:paraId="643B8F3E" w14:textId="5DE8BBEB" w:rsidR="0085127D" w:rsidRPr="006752C0" w:rsidRDefault="001C3845" w:rsidP="001C3845">
            <w:pPr>
              <w:pStyle w:val="Default"/>
              <w:spacing w:line="30" w:lineRule="atLeast"/>
              <w:ind w:left="90"/>
              <w:jc w:val="center"/>
              <w:rPr>
                <w:rFonts w:ascii="Times New Roman" w:hAnsi="Times New Roman" w:cs="Times New Roman"/>
                <w:bCs/>
                <w:sz w:val="22"/>
                <w:szCs w:val="22"/>
              </w:rPr>
            </w:pPr>
            <w:r w:rsidRPr="006752C0">
              <w:rPr>
                <w:rFonts w:ascii="Times New Roman" w:hAnsi="Times New Roman" w:cs="Times New Roman"/>
                <w:bCs/>
                <w:sz w:val="22"/>
                <w:szCs w:val="22"/>
              </w:rPr>
              <w:t>T</w:t>
            </w:r>
            <w:r w:rsidR="0085127D" w:rsidRPr="006752C0">
              <w:rPr>
                <w:rFonts w:ascii="Times New Roman" w:hAnsi="Times New Roman" w:cs="Times New Roman"/>
                <w:bCs/>
                <w:sz w:val="22"/>
                <w:szCs w:val="22"/>
              </w:rPr>
              <w:t xml:space="preserve"> = Text you purchase</w:t>
            </w:r>
            <w:r w:rsidR="006752C0" w:rsidRPr="009F1D89">
              <w:rPr>
                <w:rFonts w:ascii="Times New Roman" w:hAnsi="Times New Roman"/>
                <w:sz w:val="22"/>
                <w:szCs w:val="22"/>
              </w:rPr>
              <w:tab/>
            </w:r>
            <w:r w:rsidR="006752C0" w:rsidRPr="009F1D89">
              <w:rPr>
                <w:rFonts w:ascii="Times New Roman" w:hAnsi="Times New Roman"/>
                <w:sz w:val="22"/>
                <w:szCs w:val="22"/>
              </w:rPr>
              <w:tab/>
            </w:r>
            <w:r w:rsidR="0085127D" w:rsidRPr="006752C0">
              <w:rPr>
                <w:rFonts w:ascii="Times New Roman" w:hAnsi="Times New Roman" w:cs="Times New Roman"/>
                <w:bCs/>
                <w:sz w:val="22"/>
                <w:szCs w:val="22"/>
              </w:rPr>
              <w:t>C = Text on Canvas</w:t>
            </w:r>
            <w:r w:rsidR="001B5E1A" w:rsidRPr="006752C0">
              <w:rPr>
                <w:rFonts w:ascii="Times New Roman" w:hAnsi="Times New Roman" w:cs="Times New Roman"/>
                <w:bCs/>
                <w:sz w:val="22"/>
                <w:szCs w:val="22"/>
              </w:rPr>
              <w:t xml:space="preserve"> (LMS)</w:t>
            </w:r>
          </w:p>
          <w:p w14:paraId="77F745BE" w14:textId="01746328" w:rsidR="0085127D" w:rsidRDefault="0085127D" w:rsidP="001C3845">
            <w:pPr>
              <w:pStyle w:val="Default"/>
              <w:widowControl w:val="0"/>
              <w:ind w:left="90"/>
              <w:jc w:val="center"/>
              <w:rPr>
                <w:rFonts w:ascii="Times New Roman" w:hAnsi="Times New Roman" w:cs="Times New Roman"/>
                <w:sz w:val="22"/>
                <w:szCs w:val="22"/>
              </w:rPr>
            </w:pPr>
          </w:p>
          <w:p w14:paraId="690CB4B2" w14:textId="77777777" w:rsidR="003C685A" w:rsidRPr="00BB5747" w:rsidRDefault="003C685A" w:rsidP="001C3845">
            <w:pPr>
              <w:pStyle w:val="Default"/>
              <w:widowControl w:val="0"/>
              <w:ind w:left="90"/>
              <w:jc w:val="center"/>
              <w:rPr>
                <w:rFonts w:ascii="Times New Roman" w:hAnsi="Times New Roman" w:cs="Times New Roman"/>
                <w:sz w:val="22"/>
                <w:szCs w:val="22"/>
              </w:rPr>
            </w:pPr>
          </w:p>
          <w:p w14:paraId="789511FF" w14:textId="1320CE46" w:rsidR="001B5E1A" w:rsidRPr="00BB5747" w:rsidRDefault="001B7EB7" w:rsidP="001C3845">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 xml:space="preserve">Week 1, </w:t>
            </w:r>
            <w:r w:rsidR="00AF1432" w:rsidRPr="00BB5747">
              <w:rPr>
                <w:rFonts w:ascii="Times New Roman" w:hAnsi="Times New Roman" w:cs="Times New Roman"/>
                <w:b/>
                <w:sz w:val="22"/>
                <w:szCs w:val="22"/>
              </w:rPr>
              <w:t xml:space="preserve">Writing </w:t>
            </w:r>
            <w:r w:rsidR="001B5E1A" w:rsidRPr="00BB5747">
              <w:rPr>
                <w:rFonts w:ascii="Times New Roman" w:hAnsi="Times New Roman" w:cs="Times New Roman"/>
                <w:b/>
                <w:sz w:val="22"/>
                <w:szCs w:val="22"/>
              </w:rPr>
              <w:t>Imperialism and Gender</w:t>
            </w:r>
          </w:p>
          <w:p w14:paraId="0DBC61BD" w14:textId="0257AD04" w:rsidR="001C3845" w:rsidRPr="00BB5747" w:rsidRDefault="001C3845" w:rsidP="00333022">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DISCUSSION TODAY:</w:t>
            </w:r>
            <w:r w:rsidR="001B5E1A" w:rsidRPr="00BB5747">
              <w:rPr>
                <w:rFonts w:ascii="Times New Roman" w:hAnsi="Times New Roman" w:cs="Times New Roman"/>
                <w:sz w:val="22"/>
                <w:szCs w:val="22"/>
              </w:rPr>
              <w:t xml:space="preserve"> </w:t>
            </w:r>
          </w:p>
          <w:p w14:paraId="37A56119" w14:textId="583F279C" w:rsidR="001C3845" w:rsidRPr="00BB5747" w:rsidRDefault="00475A6B" w:rsidP="001C3845">
            <w:pPr>
              <w:pStyle w:val="Default"/>
              <w:widowControl w:val="0"/>
              <w:ind w:left="90"/>
              <w:rPr>
                <w:rFonts w:ascii="Times New Roman" w:hAnsi="Times New Roman" w:cs="Times New Roman"/>
                <w:sz w:val="22"/>
                <w:szCs w:val="22"/>
              </w:rPr>
            </w:pPr>
            <w:r w:rsidRPr="00BB5747">
              <w:rPr>
                <w:rFonts w:ascii="Times New Roman" w:hAnsi="Times New Roman" w:cs="Times New Roman"/>
                <w:sz w:val="22"/>
                <w:szCs w:val="22"/>
              </w:rPr>
              <w:t xml:space="preserve">Introduction, </w:t>
            </w:r>
            <w:r w:rsidR="00940B13" w:rsidRPr="00BB5747">
              <w:rPr>
                <w:rFonts w:ascii="Times New Roman" w:hAnsi="Times New Roman" w:cs="Times New Roman"/>
                <w:sz w:val="22"/>
                <w:szCs w:val="22"/>
              </w:rPr>
              <w:t>Syllabus</w:t>
            </w:r>
          </w:p>
          <w:p w14:paraId="23FC983B" w14:textId="5E8ACBE1" w:rsidR="00945654" w:rsidRPr="00BB5747" w:rsidRDefault="00945654" w:rsidP="001C3845">
            <w:pPr>
              <w:pStyle w:val="Default"/>
              <w:widowControl w:val="0"/>
              <w:ind w:left="90"/>
              <w:rPr>
                <w:rFonts w:ascii="Times New Roman" w:hAnsi="Times New Roman" w:cs="Times New Roman"/>
                <w:sz w:val="22"/>
                <w:szCs w:val="22"/>
              </w:rPr>
            </w:pPr>
            <w:r w:rsidRPr="00BB5747">
              <w:rPr>
                <w:rFonts w:ascii="Times New Roman" w:hAnsi="Times New Roman" w:cs="Times New Roman"/>
                <w:sz w:val="22"/>
                <w:szCs w:val="22"/>
              </w:rPr>
              <w:t>Discussion Leader Assignment explanation and sign-ups</w:t>
            </w:r>
          </w:p>
          <w:p w14:paraId="7C392B1F" w14:textId="59792CED" w:rsidR="003B34AE" w:rsidRPr="00BB5747" w:rsidRDefault="003B34AE" w:rsidP="00371F0D">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1E5755F8" w14:textId="178E7079" w:rsidR="00FB2B93" w:rsidRPr="00BB5747" w:rsidRDefault="00FB2B93" w:rsidP="003C685A">
            <w:pPr>
              <w:pStyle w:val="Default"/>
              <w:widowControl w:val="0"/>
              <w:numPr>
                <w:ilvl w:val="0"/>
                <w:numId w:val="15"/>
              </w:numPr>
              <w:ind w:left="601"/>
              <w:rPr>
                <w:rFonts w:ascii="Times New Roman" w:hAnsi="Times New Roman" w:cs="Times New Roman"/>
                <w:sz w:val="22"/>
                <w:szCs w:val="22"/>
              </w:rPr>
            </w:pPr>
            <w:r w:rsidRPr="00BB5747">
              <w:rPr>
                <w:rFonts w:ascii="Times New Roman" w:hAnsi="Times New Roman" w:cs="Times New Roman"/>
                <w:sz w:val="22"/>
                <w:szCs w:val="22"/>
              </w:rPr>
              <w:t xml:space="preserve">Andrew Bennett and Nicholas Royle, “The colony” (chapter;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1789DA98" w14:textId="4E7D9EAF" w:rsidR="00FB2B93" w:rsidRPr="00BB5747" w:rsidRDefault="00730918" w:rsidP="003C685A">
            <w:pPr>
              <w:pStyle w:val="Default"/>
              <w:widowControl w:val="0"/>
              <w:numPr>
                <w:ilvl w:val="0"/>
                <w:numId w:val="15"/>
              </w:numPr>
              <w:ind w:left="601"/>
              <w:rPr>
                <w:rFonts w:ascii="Times New Roman" w:hAnsi="Times New Roman" w:cs="Times New Roman"/>
                <w:sz w:val="22"/>
                <w:szCs w:val="22"/>
              </w:rPr>
            </w:pPr>
            <w:r w:rsidRPr="00BB5747">
              <w:rPr>
                <w:rFonts w:ascii="Times New Roman" w:hAnsi="Times New Roman" w:cs="Times New Roman"/>
                <w:sz w:val="22"/>
                <w:szCs w:val="22"/>
              </w:rPr>
              <w:t xml:space="preserve">Rachel </w:t>
            </w:r>
            <w:r w:rsidR="00FB2B93" w:rsidRPr="00BB5747">
              <w:rPr>
                <w:rFonts w:ascii="Times New Roman" w:hAnsi="Times New Roman" w:cs="Times New Roman"/>
                <w:sz w:val="22"/>
                <w:szCs w:val="22"/>
              </w:rPr>
              <w:t xml:space="preserve">Lee, “Notes from the (Non)field” (article;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1E93C858" w14:textId="443D796A" w:rsidR="00FB2B93" w:rsidRPr="00BB5747" w:rsidRDefault="00730918" w:rsidP="003C685A">
            <w:pPr>
              <w:pStyle w:val="Default"/>
              <w:widowControl w:val="0"/>
              <w:numPr>
                <w:ilvl w:val="0"/>
                <w:numId w:val="15"/>
              </w:numPr>
              <w:ind w:left="601"/>
              <w:rPr>
                <w:rFonts w:ascii="Times New Roman" w:hAnsi="Times New Roman" w:cs="Times New Roman"/>
                <w:sz w:val="22"/>
                <w:szCs w:val="22"/>
              </w:rPr>
            </w:pPr>
            <w:r w:rsidRPr="00BB5747">
              <w:rPr>
                <w:rFonts w:ascii="Times New Roman" w:hAnsi="Times New Roman" w:cs="Times New Roman"/>
                <w:sz w:val="22"/>
                <w:szCs w:val="22"/>
              </w:rPr>
              <w:t xml:space="preserve">Chandra Talpade </w:t>
            </w:r>
            <w:r w:rsidR="00FB2B93" w:rsidRPr="00BB5747">
              <w:rPr>
                <w:rFonts w:ascii="Times New Roman" w:hAnsi="Times New Roman" w:cs="Times New Roman"/>
                <w:sz w:val="22"/>
                <w:szCs w:val="22"/>
              </w:rPr>
              <w:t xml:space="preserve">Mohanty, “Under Western Eyes” (article;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4D95CE0A" w14:textId="77777777" w:rsidR="001C3845" w:rsidRPr="00BB5747" w:rsidRDefault="001C3845" w:rsidP="001C3845">
            <w:pPr>
              <w:pStyle w:val="Default"/>
              <w:widowControl w:val="0"/>
              <w:ind w:left="90"/>
              <w:jc w:val="center"/>
              <w:rPr>
                <w:rFonts w:ascii="Times New Roman" w:hAnsi="Times New Roman" w:cs="Times New Roman"/>
                <w:b/>
                <w:sz w:val="22"/>
                <w:szCs w:val="22"/>
                <w:u w:val="single"/>
              </w:rPr>
            </w:pPr>
          </w:p>
          <w:p w14:paraId="60A0E56D" w14:textId="77777777" w:rsidR="00371F0D" w:rsidRDefault="00371F0D" w:rsidP="00077E6C">
            <w:pPr>
              <w:pStyle w:val="Default"/>
              <w:widowControl w:val="0"/>
              <w:ind w:left="90"/>
              <w:jc w:val="center"/>
              <w:rPr>
                <w:rFonts w:ascii="Times New Roman" w:hAnsi="Times New Roman" w:cs="Times New Roman"/>
                <w:b/>
                <w:sz w:val="22"/>
                <w:szCs w:val="22"/>
                <w:u w:val="single"/>
              </w:rPr>
            </w:pPr>
          </w:p>
          <w:p w14:paraId="61B978E6" w14:textId="13709215" w:rsidR="00077E6C" w:rsidRPr="00BB5747" w:rsidRDefault="00077E6C" w:rsidP="00077E6C">
            <w:pPr>
              <w:pStyle w:val="Default"/>
              <w:widowControl w:val="0"/>
              <w:ind w:left="90"/>
              <w:jc w:val="center"/>
              <w:rPr>
                <w:rFonts w:ascii="Times New Roman" w:hAnsi="Times New Roman" w:cs="Times New Roman"/>
                <w:b/>
                <w:sz w:val="22"/>
                <w:szCs w:val="22"/>
                <w:u w:val="single"/>
              </w:rPr>
            </w:pPr>
            <w:r w:rsidRPr="00BB5747">
              <w:rPr>
                <w:rFonts w:ascii="Times New Roman" w:hAnsi="Times New Roman" w:cs="Times New Roman"/>
                <w:b/>
                <w:sz w:val="22"/>
                <w:szCs w:val="22"/>
                <w:u w:val="single"/>
              </w:rPr>
              <w:t>MODULE 1: LIFE WRITING</w:t>
            </w:r>
          </w:p>
          <w:p w14:paraId="347217DE" w14:textId="77777777" w:rsidR="00077E6C" w:rsidRPr="00BB5747" w:rsidRDefault="00077E6C" w:rsidP="001C3845">
            <w:pPr>
              <w:pStyle w:val="Default"/>
              <w:widowControl w:val="0"/>
              <w:ind w:left="90"/>
              <w:rPr>
                <w:rFonts w:ascii="Times New Roman" w:hAnsi="Times New Roman" w:cs="Times New Roman"/>
                <w:b/>
                <w:sz w:val="22"/>
                <w:szCs w:val="22"/>
              </w:rPr>
            </w:pPr>
          </w:p>
          <w:p w14:paraId="79F808F9" w14:textId="235FFCCD" w:rsidR="00A30B9F" w:rsidRPr="00BB5747" w:rsidRDefault="001B7EB7" w:rsidP="001C3845">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 xml:space="preserve">Week 2, </w:t>
            </w:r>
            <w:r w:rsidR="00FB2B93" w:rsidRPr="00BB5747">
              <w:rPr>
                <w:rFonts w:ascii="Times New Roman" w:hAnsi="Times New Roman" w:cs="Times New Roman"/>
                <w:b/>
                <w:sz w:val="22"/>
                <w:szCs w:val="22"/>
              </w:rPr>
              <w:t xml:space="preserve">Reading Colonial </w:t>
            </w:r>
            <w:r w:rsidR="00077E6C" w:rsidRPr="00BB5747">
              <w:rPr>
                <w:rFonts w:ascii="Times New Roman" w:hAnsi="Times New Roman" w:cs="Times New Roman"/>
                <w:b/>
                <w:sz w:val="22"/>
                <w:szCs w:val="22"/>
              </w:rPr>
              <w:t xml:space="preserve">Life </w:t>
            </w:r>
            <w:r w:rsidR="00FB2B93" w:rsidRPr="00BB5747">
              <w:rPr>
                <w:rFonts w:ascii="Times New Roman" w:hAnsi="Times New Roman" w:cs="Times New Roman"/>
                <w:b/>
                <w:sz w:val="22"/>
                <w:szCs w:val="22"/>
              </w:rPr>
              <w:t xml:space="preserve">Writing </w:t>
            </w:r>
          </w:p>
          <w:p w14:paraId="070E2CEE" w14:textId="63FC473A" w:rsidR="001C3845" w:rsidRPr="00BB5747" w:rsidRDefault="001C3845" w:rsidP="00371F0D">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DISCUSSION TODAY:</w:t>
            </w:r>
          </w:p>
          <w:p w14:paraId="2493304A" w14:textId="1F7B3424" w:rsidR="00FB2B93" w:rsidRPr="00BB5747" w:rsidRDefault="00FB2B93" w:rsidP="003C685A">
            <w:pPr>
              <w:pStyle w:val="Default"/>
              <w:widowControl w:val="0"/>
              <w:numPr>
                <w:ilvl w:val="0"/>
                <w:numId w:val="16"/>
              </w:numPr>
              <w:ind w:left="601"/>
              <w:rPr>
                <w:rFonts w:ascii="Times New Roman" w:hAnsi="Times New Roman" w:cs="Times New Roman"/>
                <w:sz w:val="22"/>
                <w:szCs w:val="22"/>
              </w:rPr>
            </w:pPr>
            <w:r w:rsidRPr="00BB5747">
              <w:rPr>
                <w:rFonts w:ascii="Times New Roman" w:hAnsi="Times New Roman" w:cs="Times New Roman"/>
                <w:sz w:val="22"/>
                <w:szCs w:val="22"/>
              </w:rPr>
              <w:t xml:space="preserve">Andrew Bennett and Nicholas Royle, “The colony” (chapter;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3DB045E6" w14:textId="548C0399" w:rsidR="00FB2B93" w:rsidRPr="00BB5747" w:rsidRDefault="00730918" w:rsidP="003C685A">
            <w:pPr>
              <w:pStyle w:val="Default"/>
              <w:widowControl w:val="0"/>
              <w:numPr>
                <w:ilvl w:val="0"/>
                <w:numId w:val="16"/>
              </w:numPr>
              <w:ind w:left="601"/>
              <w:rPr>
                <w:rFonts w:ascii="Times New Roman" w:hAnsi="Times New Roman" w:cs="Times New Roman"/>
                <w:sz w:val="22"/>
                <w:szCs w:val="22"/>
              </w:rPr>
            </w:pPr>
            <w:r w:rsidRPr="00BB5747">
              <w:rPr>
                <w:rFonts w:ascii="Times New Roman" w:hAnsi="Times New Roman" w:cs="Times New Roman"/>
                <w:sz w:val="22"/>
                <w:szCs w:val="22"/>
              </w:rPr>
              <w:t xml:space="preserve">Rachel </w:t>
            </w:r>
            <w:r w:rsidR="00FB2B93" w:rsidRPr="00BB5747">
              <w:rPr>
                <w:rFonts w:ascii="Times New Roman" w:hAnsi="Times New Roman" w:cs="Times New Roman"/>
                <w:sz w:val="22"/>
                <w:szCs w:val="22"/>
              </w:rPr>
              <w:t xml:space="preserve">Lee, “Notes from the (Non)field” (article;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2E76592E" w14:textId="1A72D91B" w:rsidR="00FB2B93" w:rsidRPr="00BB5747" w:rsidRDefault="00730918" w:rsidP="003C685A">
            <w:pPr>
              <w:pStyle w:val="Default"/>
              <w:widowControl w:val="0"/>
              <w:numPr>
                <w:ilvl w:val="0"/>
                <w:numId w:val="16"/>
              </w:numPr>
              <w:ind w:left="601"/>
              <w:rPr>
                <w:rFonts w:ascii="Times New Roman" w:hAnsi="Times New Roman" w:cs="Times New Roman"/>
                <w:sz w:val="22"/>
                <w:szCs w:val="22"/>
              </w:rPr>
            </w:pPr>
            <w:r w:rsidRPr="00BB5747">
              <w:rPr>
                <w:rFonts w:ascii="Times New Roman" w:hAnsi="Times New Roman" w:cs="Times New Roman"/>
                <w:sz w:val="22"/>
                <w:szCs w:val="22"/>
              </w:rPr>
              <w:t xml:space="preserve">Chandra Talpade </w:t>
            </w:r>
            <w:r w:rsidR="00FB2B93" w:rsidRPr="00BB5747">
              <w:rPr>
                <w:rFonts w:ascii="Times New Roman" w:hAnsi="Times New Roman" w:cs="Times New Roman"/>
                <w:sz w:val="22"/>
                <w:szCs w:val="22"/>
              </w:rPr>
              <w:t xml:space="preserve">Mohanty, “Under Western Eyes” (article;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0F6EB62C" w14:textId="254F7813" w:rsidR="0085127D" w:rsidRPr="00BB5747" w:rsidRDefault="0085127D" w:rsidP="00371F0D">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0DBB1305" w14:textId="3A16A0A2" w:rsidR="00FB2B93" w:rsidRPr="00BB5747" w:rsidRDefault="00FB2B93" w:rsidP="003C685A">
            <w:pPr>
              <w:pStyle w:val="Default"/>
              <w:widowControl w:val="0"/>
              <w:numPr>
                <w:ilvl w:val="0"/>
                <w:numId w:val="17"/>
              </w:numPr>
              <w:ind w:left="601"/>
              <w:rPr>
                <w:rFonts w:ascii="Times New Roman" w:hAnsi="Times New Roman" w:cs="Times New Roman"/>
                <w:sz w:val="22"/>
                <w:szCs w:val="22"/>
              </w:rPr>
            </w:pPr>
            <w:r w:rsidRPr="00BB5747">
              <w:rPr>
                <w:rFonts w:ascii="Times New Roman" w:hAnsi="Times New Roman" w:cs="Times New Roman"/>
                <w:i/>
                <w:sz w:val="22"/>
                <w:szCs w:val="22"/>
              </w:rPr>
              <w:t>The History of Mary Prince</w:t>
            </w:r>
            <w:r w:rsidRPr="00BB5747">
              <w:rPr>
                <w:rFonts w:ascii="Times New Roman" w:hAnsi="Times New Roman" w:cs="Times New Roman"/>
                <w:sz w:val="22"/>
                <w:szCs w:val="22"/>
              </w:rPr>
              <w:t xml:space="preserve"> (Introduction and pp. 1-19;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5CD5612F" w14:textId="111D35D4" w:rsidR="00FB2B93" w:rsidRPr="00BB5747" w:rsidRDefault="00730918" w:rsidP="003C685A">
            <w:pPr>
              <w:pStyle w:val="Default"/>
              <w:widowControl w:val="0"/>
              <w:numPr>
                <w:ilvl w:val="0"/>
                <w:numId w:val="17"/>
              </w:numPr>
              <w:ind w:left="601"/>
              <w:rPr>
                <w:rFonts w:ascii="Times New Roman" w:hAnsi="Times New Roman" w:cs="Times New Roman"/>
                <w:sz w:val="22"/>
                <w:szCs w:val="22"/>
              </w:rPr>
            </w:pPr>
            <w:r w:rsidRPr="00BB5747">
              <w:rPr>
                <w:rFonts w:ascii="Times New Roman" w:hAnsi="Times New Roman" w:cs="Times New Roman"/>
                <w:sz w:val="22"/>
                <w:szCs w:val="22"/>
              </w:rPr>
              <w:t xml:space="preserve">Jenny </w:t>
            </w:r>
            <w:r w:rsidR="00FB2B93" w:rsidRPr="00BB5747">
              <w:rPr>
                <w:rFonts w:ascii="Times New Roman" w:hAnsi="Times New Roman" w:cs="Times New Roman"/>
                <w:sz w:val="22"/>
                <w:szCs w:val="22"/>
              </w:rPr>
              <w:t xml:space="preserve">Sharpe, “Something Akin to Freedom” (article;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00FE3506" w14:textId="28A6CABA" w:rsidR="00FB2B93" w:rsidRPr="00BB5747" w:rsidRDefault="00FB2B93" w:rsidP="003C685A">
            <w:pPr>
              <w:pStyle w:val="Default"/>
              <w:widowControl w:val="0"/>
              <w:numPr>
                <w:ilvl w:val="0"/>
                <w:numId w:val="17"/>
              </w:numPr>
              <w:ind w:left="601"/>
              <w:rPr>
                <w:rFonts w:ascii="Times New Roman" w:hAnsi="Times New Roman" w:cs="Times New Roman"/>
                <w:sz w:val="22"/>
                <w:szCs w:val="22"/>
              </w:rPr>
            </w:pPr>
            <w:r w:rsidRPr="00BB5747">
              <w:rPr>
                <w:rFonts w:ascii="Times New Roman" w:hAnsi="Times New Roman" w:cs="Times New Roman"/>
                <w:sz w:val="22"/>
                <w:szCs w:val="22"/>
              </w:rPr>
              <w:t xml:space="preserve">Michael Gomez, </w:t>
            </w:r>
            <w:r w:rsidRPr="00BB5747">
              <w:rPr>
                <w:rFonts w:ascii="Times New Roman" w:hAnsi="Times New Roman" w:cs="Times New Roman"/>
                <w:i/>
                <w:sz w:val="22"/>
                <w:szCs w:val="22"/>
              </w:rPr>
              <w:t>Reversing Sail: A History of the African Diaspora</w:t>
            </w:r>
            <w:r w:rsidRPr="00BB5747">
              <w:rPr>
                <w:rFonts w:ascii="Times New Roman" w:hAnsi="Times New Roman" w:cs="Times New Roman"/>
                <w:sz w:val="22"/>
                <w:szCs w:val="22"/>
              </w:rPr>
              <w:t xml:space="preserve"> (“Transatlantic Moment” excerpt pp. 59-81, “Scope of the Trade” pp. 62-64, “Belly of the Whale” pp. 71-79) (excerpts from a book;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264B3855" w14:textId="77777777" w:rsidR="001C3845" w:rsidRPr="00BB5747" w:rsidRDefault="001C3845" w:rsidP="001C3845">
            <w:pPr>
              <w:pStyle w:val="Default"/>
              <w:widowControl w:val="0"/>
              <w:ind w:left="90"/>
              <w:jc w:val="center"/>
              <w:rPr>
                <w:rFonts w:ascii="Times New Roman" w:hAnsi="Times New Roman" w:cs="Times New Roman"/>
                <w:b/>
                <w:sz w:val="22"/>
                <w:szCs w:val="22"/>
                <w:u w:val="single"/>
              </w:rPr>
            </w:pPr>
          </w:p>
          <w:p w14:paraId="012D7A40" w14:textId="77D49EFE" w:rsidR="00475A6B" w:rsidRPr="00BB5747" w:rsidRDefault="001B7EB7" w:rsidP="001C3845">
            <w:pPr>
              <w:pStyle w:val="Default"/>
              <w:widowControl w:val="0"/>
              <w:ind w:left="90"/>
              <w:rPr>
                <w:rFonts w:ascii="Times New Roman" w:hAnsi="Times New Roman" w:cs="Times New Roman"/>
                <w:sz w:val="22"/>
                <w:szCs w:val="22"/>
              </w:rPr>
            </w:pPr>
            <w:r w:rsidRPr="00BB5747">
              <w:rPr>
                <w:rFonts w:ascii="Times New Roman" w:hAnsi="Times New Roman" w:cs="Times New Roman"/>
                <w:b/>
                <w:sz w:val="22"/>
                <w:szCs w:val="22"/>
              </w:rPr>
              <w:t xml:space="preserve">Week 3, </w:t>
            </w:r>
            <w:r w:rsidR="00E72401" w:rsidRPr="00BB5747">
              <w:rPr>
                <w:rFonts w:ascii="Times New Roman" w:hAnsi="Times New Roman" w:cs="Times New Roman"/>
                <w:b/>
                <w:sz w:val="22"/>
                <w:szCs w:val="22"/>
              </w:rPr>
              <w:t xml:space="preserve">NO CLASS MEETING TODAY – LABOR DAY OBSERVED </w:t>
            </w:r>
            <w:r w:rsidR="001B5E1A" w:rsidRPr="00BB5747">
              <w:rPr>
                <w:rFonts w:ascii="Times New Roman" w:hAnsi="Times New Roman" w:cs="Times New Roman"/>
                <w:b/>
                <w:sz w:val="22"/>
                <w:szCs w:val="22"/>
              </w:rPr>
              <w:t>(this week can be swapped out for Spring Break</w:t>
            </w:r>
            <w:r w:rsidR="00821C01" w:rsidRPr="00BB5747">
              <w:rPr>
                <w:rFonts w:ascii="Times New Roman" w:hAnsi="Times New Roman" w:cs="Times New Roman"/>
                <w:b/>
                <w:sz w:val="22"/>
                <w:szCs w:val="22"/>
              </w:rPr>
              <w:t xml:space="preserve">, </w:t>
            </w:r>
            <w:r w:rsidR="001B5E1A" w:rsidRPr="00BB5747">
              <w:rPr>
                <w:rFonts w:ascii="Times New Roman" w:hAnsi="Times New Roman" w:cs="Times New Roman"/>
                <w:b/>
                <w:sz w:val="22"/>
                <w:szCs w:val="22"/>
              </w:rPr>
              <w:t>Fall Break)</w:t>
            </w:r>
            <w:r w:rsidR="00821C01" w:rsidRPr="00BB5747">
              <w:rPr>
                <w:rFonts w:ascii="Times New Roman" w:hAnsi="Times New Roman" w:cs="Times New Roman"/>
                <w:b/>
                <w:sz w:val="22"/>
                <w:szCs w:val="22"/>
              </w:rPr>
              <w:t>, or a research gap in your schedule</w:t>
            </w:r>
          </w:p>
          <w:p w14:paraId="2EBCDCA9" w14:textId="77777777" w:rsidR="001C3845" w:rsidRPr="00BB5747" w:rsidRDefault="001C3845" w:rsidP="001C3845">
            <w:pPr>
              <w:pStyle w:val="Default"/>
              <w:widowControl w:val="0"/>
              <w:ind w:left="90"/>
              <w:jc w:val="center"/>
              <w:rPr>
                <w:rFonts w:ascii="Times New Roman" w:hAnsi="Times New Roman" w:cs="Times New Roman"/>
                <w:b/>
                <w:sz w:val="22"/>
                <w:szCs w:val="22"/>
                <w:u w:val="single"/>
              </w:rPr>
            </w:pPr>
          </w:p>
          <w:p w14:paraId="1E6A19AF" w14:textId="7DFCCD3F" w:rsidR="001C3845" w:rsidRPr="00BB5747" w:rsidRDefault="001B7EB7" w:rsidP="001C3845">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 xml:space="preserve">Week 4, </w:t>
            </w:r>
            <w:r w:rsidR="00FB2B93" w:rsidRPr="00BB5747">
              <w:rPr>
                <w:rFonts w:ascii="Times New Roman" w:hAnsi="Times New Roman" w:cs="Times New Roman"/>
                <w:b/>
                <w:sz w:val="22"/>
                <w:szCs w:val="22"/>
              </w:rPr>
              <w:t xml:space="preserve">Writing Slavery, Writing Freedom </w:t>
            </w:r>
          </w:p>
          <w:p w14:paraId="212E2454" w14:textId="77777777" w:rsidR="001C3845" w:rsidRPr="00BB5747" w:rsidRDefault="001C3845" w:rsidP="00371F0D">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DISCUSSION TODAY:</w:t>
            </w:r>
          </w:p>
          <w:p w14:paraId="1DAEA5CE" w14:textId="0D725323" w:rsidR="00FB2B93" w:rsidRPr="00BB5747" w:rsidRDefault="00FB2B93" w:rsidP="003C685A">
            <w:pPr>
              <w:pStyle w:val="Default"/>
              <w:widowControl w:val="0"/>
              <w:numPr>
                <w:ilvl w:val="0"/>
                <w:numId w:val="18"/>
              </w:numPr>
              <w:ind w:left="601"/>
              <w:rPr>
                <w:rFonts w:ascii="Times New Roman" w:hAnsi="Times New Roman" w:cs="Times New Roman"/>
                <w:sz w:val="22"/>
                <w:szCs w:val="22"/>
              </w:rPr>
            </w:pPr>
            <w:r w:rsidRPr="00BB5747">
              <w:rPr>
                <w:rFonts w:ascii="Times New Roman" w:hAnsi="Times New Roman" w:cs="Times New Roman"/>
                <w:i/>
                <w:sz w:val="22"/>
                <w:szCs w:val="22"/>
              </w:rPr>
              <w:t>The History of Mary Prince</w:t>
            </w:r>
            <w:r w:rsidRPr="00BB5747">
              <w:rPr>
                <w:rFonts w:ascii="Times New Roman" w:hAnsi="Times New Roman" w:cs="Times New Roman"/>
                <w:sz w:val="22"/>
                <w:szCs w:val="22"/>
              </w:rPr>
              <w:t xml:space="preserve"> (Introduction and pp. 1-19;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501B9598" w14:textId="75EC2913" w:rsidR="00FB2B93" w:rsidRPr="00BB5747" w:rsidRDefault="00730918" w:rsidP="003C685A">
            <w:pPr>
              <w:pStyle w:val="Default"/>
              <w:widowControl w:val="0"/>
              <w:numPr>
                <w:ilvl w:val="0"/>
                <w:numId w:val="18"/>
              </w:numPr>
              <w:ind w:left="601"/>
              <w:rPr>
                <w:rFonts w:ascii="Times New Roman" w:hAnsi="Times New Roman" w:cs="Times New Roman"/>
                <w:sz w:val="22"/>
                <w:szCs w:val="22"/>
              </w:rPr>
            </w:pPr>
            <w:r w:rsidRPr="00BB5747">
              <w:rPr>
                <w:rFonts w:ascii="Times New Roman" w:hAnsi="Times New Roman" w:cs="Times New Roman"/>
                <w:sz w:val="22"/>
                <w:szCs w:val="22"/>
              </w:rPr>
              <w:t xml:space="preserve">Jenny </w:t>
            </w:r>
            <w:r w:rsidR="00FB2B93" w:rsidRPr="00BB5747">
              <w:rPr>
                <w:rFonts w:ascii="Times New Roman" w:hAnsi="Times New Roman" w:cs="Times New Roman"/>
                <w:sz w:val="22"/>
                <w:szCs w:val="22"/>
              </w:rPr>
              <w:t xml:space="preserve">Sharpe, “Something Akin to Freedom” (article;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4D46C62E" w14:textId="7FF0A30D" w:rsidR="00FB2B93" w:rsidRPr="00BB5747" w:rsidRDefault="00FB2B93" w:rsidP="003C685A">
            <w:pPr>
              <w:pStyle w:val="Default"/>
              <w:widowControl w:val="0"/>
              <w:numPr>
                <w:ilvl w:val="0"/>
                <w:numId w:val="18"/>
              </w:numPr>
              <w:ind w:left="601"/>
              <w:rPr>
                <w:rFonts w:ascii="Times New Roman" w:hAnsi="Times New Roman" w:cs="Times New Roman"/>
                <w:sz w:val="22"/>
                <w:szCs w:val="22"/>
              </w:rPr>
            </w:pPr>
            <w:r w:rsidRPr="00BB5747">
              <w:rPr>
                <w:rFonts w:ascii="Times New Roman" w:hAnsi="Times New Roman" w:cs="Times New Roman"/>
                <w:sz w:val="22"/>
                <w:szCs w:val="22"/>
              </w:rPr>
              <w:t xml:space="preserve">Michael Gomez, </w:t>
            </w:r>
            <w:r w:rsidRPr="00BB5747">
              <w:rPr>
                <w:rFonts w:ascii="Times New Roman" w:hAnsi="Times New Roman" w:cs="Times New Roman"/>
                <w:i/>
                <w:sz w:val="22"/>
                <w:szCs w:val="22"/>
              </w:rPr>
              <w:t>Reversing Sail: A History of the African Diaspora</w:t>
            </w:r>
            <w:r w:rsidRPr="00BB5747">
              <w:rPr>
                <w:rFonts w:ascii="Times New Roman" w:hAnsi="Times New Roman" w:cs="Times New Roman"/>
                <w:sz w:val="22"/>
                <w:szCs w:val="22"/>
              </w:rPr>
              <w:t xml:space="preserve"> (“Transatlantic Moment” excerpt pp. 59-81, “Scope of the Trade” pp. 62-64, “Belly of the Whale” pp. 71-79) (excerpts from a book;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65029593" w14:textId="70316688" w:rsidR="0085127D" w:rsidRPr="00371F0D" w:rsidRDefault="0085127D" w:rsidP="00371F0D">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218B00E6" w14:textId="42555F94" w:rsidR="00FB2B93" w:rsidRPr="00BB5747" w:rsidRDefault="00FB2B93" w:rsidP="003C685A">
            <w:pPr>
              <w:pStyle w:val="Default"/>
              <w:widowControl w:val="0"/>
              <w:numPr>
                <w:ilvl w:val="0"/>
                <w:numId w:val="19"/>
              </w:numPr>
              <w:ind w:left="601"/>
              <w:rPr>
                <w:rFonts w:ascii="Times New Roman" w:hAnsi="Times New Roman" w:cs="Times New Roman"/>
                <w:sz w:val="22"/>
                <w:szCs w:val="22"/>
              </w:rPr>
            </w:pPr>
            <w:r w:rsidRPr="00BB5747">
              <w:rPr>
                <w:rFonts w:ascii="Times New Roman" w:hAnsi="Times New Roman" w:cs="Times New Roman"/>
                <w:i/>
                <w:sz w:val="22"/>
                <w:szCs w:val="22"/>
              </w:rPr>
              <w:t>The History of Mary Prince</w:t>
            </w:r>
            <w:r w:rsidRPr="00BB5747">
              <w:rPr>
                <w:rFonts w:ascii="Times New Roman" w:hAnsi="Times New Roman" w:cs="Times New Roman"/>
                <w:sz w:val="22"/>
                <w:szCs w:val="22"/>
              </w:rPr>
              <w:t xml:space="preserve"> (Introduction and pp. 20-38;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6CAE33F2" w14:textId="60408548" w:rsidR="00FB2B93" w:rsidRPr="00BB5747" w:rsidRDefault="00730918" w:rsidP="003C685A">
            <w:pPr>
              <w:pStyle w:val="Default"/>
              <w:widowControl w:val="0"/>
              <w:numPr>
                <w:ilvl w:val="0"/>
                <w:numId w:val="19"/>
              </w:numPr>
              <w:ind w:left="601"/>
              <w:rPr>
                <w:rFonts w:ascii="Times New Roman" w:hAnsi="Times New Roman" w:cs="Times New Roman"/>
                <w:sz w:val="22"/>
                <w:szCs w:val="22"/>
              </w:rPr>
            </w:pPr>
            <w:r w:rsidRPr="00BB5747">
              <w:rPr>
                <w:rFonts w:ascii="Times New Roman" w:hAnsi="Times New Roman" w:cs="Times New Roman"/>
                <w:sz w:val="22"/>
                <w:szCs w:val="22"/>
              </w:rPr>
              <w:t xml:space="preserve">Michael </w:t>
            </w:r>
            <w:r w:rsidR="00FB2B93" w:rsidRPr="00BB5747">
              <w:rPr>
                <w:rFonts w:ascii="Times New Roman" w:hAnsi="Times New Roman" w:cs="Times New Roman"/>
                <w:sz w:val="22"/>
                <w:szCs w:val="22"/>
              </w:rPr>
              <w:t xml:space="preserve">Gomez, </w:t>
            </w:r>
            <w:r w:rsidR="00FB2B93" w:rsidRPr="00BB5747">
              <w:rPr>
                <w:rFonts w:ascii="Times New Roman" w:hAnsi="Times New Roman" w:cs="Times New Roman"/>
                <w:i/>
                <w:sz w:val="22"/>
                <w:szCs w:val="22"/>
              </w:rPr>
              <w:t>Reversing Sail</w:t>
            </w:r>
            <w:r w:rsidR="00FB2B93" w:rsidRPr="00BB5747">
              <w:rPr>
                <w:rFonts w:ascii="Times New Roman" w:hAnsi="Times New Roman" w:cs="Times New Roman"/>
                <w:sz w:val="22"/>
                <w:szCs w:val="22"/>
              </w:rPr>
              <w:t xml:space="preserve">, “Enslavement” pp. 82-106, “African Provenance” pp. 65-71 (excerpts;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720BB430" w14:textId="2646172A" w:rsidR="00FB2B93" w:rsidRPr="00BB5747" w:rsidRDefault="00730918" w:rsidP="003C685A">
            <w:pPr>
              <w:pStyle w:val="Default"/>
              <w:widowControl w:val="0"/>
              <w:numPr>
                <w:ilvl w:val="0"/>
                <w:numId w:val="19"/>
              </w:numPr>
              <w:ind w:left="601"/>
              <w:rPr>
                <w:rFonts w:ascii="Times New Roman" w:hAnsi="Times New Roman" w:cs="Times New Roman"/>
                <w:sz w:val="22"/>
                <w:szCs w:val="22"/>
              </w:rPr>
            </w:pPr>
            <w:r w:rsidRPr="00BB5747">
              <w:rPr>
                <w:rFonts w:ascii="Times New Roman" w:hAnsi="Times New Roman" w:cs="Times New Roman"/>
                <w:sz w:val="22"/>
                <w:szCs w:val="22"/>
              </w:rPr>
              <w:t>Saidiya</w:t>
            </w:r>
            <w:r w:rsidR="00FB2B93" w:rsidRPr="00BB5747">
              <w:rPr>
                <w:rFonts w:ascii="Times New Roman" w:hAnsi="Times New Roman" w:cs="Times New Roman"/>
                <w:sz w:val="22"/>
                <w:szCs w:val="22"/>
              </w:rPr>
              <w:t xml:space="preserve">Hartman, “Venus in Two Acts” (article;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4879F7A4" w14:textId="77777777" w:rsidR="001C3845" w:rsidRPr="00BB5747" w:rsidRDefault="001C3845" w:rsidP="001C3845">
            <w:pPr>
              <w:pStyle w:val="Default"/>
              <w:widowControl w:val="0"/>
              <w:ind w:left="90"/>
              <w:jc w:val="center"/>
              <w:rPr>
                <w:rFonts w:ascii="Times New Roman" w:hAnsi="Times New Roman" w:cs="Times New Roman"/>
                <w:b/>
                <w:sz w:val="22"/>
                <w:szCs w:val="22"/>
                <w:u w:val="single"/>
              </w:rPr>
            </w:pPr>
          </w:p>
          <w:p w14:paraId="416E0C06" w14:textId="77777777" w:rsidR="00EC6E25" w:rsidRDefault="00EC6E25" w:rsidP="00FB2B93">
            <w:pPr>
              <w:pStyle w:val="Default"/>
              <w:widowControl w:val="0"/>
              <w:ind w:left="90"/>
              <w:rPr>
                <w:rFonts w:ascii="Times New Roman" w:hAnsi="Times New Roman" w:cs="Times New Roman"/>
                <w:b/>
                <w:sz w:val="22"/>
                <w:szCs w:val="22"/>
              </w:rPr>
            </w:pPr>
          </w:p>
          <w:p w14:paraId="0CBE52C2" w14:textId="77777777" w:rsidR="00EC6E25" w:rsidRDefault="00EC6E25" w:rsidP="00FB2B93">
            <w:pPr>
              <w:pStyle w:val="Default"/>
              <w:widowControl w:val="0"/>
              <w:ind w:left="90"/>
              <w:rPr>
                <w:rFonts w:ascii="Times New Roman" w:hAnsi="Times New Roman" w:cs="Times New Roman"/>
                <w:b/>
                <w:sz w:val="22"/>
                <w:szCs w:val="22"/>
              </w:rPr>
            </w:pPr>
          </w:p>
          <w:p w14:paraId="665AD3E9" w14:textId="7C7992B9" w:rsidR="00FB2B93" w:rsidRPr="00BB5747" w:rsidRDefault="001B7EB7" w:rsidP="00FB2B93">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lastRenderedPageBreak/>
              <w:t xml:space="preserve">Week 5, </w:t>
            </w:r>
            <w:r w:rsidR="00FB2B93" w:rsidRPr="00BB5747">
              <w:rPr>
                <w:rFonts w:ascii="Times New Roman" w:hAnsi="Times New Roman" w:cs="Times New Roman"/>
                <w:b/>
                <w:sz w:val="22"/>
                <w:szCs w:val="22"/>
              </w:rPr>
              <w:t>Writing a History of Violence</w:t>
            </w:r>
          </w:p>
          <w:p w14:paraId="09508849" w14:textId="054C2AA6" w:rsidR="001C3845" w:rsidRPr="00BB5747" w:rsidRDefault="001C3845" w:rsidP="00EC6E2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DISCUSSION TODAY:</w:t>
            </w:r>
          </w:p>
          <w:p w14:paraId="478635FB" w14:textId="258F2561" w:rsidR="00FB2B93" w:rsidRPr="00BB5747" w:rsidRDefault="00FB2B93" w:rsidP="003C685A">
            <w:pPr>
              <w:pStyle w:val="Default"/>
              <w:widowControl w:val="0"/>
              <w:numPr>
                <w:ilvl w:val="0"/>
                <w:numId w:val="20"/>
              </w:numPr>
              <w:ind w:left="601"/>
              <w:rPr>
                <w:rFonts w:ascii="Times New Roman" w:hAnsi="Times New Roman" w:cs="Times New Roman"/>
                <w:sz w:val="22"/>
                <w:szCs w:val="22"/>
              </w:rPr>
            </w:pPr>
            <w:r w:rsidRPr="00BB5747">
              <w:rPr>
                <w:rFonts w:ascii="Times New Roman" w:hAnsi="Times New Roman" w:cs="Times New Roman"/>
                <w:i/>
                <w:sz w:val="22"/>
                <w:szCs w:val="22"/>
              </w:rPr>
              <w:t>The History of Mary Prince</w:t>
            </w:r>
            <w:r w:rsidRPr="00BB5747">
              <w:rPr>
                <w:rFonts w:ascii="Times New Roman" w:hAnsi="Times New Roman" w:cs="Times New Roman"/>
                <w:sz w:val="22"/>
                <w:szCs w:val="22"/>
              </w:rPr>
              <w:t xml:space="preserve"> (Introduction and pp. 20-38;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02D1A931" w14:textId="7F99C7EF" w:rsidR="00FB2B93" w:rsidRPr="00BB5747" w:rsidRDefault="00730918" w:rsidP="003C685A">
            <w:pPr>
              <w:pStyle w:val="Default"/>
              <w:widowControl w:val="0"/>
              <w:numPr>
                <w:ilvl w:val="0"/>
                <w:numId w:val="20"/>
              </w:numPr>
              <w:ind w:left="601"/>
              <w:rPr>
                <w:rFonts w:ascii="Times New Roman" w:hAnsi="Times New Roman" w:cs="Times New Roman"/>
                <w:sz w:val="22"/>
                <w:szCs w:val="22"/>
              </w:rPr>
            </w:pPr>
            <w:r w:rsidRPr="00BB5747">
              <w:rPr>
                <w:rFonts w:ascii="Times New Roman" w:hAnsi="Times New Roman" w:cs="Times New Roman"/>
                <w:sz w:val="22"/>
                <w:szCs w:val="22"/>
              </w:rPr>
              <w:t xml:space="preserve">Michael </w:t>
            </w:r>
            <w:r w:rsidR="00FB2B93" w:rsidRPr="00BB5747">
              <w:rPr>
                <w:rFonts w:ascii="Times New Roman" w:hAnsi="Times New Roman" w:cs="Times New Roman"/>
                <w:sz w:val="22"/>
                <w:szCs w:val="22"/>
              </w:rPr>
              <w:t xml:space="preserve">Gomez, </w:t>
            </w:r>
            <w:r w:rsidR="00FB2B93" w:rsidRPr="00BB5747">
              <w:rPr>
                <w:rFonts w:ascii="Times New Roman" w:hAnsi="Times New Roman" w:cs="Times New Roman"/>
                <w:i/>
                <w:sz w:val="22"/>
                <w:szCs w:val="22"/>
              </w:rPr>
              <w:t>Reversing Sail</w:t>
            </w:r>
            <w:r w:rsidR="00FB2B93" w:rsidRPr="00BB5747">
              <w:rPr>
                <w:rFonts w:ascii="Times New Roman" w:hAnsi="Times New Roman" w:cs="Times New Roman"/>
                <w:sz w:val="22"/>
                <w:szCs w:val="22"/>
              </w:rPr>
              <w:t xml:space="preserve">, “Enslavement” pp. 82-106, “African Provenance” pp. 65-71 (excerpts;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40546975" w14:textId="499829E3" w:rsidR="00FB2B93" w:rsidRPr="00BB5747" w:rsidRDefault="00730918" w:rsidP="003C685A">
            <w:pPr>
              <w:pStyle w:val="Default"/>
              <w:widowControl w:val="0"/>
              <w:numPr>
                <w:ilvl w:val="0"/>
                <w:numId w:val="20"/>
              </w:numPr>
              <w:ind w:left="601"/>
              <w:rPr>
                <w:rFonts w:ascii="Times New Roman" w:hAnsi="Times New Roman" w:cs="Times New Roman"/>
                <w:sz w:val="22"/>
                <w:szCs w:val="22"/>
              </w:rPr>
            </w:pPr>
            <w:r w:rsidRPr="00BB5747">
              <w:rPr>
                <w:rFonts w:ascii="Times New Roman" w:hAnsi="Times New Roman" w:cs="Times New Roman"/>
                <w:sz w:val="22"/>
                <w:szCs w:val="22"/>
              </w:rPr>
              <w:t>Saidiya</w:t>
            </w:r>
            <w:r w:rsidR="00FB2B93" w:rsidRPr="00BB5747">
              <w:rPr>
                <w:rFonts w:ascii="Times New Roman" w:hAnsi="Times New Roman" w:cs="Times New Roman"/>
                <w:sz w:val="22"/>
                <w:szCs w:val="22"/>
              </w:rPr>
              <w:t xml:space="preserve">Hartman, “Venus in Two Acts” (article; </w:t>
            </w:r>
            <w:r w:rsidR="00FB2B93" w:rsidRPr="00BB5747">
              <w:rPr>
                <w:rFonts w:ascii="Times New Roman" w:hAnsi="Times New Roman" w:cs="Times New Roman"/>
                <w:b/>
                <w:sz w:val="22"/>
                <w:szCs w:val="22"/>
              </w:rPr>
              <w:t>C</w:t>
            </w:r>
            <w:r w:rsidR="00FB2B93" w:rsidRPr="00BB5747">
              <w:rPr>
                <w:rFonts w:ascii="Times New Roman" w:hAnsi="Times New Roman" w:cs="Times New Roman"/>
                <w:sz w:val="22"/>
                <w:szCs w:val="22"/>
              </w:rPr>
              <w:t>)</w:t>
            </w:r>
          </w:p>
          <w:p w14:paraId="7C5B73DB" w14:textId="77777777" w:rsidR="00E72401" w:rsidRPr="00BB5747" w:rsidRDefault="0085127D" w:rsidP="00EC6E2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6DABCCC2" w14:textId="6831766A" w:rsidR="00726D8D" w:rsidRPr="00BB5747" w:rsidRDefault="00726D8D" w:rsidP="00185376">
            <w:pPr>
              <w:pStyle w:val="Default"/>
              <w:widowControl w:val="0"/>
              <w:numPr>
                <w:ilvl w:val="0"/>
                <w:numId w:val="21"/>
              </w:numPr>
              <w:ind w:left="601"/>
              <w:rPr>
                <w:rFonts w:ascii="Times New Roman" w:hAnsi="Times New Roman" w:cs="Times New Roman"/>
                <w:sz w:val="22"/>
                <w:szCs w:val="22"/>
              </w:rPr>
            </w:pPr>
            <w:r w:rsidRPr="00BB5747">
              <w:rPr>
                <w:rFonts w:ascii="Times New Roman" w:hAnsi="Times New Roman" w:cs="Times New Roman"/>
                <w:i/>
                <w:sz w:val="22"/>
                <w:szCs w:val="22"/>
              </w:rPr>
              <w:t>Wonderful Adventures of Mrs. Mary Seacole in Many Lands</w:t>
            </w:r>
            <w:r w:rsidRPr="00BB5747">
              <w:rPr>
                <w:rFonts w:ascii="Times New Roman" w:hAnsi="Times New Roman" w:cs="Times New Roman"/>
                <w:sz w:val="22"/>
                <w:szCs w:val="22"/>
              </w:rPr>
              <w:t xml:space="preserve"> (Chs. 1-9;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72DB1474" w14:textId="4C98AAC1" w:rsidR="00726D8D" w:rsidRPr="00BB5747" w:rsidRDefault="00726D8D" w:rsidP="00185376">
            <w:pPr>
              <w:pStyle w:val="Default"/>
              <w:widowControl w:val="0"/>
              <w:numPr>
                <w:ilvl w:val="0"/>
                <w:numId w:val="21"/>
              </w:numPr>
              <w:ind w:left="601"/>
              <w:rPr>
                <w:rFonts w:ascii="Times New Roman" w:hAnsi="Times New Roman" w:cs="Times New Roman"/>
                <w:i/>
                <w:sz w:val="22"/>
                <w:szCs w:val="22"/>
              </w:rPr>
            </w:pPr>
            <w:r w:rsidRPr="00BB5747">
              <w:rPr>
                <w:rFonts w:ascii="Times New Roman" w:hAnsi="Times New Roman" w:cs="Times New Roman"/>
                <w:sz w:val="22"/>
                <w:szCs w:val="22"/>
              </w:rPr>
              <w:t xml:space="preserve">Gretchen Holbrook Gerzina, </w:t>
            </w:r>
            <w:r w:rsidRPr="00BB5747">
              <w:rPr>
                <w:rFonts w:ascii="Times New Roman" w:hAnsi="Times New Roman" w:cs="Times New Roman"/>
                <w:i/>
                <w:sz w:val="22"/>
                <w:szCs w:val="22"/>
              </w:rPr>
              <w:t>Black Victorians / Black Victorian</w:t>
            </w:r>
            <w:r w:rsidRPr="00BB5747">
              <w:rPr>
                <w:rFonts w:ascii="Times New Roman" w:hAnsi="Times New Roman" w:cs="Times New Roman"/>
                <w:sz w:val="22"/>
                <w:szCs w:val="22"/>
              </w:rPr>
              <w:t xml:space="preserve"> (Introduction pp. 1-7; </w:t>
            </w:r>
            <w:r w:rsidRPr="00BB5747">
              <w:rPr>
                <w:rFonts w:ascii="Times New Roman" w:hAnsi="Times New Roman" w:cs="Times New Roman"/>
                <w:sz w:val="22"/>
                <w:szCs w:val="22"/>
              </w:rPr>
              <w:tab/>
              <w:t xml:space="preserve">  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59AC8838" w14:textId="17DB9DAF" w:rsidR="00726D8D" w:rsidRPr="00BB5747" w:rsidRDefault="00726D8D" w:rsidP="00185376">
            <w:pPr>
              <w:pStyle w:val="Default"/>
              <w:widowControl w:val="0"/>
              <w:numPr>
                <w:ilvl w:val="0"/>
                <w:numId w:val="21"/>
              </w:numPr>
              <w:ind w:left="601"/>
              <w:rPr>
                <w:rFonts w:ascii="Times New Roman" w:hAnsi="Times New Roman" w:cs="Times New Roman"/>
                <w:i/>
                <w:sz w:val="22"/>
                <w:szCs w:val="22"/>
              </w:rPr>
            </w:pPr>
            <w:r w:rsidRPr="00BB5747">
              <w:rPr>
                <w:rFonts w:ascii="Times New Roman" w:hAnsi="Times New Roman" w:cs="Times New Roman"/>
                <w:sz w:val="22"/>
                <w:szCs w:val="22"/>
              </w:rPr>
              <w:t>Lizabeth Paravisini-Gebert, “</w:t>
            </w:r>
            <w:r w:rsidRPr="00BB5747">
              <w:rPr>
                <w:rFonts w:ascii="Times New Roman" w:hAnsi="Times New Roman" w:cs="Times New Roman"/>
                <w:i/>
                <w:sz w:val="22"/>
                <w:szCs w:val="22"/>
              </w:rPr>
              <w:t>Mrs. Seacole</w:t>
            </w:r>
            <w:r w:rsidRPr="00BB5747">
              <w:rPr>
                <w:rFonts w:ascii="Times New Roman" w:hAnsi="Times New Roman" w:cs="Times New Roman"/>
                <w:sz w:val="22"/>
                <w:szCs w:val="22"/>
              </w:rPr>
              <w:t xml:space="preserve">’s Wonderful Adventures in Many Lands and </w:t>
            </w:r>
            <w:r w:rsidRPr="00BB5747">
              <w:rPr>
                <w:rFonts w:ascii="Times New Roman" w:hAnsi="Times New Roman" w:cs="Times New Roman"/>
                <w:i/>
                <w:sz w:val="22"/>
                <w:szCs w:val="22"/>
              </w:rPr>
              <w:t>the Consciousness of Transit</w:t>
            </w:r>
            <w:r w:rsidRPr="00BB5747">
              <w:rPr>
                <w:rFonts w:ascii="Times New Roman" w:hAnsi="Times New Roman" w:cs="Times New Roman"/>
                <w:sz w:val="22"/>
                <w:szCs w:val="22"/>
              </w:rPr>
              <w:t xml:space="preserve">” (article;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1C1D746B" w14:textId="77777777" w:rsidR="00077E6C" w:rsidRPr="00BB5747" w:rsidRDefault="00077E6C" w:rsidP="00726D8D">
            <w:pPr>
              <w:pStyle w:val="Default"/>
              <w:widowControl w:val="0"/>
              <w:ind w:left="90"/>
              <w:rPr>
                <w:rFonts w:ascii="Times New Roman" w:hAnsi="Times New Roman" w:cs="Times New Roman"/>
                <w:b/>
                <w:sz w:val="22"/>
                <w:szCs w:val="22"/>
              </w:rPr>
            </w:pPr>
          </w:p>
          <w:p w14:paraId="5E4AB7CA" w14:textId="02DE1021" w:rsidR="00726D8D" w:rsidRPr="00BB5747" w:rsidRDefault="00726D8D" w:rsidP="00726D8D">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Week 6, Writing Caribbean Biography</w:t>
            </w:r>
          </w:p>
          <w:p w14:paraId="7379B3B2" w14:textId="77777777" w:rsidR="00726D8D" w:rsidRPr="00BB5747" w:rsidRDefault="00726D8D" w:rsidP="00EC6E2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1EEFA269" w14:textId="1A618DE4" w:rsidR="00726D8D" w:rsidRPr="00BB5747" w:rsidRDefault="00726D8D" w:rsidP="00185376">
            <w:pPr>
              <w:pStyle w:val="Default"/>
              <w:widowControl w:val="0"/>
              <w:numPr>
                <w:ilvl w:val="0"/>
                <w:numId w:val="22"/>
              </w:numPr>
              <w:ind w:left="601"/>
              <w:rPr>
                <w:rFonts w:ascii="Times New Roman" w:hAnsi="Times New Roman" w:cs="Times New Roman"/>
                <w:sz w:val="22"/>
                <w:szCs w:val="22"/>
              </w:rPr>
            </w:pPr>
            <w:r w:rsidRPr="00BB5747">
              <w:rPr>
                <w:rFonts w:ascii="Times New Roman" w:hAnsi="Times New Roman" w:cs="Times New Roman"/>
                <w:i/>
                <w:sz w:val="22"/>
                <w:szCs w:val="22"/>
              </w:rPr>
              <w:t>Wonderful Adventures of Mrs. Mary Seacole in Many Lands</w:t>
            </w:r>
            <w:r w:rsidRPr="00BB5747">
              <w:rPr>
                <w:rFonts w:ascii="Times New Roman" w:hAnsi="Times New Roman" w:cs="Times New Roman"/>
                <w:sz w:val="22"/>
                <w:szCs w:val="22"/>
              </w:rPr>
              <w:t xml:space="preserve"> (Chs. 1-9;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6A365B9A" w14:textId="2B8D2E15" w:rsidR="00726D8D" w:rsidRPr="00BB5747" w:rsidRDefault="00726D8D" w:rsidP="00185376">
            <w:pPr>
              <w:pStyle w:val="Default"/>
              <w:widowControl w:val="0"/>
              <w:numPr>
                <w:ilvl w:val="0"/>
                <w:numId w:val="22"/>
              </w:numPr>
              <w:ind w:left="601"/>
              <w:rPr>
                <w:rFonts w:ascii="Times New Roman" w:hAnsi="Times New Roman" w:cs="Times New Roman"/>
                <w:i/>
                <w:sz w:val="22"/>
                <w:szCs w:val="22"/>
              </w:rPr>
            </w:pPr>
            <w:r w:rsidRPr="00BB5747">
              <w:rPr>
                <w:rFonts w:ascii="Times New Roman" w:hAnsi="Times New Roman" w:cs="Times New Roman"/>
                <w:sz w:val="22"/>
                <w:szCs w:val="22"/>
              </w:rPr>
              <w:t xml:space="preserve">Gretchen Holbrook Gerzina, </w:t>
            </w:r>
            <w:r w:rsidRPr="00BB5747">
              <w:rPr>
                <w:rFonts w:ascii="Times New Roman" w:hAnsi="Times New Roman" w:cs="Times New Roman"/>
                <w:i/>
                <w:sz w:val="22"/>
                <w:szCs w:val="22"/>
              </w:rPr>
              <w:t>Black Victorians / Black Victorian</w:t>
            </w:r>
            <w:r w:rsidRPr="00BB5747">
              <w:rPr>
                <w:rFonts w:ascii="Times New Roman" w:hAnsi="Times New Roman" w:cs="Times New Roman"/>
                <w:sz w:val="22"/>
                <w:szCs w:val="22"/>
              </w:rPr>
              <w:t xml:space="preserve"> (Introduction pp. 1-7; </w:t>
            </w:r>
            <w:r w:rsidRPr="00BB5747">
              <w:rPr>
                <w:rFonts w:ascii="Times New Roman" w:hAnsi="Times New Roman" w:cs="Times New Roman"/>
                <w:sz w:val="22"/>
                <w:szCs w:val="22"/>
              </w:rPr>
              <w:tab/>
              <w:t xml:space="preserve">  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42650B65" w14:textId="622DB5B1" w:rsidR="00726D8D" w:rsidRPr="00BB5747" w:rsidRDefault="00726D8D" w:rsidP="00185376">
            <w:pPr>
              <w:pStyle w:val="Default"/>
              <w:widowControl w:val="0"/>
              <w:numPr>
                <w:ilvl w:val="0"/>
                <w:numId w:val="22"/>
              </w:numPr>
              <w:ind w:left="601"/>
              <w:rPr>
                <w:rFonts w:ascii="Times New Roman" w:hAnsi="Times New Roman" w:cs="Times New Roman"/>
                <w:sz w:val="22"/>
                <w:szCs w:val="22"/>
              </w:rPr>
            </w:pPr>
            <w:r w:rsidRPr="00BB5747">
              <w:rPr>
                <w:rFonts w:ascii="Times New Roman" w:hAnsi="Times New Roman" w:cs="Times New Roman"/>
                <w:sz w:val="22"/>
                <w:szCs w:val="22"/>
              </w:rPr>
              <w:t>Lizabeth Paravisini-Gebert, “</w:t>
            </w:r>
            <w:r w:rsidRPr="00BB5747">
              <w:rPr>
                <w:rFonts w:ascii="Times New Roman" w:hAnsi="Times New Roman" w:cs="Times New Roman"/>
                <w:i/>
                <w:sz w:val="22"/>
                <w:szCs w:val="22"/>
              </w:rPr>
              <w:t>Mrs. Seacole</w:t>
            </w:r>
            <w:r w:rsidRPr="00BB5747">
              <w:rPr>
                <w:rFonts w:ascii="Times New Roman" w:hAnsi="Times New Roman" w:cs="Times New Roman"/>
                <w:sz w:val="22"/>
                <w:szCs w:val="22"/>
              </w:rPr>
              <w:t xml:space="preserve">’s Wonderful Adventures in Many Lands and </w:t>
            </w:r>
            <w:r w:rsidRPr="00BB5747">
              <w:rPr>
                <w:rFonts w:ascii="Times New Roman" w:hAnsi="Times New Roman" w:cs="Times New Roman"/>
                <w:i/>
                <w:sz w:val="22"/>
                <w:szCs w:val="22"/>
              </w:rPr>
              <w:t>the Consciousness of Transit</w:t>
            </w:r>
            <w:r w:rsidRPr="00BB5747">
              <w:rPr>
                <w:rFonts w:ascii="Times New Roman" w:hAnsi="Times New Roman" w:cs="Times New Roman"/>
                <w:sz w:val="22"/>
                <w:szCs w:val="22"/>
              </w:rPr>
              <w:t xml:space="preserve">” (article;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39730379" w14:textId="77777777" w:rsidR="00726D8D" w:rsidRPr="00BB5747" w:rsidRDefault="00726D8D" w:rsidP="00EC6E2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0C59145F" w14:textId="25B5D64A" w:rsidR="00726D8D" w:rsidRPr="00BB5747" w:rsidRDefault="00726D8D" w:rsidP="00185376">
            <w:pPr>
              <w:pStyle w:val="Default"/>
              <w:widowControl w:val="0"/>
              <w:numPr>
                <w:ilvl w:val="0"/>
                <w:numId w:val="23"/>
              </w:numPr>
              <w:ind w:left="601"/>
              <w:rPr>
                <w:rFonts w:ascii="Times New Roman" w:hAnsi="Times New Roman" w:cs="Times New Roman"/>
                <w:sz w:val="22"/>
                <w:szCs w:val="22"/>
              </w:rPr>
            </w:pPr>
            <w:r w:rsidRPr="00BB5747">
              <w:rPr>
                <w:rFonts w:ascii="Times New Roman" w:hAnsi="Times New Roman" w:cs="Times New Roman"/>
                <w:i/>
                <w:sz w:val="22"/>
                <w:szCs w:val="22"/>
              </w:rPr>
              <w:t xml:space="preserve">Wonderful Adventures of Mrs. Mary Seacole in Many Lands </w:t>
            </w:r>
            <w:r w:rsidRPr="00BB5747">
              <w:rPr>
                <w:rFonts w:ascii="Times New Roman" w:hAnsi="Times New Roman" w:cs="Times New Roman"/>
                <w:sz w:val="22"/>
                <w:szCs w:val="22"/>
              </w:rPr>
              <w:t xml:space="preserve">(Chs. 10-End;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506F4B11" w14:textId="4BEA95B2" w:rsidR="00726D8D" w:rsidRPr="00BB5747" w:rsidRDefault="00726D8D" w:rsidP="00185376">
            <w:pPr>
              <w:pStyle w:val="Default"/>
              <w:widowControl w:val="0"/>
              <w:numPr>
                <w:ilvl w:val="0"/>
                <w:numId w:val="23"/>
              </w:numPr>
              <w:ind w:left="601"/>
              <w:rPr>
                <w:rFonts w:ascii="Times New Roman" w:hAnsi="Times New Roman" w:cs="Times New Roman"/>
                <w:sz w:val="22"/>
                <w:szCs w:val="22"/>
              </w:rPr>
            </w:pPr>
            <w:r w:rsidRPr="00BB5747">
              <w:rPr>
                <w:rFonts w:ascii="Times New Roman" w:hAnsi="Times New Roman" w:cs="Times New Roman"/>
                <w:sz w:val="22"/>
                <w:szCs w:val="22"/>
              </w:rPr>
              <w:t xml:space="preserve">Introduction &amp; Appendices to </w:t>
            </w:r>
            <w:r w:rsidRPr="00BB5747">
              <w:rPr>
                <w:rFonts w:ascii="Times New Roman" w:hAnsi="Times New Roman" w:cs="Times New Roman"/>
                <w:i/>
                <w:sz w:val="22"/>
                <w:szCs w:val="22"/>
              </w:rPr>
              <w:t>Wonderful Adventures of Mrs. Mary Seacole in Many Lands</w:t>
            </w:r>
          </w:p>
          <w:p w14:paraId="589F9AC0" w14:textId="017DAC14" w:rsidR="00726D8D" w:rsidRPr="00BB5747" w:rsidRDefault="00730918" w:rsidP="00185376">
            <w:pPr>
              <w:pStyle w:val="Default"/>
              <w:widowControl w:val="0"/>
              <w:numPr>
                <w:ilvl w:val="0"/>
                <w:numId w:val="23"/>
              </w:numPr>
              <w:ind w:left="601"/>
              <w:rPr>
                <w:rFonts w:ascii="Times New Roman" w:hAnsi="Times New Roman" w:cs="Times New Roman"/>
                <w:sz w:val="22"/>
                <w:szCs w:val="22"/>
              </w:rPr>
            </w:pPr>
            <w:r w:rsidRPr="00BB5747">
              <w:rPr>
                <w:rFonts w:ascii="Times New Roman" w:hAnsi="Times New Roman" w:cs="Times New Roman"/>
                <w:sz w:val="22"/>
                <w:szCs w:val="22"/>
              </w:rPr>
              <w:t xml:space="preserve">Alisha </w:t>
            </w:r>
            <w:r w:rsidR="00726D8D" w:rsidRPr="00BB5747">
              <w:rPr>
                <w:rFonts w:ascii="Times New Roman" w:hAnsi="Times New Roman" w:cs="Times New Roman"/>
                <w:sz w:val="22"/>
                <w:szCs w:val="22"/>
              </w:rPr>
              <w:t xml:space="preserve">Walters, “‘The tears I could not repress, rolling down my brown cheeks’: Mary Seacole, Feeling, and the Imperial Body” (article; </w:t>
            </w:r>
            <w:r w:rsidR="00726D8D" w:rsidRPr="00BB5747">
              <w:rPr>
                <w:rFonts w:ascii="Times New Roman" w:hAnsi="Times New Roman" w:cs="Times New Roman"/>
                <w:b/>
                <w:sz w:val="22"/>
                <w:szCs w:val="22"/>
              </w:rPr>
              <w:t>C</w:t>
            </w:r>
            <w:r w:rsidR="00726D8D" w:rsidRPr="00BB5747">
              <w:rPr>
                <w:rFonts w:ascii="Times New Roman" w:hAnsi="Times New Roman" w:cs="Times New Roman"/>
                <w:sz w:val="22"/>
                <w:szCs w:val="22"/>
              </w:rPr>
              <w:t>)</w:t>
            </w:r>
          </w:p>
          <w:p w14:paraId="7E008DD7" w14:textId="77777777" w:rsidR="00726D8D" w:rsidRPr="00BB5747" w:rsidRDefault="00726D8D" w:rsidP="00726D8D">
            <w:pPr>
              <w:pStyle w:val="Default"/>
              <w:widowControl w:val="0"/>
              <w:ind w:left="90"/>
              <w:rPr>
                <w:rFonts w:ascii="Times New Roman" w:hAnsi="Times New Roman" w:cs="Times New Roman"/>
                <w:b/>
                <w:sz w:val="22"/>
                <w:szCs w:val="22"/>
              </w:rPr>
            </w:pPr>
          </w:p>
          <w:p w14:paraId="764E65FE" w14:textId="1159271D" w:rsidR="00726D8D" w:rsidRPr="00BB5747" w:rsidRDefault="00726D8D" w:rsidP="00726D8D">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Week 7, Writing the Imperial Body</w:t>
            </w:r>
          </w:p>
          <w:p w14:paraId="38ABA8E6" w14:textId="77777777" w:rsidR="00726D8D" w:rsidRPr="00BB5747" w:rsidRDefault="00726D8D" w:rsidP="00EC6E2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2C7B617D" w14:textId="0FA531DE" w:rsidR="00726D8D" w:rsidRPr="00BB5747" w:rsidRDefault="00726D8D" w:rsidP="00185376">
            <w:pPr>
              <w:pStyle w:val="Default"/>
              <w:widowControl w:val="0"/>
              <w:numPr>
                <w:ilvl w:val="0"/>
                <w:numId w:val="25"/>
              </w:numPr>
              <w:ind w:left="601"/>
              <w:rPr>
                <w:rFonts w:ascii="Times New Roman" w:hAnsi="Times New Roman" w:cs="Times New Roman"/>
                <w:sz w:val="22"/>
                <w:szCs w:val="22"/>
              </w:rPr>
            </w:pPr>
            <w:r w:rsidRPr="00BB5747">
              <w:rPr>
                <w:rFonts w:ascii="Times New Roman" w:hAnsi="Times New Roman" w:cs="Times New Roman"/>
                <w:i/>
                <w:sz w:val="22"/>
                <w:szCs w:val="22"/>
              </w:rPr>
              <w:t xml:space="preserve">Wonderful Adventures of Mrs. Mary Seacole in Many Lands </w:t>
            </w:r>
            <w:r w:rsidRPr="00BB5747">
              <w:rPr>
                <w:rFonts w:ascii="Times New Roman" w:hAnsi="Times New Roman" w:cs="Times New Roman"/>
                <w:sz w:val="22"/>
                <w:szCs w:val="22"/>
              </w:rPr>
              <w:t xml:space="preserve">(Chs. 10-End;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1457BB66" w14:textId="4F76DA7A" w:rsidR="00726D8D" w:rsidRPr="00BB5747" w:rsidRDefault="00726D8D" w:rsidP="00185376">
            <w:pPr>
              <w:pStyle w:val="Default"/>
              <w:widowControl w:val="0"/>
              <w:numPr>
                <w:ilvl w:val="0"/>
                <w:numId w:val="25"/>
              </w:numPr>
              <w:ind w:left="601"/>
              <w:rPr>
                <w:rFonts w:ascii="Times New Roman" w:hAnsi="Times New Roman" w:cs="Times New Roman"/>
                <w:sz w:val="22"/>
                <w:szCs w:val="22"/>
              </w:rPr>
            </w:pPr>
            <w:r w:rsidRPr="00BB5747">
              <w:rPr>
                <w:rFonts w:ascii="Times New Roman" w:hAnsi="Times New Roman" w:cs="Times New Roman"/>
                <w:sz w:val="22"/>
                <w:szCs w:val="22"/>
              </w:rPr>
              <w:t xml:space="preserve">Introduction &amp; Appendices to </w:t>
            </w:r>
            <w:r w:rsidRPr="00BB5747">
              <w:rPr>
                <w:rFonts w:ascii="Times New Roman" w:hAnsi="Times New Roman" w:cs="Times New Roman"/>
                <w:i/>
                <w:sz w:val="22"/>
                <w:szCs w:val="22"/>
              </w:rPr>
              <w:t>Wonderful Adventures of Mrs. Mary Seacole in Many Lands</w:t>
            </w:r>
          </w:p>
          <w:p w14:paraId="04BCFA5F" w14:textId="1DA86971" w:rsidR="00726D8D" w:rsidRPr="00BB5747" w:rsidRDefault="00730918" w:rsidP="00185376">
            <w:pPr>
              <w:pStyle w:val="Default"/>
              <w:widowControl w:val="0"/>
              <w:numPr>
                <w:ilvl w:val="0"/>
                <w:numId w:val="25"/>
              </w:numPr>
              <w:ind w:left="601"/>
              <w:rPr>
                <w:rFonts w:ascii="Times New Roman" w:hAnsi="Times New Roman" w:cs="Times New Roman"/>
                <w:sz w:val="22"/>
                <w:szCs w:val="22"/>
              </w:rPr>
            </w:pPr>
            <w:r w:rsidRPr="00BB5747">
              <w:rPr>
                <w:rFonts w:ascii="Times New Roman" w:hAnsi="Times New Roman" w:cs="Times New Roman"/>
                <w:sz w:val="22"/>
                <w:szCs w:val="22"/>
              </w:rPr>
              <w:t xml:space="preserve">Alisha </w:t>
            </w:r>
            <w:r w:rsidR="00726D8D" w:rsidRPr="00BB5747">
              <w:rPr>
                <w:rFonts w:ascii="Times New Roman" w:hAnsi="Times New Roman" w:cs="Times New Roman"/>
                <w:sz w:val="22"/>
                <w:szCs w:val="22"/>
              </w:rPr>
              <w:t xml:space="preserve">Walters, “ ‘The tears I could not repress, rolling down my brown cheeks’: Mary Seacole, Feeling, and the Imperial Body” (article; </w:t>
            </w:r>
            <w:r w:rsidR="00726D8D" w:rsidRPr="00BB5747">
              <w:rPr>
                <w:rFonts w:ascii="Times New Roman" w:hAnsi="Times New Roman" w:cs="Times New Roman"/>
                <w:b/>
                <w:sz w:val="22"/>
                <w:szCs w:val="22"/>
              </w:rPr>
              <w:t>C</w:t>
            </w:r>
            <w:r w:rsidR="00726D8D" w:rsidRPr="00BB5747">
              <w:rPr>
                <w:rFonts w:ascii="Times New Roman" w:hAnsi="Times New Roman" w:cs="Times New Roman"/>
                <w:sz w:val="22"/>
                <w:szCs w:val="22"/>
              </w:rPr>
              <w:t>)</w:t>
            </w:r>
          </w:p>
          <w:p w14:paraId="537BB798" w14:textId="77777777" w:rsidR="00726D8D" w:rsidRPr="00BB5747" w:rsidRDefault="00726D8D" w:rsidP="00EC6E2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7F21ACAE" w14:textId="48D3FE12" w:rsidR="00FB2B93" w:rsidRPr="00BB5747" w:rsidRDefault="00FB2B93" w:rsidP="00185376">
            <w:pPr>
              <w:pStyle w:val="Default"/>
              <w:widowControl w:val="0"/>
              <w:numPr>
                <w:ilvl w:val="0"/>
                <w:numId w:val="24"/>
              </w:numPr>
              <w:ind w:left="601"/>
              <w:rPr>
                <w:rFonts w:ascii="Times New Roman" w:hAnsi="Times New Roman" w:cs="Times New Roman"/>
                <w:sz w:val="22"/>
                <w:szCs w:val="22"/>
              </w:rPr>
            </w:pPr>
            <w:r w:rsidRPr="00BB5747">
              <w:rPr>
                <w:rFonts w:ascii="Times New Roman" w:hAnsi="Times New Roman" w:cs="Times New Roman"/>
                <w:sz w:val="22"/>
                <w:szCs w:val="22"/>
              </w:rPr>
              <w:t xml:space="preserve">Felicia Hemans, “The Landing of the Pilgrim Fathers in New England” (poem;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49EA958F" w14:textId="20FDF006" w:rsidR="00FB2B93" w:rsidRPr="00BB5747" w:rsidRDefault="00FB2B93" w:rsidP="00185376">
            <w:pPr>
              <w:pStyle w:val="Default"/>
              <w:widowControl w:val="0"/>
              <w:numPr>
                <w:ilvl w:val="0"/>
                <w:numId w:val="24"/>
              </w:numPr>
              <w:ind w:left="601"/>
              <w:rPr>
                <w:rFonts w:ascii="Times New Roman" w:hAnsi="Times New Roman" w:cs="Times New Roman"/>
                <w:sz w:val="22"/>
                <w:szCs w:val="22"/>
              </w:rPr>
            </w:pPr>
            <w:r w:rsidRPr="00BB5747">
              <w:rPr>
                <w:rFonts w:ascii="Times New Roman" w:hAnsi="Times New Roman" w:cs="Times New Roman"/>
                <w:sz w:val="22"/>
                <w:szCs w:val="22"/>
              </w:rPr>
              <w:t xml:space="preserve">Tricia Lootens, “States of Exile” (article;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47785CA6" w14:textId="48EDDAE4" w:rsidR="00FB2B93" w:rsidRPr="00BB5747" w:rsidRDefault="00FB2B93" w:rsidP="00185376">
            <w:pPr>
              <w:pStyle w:val="Default"/>
              <w:widowControl w:val="0"/>
              <w:numPr>
                <w:ilvl w:val="0"/>
                <w:numId w:val="24"/>
              </w:numPr>
              <w:ind w:left="601"/>
              <w:rPr>
                <w:rFonts w:ascii="Times New Roman" w:hAnsi="Times New Roman" w:cs="Times New Roman"/>
                <w:sz w:val="22"/>
                <w:szCs w:val="22"/>
              </w:rPr>
            </w:pPr>
            <w:r w:rsidRPr="00BB5747">
              <w:rPr>
                <w:rFonts w:ascii="Times New Roman" w:hAnsi="Times New Roman" w:cs="Times New Roman"/>
                <w:sz w:val="22"/>
                <w:szCs w:val="22"/>
              </w:rPr>
              <w:t xml:space="preserve">Tricia Lootens, “Antislavery Afterlives” from </w:t>
            </w:r>
            <w:r w:rsidRPr="00BB5747">
              <w:rPr>
                <w:rFonts w:ascii="Times New Roman" w:hAnsi="Times New Roman" w:cs="Times New Roman"/>
                <w:i/>
                <w:sz w:val="22"/>
                <w:szCs w:val="22"/>
              </w:rPr>
              <w:t>The Political Poetess</w:t>
            </w:r>
            <w:r w:rsidRPr="00BB5747">
              <w:rPr>
                <w:rFonts w:ascii="Times New Roman" w:hAnsi="Times New Roman" w:cs="Times New Roman"/>
                <w:sz w:val="22"/>
                <w:szCs w:val="22"/>
              </w:rPr>
              <w:t xml:space="preserve"> (chapter;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51674B53" w14:textId="6BC7057B" w:rsidR="00FB2B93" w:rsidRDefault="00FB2B93" w:rsidP="001B5E1A">
            <w:pPr>
              <w:pStyle w:val="Default"/>
              <w:widowControl w:val="0"/>
              <w:ind w:left="90"/>
              <w:rPr>
                <w:rFonts w:ascii="Times New Roman" w:hAnsi="Times New Roman" w:cs="Times New Roman"/>
                <w:b/>
                <w:sz w:val="22"/>
                <w:szCs w:val="22"/>
                <w:u w:val="single"/>
              </w:rPr>
            </w:pPr>
          </w:p>
          <w:p w14:paraId="4D2A22BD" w14:textId="77777777" w:rsidR="00EC6E25" w:rsidRPr="00BB5747" w:rsidRDefault="00EC6E25" w:rsidP="001B5E1A">
            <w:pPr>
              <w:pStyle w:val="Default"/>
              <w:widowControl w:val="0"/>
              <w:ind w:left="90"/>
              <w:rPr>
                <w:rFonts w:ascii="Times New Roman" w:hAnsi="Times New Roman" w:cs="Times New Roman"/>
                <w:b/>
                <w:sz w:val="22"/>
                <w:szCs w:val="22"/>
                <w:u w:val="single"/>
              </w:rPr>
            </w:pPr>
          </w:p>
          <w:p w14:paraId="179DEED8" w14:textId="53A57DCA" w:rsidR="00077E6C" w:rsidRPr="00BB5747" w:rsidRDefault="00077E6C" w:rsidP="00077E6C">
            <w:pPr>
              <w:pStyle w:val="Default"/>
              <w:widowControl w:val="0"/>
              <w:ind w:left="90"/>
              <w:jc w:val="center"/>
              <w:rPr>
                <w:rFonts w:ascii="Times New Roman" w:hAnsi="Times New Roman" w:cs="Times New Roman"/>
                <w:b/>
                <w:sz w:val="22"/>
                <w:szCs w:val="22"/>
                <w:u w:val="single"/>
              </w:rPr>
            </w:pPr>
            <w:r w:rsidRPr="00BB5747">
              <w:rPr>
                <w:rFonts w:ascii="Times New Roman" w:hAnsi="Times New Roman" w:cs="Times New Roman"/>
                <w:b/>
                <w:sz w:val="22"/>
                <w:szCs w:val="22"/>
                <w:u w:val="single"/>
              </w:rPr>
              <w:t>MODULE 2: IMPERIAL LYRICS</w:t>
            </w:r>
          </w:p>
          <w:p w14:paraId="66FA1058" w14:textId="77777777" w:rsidR="00077E6C" w:rsidRPr="00BB5747" w:rsidRDefault="00077E6C" w:rsidP="001B5E1A">
            <w:pPr>
              <w:pStyle w:val="Default"/>
              <w:widowControl w:val="0"/>
              <w:ind w:left="90"/>
              <w:rPr>
                <w:rFonts w:ascii="Times New Roman" w:hAnsi="Times New Roman" w:cs="Times New Roman"/>
                <w:b/>
                <w:sz w:val="22"/>
                <w:szCs w:val="22"/>
                <w:u w:val="single"/>
              </w:rPr>
            </w:pPr>
          </w:p>
          <w:p w14:paraId="42AD4D84" w14:textId="16EEECAB" w:rsidR="001B5E1A" w:rsidRPr="00BB5747" w:rsidRDefault="001B5E1A" w:rsidP="001B5E1A">
            <w:pPr>
              <w:pStyle w:val="Default"/>
              <w:widowControl w:val="0"/>
              <w:ind w:left="90"/>
              <w:rPr>
                <w:rFonts w:ascii="Times New Roman" w:hAnsi="Times New Roman" w:cs="Times New Roman"/>
                <w:sz w:val="22"/>
                <w:szCs w:val="22"/>
              </w:rPr>
            </w:pPr>
            <w:r w:rsidRPr="00BB5747">
              <w:rPr>
                <w:rFonts w:ascii="Times New Roman" w:hAnsi="Times New Roman" w:cs="Times New Roman"/>
                <w:b/>
                <w:sz w:val="22"/>
                <w:szCs w:val="22"/>
                <w:u w:val="single"/>
              </w:rPr>
              <w:t>Due:</w:t>
            </w:r>
            <w:r w:rsidRPr="00BB5747">
              <w:rPr>
                <w:rFonts w:ascii="Times New Roman" w:hAnsi="Times New Roman" w:cs="Times New Roman"/>
                <w:sz w:val="22"/>
                <w:szCs w:val="22"/>
              </w:rPr>
              <w:t xml:space="preserve"> </w:t>
            </w:r>
            <w:r w:rsidRPr="00BB5747">
              <w:rPr>
                <w:rFonts w:ascii="Times New Roman" w:hAnsi="Times New Roman" w:cs="Times New Roman"/>
                <w:b/>
                <w:sz w:val="22"/>
                <w:szCs w:val="22"/>
              </w:rPr>
              <w:t>First Paper Thesis &amp; Introduction for Peer Workshop (bring 2 copies to class)</w:t>
            </w:r>
          </w:p>
          <w:p w14:paraId="6ACAC42A" w14:textId="6B46417A" w:rsidR="00FB2B93" w:rsidRPr="00BB5747" w:rsidRDefault="001B7EB7" w:rsidP="00FB2B93">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 xml:space="preserve">Week </w:t>
            </w:r>
            <w:r w:rsidR="00726D8D" w:rsidRPr="00BB5747">
              <w:rPr>
                <w:rFonts w:ascii="Times New Roman" w:hAnsi="Times New Roman" w:cs="Times New Roman"/>
                <w:b/>
                <w:sz w:val="22"/>
                <w:szCs w:val="22"/>
              </w:rPr>
              <w:t>8</w:t>
            </w:r>
            <w:r w:rsidRPr="00BB5747">
              <w:rPr>
                <w:rFonts w:ascii="Times New Roman" w:hAnsi="Times New Roman" w:cs="Times New Roman"/>
                <w:b/>
                <w:sz w:val="22"/>
                <w:szCs w:val="22"/>
              </w:rPr>
              <w:t xml:space="preserve">, </w:t>
            </w:r>
            <w:r w:rsidR="00FB2B93" w:rsidRPr="00BB5747">
              <w:rPr>
                <w:rFonts w:ascii="Times New Roman" w:hAnsi="Times New Roman" w:cs="Times New Roman"/>
                <w:b/>
                <w:sz w:val="22"/>
                <w:szCs w:val="22"/>
              </w:rPr>
              <w:t>Writing Land, Possession, &amp; Nationalism</w:t>
            </w:r>
          </w:p>
          <w:p w14:paraId="488F5650" w14:textId="77777777" w:rsidR="001C3845" w:rsidRPr="00BB5747" w:rsidRDefault="001C3845" w:rsidP="00CC6B0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15A56310" w14:textId="5A7BE1DD" w:rsidR="00FB2B93" w:rsidRPr="00BB5747" w:rsidRDefault="00FB2B93" w:rsidP="00185376">
            <w:pPr>
              <w:pStyle w:val="Default"/>
              <w:widowControl w:val="0"/>
              <w:numPr>
                <w:ilvl w:val="0"/>
                <w:numId w:val="26"/>
              </w:numPr>
              <w:ind w:left="601"/>
              <w:rPr>
                <w:rFonts w:ascii="Times New Roman" w:hAnsi="Times New Roman" w:cs="Times New Roman"/>
                <w:sz w:val="22"/>
                <w:szCs w:val="22"/>
              </w:rPr>
            </w:pPr>
            <w:r w:rsidRPr="00BB5747">
              <w:rPr>
                <w:rFonts w:ascii="Times New Roman" w:hAnsi="Times New Roman" w:cs="Times New Roman"/>
                <w:sz w:val="22"/>
                <w:szCs w:val="22"/>
              </w:rPr>
              <w:t xml:space="preserve">Felicia Hemans, “The Landing of the Pilgrim Fathers in New England” (poem;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04D61B28" w14:textId="5D94C169" w:rsidR="00FB2B93" w:rsidRPr="00BB5747" w:rsidRDefault="00FB2B93" w:rsidP="00185376">
            <w:pPr>
              <w:pStyle w:val="Default"/>
              <w:widowControl w:val="0"/>
              <w:numPr>
                <w:ilvl w:val="0"/>
                <w:numId w:val="26"/>
              </w:numPr>
              <w:ind w:left="601"/>
              <w:rPr>
                <w:rFonts w:ascii="Times New Roman" w:hAnsi="Times New Roman" w:cs="Times New Roman"/>
                <w:sz w:val="22"/>
                <w:szCs w:val="22"/>
              </w:rPr>
            </w:pPr>
            <w:r w:rsidRPr="00BB5747">
              <w:rPr>
                <w:rFonts w:ascii="Times New Roman" w:hAnsi="Times New Roman" w:cs="Times New Roman"/>
                <w:sz w:val="22"/>
                <w:szCs w:val="22"/>
              </w:rPr>
              <w:t xml:space="preserve">Tricia Lootens, “States of Exile” (article;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24DC85CE" w14:textId="2ECCC917" w:rsidR="00FB2B93" w:rsidRPr="00BB5747" w:rsidRDefault="00FB2B93" w:rsidP="00185376">
            <w:pPr>
              <w:pStyle w:val="Default"/>
              <w:widowControl w:val="0"/>
              <w:numPr>
                <w:ilvl w:val="0"/>
                <w:numId w:val="26"/>
              </w:numPr>
              <w:ind w:left="601"/>
              <w:rPr>
                <w:rFonts w:ascii="Times New Roman" w:hAnsi="Times New Roman" w:cs="Times New Roman"/>
                <w:sz w:val="22"/>
                <w:szCs w:val="22"/>
              </w:rPr>
            </w:pPr>
            <w:r w:rsidRPr="00BB5747">
              <w:rPr>
                <w:rFonts w:ascii="Times New Roman" w:hAnsi="Times New Roman" w:cs="Times New Roman"/>
                <w:sz w:val="22"/>
                <w:szCs w:val="22"/>
              </w:rPr>
              <w:t xml:space="preserve">Tricia Lootens, “Antislavery Afterlives” from </w:t>
            </w:r>
            <w:r w:rsidRPr="00BB5747">
              <w:rPr>
                <w:rFonts w:ascii="Times New Roman" w:hAnsi="Times New Roman" w:cs="Times New Roman"/>
                <w:i/>
                <w:sz w:val="22"/>
                <w:szCs w:val="22"/>
              </w:rPr>
              <w:t>The Political Poetess</w:t>
            </w:r>
            <w:r w:rsidRPr="00BB5747">
              <w:rPr>
                <w:rFonts w:ascii="Times New Roman" w:hAnsi="Times New Roman" w:cs="Times New Roman"/>
                <w:sz w:val="22"/>
                <w:szCs w:val="22"/>
              </w:rPr>
              <w:t xml:space="preserve"> (chapter;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6A1FB8CD" w14:textId="77777777" w:rsidR="00F1249C" w:rsidRDefault="00F1249C" w:rsidP="00CC6B05">
            <w:pPr>
              <w:pStyle w:val="Default"/>
              <w:widowControl w:val="0"/>
              <w:spacing w:before="120"/>
              <w:ind w:left="86"/>
              <w:rPr>
                <w:rFonts w:ascii="Times New Roman" w:hAnsi="Times New Roman" w:cs="Times New Roman"/>
                <w:b/>
                <w:sz w:val="22"/>
                <w:szCs w:val="22"/>
              </w:rPr>
            </w:pPr>
          </w:p>
          <w:p w14:paraId="16E24086" w14:textId="7032DB9B" w:rsidR="001C3845" w:rsidRPr="00BB5747" w:rsidRDefault="001C3845" w:rsidP="00CC6B0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lastRenderedPageBreak/>
              <w:t>READING FOR NEXT TIME:</w:t>
            </w:r>
          </w:p>
          <w:p w14:paraId="02C19BA7" w14:textId="4BBA8674" w:rsidR="00FB2B93" w:rsidRPr="00BB5747" w:rsidRDefault="00FB2B93" w:rsidP="00185376">
            <w:pPr>
              <w:pStyle w:val="Default"/>
              <w:widowControl w:val="0"/>
              <w:numPr>
                <w:ilvl w:val="0"/>
                <w:numId w:val="27"/>
              </w:numPr>
              <w:ind w:left="601"/>
              <w:rPr>
                <w:rFonts w:ascii="Times New Roman" w:hAnsi="Times New Roman" w:cs="Times New Roman"/>
                <w:sz w:val="22"/>
                <w:szCs w:val="22"/>
              </w:rPr>
            </w:pPr>
            <w:r w:rsidRPr="00BB5747">
              <w:rPr>
                <w:rFonts w:ascii="Times New Roman" w:hAnsi="Times New Roman" w:cs="Times New Roman"/>
                <w:sz w:val="22"/>
                <w:szCs w:val="22"/>
              </w:rPr>
              <w:t xml:space="preserve">Felicia Hemans, "The Homes of England," "The Traveller at the Source of the Nile" (poems;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587D09BE" w14:textId="4DC4EE06" w:rsidR="00FB2B93" w:rsidRPr="00BB5747" w:rsidRDefault="00FB2B93" w:rsidP="00185376">
            <w:pPr>
              <w:pStyle w:val="Default"/>
              <w:widowControl w:val="0"/>
              <w:numPr>
                <w:ilvl w:val="0"/>
                <w:numId w:val="27"/>
              </w:numPr>
              <w:ind w:left="601"/>
              <w:rPr>
                <w:rFonts w:ascii="Times New Roman" w:hAnsi="Times New Roman" w:cs="Times New Roman"/>
                <w:sz w:val="22"/>
                <w:szCs w:val="22"/>
              </w:rPr>
            </w:pPr>
            <w:r w:rsidRPr="00BB5747">
              <w:rPr>
                <w:rFonts w:ascii="Times New Roman" w:hAnsi="Times New Roman" w:cs="Times New Roman"/>
                <w:sz w:val="22"/>
                <w:szCs w:val="22"/>
              </w:rPr>
              <w:t xml:space="preserve">Letitia Stimson, "The Homes of England" (poem;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4FEBA115" w14:textId="16EC4CE0" w:rsidR="00FB2B93" w:rsidRPr="00BB5747" w:rsidRDefault="00FB2B93" w:rsidP="00185376">
            <w:pPr>
              <w:pStyle w:val="Default"/>
              <w:widowControl w:val="0"/>
              <w:numPr>
                <w:ilvl w:val="0"/>
                <w:numId w:val="27"/>
              </w:numPr>
              <w:ind w:left="601"/>
              <w:rPr>
                <w:rFonts w:ascii="Times New Roman" w:hAnsi="Times New Roman" w:cs="Times New Roman"/>
                <w:sz w:val="22"/>
                <w:szCs w:val="22"/>
              </w:rPr>
            </w:pPr>
            <w:r w:rsidRPr="00BB5747">
              <w:rPr>
                <w:rFonts w:ascii="Times New Roman" w:hAnsi="Times New Roman" w:cs="Times New Roman"/>
                <w:sz w:val="22"/>
                <w:szCs w:val="22"/>
              </w:rPr>
              <w:t xml:space="preserve">Jason Rudy, excerpts from </w:t>
            </w:r>
            <w:r w:rsidRPr="00BB5747">
              <w:rPr>
                <w:rFonts w:ascii="Times New Roman" w:hAnsi="Times New Roman" w:cs="Times New Roman"/>
                <w:i/>
                <w:sz w:val="22"/>
                <w:szCs w:val="22"/>
              </w:rPr>
              <w:t>Imagined Homelands</w:t>
            </w:r>
            <w:r w:rsidRPr="00BB5747">
              <w:rPr>
                <w:rFonts w:ascii="Times New Roman" w:hAnsi="Times New Roman" w:cs="Times New Roman"/>
                <w:sz w:val="22"/>
                <w:szCs w:val="22"/>
              </w:rPr>
              <w:t xml:space="preserve">, "Circulating Sentiments: Felicia Hemans in Canada and Australia" (chapter;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38EBAC3B" w14:textId="77777777" w:rsidR="00E72401" w:rsidRPr="00BB5747" w:rsidRDefault="00E72401" w:rsidP="001C3845">
            <w:pPr>
              <w:pStyle w:val="Default"/>
              <w:widowControl w:val="0"/>
              <w:ind w:left="90"/>
              <w:rPr>
                <w:rFonts w:ascii="Times New Roman" w:hAnsi="Times New Roman" w:cs="Times New Roman"/>
                <w:sz w:val="22"/>
                <w:szCs w:val="22"/>
              </w:rPr>
            </w:pPr>
          </w:p>
          <w:p w14:paraId="457604BC" w14:textId="3660838D" w:rsidR="00E72401" w:rsidRPr="00BB5747" w:rsidRDefault="00E72401" w:rsidP="001C3845">
            <w:pPr>
              <w:widowControl w:val="0"/>
              <w:ind w:left="90"/>
              <w:rPr>
                <w:rFonts w:ascii="Times New Roman" w:hAnsi="Times New Roman"/>
                <w:i/>
              </w:rPr>
            </w:pPr>
            <w:r w:rsidRPr="00BB5747">
              <w:rPr>
                <w:rFonts w:ascii="Times New Roman" w:hAnsi="Times New Roman"/>
                <w:b/>
                <w:u w:val="single"/>
              </w:rPr>
              <w:t>Due:</w:t>
            </w:r>
            <w:r w:rsidRPr="00BB5747">
              <w:rPr>
                <w:rFonts w:ascii="Times New Roman" w:hAnsi="Times New Roman"/>
              </w:rPr>
              <w:t xml:space="preserve"> </w:t>
            </w:r>
            <w:r w:rsidRPr="00BB5747">
              <w:rPr>
                <w:rFonts w:ascii="Times New Roman" w:hAnsi="Times New Roman"/>
                <w:b/>
              </w:rPr>
              <w:t>First Paper uploaded to Canvas by 2:00 p.m.</w:t>
            </w:r>
          </w:p>
          <w:p w14:paraId="146FF788" w14:textId="3073E184" w:rsidR="00FB2B93" w:rsidRPr="00BB5747" w:rsidRDefault="001B7EB7" w:rsidP="00FB2B93">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 xml:space="preserve">Week </w:t>
            </w:r>
            <w:r w:rsidR="00726D8D" w:rsidRPr="00BB5747">
              <w:rPr>
                <w:rFonts w:ascii="Times New Roman" w:hAnsi="Times New Roman" w:cs="Times New Roman"/>
                <w:b/>
                <w:sz w:val="22"/>
                <w:szCs w:val="22"/>
              </w:rPr>
              <w:t>9</w:t>
            </w:r>
            <w:r w:rsidRPr="00BB5747">
              <w:rPr>
                <w:rFonts w:ascii="Times New Roman" w:hAnsi="Times New Roman" w:cs="Times New Roman"/>
                <w:b/>
                <w:sz w:val="22"/>
                <w:szCs w:val="22"/>
              </w:rPr>
              <w:t xml:space="preserve">, </w:t>
            </w:r>
            <w:r w:rsidR="00FB2B93" w:rsidRPr="00BB5747">
              <w:rPr>
                <w:rFonts w:ascii="Times New Roman" w:hAnsi="Times New Roman" w:cs="Times New Roman"/>
                <w:b/>
                <w:sz w:val="22"/>
                <w:szCs w:val="22"/>
              </w:rPr>
              <w:t>Writing Domesticity &amp; Motherhood</w:t>
            </w:r>
          </w:p>
          <w:p w14:paraId="28E788E3" w14:textId="04060F9A" w:rsidR="00AF21A7" w:rsidRPr="00BB5747" w:rsidRDefault="001C3845" w:rsidP="003E3B3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1A0B5A93" w14:textId="096E313B" w:rsidR="00FB2B93" w:rsidRPr="00BB5747" w:rsidRDefault="00FB2B93" w:rsidP="00185376">
            <w:pPr>
              <w:pStyle w:val="Default"/>
              <w:widowControl w:val="0"/>
              <w:numPr>
                <w:ilvl w:val="0"/>
                <w:numId w:val="28"/>
              </w:numPr>
              <w:ind w:left="601"/>
              <w:rPr>
                <w:rFonts w:ascii="Times New Roman" w:hAnsi="Times New Roman" w:cs="Times New Roman"/>
                <w:sz w:val="22"/>
                <w:szCs w:val="22"/>
              </w:rPr>
            </w:pPr>
            <w:r w:rsidRPr="00BB5747">
              <w:rPr>
                <w:rFonts w:ascii="Times New Roman" w:hAnsi="Times New Roman" w:cs="Times New Roman"/>
                <w:sz w:val="22"/>
                <w:szCs w:val="22"/>
              </w:rPr>
              <w:t xml:space="preserve">Felicia Hemans, "The Homes of England," "The Traveller at the Source of the Nile" (poems;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409E66CF" w14:textId="197A71D8" w:rsidR="00FB2B93" w:rsidRPr="00BB5747" w:rsidRDefault="00FB2B93" w:rsidP="00185376">
            <w:pPr>
              <w:pStyle w:val="Default"/>
              <w:widowControl w:val="0"/>
              <w:numPr>
                <w:ilvl w:val="0"/>
                <w:numId w:val="28"/>
              </w:numPr>
              <w:ind w:left="601"/>
              <w:rPr>
                <w:rFonts w:ascii="Times New Roman" w:hAnsi="Times New Roman" w:cs="Times New Roman"/>
                <w:sz w:val="22"/>
                <w:szCs w:val="22"/>
              </w:rPr>
            </w:pPr>
            <w:r w:rsidRPr="00BB5747">
              <w:rPr>
                <w:rFonts w:ascii="Times New Roman" w:hAnsi="Times New Roman" w:cs="Times New Roman"/>
                <w:sz w:val="22"/>
                <w:szCs w:val="22"/>
              </w:rPr>
              <w:t xml:space="preserve">Letitia Stimson, "The Homes of England" (poem;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0D07D294" w14:textId="2FEFB188" w:rsidR="00730918" w:rsidRPr="003E3B35" w:rsidRDefault="00FB2B93" w:rsidP="00185376">
            <w:pPr>
              <w:pStyle w:val="Default"/>
              <w:widowControl w:val="0"/>
              <w:numPr>
                <w:ilvl w:val="0"/>
                <w:numId w:val="28"/>
              </w:numPr>
              <w:ind w:left="601"/>
              <w:rPr>
                <w:rFonts w:ascii="Times New Roman" w:hAnsi="Times New Roman" w:cs="Times New Roman"/>
                <w:sz w:val="22"/>
                <w:szCs w:val="22"/>
              </w:rPr>
            </w:pPr>
            <w:r w:rsidRPr="00BB5747">
              <w:rPr>
                <w:rFonts w:ascii="Times New Roman" w:hAnsi="Times New Roman" w:cs="Times New Roman"/>
                <w:sz w:val="22"/>
                <w:szCs w:val="22"/>
              </w:rPr>
              <w:t xml:space="preserve">Jason Rudy, excerpts from </w:t>
            </w:r>
            <w:r w:rsidRPr="00BB5747">
              <w:rPr>
                <w:rFonts w:ascii="Times New Roman" w:hAnsi="Times New Roman" w:cs="Times New Roman"/>
                <w:i/>
                <w:sz w:val="22"/>
                <w:szCs w:val="22"/>
              </w:rPr>
              <w:t>Imagined Homelands</w:t>
            </w:r>
            <w:r w:rsidRPr="00BB5747">
              <w:rPr>
                <w:rFonts w:ascii="Times New Roman" w:hAnsi="Times New Roman" w:cs="Times New Roman"/>
                <w:sz w:val="22"/>
                <w:szCs w:val="22"/>
              </w:rPr>
              <w:t xml:space="preserve">, "Circulating Sentiments: Felicia Hemans in Canada and Australia" (chapter;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3EB6962C" w14:textId="670384BA" w:rsidR="001C3845" w:rsidRPr="00BB5747" w:rsidRDefault="001C3845" w:rsidP="003E3B3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4412D417" w14:textId="0BB357CE" w:rsidR="00FB2B93" w:rsidRPr="00BB5747" w:rsidRDefault="00FB2B93" w:rsidP="00185376">
            <w:pPr>
              <w:pStyle w:val="Default"/>
              <w:widowControl w:val="0"/>
              <w:numPr>
                <w:ilvl w:val="0"/>
                <w:numId w:val="29"/>
              </w:numPr>
              <w:ind w:left="601"/>
              <w:rPr>
                <w:rFonts w:ascii="Times New Roman" w:hAnsi="Times New Roman" w:cs="Times New Roman"/>
                <w:sz w:val="22"/>
                <w:szCs w:val="22"/>
              </w:rPr>
            </w:pPr>
            <w:r w:rsidRPr="00BB5747">
              <w:rPr>
                <w:rFonts w:ascii="Times New Roman" w:hAnsi="Times New Roman" w:cs="Times New Roman"/>
                <w:sz w:val="22"/>
                <w:szCs w:val="22"/>
              </w:rPr>
              <w:t>Felicia Hemans, "Indian Woman's Death Song"</w:t>
            </w:r>
          </w:p>
          <w:p w14:paraId="215F604E" w14:textId="63635C07" w:rsidR="00FB2B93" w:rsidRPr="00BB5747" w:rsidRDefault="00FB2B93" w:rsidP="00185376">
            <w:pPr>
              <w:pStyle w:val="Default"/>
              <w:widowControl w:val="0"/>
              <w:numPr>
                <w:ilvl w:val="0"/>
                <w:numId w:val="29"/>
              </w:numPr>
              <w:ind w:left="601"/>
              <w:rPr>
                <w:rFonts w:ascii="Times New Roman" w:hAnsi="Times New Roman" w:cs="Times New Roman"/>
                <w:sz w:val="22"/>
                <w:szCs w:val="22"/>
              </w:rPr>
            </w:pPr>
            <w:r w:rsidRPr="00BB5747">
              <w:rPr>
                <w:rFonts w:ascii="Times New Roman" w:hAnsi="Times New Roman" w:cs="Times New Roman"/>
                <w:sz w:val="22"/>
                <w:szCs w:val="22"/>
              </w:rPr>
              <w:t xml:space="preserve">Elizabeth Barrett Browning, “Runaway Slave at Pilgrim’s Point” </w:t>
            </w:r>
          </w:p>
          <w:p w14:paraId="62FE6407" w14:textId="75CE7033" w:rsidR="00FB2B93" w:rsidRPr="00BB5747" w:rsidRDefault="00FB2B93" w:rsidP="00185376">
            <w:pPr>
              <w:pStyle w:val="Default"/>
              <w:widowControl w:val="0"/>
              <w:numPr>
                <w:ilvl w:val="0"/>
                <w:numId w:val="29"/>
              </w:numPr>
              <w:ind w:left="601"/>
              <w:rPr>
                <w:rFonts w:ascii="Times New Roman" w:hAnsi="Times New Roman" w:cs="Times New Roman"/>
                <w:sz w:val="22"/>
                <w:szCs w:val="22"/>
              </w:rPr>
            </w:pPr>
            <w:r w:rsidRPr="00BB5747">
              <w:rPr>
                <w:rFonts w:ascii="Times New Roman" w:hAnsi="Times New Roman" w:cs="Times New Roman"/>
                <w:sz w:val="22"/>
                <w:szCs w:val="22"/>
              </w:rPr>
              <w:t xml:space="preserve">Eliza Hamilton Dunlop, "Aboriginal Mother" (poem;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54505CA0" w14:textId="65790CF9" w:rsidR="00FB2B93" w:rsidRPr="00BB5747" w:rsidRDefault="00FB2B93" w:rsidP="00185376">
            <w:pPr>
              <w:pStyle w:val="Default"/>
              <w:widowControl w:val="0"/>
              <w:numPr>
                <w:ilvl w:val="0"/>
                <w:numId w:val="29"/>
              </w:numPr>
              <w:ind w:left="601"/>
              <w:rPr>
                <w:rFonts w:ascii="Times New Roman" w:hAnsi="Times New Roman" w:cs="Times New Roman"/>
                <w:sz w:val="22"/>
                <w:szCs w:val="22"/>
              </w:rPr>
            </w:pPr>
            <w:r w:rsidRPr="00BB5747">
              <w:rPr>
                <w:rFonts w:ascii="Times New Roman" w:hAnsi="Times New Roman" w:cs="Times New Roman"/>
                <w:sz w:val="22"/>
                <w:szCs w:val="22"/>
              </w:rPr>
              <w:t xml:space="preserve">Torulata Dutt, “Our Casuarina Tree” (poem;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3D2A844D" w14:textId="77777777" w:rsidR="001C3845" w:rsidRPr="00BB5747" w:rsidRDefault="001C3845" w:rsidP="001C3845">
            <w:pPr>
              <w:pStyle w:val="Default"/>
              <w:widowControl w:val="0"/>
              <w:ind w:left="90"/>
              <w:jc w:val="center"/>
              <w:rPr>
                <w:rFonts w:ascii="Times New Roman" w:hAnsi="Times New Roman" w:cs="Times New Roman"/>
                <w:b/>
                <w:sz w:val="22"/>
                <w:szCs w:val="22"/>
                <w:u w:val="single"/>
              </w:rPr>
            </w:pPr>
          </w:p>
          <w:p w14:paraId="618AF370" w14:textId="224EB6CB" w:rsidR="00FB2B93" w:rsidRPr="00BB5747" w:rsidRDefault="001B7EB7" w:rsidP="00FB2B93">
            <w:pPr>
              <w:pStyle w:val="Default"/>
              <w:widowControl w:val="0"/>
              <w:ind w:left="90"/>
              <w:rPr>
                <w:rFonts w:ascii="Times New Roman" w:hAnsi="Times New Roman" w:cs="Times New Roman"/>
                <w:sz w:val="22"/>
                <w:szCs w:val="22"/>
              </w:rPr>
            </w:pPr>
            <w:r w:rsidRPr="00BB5747">
              <w:rPr>
                <w:rFonts w:ascii="Times New Roman" w:hAnsi="Times New Roman" w:cs="Times New Roman"/>
                <w:b/>
                <w:sz w:val="22"/>
                <w:szCs w:val="22"/>
              </w:rPr>
              <w:t xml:space="preserve">Week </w:t>
            </w:r>
            <w:r w:rsidR="00726D8D" w:rsidRPr="00BB5747">
              <w:rPr>
                <w:rFonts w:ascii="Times New Roman" w:hAnsi="Times New Roman" w:cs="Times New Roman"/>
                <w:b/>
                <w:sz w:val="22"/>
                <w:szCs w:val="22"/>
              </w:rPr>
              <w:t>10</w:t>
            </w:r>
            <w:r w:rsidRPr="00BB5747">
              <w:rPr>
                <w:rFonts w:ascii="Times New Roman" w:hAnsi="Times New Roman" w:cs="Times New Roman"/>
                <w:b/>
                <w:sz w:val="22"/>
                <w:szCs w:val="22"/>
              </w:rPr>
              <w:t xml:space="preserve">, </w:t>
            </w:r>
            <w:r w:rsidR="00FB2B93" w:rsidRPr="00BB5747">
              <w:rPr>
                <w:rFonts w:ascii="Times New Roman" w:hAnsi="Times New Roman" w:cs="Times New Roman"/>
                <w:b/>
                <w:sz w:val="22"/>
                <w:szCs w:val="22"/>
              </w:rPr>
              <w:t>The Imperial Poetess Writes</w:t>
            </w:r>
          </w:p>
          <w:p w14:paraId="74A67608" w14:textId="542E82EA" w:rsidR="001C3845" w:rsidRPr="00BB5747" w:rsidRDefault="001C3845" w:rsidP="003E3B3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3C0D6267" w14:textId="7A3C364D" w:rsidR="00FB2B93" w:rsidRPr="00BB5747" w:rsidRDefault="00FB2B93" w:rsidP="00185376">
            <w:pPr>
              <w:pStyle w:val="Default"/>
              <w:widowControl w:val="0"/>
              <w:numPr>
                <w:ilvl w:val="0"/>
                <w:numId w:val="30"/>
              </w:numPr>
              <w:ind w:left="601"/>
              <w:rPr>
                <w:rFonts w:ascii="Times New Roman" w:hAnsi="Times New Roman" w:cs="Times New Roman"/>
                <w:sz w:val="22"/>
                <w:szCs w:val="22"/>
              </w:rPr>
            </w:pPr>
            <w:r w:rsidRPr="00BB5747">
              <w:rPr>
                <w:rFonts w:ascii="Times New Roman" w:hAnsi="Times New Roman" w:cs="Times New Roman"/>
                <w:sz w:val="22"/>
                <w:szCs w:val="22"/>
              </w:rPr>
              <w:t>Felicia Hemans, "Indian Woman's Death Song"</w:t>
            </w:r>
          </w:p>
          <w:p w14:paraId="6884E74D" w14:textId="72FC1836" w:rsidR="00FB2B93" w:rsidRPr="00BB5747" w:rsidRDefault="00FB2B93" w:rsidP="00185376">
            <w:pPr>
              <w:pStyle w:val="Default"/>
              <w:widowControl w:val="0"/>
              <w:numPr>
                <w:ilvl w:val="0"/>
                <w:numId w:val="30"/>
              </w:numPr>
              <w:ind w:left="601"/>
              <w:rPr>
                <w:rFonts w:ascii="Times New Roman" w:hAnsi="Times New Roman" w:cs="Times New Roman"/>
                <w:sz w:val="22"/>
                <w:szCs w:val="22"/>
              </w:rPr>
            </w:pPr>
            <w:r w:rsidRPr="00BB5747">
              <w:rPr>
                <w:rFonts w:ascii="Times New Roman" w:hAnsi="Times New Roman" w:cs="Times New Roman"/>
                <w:sz w:val="22"/>
                <w:szCs w:val="22"/>
              </w:rPr>
              <w:t xml:space="preserve">Elizabeth Barrett Browning, “Runaway Slave at Pilgrim’s Point” </w:t>
            </w:r>
          </w:p>
          <w:p w14:paraId="4DAA65AA" w14:textId="4C39D3B7" w:rsidR="00FB2B93" w:rsidRPr="00BB5747" w:rsidRDefault="00FB2B93" w:rsidP="00185376">
            <w:pPr>
              <w:pStyle w:val="Default"/>
              <w:widowControl w:val="0"/>
              <w:numPr>
                <w:ilvl w:val="0"/>
                <w:numId w:val="30"/>
              </w:numPr>
              <w:ind w:left="601"/>
              <w:rPr>
                <w:rFonts w:ascii="Times New Roman" w:hAnsi="Times New Roman" w:cs="Times New Roman"/>
                <w:sz w:val="22"/>
                <w:szCs w:val="22"/>
              </w:rPr>
            </w:pPr>
            <w:r w:rsidRPr="00BB5747">
              <w:rPr>
                <w:rFonts w:ascii="Times New Roman" w:hAnsi="Times New Roman" w:cs="Times New Roman"/>
                <w:sz w:val="22"/>
                <w:szCs w:val="22"/>
              </w:rPr>
              <w:t xml:space="preserve">Eliza Hamilton Dunlop, "Aboriginal Mother" (poem;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1D0B0BCB" w14:textId="6FF3AB28" w:rsidR="00FB2B93" w:rsidRPr="00BB5747" w:rsidRDefault="00FB2B93" w:rsidP="00185376">
            <w:pPr>
              <w:pStyle w:val="Default"/>
              <w:widowControl w:val="0"/>
              <w:numPr>
                <w:ilvl w:val="0"/>
                <w:numId w:val="30"/>
              </w:numPr>
              <w:ind w:left="601"/>
              <w:rPr>
                <w:rFonts w:ascii="Times New Roman" w:hAnsi="Times New Roman" w:cs="Times New Roman"/>
                <w:sz w:val="22"/>
                <w:szCs w:val="22"/>
              </w:rPr>
            </w:pPr>
            <w:r w:rsidRPr="00BB5747">
              <w:rPr>
                <w:rFonts w:ascii="Times New Roman" w:hAnsi="Times New Roman" w:cs="Times New Roman"/>
                <w:sz w:val="22"/>
                <w:szCs w:val="22"/>
              </w:rPr>
              <w:t xml:space="preserve">Torulata Dutt, “Our Casuarina Tree” (poem;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05D63DEE" w14:textId="11DBB53C" w:rsidR="00717872" w:rsidRPr="00BB5747" w:rsidRDefault="00717872" w:rsidP="003E3B3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0EB0F340" w14:textId="617BF64F" w:rsidR="00717872" w:rsidRPr="00BB5747" w:rsidRDefault="00717872" w:rsidP="00185376">
            <w:pPr>
              <w:pStyle w:val="Default"/>
              <w:widowControl w:val="0"/>
              <w:numPr>
                <w:ilvl w:val="0"/>
                <w:numId w:val="31"/>
              </w:numPr>
              <w:ind w:left="601"/>
              <w:rPr>
                <w:rFonts w:ascii="Times New Roman" w:hAnsi="Times New Roman" w:cs="Times New Roman"/>
                <w:sz w:val="22"/>
                <w:szCs w:val="22"/>
              </w:rPr>
            </w:pPr>
            <w:r w:rsidRPr="00BB5747">
              <w:rPr>
                <w:rFonts w:ascii="Times New Roman" w:hAnsi="Times New Roman" w:cs="Times New Roman"/>
                <w:sz w:val="22"/>
                <w:szCs w:val="22"/>
              </w:rPr>
              <w:t xml:space="preserve">Pandita Ramabai selections from </w:t>
            </w:r>
            <w:r w:rsidRPr="00BB5747">
              <w:rPr>
                <w:rFonts w:ascii="Times New Roman" w:hAnsi="Times New Roman" w:cs="Times New Roman"/>
                <w:i/>
                <w:sz w:val="22"/>
                <w:szCs w:val="22"/>
              </w:rPr>
              <w:t xml:space="preserve">The Letters and Correspondence </w:t>
            </w:r>
            <w:r w:rsidRPr="00BB5747">
              <w:rPr>
                <w:rFonts w:ascii="Times New Roman" w:hAnsi="Times New Roman" w:cs="Times New Roman"/>
                <w:sz w:val="22"/>
                <w:szCs w:val="22"/>
              </w:rPr>
              <w:t xml:space="preserve">(excerpts;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59BE3864" w14:textId="6BA524F1" w:rsidR="00717872" w:rsidRPr="00BB5747" w:rsidRDefault="00730918" w:rsidP="00185376">
            <w:pPr>
              <w:pStyle w:val="Default"/>
              <w:widowControl w:val="0"/>
              <w:numPr>
                <w:ilvl w:val="0"/>
                <w:numId w:val="31"/>
              </w:numPr>
              <w:ind w:left="601"/>
              <w:rPr>
                <w:rFonts w:ascii="Times New Roman" w:hAnsi="Times New Roman" w:cs="Times New Roman"/>
                <w:sz w:val="22"/>
                <w:szCs w:val="22"/>
              </w:rPr>
            </w:pPr>
            <w:r w:rsidRPr="00BB5747">
              <w:rPr>
                <w:rFonts w:ascii="Times New Roman" w:hAnsi="Times New Roman" w:cs="Times New Roman"/>
                <w:sz w:val="22"/>
                <w:szCs w:val="22"/>
              </w:rPr>
              <w:t xml:space="preserve">Pandita </w:t>
            </w:r>
            <w:r w:rsidR="00717872" w:rsidRPr="00BB5747">
              <w:rPr>
                <w:rFonts w:ascii="Times New Roman" w:hAnsi="Times New Roman" w:cs="Times New Roman"/>
                <w:sz w:val="22"/>
                <w:szCs w:val="22"/>
              </w:rPr>
              <w:t xml:space="preserve">Ramabai, “Married Life” (pp. 56-75) excerpt from </w:t>
            </w:r>
            <w:r w:rsidR="00717872" w:rsidRPr="00BB5747">
              <w:rPr>
                <w:rFonts w:ascii="Times New Roman" w:hAnsi="Times New Roman" w:cs="Times New Roman"/>
                <w:i/>
                <w:sz w:val="22"/>
                <w:szCs w:val="22"/>
              </w:rPr>
              <w:t>The High-Caste Hindu Woman</w:t>
            </w:r>
            <w:r w:rsidR="00717872" w:rsidRPr="00BB5747">
              <w:rPr>
                <w:rFonts w:ascii="Times New Roman" w:hAnsi="Times New Roman" w:cs="Times New Roman"/>
                <w:sz w:val="22"/>
                <w:szCs w:val="22"/>
              </w:rPr>
              <w:t xml:space="preserve"> (</w:t>
            </w:r>
            <w:r w:rsidR="00717872" w:rsidRPr="00BB5747">
              <w:rPr>
                <w:rFonts w:ascii="Times New Roman" w:hAnsi="Times New Roman" w:cs="Times New Roman"/>
                <w:b/>
                <w:sz w:val="22"/>
                <w:szCs w:val="22"/>
              </w:rPr>
              <w:t>C</w:t>
            </w:r>
            <w:r w:rsidR="00717872" w:rsidRPr="00BB5747">
              <w:rPr>
                <w:rFonts w:ascii="Times New Roman" w:hAnsi="Times New Roman" w:cs="Times New Roman"/>
                <w:sz w:val="22"/>
                <w:szCs w:val="22"/>
              </w:rPr>
              <w:t>)</w:t>
            </w:r>
          </w:p>
          <w:p w14:paraId="3534DC30" w14:textId="39870F23" w:rsidR="00717872" w:rsidRPr="00BB5747" w:rsidRDefault="00717872" w:rsidP="00185376">
            <w:pPr>
              <w:pStyle w:val="Default"/>
              <w:widowControl w:val="0"/>
              <w:numPr>
                <w:ilvl w:val="0"/>
                <w:numId w:val="31"/>
              </w:numPr>
              <w:ind w:left="601"/>
              <w:rPr>
                <w:rFonts w:ascii="Times New Roman" w:hAnsi="Times New Roman" w:cs="Times New Roman"/>
                <w:sz w:val="22"/>
                <w:szCs w:val="22"/>
              </w:rPr>
            </w:pPr>
            <w:r w:rsidRPr="00BB5747">
              <w:rPr>
                <w:rFonts w:ascii="Times New Roman" w:hAnsi="Times New Roman" w:cs="Times New Roman"/>
                <w:sz w:val="22"/>
                <w:szCs w:val="22"/>
              </w:rPr>
              <w:t xml:space="preserve">Clementina Butler, </w:t>
            </w:r>
            <w:r w:rsidRPr="00BB5747">
              <w:rPr>
                <w:rFonts w:ascii="Times New Roman" w:hAnsi="Times New Roman" w:cs="Times New Roman"/>
                <w:i/>
                <w:sz w:val="22"/>
                <w:szCs w:val="22"/>
              </w:rPr>
              <w:t>Pandita Ramabai Sarasvati: Pioneer in the Movement for the Education of the Child-widow of Indian</w:t>
            </w:r>
            <w:r w:rsidRPr="00BB5747">
              <w:rPr>
                <w:rFonts w:ascii="Times New Roman" w:hAnsi="Times New Roman" w:cs="Times New Roman"/>
                <w:sz w:val="22"/>
                <w:szCs w:val="22"/>
              </w:rPr>
              <w:t xml:space="preserve"> (a biography) (excerpts;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00273CA0" w14:textId="2977063E" w:rsidR="001E65CF" w:rsidRDefault="001E65CF" w:rsidP="00821C01">
            <w:pPr>
              <w:pStyle w:val="Default"/>
              <w:widowControl w:val="0"/>
              <w:ind w:left="90"/>
              <w:rPr>
                <w:rFonts w:ascii="Times New Roman" w:hAnsi="Times New Roman" w:cs="Times New Roman"/>
                <w:sz w:val="22"/>
                <w:szCs w:val="22"/>
              </w:rPr>
            </w:pPr>
          </w:p>
          <w:p w14:paraId="56374792" w14:textId="77777777" w:rsidR="008010BC" w:rsidRPr="00BB5747" w:rsidRDefault="008010BC" w:rsidP="00821C01">
            <w:pPr>
              <w:pStyle w:val="Default"/>
              <w:widowControl w:val="0"/>
              <w:ind w:left="90"/>
              <w:rPr>
                <w:rFonts w:ascii="Times New Roman" w:hAnsi="Times New Roman" w:cs="Times New Roman"/>
                <w:sz w:val="22"/>
                <w:szCs w:val="22"/>
              </w:rPr>
            </w:pPr>
          </w:p>
          <w:p w14:paraId="019F75B2" w14:textId="19A47086" w:rsidR="00077E6C" w:rsidRPr="00BB5747" w:rsidRDefault="00077E6C" w:rsidP="00077E6C">
            <w:pPr>
              <w:pStyle w:val="Default"/>
              <w:widowControl w:val="0"/>
              <w:ind w:left="90"/>
              <w:jc w:val="center"/>
              <w:rPr>
                <w:rFonts w:ascii="Times New Roman" w:hAnsi="Times New Roman" w:cs="Times New Roman"/>
                <w:b/>
                <w:sz w:val="22"/>
                <w:szCs w:val="22"/>
                <w:u w:val="single"/>
              </w:rPr>
            </w:pPr>
            <w:r w:rsidRPr="00BB5747">
              <w:rPr>
                <w:rFonts w:ascii="Times New Roman" w:hAnsi="Times New Roman" w:cs="Times New Roman"/>
                <w:b/>
                <w:sz w:val="22"/>
                <w:szCs w:val="22"/>
                <w:u w:val="single"/>
              </w:rPr>
              <w:t>MODULE 3: LETTERS &amp; ESSAYS</w:t>
            </w:r>
          </w:p>
          <w:p w14:paraId="1C6785EA" w14:textId="77777777" w:rsidR="00077E6C" w:rsidRPr="00BB5747" w:rsidRDefault="00077E6C" w:rsidP="001C3845">
            <w:pPr>
              <w:pStyle w:val="Default"/>
              <w:widowControl w:val="0"/>
              <w:ind w:left="90"/>
              <w:rPr>
                <w:rFonts w:ascii="Times New Roman" w:hAnsi="Times New Roman" w:cs="Times New Roman"/>
                <w:b/>
                <w:sz w:val="22"/>
                <w:szCs w:val="22"/>
                <w:u w:val="single"/>
              </w:rPr>
            </w:pPr>
          </w:p>
          <w:p w14:paraId="7B37302A" w14:textId="5D72E928" w:rsidR="008A03DF" w:rsidRPr="00BB5747" w:rsidRDefault="008A03DF" w:rsidP="001C3845">
            <w:pPr>
              <w:pStyle w:val="Default"/>
              <w:widowControl w:val="0"/>
              <w:ind w:left="90"/>
              <w:rPr>
                <w:rFonts w:ascii="Times New Roman" w:hAnsi="Times New Roman" w:cs="Times New Roman"/>
                <w:sz w:val="22"/>
                <w:szCs w:val="22"/>
              </w:rPr>
            </w:pPr>
            <w:r w:rsidRPr="00BB5747">
              <w:rPr>
                <w:rFonts w:ascii="Times New Roman" w:hAnsi="Times New Roman" w:cs="Times New Roman"/>
                <w:b/>
                <w:sz w:val="22"/>
                <w:szCs w:val="22"/>
                <w:u w:val="single"/>
              </w:rPr>
              <w:t>Due:</w:t>
            </w:r>
            <w:r w:rsidRPr="00BB5747">
              <w:rPr>
                <w:rFonts w:ascii="Times New Roman" w:hAnsi="Times New Roman" w:cs="Times New Roman"/>
                <w:b/>
                <w:sz w:val="22"/>
                <w:szCs w:val="22"/>
              </w:rPr>
              <w:t xml:space="preserve"> Proposal for</w:t>
            </w:r>
            <w:r w:rsidRPr="00BB5747">
              <w:rPr>
                <w:rFonts w:ascii="Times New Roman" w:hAnsi="Times New Roman" w:cs="Times New Roman"/>
                <w:sz w:val="22"/>
                <w:szCs w:val="22"/>
              </w:rPr>
              <w:t xml:space="preserve"> </w:t>
            </w:r>
            <w:r w:rsidRPr="00BB5747">
              <w:rPr>
                <w:rFonts w:ascii="Times New Roman" w:hAnsi="Times New Roman" w:cs="Times New Roman"/>
                <w:b/>
                <w:sz w:val="22"/>
                <w:szCs w:val="22"/>
              </w:rPr>
              <w:t>Final Paper/Project uploaded to Canvas by 2:00 p.m.</w:t>
            </w:r>
          </w:p>
          <w:p w14:paraId="142BC682" w14:textId="6076BD08" w:rsidR="00D644B6" w:rsidRPr="00BB5747" w:rsidRDefault="001B7EB7" w:rsidP="00717872">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 xml:space="preserve">Week 11, </w:t>
            </w:r>
            <w:r w:rsidR="00AF1432" w:rsidRPr="00BB5747">
              <w:rPr>
                <w:rFonts w:ascii="Times New Roman" w:hAnsi="Times New Roman" w:cs="Times New Roman"/>
                <w:b/>
                <w:sz w:val="22"/>
                <w:szCs w:val="22"/>
              </w:rPr>
              <w:t>Writing about</w:t>
            </w:r>
            <w:r w:rsidR="00821C01" w:rsidRPr="00BB5747">
              <w:rPr>
                <w:rFonts w:ascii="Times New Roman" w:hAnsi="Times New Roman" w:cs="Times New Roman"/>
                <w:b/>
                <w:sz w:val="22"/>
                <w:szCs w:val="22"/>
              </w:rPr>
              <w:t xml:space="preserve"> Marriage</w:t>
            </w:r>
          </w:p>
          <w:p w14:paraId="1CFFA529" w14:textId="77777777" w:rsidR="00D644B6" w:rsidRPr="00BB5747" w:rsidRDefault="00D644B6" w:rsidP="003E3B3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21BA99D2" w14:textId="104B3773" w:rsidR="00D644B6" w:rsidRPr="00BB5747" w:rsidRDefault="00D644B6" w:rsidP="00281CEE">
            <w:pPr>
              <w:pStyle w:val="Default"/>
              <w:widowControl w:val="0"/>
              <w:numPr>
                <w:ilvl w:val="0"/>
                <w:numId w:val="32"/>
              </w:numPr>
              <w:ind w:left="601"/>
              <w:rPr>
                <w:rFonts w:ascii="Times New Roman" w:hAnsi="Times New Roman" w:cs="Times New Roman"/>
                <w:sz w:val="22"/>
                <w:szCs w:val="22"/>
              </w:rPr>
            </w:pPr>
            <w:r w:rsidRPr="00BB5747">
              <w:rPr>
                <w:rFonts w:ascii="Times New Roman" w:hAnsi="Times New Roman" w:cs="Times New Roman"/>
                <w:sz w:val="22"/>
                <w:szCs w:val="22"/>
              </w:rPr>
              <w:t xml:space="preserve">Pandita Ramabai selections from </w:t>
            </w:r>
            <w:r w:rsidRPr="00BB5747">
              <w:rPr>
                <w:rFonts w:ascii="Times New Roman" w:hAnsi="Times New Roman" w:cs="Times New Roman"/>
                <w:i/>
                <w:sz w:val="22"/>
                <w:szCs w:val="22"/>
              </w:rPr>
              <w:t xml:space="preserve">The Letters and Correspondence </w:t>
            </w:r>
            <w:r w:rsidRPr="00BB5747">
              <w:rPr>
                <w:rFonts w:ascii="Times New Roman" w:hAnsi="Times New Roman" w:cs="Times New Roman"/>
                <w:sz w:val="22"/>
                <w:szCs w:val="22"/>
              </w:rPr>
              <w:t xml:space="preserve">(excerpts;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0EABD5C0" w14:textId="309AE562" w:rsidR="00D644B6" w:rsidRPr="00BB5747" w:rsidRDefault="00730918" w:rsidP="00281CEE">
            <w:pPr>
              <w:pStyle w:val="Default"/>
              <w:widowControl w:val="0"/>
              <w:numPr>
                <w:ilvl w:val="0"/>
                <w:numId w:val="32"/>
              </w:numPr>
              <w:ind w:left="601"/>
              <w:rPr>
                <w:rFonts w:ascii="Times New Roman" w:hAnsi="Times New Roman" w:cs="Times New Roman"/>
                <w:sz w:val="22"/>
                <w:szCs w:val="22"/>
              </w:rPr>
            </w:pPr>
            <w:r w:rsidRPr="00BB5747">
              <w:rPr>
                <w:rFonts w:ascii="Times New Roman" w:hAnsi="Times New Roman" w:cs="Times New Roman"/>
                <w:sz w:val="22"/>
                <w:szCs w:val="22"/>
              </w:rPr>
              <w:t xml:space="preserve">Pandita </w:t>
            </w:r>
            <w:r w:rsidR="00D644B6" w:rsidRPr="00BB5747">
              <w:rPr>
                <w:rFonts w:ascii="Times New Roman" w:hAnsi="Times New Roman" w:cs="Times New Roman"/>
                <w:sz w:val="22"/>
                <w:szCs w:val="22"/>
              </w:rPr>
              <w:t xml:space="preserve">Ramabai, “Married Life” (pp. 56-75) excerpt from </w:t>
            </w:r>
            <w:r w:rsidR="00D644B6" w:rsidRPr="00BB5747">
              <w:rPr>
                <w:rFonts w:ascii="Times New Roman" w:hAnsi="Times New Roman" w:cs="Times New Roman"/>
                <w:i/>
                <w:sz w:val="22"/>
                <w:szCs w:val="22"/>
              </w:rPr>
              <w:t>The High-Caste Hindu Woman</w:t>
            </w:r>
            <w:r w:rsidR="00D644B6" w:rsidRPr="00BB5747">
              <w:rPr>
                <w:rFonts w:ascii="Times New Roman" w:hAnsi="Times New Roman" w:cs="Times New Roman"/>
                <w:sz w:val="22"/>
                <w:szCs w:val="22"/>
              </w:rPr>
              <w:t xml:space="preserve"> (</w:t>
            </w:r>
            <w:r w:rsidR="00D644B6" w:rsidRPr="00BB5747">
              <w:rPr>
                <w:rFonts w:ascii="Times New Roman" w:hAnsi="Times New Roman" w:cs="Times New Roman"/>
                <w:b/>
                <w:sz w:val="22"/>
                <w:szCs w:val="22"/>
              </w:rPr>
              <w:t>C</w:t>
            </w:r>
            <w:r w:rsidR="00D644B6" w:rsidRPr="00BB5747">
              <w:rPr>
                <w:rFonts w:ascii="Times New Roman" w:hAnsi="Times New Roman" w:cs="Times New Roman"/>
                <w:sz w:val="22"/>
                <w:szCs w:val="22"/>
              </w:rPr>
              <w:t>)</w:t>
            </w:r>
          </w:p>
          <w:p w14:paraId="7133CCA9" w14:textId="415EB9B1" w:rsidR="00D644B6" w:rsidRPr="00BB5747" w:rsidRDefault="00D644B6" w:rsidP="00281CEE">
            <w:pPr>
              <w:pStyle w:val="Default"/>
              <w:widowControl w:val="0"/>
              <w:numPr>
                <w:ilvl w:val="0"/>
                <w:numId w:val="32"/>
              </w:numPr>
              <w:ind w:left="601"/>
              <w:rPr>
                <w:rFonts w:ascii="Times New Roman" w:hAnsi="Times New Roman" w:cs="Times New Roman"/>
                <w:sz w:val="22"/>
                <w:szCs w:val="22"/>
              </w:rPr>
            </w:pPr>
            <w:r w:rsidRPr="00BB5747">
              <w:rPr>
                <w:rFonts w:ascii="Times New Roman" w:hAnsi="Times New Roman" w:cs="Times New Roman"/>
                <w:sz w:val="22"/>
                <w:szCs w:val="22"/>
              </w:rPr>
              <w:t xml:space="preserve">Clementina Butler, </w:t>
            </w:r>
            <w:r w:rsidRPr="00BB5747">
              <w:rPr>
                <w:rFonts w:ascii="Times New Roman" w:hAnsi="Times New Roman" w:cs="Times New Roman"/>
                <w:i/>
                <w:sz w:val="22"/>
                <w:szCs w:val="22"/>
              </w:rPr>
              <w:t>Pandita Ramabai Sarasvati: Pioneer in the Movement for the Education of the Child-widow of Indian</w:t>
            </w:r>
            <w:r w:rsidRPr="00BB5747">
              <w:rPr>
                <w:rFonts w:ascii="Times New Roman" w:hAnsi="Times New Roman" w:cs="Times New Roman"/>
                <w:sz w:val="22"/>
                <w:szCs w:val="22"/>
              </w:rPr>
              <w:t xml:space="preserve"> (a biography) (excerpts;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3E1429E9" w14:textId="3C5140B2" w:rsidR="00E92D77" w:rsidRPr="00BB5747" w:rsidRDefault="00D644B6" w:rsidP="003E3B35">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 FOR NEXT TIME:</w:t>
            </w:r>
          </w:p>
          <w:p w14:paraId="7986CA9F" w14:textId="6A069403" w:rsidR="00D644B6" w:rsidRPr="00BB5747" w:rsidRDefault="00D644B6" w:rsidP="00281CEE">
            <w:pPr>
              <w:pStyle w:val="Default"/>
              <w:widowControl w:val="0"/>
              <w:numPr>
                <w:ilvl w:val="0"/>
                <w:numId w:val="33"/>
              </w:numPr>
              <w:ind w:left="601"/>
              <w:rPr>
                <w:rFonts w:ascii="Times New Roman" w:hAnsi="Times New Roman" w:cs="Times New Roman"/>
                <w:sz w:val="22"/>
                <w:szCs w:val="22"/>
              </w:rPr>
            </w:pPr>
            <w:r w:rsidRPr="00BB5747">
              <w:rPr>
                <w:rFonts w:ascii="Times New Roman" w:hAnsi="Times New Roman" w:cs="Times New Roman"/>
                <w:sz w:val="22"/>
                <w:szCs w:val="22"/>
              </w:rPr>
              <w:t xml:space="preserve">Rokeya Sakhawat Hossain, selections from </w:t>
            </w:r>
            <w:r w:rsidRPr="00BB5747">
              <w:rPr>
                <w:rFonts w:ascii="Times New Roman" w:hAnsi="Times New Roman" w:cs="Times New Roman"/>
                <w:i/>
                <w:sz w:val="22"/>
                <w:szCs w:val="22"/>
              </w:rPr>
              <w:t>Motichur</w:t>
            </w:r>
            <w:r w:rsidRPr="00BB5747">
              <w:rPr>
                <w:rFonts w:ascii="Times New Roman" w:hAnsi="Times New Roman" w:cs="Times New Roman"/>
                <w:sz w:val="22"/>
                <w:szCs w:val="22"/>
              </w:rPr>
              <w:t>, “The Degradation of Woman,” "The Better Half," "The Good Housewife," and “Sultana’s Dream”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682370EE" w14:textId="196939B1" w:rsidR="00D644B6" w:rsidRPr="00BB5747" w:rsidRDefault="00D644B6" w:rsidP="00281CEE">
            <w:pPr>
              <w:pStyle w:val="Default"/>
              <w:widowControl w:val="0"/>
              <w:numPr>
                <w:ilvl w:val="0"/>
                <w:numId w:val="33"/>
              </w:numPr>
              <w:ind w:left="601"/>
              <w:rPr>
                <w:rFonts w:ascii="Times New Roman" w:hAnsi="Times New Roman" w:cs="Times New Roman"/>
                <w:sz w:val="22"/>
                <w:szCs w:val="22"/>
              </w:rPr>
            </w:pPr>
            <w:r w:rsidRPr="00BB5747">
              <w:rPr>
                <w:rFonts w:ascii="Times New Roman" w:hAnsi="Times New Roman" w:cs="Times New Roman"/>
                <w:sz w:val="22"/>
                <w:szCs w:val="22"/>
              </w:rPr>
              <w:t xml:space="preserve">Tanika Sarkar, </w:t>
            </w:r>
            <w:r w:rsidRPr="00BB5747">
              <w:rPr>
                <w:rFonts w:ascii="Times New Roman" w:hAnsi="Times New Roman" w:cs="Times New Roman"/>
                <w:i/>
                <w:sz w:val="22"/>
                <w:szCs w:val="22"/>
              </w:rPr>
              <w:t>Hindu Wife, Hindu Nation: Community, Religion, and Cultural Nationalism</w:t>
            </w:r>
            <w:r w:rsidRPr="00BB5747">
              <w:rPr>
                <w:rFonts w:ascii="Times New Roman" w:hAnsi="Times New Roman" w:cs="Times New Roman"/>
                <w:sz w:val="22"/>
                <w:szCs w:val="22"/>
              </w:rPr>
              <w:t xml:space="preserve">, pp 23-52 (excerpts;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414E28F3" w14:textId="77777777" w:rsidR="00D644B6" w:rsidRPr="00BB5747" w:rsidRDefault="00D644B6" w:rsidP="001C3845">
            <w:pPr>
              <w:pStyle w:val="Default"/>
              <w:widowControl w:val="0"/>
              <w:ind w:left="90"/>
              <w:jc w:val="center"/>
              <w:rPr>
                <w:rFonts w:ascii="Times New Roman" w:hAnsi="Times New Roman" w:cs="Times New Roman"/>
                <w:b/>
                <w:sz w:val="22"/>
                <w:szCs w:val="22"/>
                <w:u w:val="single"/>
              </w:rPr>
            </w:pPr>
          </w:p>
          <w:p w14:paraId="78059242" w14:textId="77777777" w:rsidR="00281CEE" w:rsidRDefault="00281CEE" w:rsidP="00D644B6">
            <w:pPr>
              <w:pStyle w:val="Default"/>
              <w:widowControl w:val="0"/>
              <w:ind w:left="90"/>
              <w:rPr>
                <w:rFonts w:ascii="Times New Roman" w:hAnsi="Times New Roman" w:cs="Times New Roman"/>
                <w:b/>
                <w:sz w:val="22"/>
                <w:szCs w:val="22"/>
              </w:rPr>
            </w:pPr>
          </w:p>
          <w:p w14:paraId="6E85B7F5" w14:textId="74D705C7" w:rsidR="00D644B6" w:rsidRPr="00BB5747" w:rsidRDefault="00180BF4" w:rsidP="00D644B6">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lastRenderedPageBreak/>
              <w:t xml:space="preserve">Week 12, </w:t>
            </w:r>
            <w:r w:rsidR="00821C01" w:rsidRPr="00BB5747">
              <w:rPr>
                <w:rFonts w:ascii="Times New Roman" w:hAnsi="Times New Roman" w:cs="Times New Roman"/>
                <w:b/>
                <w:sz w:val="22"/>
                <w:szCs w:val="22"/>
              </w:rPr>
              <w:t>Subcontinent Feminis</w:t>
            </w:r>
            <w:r w:rsidR="00AF1432" w:rsidRPr="00BB5747">
              <w:rPr>
                <w:rFonts w:ascii="Times New Roman" w:hAnsi="Times New Roman" w:cs="Times New Roman"/>
                <w:b/>
                <w:sz w:val="22"/>
                <w:szCs w:val="22"/>
              </w:rPr>
              <w:t>t Writing</w:t>
            </w:r>
          </w:p>
          <w:p w14:paraId="64F8B1EA" w14:textId="77777777" w:rsidR="00D644B6" w:rsidRPr="00BB5747" w:rsidRDefault="00D644B6" w:rsidP="00111AEF">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522544FF" w14:textId="08C8EEA2" w:rsidR="00D644B6" w:rsidRPr="00BB5747" w:rsidRDefault="00D644B6" w:rsidP="00281CEE">
            <w:pPr>
              <w:pStyle w:val="Default"/>
              <w:widowControl w:val="0"/>
              <w:numPr>
                <w:ilvl w:val="0"/>
                <w:numId w:val="34"/>
              </w:numPr>
              <w:ind w:left="601"/>
              <w:rPr>
                <w:rFonts w:ascii="Times New Roman" w:hAnsi="Times New Roman" w:cs="Times New Roman"/>
                <w:sz w:val="22"/>
                <w:szCs w:val="22"/>
              </w:rPr>
            </w:pPr>
            <w:r w:rsidRPr="00BB5747">
              <w:rPr>
                <w:rFonts w:ascii="Times New Roman" w:hAnsi="Times New Roman" w:cs="Times New Roman"/>
                <w:sz w:val="22"/>
                <w:szCs w:val="22"/>
              </w:rPr>
              <w:t xml:space="preserve">Rokeya Sakhawat Hossain, selections from </w:t>
            </w:r>
            <w:r w:rsidRPr="00BB5747">
              <w:rPr>
                <w:rFonts w:ascii="Times New Roman" w:hAnsi="Times New Roman" w:cs="Times New Roman"/>
                <w:i/>
                <w:sz w:val="22"/>
                <w:szCs w:val="22"/>
              </w:rPr>
              <w:t>Motichur</w:t>
            </w:r>
            <w:r w:rsidRPr="00BB5747">
              <w:rPr>
                <w:rFonts w:ascii="Times New Roman" w:hAnsi="Times New Roman" w:cs="Times New Roman"/>
                <w:sz w:val="22"/>
                <w:szCs w:val="22"/>
              </w:rPr>
              <w:t>, “The Degradation of Woman,” "The Better Half," "The Good Housewife," and “Sultana’s Dream” (</w:t>
            </w:r>
            <w:r w:rsidRPr="00BB5747">
              <w:rPr>
                <w:rFonts w:ascii="Times New Roman" w:hAnsi="Times New Roman" w:cs="Times New Roman"/>
                <w:b/>
                <w:sz w:val="22"/>
                <w:szCs w:val="22"/>
              </w:rPr>
              <w:t>T</w:t>
            </w:r>
            <w:r w:rsidRPr="00BB5747">
              <w:rPr>
                <w:rFonts w:ascii="Times New Roman" w:hAnsi="Times New Roman" w:cs="Times New Roman"/>
                <w:sz w:val="22"/>
                <w:szCs w:val="22"/>
              </w:rPr>
              <w:t>)</w:t>
            </w:r>
          </w:p>
          <w:p w14:paraId="7AD4BC75" w14:textId="1F776BAF" w:rsidR="00D644B6" w:rsidRPr="00BB5747" w:rsidRDefault="00D644B6" w:rsidP="00281CEE">
            <w:pPr>
              <w:pStyle w:val="Default"/>
              <w:widowControl w:val="0"/>
              <w:numPr>
                <w:ilvl w:val="0"/>
                <w:numId w:val="34"/>
              </w:numPr>
              <w:ind w:left="601"/>
              <w:rPr>
                <w:rFonts w:ascii="Times New Roman" w:hAnsi="Times New Roman" w:cs="Times New Roman"/>
                <w:sz w:val="22"/>
                <w:szCs w:val="22"/>
              </w:rPr>
            </w:pPr>
            <w:r w:rsidRPr="00BB5747">
              <w:rPr>
                <w:rFonts w:ascii="Times New Roman" w:hAnsi="Times New Roman" w:cs="Times New Roman"/>
                <w:sz w:val="22"/>
                <w:szCs w:val="22"/>
              </w:rPr>
              <w:t xml:space="preserve">Tanika Sarkar, </w:t>
            </w:r>
            <w:r w:rsidRPr="00BB5747">
              <w:rPr>
                <w:rFonts w:ascii="Times New Roman" w:hAnsi="Times New Roman" w:cs="Times New Roman"/>
                <w:i/>
                <w:sz w:val="22"/>
                <w:szCs w:val="22"/>
              </w:rPr>
              <w:t>Hindu Wife, Hindu Nation: Community, Religion, and Cultural Nationalism</w:t>
            </w:r>
            <w:r w:rsidRPr="00BB5747">
              <w:rPr>
                <w:rFonts w:ascii="Times New Roman" w:hAnsi="Times New Roman" w:cs="Times New Roman"/>
                <w:sz w:val="22"/>
                <w:szCs w:val="22"/>
              </w:rPr>
              <w:t xml:space="preserve">, pp 23-52 (excerpts;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686231B5" w14:textId="77777777" w:rsidR="00D644B6" w:rsidRPr="00BB5747" w:rsidRDefault="00D644B6" w:rsidP="00111AEF">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READING FOR NEXT TIME:</w:t>
            </w:r>
          </w:p>
          <w:p w14:paraId="188645E6" w14:textId="436AE035" w:rsidR="00D644B6" w:rsidRPr="00BB5747" w:rsidRDefault="00D644B6" w:rsidP="00281CEE">
            <w:pPr>
              <w:pStyle w:val="Default"/>
              <w:widowControl w:val="0"/>
              <w:numPr>
                <w:ilvl w:val="0"/>
                <w:numId w:val="35"/>
              </w:numPr>
              <w:ind w:left="601"/>
              <w:rPr>
                <w:rFonts w:ascii="Times New Roman" w:hAnsi="Times New Roman" w:cs="Times New Roman"/>
                <w:sz w:val="22"/>
                <w:szCs w:val="22"/>
              </w:rPr>
            </w:pPr>
            <w:r w:rsidRPr="00BB5747">
              <w:rPr>
                <w:rFonts w:ascii="Times New Roman" w:hAnsi="Times New Roman" w:cs="Times New Roman"/>
                <w:sz w:val="22"/>
                <w:szCs w:val="22"/>
              </w:rPr>
              <w:t xml:space="preserve">(Rassundari Devi) Rashsundari Debi’s </w:t>
            </w:r>
            <w:r w:rsidRPr="00BB5747">
              <w:rPr>
                <w:rFonts w:ascii="Times New Roman" w:hAnsi="Times New Roman" w:cs="Times New Roman"/>
                <w:i/>
                <w:sz w:val="22"/>
                <w:szCs w:val="22"/>
              </w:rPr>
              <w:t xml:space="preserve">Amar Jiban </w:t>
            </w:r>
            <w:r w:rsidRPr="00BB5747">
              <w:rPr>
                <w:rFonts w:ascii="Times New Roman" w:hAnsi="Times New Roman" w:cs="Times New Roman"/>
                <w:sz w:val="22"/>
                <w:szCs w:val="22"/>
              </w:rPr>
              <w:t>(Introduction and pp. 1-50 [end before “Sixth Composition”])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48BE6104" w14:textId="76281D9A" w:rsidR="00D644B6" w:rsidRPr="00BB5747" w:rsidRDefault="00D644B6" w:rsidP="00281CEE">
            <w:pPr>
              <w:pStyle w:val="Default"/>
              <w:widowControl w:val="0"/>
              <w:numPr>
                <w:ilvl w:val="0"/>
                <w:numId w:val="35"/>
              </w:numPr>
              <w:ind w:left="601"/>
              <w:rPr>
                <w:rFonts w:ascii="Times New Roman" w:hAnsi="Times New Roman" w:cs="Times New Roman"/>
                <w:sz w:val="22"/>
                <w:szCs w:val="22"/>
              </w:rPr>
            </w:pPr>
            <w:r w:rsidRPr="00BB5747">
              <w:rPr>
                <w:rFonts w:ascii="Times New Roman" w:hAnsi="Times New Roman" w:cs="Times New Roman"/>
                <w:sz w:val="22"/>
                <w:szCs w:val="22"/>
              </w:rPr>
              <w:t xml:space="preserve">Tanika Sarkar, </w:t>
            </w:r>
            <w:r w:rsidRPr="00BB5747">
              <w:rPr>
                <w:rFonts w:ascii="Times New Roman" w:hAnsi="Times New Roman" w:cs="Times New Roman"/>
                <w:i/>
                <w:sz w:val="22"/>
                <w:szCs w:val="22"/>
              </w:rPr>
              <w:t>Hindu Wife, Hindu Nation</w:t>
            </w:r>
            <w:r w:rsidRPr="00BB5747">
              <w:rPr>
                <w:rFonts w:ascii="Times New Roman" w:hAnsi="Times New Roman" w:cs="Times New Roman"/>
                <w:sz w:val="22"/>
                <w:szCs w:val="22"/>
              </w:rPr>
              <w:t>, pp. 95-134 “A Book of Her Own, A Life of Her Own: The Autobiography of a Nineteenth-Century Woman” (excerpts;</w:t>
            </w:r>
            <w:r w:rsidRPr="00BB5747">
              <w:rPr>
                <w:rFonts w:ascii="Times New Roman" w:hAnsi="Times New Roman" w:cs="Times New Roman"/>
                <w:b/>
                <w:sz w:val="22"/>
                <w:szCs w:val="22"/>
              </w:rPr>
              <w:t xml:space="preserve"> C</w:t>
            </w:r>
            <w:r w:rsidRPr="00BB5747">
              <w:rPr>
                <w:rFonts w:ascii="Times New Roman" w:hAnsi="Times New Roman" w:cs="Times New Roman"/>
                <w:sz w:val="22"/>
                <w:szCs w:val="22"/>
              </w:rPr>
              <w:t>)</w:t>
            </w:r>
          </w:p>
          <w:p w14:paraId="7FE11572" w14:textId="51E70EE5" w:rsidR="001E65CF" w:rsidRPr="00BB5747" w:rsidRDefault="0032539E" w:rsidP="00180BF4">
            <w:pPr>
              <w:pStyle w:val="Default"/>
              <w:widowControl w:val="0"/>
              <w:ind w:left="90"/>
              <w:rPr>
                <w:rFonts w:ascii="Times New Roman" w:hAnsi="Times New Roman" w:cs="Times New Roman"/>
                <w:sz w:val="22"/>
                <w:szCs w:val="22"/>
              </w:rPr>
            </w:pPr>
            <w:r w:rsidRPr="00BB5747">
              <w:rPr>
                <w:rFonts w:ascii="Times New Roman" w:hAnsi="Times New Roman" w:cs="Times New Roman"/>
                <w:sz w:val="22"/>
                <w:szCs w:val="22"/>
              </w:rPr>
              <w:t xml:space="preserve"> </w:t>
            </w:r>
          </w:p>
          <w:p w14:paraId="06DB4A17" w14:textId="5A6A3BCF" w:rsidR="00EB4DEC" w:rsidRPr="00BB5747" w:rsidRDefault="00180BF4" w:rsidP="001C3845">
            <w:pPr>
              <w:pStyle w:val="Default"/>
              <w:widowControl w:val="0"/>
              <w:ind w:left="90"/>
              <w:rPr>
                <w:rFonts w:ascii="Times New Roman" w:hAnsi="Times New Roman" w:cs="Times New Roman"/>
                <w:b/>
                <w:sz w:val="22"/>
                <w:szCs w:val="22"/>
              </w:rPr>
            </w:pPr>
            <w:r w:rsidRPr="00BB5747">
              <w:rPr>
                <w:rFonts w:ascii="Times New Roman" w:hAnsi="Times New Roman" w:cs="Times New Roman"/>
                <w:b/>
                <w:sz w:val="22"/>
                <w:szCs w:val="22"/>
              </w:rPr>
              <w:t xml:space="preserve">Week 13, </w:t>
            </w:r>
            <w:r w:rsidR="00EB4DEC" w:rsidRPr="00BB5747">
              <w:rPr>
                <w:rFonts w:ascii="Times New Roman" w:hAnsi="Times New Roman" w:cs="Times New Roman"/>
                <w:b/>
                <w:sz w:val="22"/>
                <w:szCs w:val="22"/>
              </w:rPr>
              <w:t>NO CLASS MEETING TODAY – VETERANS’ DAY OBSERVED BY FIU</w:t>
            </w:r>
            <w:r w:rsidR="00821C01" w:rsidRPr="00BB5747">
              <w:rPr>
                <w:rFonts w:ascii="Times New Roman" w:hAnsi="Times New Roman" w:cs="Times New Roman"/>
                <w:b/>
                <w:sz w:val="22"/>
                <w:szCs w:val="22"/>
              </w:rPr>
              <w:t xml:space="preserve"> (this week can be swapped out for Spring Break, Fall Break, or a research gap in your schedule)</w:t>
            </w:r>
          </w:p>
          <w:p w14:paraId="5BEA03AA" w14:textId="77777777" w:rsidR="00730918" w:rsidRPr="00BB5747" w:rsidRDefault="00730918" w:rsidP="00D644B6">
            <w:pPr>
              <w:pStyle w:val="Default"/>
              <w:widowControl w:val="0"/>
              <w:ind w:left="90" w:hanging="23"/>
              <w:rPr>
                <w:rFonts w:ascii="Times New Roman" w:hAnsi="Times New Roman" w:cs="Times New Roman"/>
                <w:b/>
                <w:sz w:val="22"/>
                <w:szCs w:val="22"/>
              </w:rPr>
            </w:pPr>
          </w:p>
          <w:p w14:paraId="7610A520" w14:textId="47F6A378" w:rsidR="00821C01" w:rsidRPr="00BB5747" w:rsidRDefault="00180BF4" w:rsidP="00D644B6">
            <w:pPr>
              <w:pStyle w:val="Default"/>
              <w:widowControl w:val="0"/>
              <w:ind w:left="90" w:hanging="23"/>
              <w:rPr>
                <w:rFonts w:ascii="Times New Roman" w:hAnsi="Times New Roman" w:cs="Times New Roman"/>
                <w:b/>
                <w:sz w:val="22"/>
                <w:szCs w:val="22"/>
              </w:rPr>
            </w:pPr>
            <w:r w:rsidRPr="00BB5747">
              <w:rPr>
                <w:rFonts w:ascii="Times New Roman" w:hAnsi="Times New Roman" w:cs="Times New Roman"/>
                <w:b/>
                <w:sz w:val="22"/>
                <w:szCs w:val="22"/>
              </w:rPr>
              <w:t xml:space="preserve">Week 14, </w:t>
            </w:r>
            <w:r w:rsidR="00AF1432" w:rsidRPr="00BB5747">
              <w:rPr>
                <w:rFonts w:ascii="Times New Roman" w:hAnsi="Times New Roman" w:cs="Times New Roman"/>
                <w:b/>
                <w:sz w:val="22"/>
                <w:szCs w:val="22"/>
              </w:rPr>
              <w:t xml:space="preserve">Writing the </w:t>
            </w:r>
            <w:r w:rsidR="00821C01" w:rsidRPr="00BB5747">
              <w:rPr>
                <w:rFonts w:ascii="Times New Roman" w:hAnsi="Times New Roman" w:cs="Times New Roman"/>
                <w:b/>
                <w:sz w:val="22"/>
                <w:szCs w:val="22"/>
              </w:rPr>
              <w:t>Hindu Wife</w:t>
            </w:r>
            <w:r w:rsidR="00AF1432" w:rsidRPr="00BB5747">
              <w:rPr>
                <w:rFonts w:ascii="Times New Roman" w:hAnsi="Times New Roman" w:cs="Times New Roman"/>
                <w:b/>
                <w:sz w:val="22"/>
                <w:szCs w:val="22"/>
              </w:rPr>
              <w:t xml:space="preserve"> and </w:t>
            </w:r>
            <w:r w:rsidR="00821C01" w:rsidRPr="00BB5747">
              <w:rPr>
                <w:rFonts w:ascii="Times New Roman" w:hAnsi="Times New Roman" w:cs="Times New Roman"/>
                <w:b/>
                <w:sz w:val="22"/>
                <w:szCs w:val="22"/>
              </w:rPr>
              <w:t>Nation</w:t>
            </w:r>
          </w:p>
          <w:p w14:paraId="1A7FB6C9" w14:textId="02D9BC12" w:rsidR="00412A48" w:rsidRPr="00BB5747" w:rsidRDefault="00D644B6" w:rsidP="00111AEF">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4FF24E32" w14:textId="7C04A0AA" w:rsidR="00D644B6" w:rsidRPr="00BB5747" w:rsidRDefault="00D644B6" w:rsidP="00281CEE">
            <w:pPr>
              <w:pStyle w:val="Default"/>
              <w:widowControl w:val="0"/>
              <w:numPr>
                <w:ilvl w:val="0"/>
                <w:numId w:val="36"/>
              </w:numPr>
              <w:ind w:left="601"/>
              <w:rPr>
                <w:rFonts w:ascii="Times New Roman" w:hAnsi="Times New Roman" w:cs="Times New Roman"/>
                <w:sz w:val="22"/>
                <w:szCs w:val="22"/>
              </w:rPr>
            </w:pPr>
            <w:r w:rsidRPr="00BB5747">
              <w:rPr>
                <w:rFonts w:ascii="Times New Roman" w:hAnsi="Times New Roman" w:cs="Times New Roman"/>
                <w:sz w:val="22"/>
                <w:szCs w:val="22"/>
              </w:rPr>
              <w:t xml:space="preserve">(Rassundari Devi) Rashsundari Debi’s </w:t>
            </w:r>
            <w:r w:rsidRPr="00BB5747">
              <w:rPr>
                <w:rFonts w:ascii="Times New Roman" w:hAnsi="Times New Roman" w:cs="Times New Roman"/>
                <w:i/>
                <w:sz w:val="22"/>
                <w:szCs w:val="22"/>
              </w:rPr>
              <w:t xml:space="preserve">Amar Jiban </w:t>
            </w:r>
            <w:r w:rsidRPr="00BB5747">
              <w:rPr>
                <w:rFonts w:ascii="Times New Roman" w:hAnsi="Times New Roman" w:cs="Times New Roman"/>
                <w:sz w:val="22"/>
                <w:szCs w:val="22"/>
              </w:rPr>
              <w:t>(Introduction and pp. 1-50 [end before “Sixth Composition”])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1DAEA8E9" w14:textId="5894A68C" w:rsidR="00D644B6" w:rsidRPr="00BB5747" w:rsidRDefault="00D644B6" w:rsidP="00281CEE">
            <w:pPr>
              <w:pStyle w:val="Default"/>
              <w:widowControl w:val="0"/>
              <w:numPr>
                <w:ilvl w:val="0"/>
                <w:numId w:val="36"/>
              </w:numPr>
              <w:ind w:left="601"/>
              <w:rPr>
                <w:rFonts w:ascii="Times New Roman" w:hAnsi="Times New Roman" w:cs="Times New Roman"/>
                <w:sz w:val="22"/>
                <w:szCs w:val="22"/>
              </w:rPr>
            </w:pPr>
            <w:r w:rsidRPr="00BB5747">
              <w:rPr>
                <w:rFonts w:ascii="Times New Roman" w:hAnsi="Times New Roman" w:cs="Times New Roman"/>
                <w:sz w:val="22"/>
                <w:szCs w:val="22"/>
              </w:rPr>
              <w:t xml:space="preserve">Tanika Sarkar, </w:t>
            </w:r>
            <w:r w:rsidRPr="00BB5747">
              <w:rPr>
                <w:rFonts w:ascii="Times New Roman" w:hAnsi="Times New Roman" w:cs="Times New Roman"/>
                <w:i/>
                <w:sz w:val="22"/>
                <w:szCs w:val="22"/>
              </w:rPr>
              <w:t>Hindu Wife, Hindu Nation</w:t>
            </w:r>
            <w:r w:rsidRPr="00BB5747">
              <w:rPr>
                <w:rFonts w:ascii="Times New Roman" w:hAnsi="Times New Roman" w:cs="Times New Roman"/>
                <w:sz w:val="22"/>
                <w:szCs w:val="22"/>
              </w:rPr>
              <w:t xml:space="preserve">, pp. 95-134 “A Book of Her Own, A Life of Her Own: The Autobiography of a Nineteenth-Century Woman” (excerpts;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5092B6D4" w14:textId="02BD3FD6" w:rsidR="00D644B6" w:rsidRPr="00BB5747" w:rsidRDefault="001E65CF" w:rsidP="00111AEF">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READ FOR NEXT TIME:</w:t>
            </w:r>
            <w:r w:rsidR="00D644B6" w:rsidRPr="00BB5747">
              <w:rPr>
                <w:rFonts w:ascii="Times New Roman" w:hAnsi="Times New Roman" w:cs="Times New Roman"/>
                <w:b/>
                <w:sz w:val="22"/>
                <w:szCs w:val="22"/>
              </w:rPr>
              <w:t xml:space="preserve"> </w:t>
            </w:r>
          </w:p>
          <w:p w14:paraId="0401EFFB" w14:textId="22EE6A87" w:rsidR="001E65CF" w:rsidRPr="00BB5747" w:rsidRDefault="001E65CF" w:rsidP="00281CEE">
            <w:pPr>
              <w:pStyle w:val="Default"/>
              <w:numPr>
                <w:ilvl w:val="0"/>
                <w:numId w:val="37"/>
              </w:numPr>
              <w:ind w:left="601"/>
              <w:rPr>
                <w:rFonts w:ascii="Times New Roman" w:hAnsi="Times New Roman" w:cs="Times New Roman"/>
                <w:bCs/>
                <w:sz w:val="22"/>
                <w:szCs w:val="22"/>
              </w:rPr>
            </w:pPr>
            <w:r w:rsidRPr="00BB5747">
              <w:rPr>
                <w:rFonts w:ascii="Times New Roman" w:hAnsi="Times New Roman" w:cs="Times New Roman"/>
                <w:sz w:val="22"/>
                <w:szCs w:val="22"/>
              </w:rPr>
              <w:t xml:space="preserve">(Rassundari Devi) Rashsundari Debi’s </w:t>
            </w:r>
            <w:r w:rsidRPr="00BB5747">
              <w:rPr>
                <w:rFonts w:ascii="Times New Roman" w:hAnsi="Times New Roman" w:cs="Times New Roman"/>
                <w:i/>
                <w:sz w:val="22"/>
                <w:szCs w:val="22"/>
              </w:rPr>
              <w:t>Amar Jiban</w:t>
            </w:r>
            <w:r w:rsidRPr="00BB5747">
              <w:rPr>
                <w:rFonts w:ascii="Times New Roman" w:hAnsi="Times New Roman" w:cs="Times New Roman"/>
                <w:sz w:val="22"/>
                <w:szCs w:val="22"/>
              </w:rPr>
              <w:t>, pp. 50-124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380D7D7A" w14:textId="59C62E63" w:rsidR="00D644B6" w:rsidRPr="00BB5747" w:rsidRDefault="001E65CF" w:rsidP="00281CEE">
            <w:pPr>
              <w:pStyle w:val="Default"/>
              <w:widowControl w:val="0"/>
              <w:numPr>
                <w:ilvl w:val="0"/>
                <w:numId w:val="37"/>
              </w:numPr>
              <w:ind w:left="601"/>
              <w:rPr>
                <w:rFonts w:ascii="Times New Roman" w:hAnsi="Times New Roman" w:cs="Times New Roman"/>
                <w:sz w:val="22"/>
                <w:szCs w:val="22"/>
              </w:rPr>
            </w:pPr>
            <w:r w:rsidRPr="00BB5747">
              <w:rPr>
                <w:rFonts w:ascii="Times New Roman" w:hAnsi="Times New Roman" w:cs="Times New Roman"/>
                <w:sz w:val="22"/>
                <w:szCs w:val="22"/>
              </w:rPr>
              <w:t>Priya Joshi, “Circulation of Fiction in Indian Libraries” and “Readers Write Back</w:t>
            </w:r>
            <w:r w:rsidR="009623D7" w:rsidRPr="00BB5747">
              <w:rPr>
                <w:rFonts w:ascii="Times New Roman" w:hAnsi="Times New Roman" w:cs="Times New Roman"/>
                <w:sz w:val="22"/>
                <w:szCs w:val="22"/>
              </w:rPr>
              <w:t>” (</w:t>
            </w:r>
            <w:r w:rsidR="00EC5660" w:rsidRPr="00BB5747">
              <w:rPr>
                <w:rFonts w:ascii="Times New Roman" w:hAnsi="Times New Roman" w:cs="Times New Roman"/>
                <w:sz w:val="22"/>
                <w:szCs w:val="22"/>
              </w:rPr>
              <w:t xml:space="preserve">excerpts; </w:t>
            </w:r>
            <w:r w:rsidR="00EC5660" w:rsidRPr="00BB5747">
              <w:rPr>
                <w:rFonts w:ascii="Times New Roman" w:hAnsi="Times New Roman" w:cs="Times New Roman"/>
                <w:b/>
                <w:sz w:val="22"/>
                <w:szCs w:val="22"/>
              </w:rPr>
              <w:t>C</w:t>
            </w:r>
            <w:r w:rsidR="00EC5660" w:rsidRPr="00BB5747">
              <w:rPr>
                <w:rFonts w:ascii="Times New Roman" w:hAnsi="Times New Roman" w:cs="Times New Roman"/>
                <w:sz w:val="22"/>
                <w:szCs w:val="22"/>
              </w:rPr>
              <w:t>)</w:t>
            </w:r>
          </w:p>
          <w:p w14:paraId="63D6CC0D" w14:textId="34BBFA0D" w:rsidR="00EB4DEC" w:rsidRPr="00BB5747" w:rsidRDefault="00EB4DEC" w:rsidP="00281CEE">
            <w:pPr>
              <w:pStyle w:val="Default"/>
              <w:widowControl w:val="0"/>
              <w:numPr>
                <w:ilvl w:val="0"/>
                <w:numId w:val="37"/>
              </w:numPr>
              <w:ind w:left="601"/>
              <w:rPr>
                <w:rFonts w:ascii="Times New Roman" w:hAnsi="Times New Roman" w:cs="Times New Roman"/>
                <w:sz w:val="22"/>
                <w:szCs w:val="22"/>
              </w:rPr>
            </w:pPr>
            <w:r w:rsidRPr="00BB5747">
              <w:rPr>
                <w:rFonts w:ascii="Times New Roman" w:hAnsi="Times New Roman" w:cs="Times New Roman"/>
                <w:b/>
                <w:sz w:val="22"/>
                <w:szCs w:val="22"/>
                <w:u w:val="single"/>
              </w:rPr>
              <w:t>Due:</w:t>
            </w:r>
            <w:r w:rsidRPr="00BB5747">
              <w:rPr>
                <w:rFonts w:ascii="Times New Roman" w:hAnsi="Times New Roman" w:cs="Times New Roman"/>
                <w:sz w:val="22"/>
                <w:szCs w:val="22"/>
              </w:rPr>
              <w:t xml:space="preserve"> </w:t>
            </w:r>
            <w:r w:rsidRPr="00BB5747">
              <w:rPr>
                <w:rFonts w:ascii="Times New Roman" w:hAnsi="Times New Roman" w:cs="Times New Roman"/>
                <w:b/>
                <w:sz w:val="22"/>
                <w:szCs w:val="22"/>
              </w:rPr>
              <w:t>Final Paper OR Project uploaded to Canvas by 2:00 p.m.</w:t>
            </w:r>
          </w:p>
          <w:p w14:paraId="6DE477C7" w14:textId="77777777" w:rsidR="00077E6C" w:rsidRPr="00BB5747" w:rsidRDefault="00077E6C" w:rsidP="001E65CF">
            <w:pPr>
              <w:pStyle w:val="Default"/>
              <w:widowControl w:val="0"/>
              <w:ind w:left="90" w:hanging="23"/>
              <w:rPr>
                <w:rFonts w:ascii="Times New Roman" w:hAnsi="Times New Roman" w:cs="Times New Roman"/>
                <w:b/>
                <w:sz w:val="22"/>
                <w:szCs w:val="22"/>
              </w:rPr>
            </w:pPr>
          </w:p>
          <w:p w14:paraId="1FF61AF7" w14:textId="547D81AC" w:rsidR="00821C01" w:rsidRPr="00BB5747" w:rsidRDefault="00180BF4" w:rsidP="001E65CF">
            <w:pPr>
              <w:pStyle w:val="Default"/>
              <w:widowControl w:val="0"/>
              <w:ind w:left="90" w:hanging="23"/>
              <w:rPr>
                <w:rFonts w:ascii="Times New Roman" w:hAnsi="Times New Roman" w:cs="Times New Roman"/>
                <w:b/>
                <w:sz w:val="22"/>
                <w:szCs w:val="22"/>
              </w:rPr>
            </w:pPr>
            <w:r w:rsidRPr="00BB5747">
              <w:rPr>
                <w:rFonts w:ascii="Times New Roman" w:hAnsi="Times New Roman" w:cs="Times New Roman"/>
                <w:b/>
                <w:sz w:val="22"/>
                <w:szCs w:val="22"/>
              </w:rPr>
              <w:t xml:space="preserve">Week 15, </w:t>
            </w:r>
            <w:r w:rsidR="00821C01" w:rsidRPr="00BB5747">
              <w:rPr>
                <w:rFonts w:ascii="Times New Roman" w:hAnsi="Times New Roman" w:cs="Times New Roman"/>
                <w:b/>
                <w:sz w:val="22"/>
                <w:szCs w:val="22"/>
              </w:rPr>
              <w:t>Read</w:t>
            </w:r>
            <w:r w:rsidRPr="00BB5747">
              <w:rPr>
                <w:rFonts w:ascii="Times New Roman" w:hAnsi="Times New Roman" w:cs="Times New Roman"/>
                <w:b/>
                <w:sz w:val="22"/>
                <w:szCs w:val="22"/>
              </w:rPr>
              <w:t>ing &amp; Writing</w:t>
            </w:r>
            <w:r w:rsidR="00821C01" w:rsidRPr="00BB5747">
              <w:rPr>
                <w:rFonts w:ascii="Times New Roman" w:hAnsi="Times New Roman" w:cs="Times New Roman"/>
                <w:b/>
                <w:sz w:val="22"/>
                <w:szCs w:val="22"/>
              </w:rPr>
              <w:t xml:space="preserve"> Back</w:t>
            </w:r>
          </w:p>
          <w:p w14:paraId="1EB2A8B0" w14:textId="564FF35B" w:rsidR="001E65CF" w:rsidRPr="00BB5747" w:rsidRDefault="001E65CF" w:rsidP="001E65CF">
            <w:pPr>
              <w:pStyle w:val="Default"/>
              <w:widowControl w:val="0"/>
              <w:ind w:left="90" w:hanging="23"/>
              <w:rPr>
                <w:rFonts w:ascii="Times New Roman" w:hAnsi="Times New Roman" w:cs="Times New Roman"/>
                <w:i/>
                <w:sz w:val="22"/>
                <w:szCs w:val="22"/>
              </w:rPr>
            </w:pPr>
            <w:r w:rsidRPr="00BB5747">
              <w:rPr>
                <w:rFonts w:ascii="Times New Roman" w:hAnsi="Times New Roman" w:cs="Times New Roman"/>
                <w:sz w:val="22"/>
                <w:szCs w:val="22"/>
              </w:rPr>
              <w:t>Presentations (if any) (</w:t>
            </w:r>
            <w:r w:rsidR="00EC5660"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24A3103D" w14:textId="1F544D53" w:rsidR="001E65CF" w:rsidRPr="00BB5747" w:rsidRDefault="001E65CF" w:rsidP="001E65CF">
            <w:pPr>
              <w:pStyle w:val="Default"/>
              <w:widowControl w:val="0"/>
              <w:ind w:left="90" w:hanging="23"/>
              <w:rPr>
                <w:rFonts w:ascii="Times New Roman" w:hAnsi="Times New Roman" w:cs="Times New Roman"/>
                <w:sz w:val="22"/>
                <w:szCs w:val="22"/>
              </w:rPr>
            </w:pPr>
            <w:r w:rsidRPr="00BB5747">
              <w:rPr>
                <w:rFonts w:ascii="Times New Roman" w:hAnsi="Times New Roman" w:cs="Times New Roman"/>
                <w:sz w:val="22"/>
                <w:szCs w:val="22"/>
              </w:rPr>
              <w:tab/>
              <w:t>Course Wrap-Up, Goodbyes, and Survey</w:t>
            </w:r>
          </w:p>
          <w:p w14:paraId="7AC242F6" w14:textId="0D2265F2" w:rsidR="00412A48" w:rsidRPr="00BB5747" w:rsidRDefault="001E65CF" w:rsidP="00111AEF">
            <w:pPr>
              <w:pStyle w:val="Default"/>
              <w:widowControl w:val="0"/>
              <w:spacing w:before="120"/>
              <w:ind w:left="86"/>
              <w:rPr>
                <w:rFonts w:ascii="Times New Roman" w:hAnsi="Times New Roman" w:cs="Times New Roman"/>
                <w:b/>
                <w:sz w:val="22"/>
                <w:szCs w:val="22"/>
              </w:rPr>
            </w:pPr>
            <w:r w:rsidRPr="00BB5747">
              <w:rPr>
                <w:rFonts w:ascii="Times New Roman" w:hAnsi="Times New Roman" w:cs="Times New Roman"/>
                <w:b/>
                <w:sz w:val="22"/>
                <w:szCs w:val="22"/>
              </w:rPr>
              <w:t>TODAY'S DISCUSSION:</w:t>
            </w:r>
          </w:p>
          <w:p w14:paraId="39F414CF" w14:textId="2F79795D" w:rsidR="001E65CF" w:rsidRPr="00BB5747" w:rsidRDefault="001E65CF" w:rsidP="00281CEE">
            <w:pPr>
              <w:pStyle w:val="Default"/>
              <w:numPr>
                <w:ilvl w:val="0"/>
                <w:numId w:val="38"/>
              </w:numPr>
              <w:ind w:left="601"/>
              <w:rPr>
                <w:rFonts w:ascii="Times New Roman" w:hAnsi="Times New Roman" w:cs="Times New Roman"/>
                <w:bCs/>
                <w:sz w:val="22"/>
                <w:szCs w:val="22"/>
              </w:rPr>
            </w:pPr>
            <w:r w:rsidRPr="00BB5747">
              <w:rPr>
                <w:rFonts w:ascii="Times New Roman" w:hAnsi="Times New Roman" w:cs="Times New Roman"/>
                <w:sz w:val="22"/>
                <w:szCs w:val="22"/>
              </w:rPr>
              <w:t xml:space="preserve">(Rassundari Devi) Rashsundari Debi’s </w:t>
            </w:r>
            <w:r w:rsidRPr="00BB5747">
              <w:rPr>
                <w:rFonts w:ascii="Times New Roman" w:hAnsi="Times New Roman" w:cs="Times New Roman"/>
                <w:i/>
                <w:sz w:val="22"/>
                <w:szCs w:val="22"/>
              </w:rPr>
              <w:t>Amar Jiban</w:t>
            </w:r>
            <w:r w:rsidRPr="00BB5747">
              <w:rPr>
                <w:rFonts w:ascii="Times New Roman" w:hAnsi="Times New Roman" w:cs="Times New Roman"/>
                <w:sz w:val="22"/>
                <w:szCs w:val="22"/>
              </w:rPr>
              <w:t>, pp. 50-124 (</w:t>
            </w:r>
            <w:r w:rsidRPr="00BB5747">
              <w:rPr>
                <w:rFonts w:ascii="Times New Roman" w:hAnsi="Times New Roman" w:cs="Times New Roman"/>
                <w:b/>
                <w:sz w:val="22"/>
                <w:szCs w:val="22"/>
              </w:rPr>
              <w:t>C</w:t>
            </w:r>
            <w:r w:rsidRPr="00BB5747">
              <w:rPr>
                <w:rFonts w:ascii="Times New Roman" w:hAnsi="Times New Roman" w:cs="Times New Roman"/>
                <w:sz w:val="22"/>
                <w:szCs w:val="22"/>
              </w:rPr>
              <w:t>)</w:t>
            </w:r>
          </w:p>
          <w:p w14:paraId="25EE0113" w14:textId="6231A0BA" w:rsidR="00932E69" w:rsidRPr="00111AEF" w:rsidRDefault="001E65CF" w:rsidP="00281CEE">
            <w:pPr>
              <w:pStyle w:val="Default"/>
              <w:widowControl w:val="0"/>
              <w:numPr>
                <w:ilvl w:val="0"/>
                <w:numId w:val="38"/>
              </w:numPr>
              <w:ind w:left="601"/>
              <w:rPr>
                <w:rFonts w:ascii="Times New Roman" w:hAnsi="Times New Roman" w:cs="Times New Roman"/>
                <w:sz w:val="22"/>
                <w:szCs w:val="22"/>
              </w:rPr>
            </w:pPr>
            <w:r w:rsidRPr="00BB5747">
              <w:rPr>
                <w:rFonts w:ascii="Times New Roman" w:hAnsi="Times New Roman" w:cs="Times New Roman"/>
                <w:sz w:val="22"/>
                <w:szCs w:val="22"/>
              </w:rPr>
              <w:t xml:space="preserve">Priya Joshi, “Circulation of Fiction in Indian Libraries” and “Readers Write Back,” excerpts from </w:t>
            </w:r>
            <w:r w:rsidRPr="00BB5747">
              <w:rPr>
                <w:rFonts w:ascii="Times New Roman" w:hAnsi="Times New Roman" w:cs="Times New Roman"/>
                <w:i/>
                <w:sz w:val="22"/>
                <w:szCs w:val="22"/>
              </w:rPr>
              <w:t>In Another Country: Colonialism, Culture, and the English Novel in India</w:t>
            </w:r>
          </w:p>
          <w:p w14:paraId="7330624F" w14:textId="0E3BC47F" w:rsidR="00111AEF" w:rsidRPr="00AF1432" w:rsidRDefault="00111AEF" w:rsidP="00111AEF">
            <w:pPr>
              <w:pStyle w:val="Default"/>
              <w:widowControl w:val="0"/>
              <w:ind w:left="787"/>
              <w:rPr>
                <w:rFonts w:ascii="Times New Roman" w:hAnsi="Times New Roman" w:cs="Times New Roman"/>
                <w:sz w:val="22"/>
                <w:szCs w:val="22"/>
              </w:rPr>
            </w:pPr>
          </w:p>
        </w:tc>
      </w:tr>
    </w:tbl>
    <w:p w14:paraId="6A69FE6C" w14:textId="328132C7" w:rsidR="008271D2" w:rsidRPr="00AF1432" w:rsidRDefault="008271D2" w:rsidP="001C3845">
      <w:pPr>
        <w:ind w:left="90"/>
        <w:rPr>
          <w:rFonts w:ascii="Times New Roman" w:hAnsi="Times New Roman"/>
        </w:rPr>
      </w:pPr>
    </w:p>
    <w:p w14:paraId="393BF001" w14:textId="77777777" w:rsidR="005178D1" w:rsidRDefault="005178D1" w:rsidP="00180BF4">
      <w:pPr>
        <w:jc w:val="center"/>
        <w:rPr>
          <w:rFonts w:ascii="Times New Roman" w:eastAsia="Times New Roman" w:hAnsi="Times New Roman"/>
          <w:b/>
          <w:sz w:val="28"/>
          <w:szCs w:val="28"/>
        </w:rPr>
      </w:pPr>
    </w:p>
    <w:p w14:paraId="1D4F2997" w14:textId="77777777" w:rsidR="005178D1" w:rsidRDefault="005178D1" w:rsidP="00180BF4">
      <w:pPr>
        <w:jc w:val="center"/>
        <w:rPr>
          <w:rFonts w:ascii="Times New Roman" w:eastAsia="Times New Roman" w:hAnsi="Times New Roman"/>
          <w:b/>
          <w:sz w:val="28"/>
          <w:szCs w:val="28"/>
        </w:rPr>
      </w:pPr>
    </w:p>
    <w:p w14:paraId="76E9FA6B" w14:textId="77777777" w:rsidR="00111AEF" w:rsidRDefault="00111AEF">
      <w:pPr>
        <w:rPr>
          <w:rFonts w:ascii="Times New Roman" w:eastAsia="Times New Roman" w:hAnsi="Times New Roman"/>
          <w:b/>
          <w:sz w:val="28"/>
          <w:szCs w:val="28"/>
        </w:rPr>
      </w:pPr>
      <w:r>
        <w:rPr>
          <w:rFonts w:ascii="Times New Roman" w:eastAsia="Times New Roman" w:hAnsi="Times New Roman"/>
          <w:b/>
          <w:sz w:val="28"/>
          <w:szCs w:val="28"/>
        </w:rPr>
        <w:br w:type="page"/>
      </w:r>
    </w:p>
    <w:p w14:paraId="238949A6" w14:textId="65227B88" w:rsidR="00180BF4" w:rsidRPr="00AF1432" w:rsidRDefault="00180BF4" w:rsidP="00180BF4">
      <w:pPr>
        <w:jc w:val="center"/>
        <w:rPr>
          <w:rFonts w:ascii="Times New Roman" w:eastAsia="Times New Roman" w:hAnsi="Times New Roman"/>
          <w:b/>
          <w:sz w:val="28"/>
          <w:szCs w:val="28"/>
        </w:rPr>
      </w:pPr>
      <w:r w:rsidRPr="00AF1432">
        <w:rPr>
          <w:rFonts w:ascii="Times New Roman" w:eastAsia="Times New Roman" w:hAnsi="Times New Roman"/>
          <w:b/>
          <w:sz w:val="28"/>
          <w:szCs w:val="28"/>
        </w:rPr>
        <w:lastRenderedPageBreak/>
        <w:t>Sample Assignments</w:t>
      </w:r>
    </w:p>
    <w:p w14:paraId="64DB3BFF" w14:textId="77777777" w:rsidR="00180BF4" w:rsidRPr="00AF1432" w:rsidRDefault="00180BF4" w:rsidP="00180BF4">
      <w:pPr>
        <w:jc w:val="center"/>
        <w:rPr>
          <w:rFonts w:ascii="Times New Roman" w:eastAsia="Times New Roman" w:hAnsi="Times New Roman"/>
          <w:b/>
          <w:sz w:val="28"/>
          <w:szCs w:val="28"/>
        </w:rPr>
      </w:pPr>
    </w:p>
    <w:p w14:paraId="05C3EF42" w14:textId="49A33176" w:rsidR="00202CD6" w:rsidRPr="00AF1432" w:rsidRDefault="00180BF4" w:rsidP="00202CD6">
      <w:pPr>
        <w:rPr>
          <w:rFonts w:ascii="Times New Roman" w:hAnsi="Times New Roman"/>
        </w:rPr>
      </w:pPr>
      <w:r w:rsidRPr="00AF1432">
        <w:rPr>
          <w:rFonts w:ascii="Times New Roman" w:eastAsia="Times New Roman" w:hAnsi="Times New Roman"/>
          <w:b/>
          <w:color w:val="000000"/>
        </w:rPr>
        <w:t>Group Discussion Leaders 10%:</w:t>
      </w:r>
      <w:r w:rsidRPr="00AF1432">
        <w:rPr>
          <w:rFonts w:ascii="Times New Roman" w:eastAsia="Times New Roman" w:hAnsi="Times New Roman"/>
          <w:color w:val="000000"/>
        </w:rPr>
        <w:t xml:space="preserve"> </w:t>
      </w:r>
      <w:r w:rsidR="00202CD6" w:rsidRPr="00AF1432">
        <w:rPr>
          <w:rFonts w:ascii="Times New Roman" w:hAnsi="Times New Roman"/>
        </w:rPr>
        <w:t>Leading discussion is an opportunity for you to develop your close reading skills and strategies, become a more active listener, and practice your critical thinking during discussions with peers. Starting Week 2 of the term, each of you will be responsible with your small group for leading one discussion. Large group discussions foster important communication skills that will benefit not only your experiences in the college classroom but well beyond the classroom and into the work you do after college. By posing intriguing, thought provoking, timely, pertinent, and even debatable discussion questions, you will have an opportunity to drive the conversation, while negotiating tangential topics that enter into the discussion. In other words, you will strive to balance your own interests and questions alongside those of your peers.</w:t>
      </w:r>
    </w:p>
    <w:p w14:paraId="48BE668E" w14:textId="77777777" w:rsidR="00202CD6" w:rsidRPr="00AF1432" w:rsidRDefault="00202CD6" w:rsidP="00202CD6">
      <w:pPr>
        <w:rPr>
          <w:rFonts w:ascii="Times New Roman" w:hAnsi="Times New Roman"/>
        </w:rPr>
      </w:pPr>
    </w:p>
    <w:p w14:paraId="4B713C89" w14:textId="77777777" w:rsidR="00202CD6" w:rsidRPr="00AF1432" w:rsidRDefault="00202CD6" w:rsidP="00202CD6">
      <w:pPr>
        <w:rPr>
          <w:rFonts w:ascii="Times New Roman" w:hAnsi="Times New Roman"/>
          <w:b/>
          <w:u w:val="single"/>
        </w:rPr>
      </w:pPr>
      <w:r w:rsidRPr="00AF1432">
        <w:rPr>
          <w:rFonts w:ascii="Times New Roman" w:hAnsi="Times New Roman"/>
        </w:rPr>
        <w:t xml:space="preserve">There will be a sign-up sheet on the first day of class. Remember: Leading discussion does not mean you have to do all the talking! Instead, it involves guiding discussion and reorientation conversation if it gets off track or becomes silent. </w:t>
      </w:r>
    </w:p>
    <w:p w14:paraId="522C43A3" w14:textId="77777777" w:rsidR="00202CD6" w:rsidRPr="00AF1432" w:rsidRDefault="00202CD6" w:rsidP="00202CD6">
      <w:pPr>
        <w:rPr>
          <w:rFonts w:ascii="Times New Roman" w:hAnsi="Times New Roman"/>
        </w:rPr>
      </w:pPr>
    </w:p>
    <w:p w14:paraId="072BA553" w14:textId="5CE369DF" w:rsidR="00202CD6" w:rsidRPr="00AF1432" w:rsidRDefault="00407062" w:rsidP="00202CD6">
      <w:pPr>
        <w:rPr>
          <w:rFonts w:ascii="Times New Roman" w:hAnsi="Times New Roman"/>
          <w:b/>
        </w:rPr>
      </w:pPr>
      <w:r w:rsidRPr="00AF1432">
        <w:rPr>
          <w:rFonts w:ascii="Times New Roman" w:hAnsi="Times New Roman"/>
          <w:b/>
        </w:rPr>
        <w:t>Preparing to lead discussion:</w:t>
      </w:r>
    </w:p>
    <w:p w14:paraId="30722437" w14:textId="0B1AB565" w:rsidR="00202CD6" w:rsidRPr="00AF1432" w:rsidRDefault="00202CD6" w:rsidP="00202CD6">
      <w:pPr>
        <w:pStyle w:val="ListParagraph"/>
        <w:numPr>
          <w:ilvl w:val="0"/>
          <w:numId w:val="13"/>
        </w:numPr>
        <w:rPr>
          <w:rFonts w:ascii="Times New Roman" w:hAnsi="Times New Roman"/>
        </w:rPr>
      </w:pPr>
      <w:r w:rsidRPr="00AF1432">
        <w:rPr>
          <w:rFonts w:ascii="Times New Roman" w:hAnsi="Times New Roman"/>
        </w:rPr>
        <w:t>You will prepare 2 or 3 "keyword" discussion questions on a single PowerPoint or KeyNote slide. The slide must have textual evidence from the reading to support the key word you have chosen. This textual evidence will contextualize how you arrived at your key word and also enable you to take us to specific moments in the text.</w:t>
      </w:r>
      <w:r w:rsidR="00407062" w:rsidRPr="00AF1432">
        <w:rPr>
          <w:rFonts w:ascii="Times New Roman" w:hAnsi="Times New Roman"/>
        </w:rPr>
        <w:t xml:space="preserve"> Student models for these slides are available in Canvas (LMS) in the “Assignment Models” folder.</w:t>
      </w:r>
    </w:p>
    <w:p w14:paraId="25E41B43" w14:textId="50F81FD6" w:rsidR="00202CD6" w:rsidRPr="00AF1432" w:rsidRDefault="00202CD6" w:rsidP="00202CD6">
      <w:pPr>
        <w:pStyle w:val="ListParagraph"/>
        <w:numPr>
          <w:ilvl w:val="0"/>
          <w:numId w:val="13"/>
        </w:numPr>
        <w:rPr>
          <w:rFonts w:ascii="Times New Roman" w:hAnsi="Times New Roman"/>
        </w:rPr>
      </w:pPr>
      <w:r w:rsidRPr="00AF1432">
        <w:rPr>
          <w:rFonts w:ascii="Times New Roman" w:hAnsi="Times New Roman"/>
        </w:rPr>
        <w:t xml:space="preserve">You will also post the questions to our Canvas discussion board for the week by 8 p.m. on the Sunday before discussion with the title “KEY WORD DISCUSSION PROMPT [date].” For example, “DOMESTICITY PROMPT 8/24/17.” Please see the documents “How to Lead Discussion” and “Discussion Leader Prompt Instructions” for more detailed instructions. </w:t>
      </w:r>
    </w:p>
    <w:p w14:paraId="59EA2284" w14:textId="59957130" w:rsidR="00202CD6" w:rsidRPr="00AF1432" w:rsidRDefault="00202CD6" w:rsidP="00202CD6">
      <w:pPr>
        <w:pStyle w:val="ListParagraph"/>
        <w:numPr>
          <w:ilvl w:val="0"/>
          <w:numId w:val="13"/>
        </w:numPr>
        <w:rPr>
          <w:rFonts w:ascii="Times New Roman" w:hAnsi="Times New Roman"/>
        </w:rPr>
      </w:pPr>
      <w:r w:rsidRPr="00AF1432">
        <w:rPr>
          <w:rFonts w:ascii="Times New Roman" w:hAnsi="Times New Roman"/>
        </w:rPr>
        <w:t xml:space="preserve">You may choose to meet with me before you lead class--preferably at least a week before so we can develop and discuss your plan. I’m also glad to answer questions by email! When in doubt, ask. </w:t>
      </w:r>
    </w:p>
    <w:p w14:paraId="08B38D86" w14:textId="15576586" w:rsidR="00180BF4" w:rsidRPr="00AF1432" w:rsidRDefault="00180BF4" w:rsidP="005975F2">
      <w:pPr>
        <w:pBdr>
          <w:top w:val="nil"/>
          <w:left w:val="nil"/>
          <w:bottom w:val="nil"/>
          <w:right w:val="nil"/>
          <w:between w:val="nil"/>
        </w:pBdr>
        <w:rPr>
          <w:rFonts w:ascii="Times New Roman" w:eastAsia="Times New Roman" w:hAnsi="Times New Roman"/>
          <w:color w:val="000000"/>
        </w:rPr>
      </w:pPr>
      <w:r w:rsidRPr="00AF1432">
        <w:rPr>
          <w:rFonts w:ascii="Times New Roman" w:eastAsia="Times New Roman" w:hAnsi="Times New Roman"/>
          <w:b/>
          <w:color w:val="000000"/>
        </w:rPr>
        <w:t>Community Contribution Reflections (15%):</w:t>
      </w:r>
      <w:r w:rsidRPr="00AF1432">
        <w:rPr>
          <w:rFonts w:ascii="Times New Roman" w:eastAsia="Times New Roman" w:hAnsi="Times New Roman"/>
          <w:color w:val="000000"/>
        </w:rPr>
        <w:t xml:space="preserve"> </w:t>
      </w:r>
      <w:r w:rsidR="005975F2" w:rsidRPr="00AF1432">
        <w:rPr>
          <w:rFonts w:ascii="Times New Roman" w:eastAsia="Times New Roman" w:hAnsi="Times New Roman"/>
          <w:color w:val="000000"/>
        </w:rPr>
        <w:t xml:space="preserve">Instead of “participation” grades, which students tell me are </w:t>
      </w:r>
      <w:r w:rsidR="005975F2" w:rsidRPr="00247F8B">
        <w:rPr>
          <w:rFonts w:ascii="Times New Roman" w:eastAsia="Times New Roman" w:hAnsi="Times New Roman"/>
          <w:color w:val="000000"/>
        </w:rPr>
        <w:t>ambigu</w:t>
      </w:r>
      <w:r w:rsidR="00247F8B" w:rsidRPr="00247F8B">
        <w:rPr>
          <w:rFonts w:ascii="Times New Roman" w:eastAsia="Times New Roman" w:hAnsi="Times New Roman"/>
          <w:color w:val="000000"/>
        </w:rPr>
        <w:t>ou</w:t>
      </w:r>
      <w:r w:rsidR="005975F2" w:rsidRPr="00247F8B">
        <w:rPr>
          <w:rFonts w:ascii="Times New Roman" w:eastAsia="Times New Roman" w:hAnsi="Times New Roman"/>
          <w:color w:val="000000"/>
        </w:rPr>
        <w:t>s</w:t>
      </w:r>
      <w:r w:rsidR="005975F2" w:rsidRPr="00AF1432">
        <w:rPr>
          <w:rFonts w:ascii="Times New Roman" w:eastAsia="Times New Roman" w:hAnsi="Times New Roman"/>
          <w:color w:val="000000"/>
        </w:rPr>
        <w:t xml:space="preserve"> and can feel punitive, in this class you will track your own contributions to our learning community. Community contributions are an opportunity to perform an act of intellectual curiosity, kindness, or engagement that not only benefits your own learning but that of others. What are community contributions? Essentially, they are opportunities for you to “do a thing” for the class. </w:t>
      </w:r>
    </w:p>
    <w:p w14:paraId="5768DDD1" w14:textId="77777777" w:rsidR="00730918" w:rsidRDefault="00730918" w:rsidP="005975F2">
      <w:pPr>
        <w:pStyle w:val="ListParagraph"/>
        <w:widowControl w:val="0"/>
        <w:spacing w:line="30" w:lineRule="atLeast"/>
        <w:ind w:left="90"/>
        <w:rPr>
          <w:rFonts w:ascii="Times New Roman" w:hAnsi="Times New Roman"/>
          <w:b/>
        </w:rPr>
      </w:pPr>
    </w:p>
    <w:p w14:paraId="290C412E" w14:textId="3B9B7F21" w:rsidR="005975F2" w:rsidRPr="00AF1432" w:rsidRDefault="005975F2" w:rsidP="005975F2">
      <w:pPr>
        <w:pStyle w:val="ListParagraph"/>
        <w:widowControl w:val="0"/>
        <w:spacing w:line="30" w:lineRule="atLeast"/>
        <w:ind w:left="90"/>
        <w:rPr>
          <w:rFonts w:ascii="Times New Roman" w:hAnsi="Times New Roman"/>
          <w:b/>
        </w:rPr>
      </w:pPr>
      <w:r w:rsidRPr="00AF1432">
        <w:rPr>
          <w:rFonts w:ascii="Times New Roman" w:hAnsi="Times New Roman"/>
          <w:b/>
        </w:rPr>
        <w:t>Some ideas for community contributions might include:</w:t>
      </w:r>
    </w:p>
    <w:p w14:paraId="562D4C57" w14:textId="77777777" w:rsidR="005975F2" w:rsidRPr="00AF1432" w:rsidRDefault="005975F2" w:rsidP="005975F2">
      <w:pPr>
        <w:pStyle w:val="ListParagraph"/>
        <w:widowControl w:val="0"/>
        <w:spacing w:line="30" w:lineRule="atLeast"/>
        <w:ind w:left="540" w:hanging="450"/>
        <w:rPr>
          <w:rFonts w:ascii="Times New Roman" w:hAnsi="Times New Roman"/>
        </w:rPr>
      </w:pPr>
      <w:r w:rsidRPr="00AF1432">
        <w:rPr>
          <w:rFonts w:ascii="Times New Roman" w:hAnsi="Times New Roman"/>
        </w:rPr>
        <w:t>•</w:t>
      </w:r>
      <w:r w:rsidRPr="00AF1432">
        <w:rPr>
          <w:rFonts w:ascii="Times New Roman" w:hAnsi="Times New Roman"/>
        </w:rPr>
        <w:tab/>
        <w:t>Asking substantive interpretive questions during discussion. If you’re not sure how these are different from just any old question, ask me.</w:t>
      </w:r>
    </w:p>
    <w:p w14:paraId="22D687A7" w14:textId="77777777" w:rsidR="005975F2" w:rsidRPr="00AF1432" w:rsidRDefault="005975F2" w:rsidP="005975F2">
      <w:pPr>
        <w:pStyle w:val="ListParagraph"/>
        <w:widowControl w:val="0"/>
        <w:spacing w:line="30" w:lineRule="atLeast"/>
        <w:ind w:left="540" w:hanging="450"/>
        <w:rPr>
          <w:rFonts w:ascii="Times New Roman" w:hAnsi="Times New Roman"/>
        </w:rPr>
      </w:pPr>
      <w:r w:rsidRPr="00AF1432">
        <w:rPr>
          <w:rFonts w:ascii="Times New Roman" w:hAnsi="Times New Roman"/>
        </w:rPr>
        <w:t>•</w:t>
      </w:r>
      <w:r w:rsidRPr="00AF1432">
        <w:rPr>
          <w:rFonts w:ascii="Times New Roman" w:hAnsi="Times New Roman"/>
        </w:rPr>
        <w:tab/>
        <w:t xml:space="preserve">Identifying several moments in a text that we are reading and directing the class’s attention to those during discussion. Offer a close reading of one or more of these moments relevant to the topic in class. </w:t>
      </w:r>
    </w:p>
    <w:p w14:paraId="1B1ECBF7" w14:textId="77777777" w:rsidR="005975F2" w:rsidRPr="00AF1432" w:rsidRDefault="005975F2" w:rsidP="005975F2">
      <w:pPr>
        <w:pStyle w:val="ListParagraph"/>
        <w:widowControl w:val="0"/>
        <w:spacing w:line="30" w:lineRule="atLeast"/>
        <w:ind w:left="540" w:hanging="450"/>
        <w:rPr>
          <w:rFonts w:ascii="Times New Roman" w:hAnsi="Times New Roman"/>
        </w:rPr>
      </w:pPr>
      <w:r w:rsidRPr="00AF1432">
        <w:rPr>
          <w:rFonts w:ascii="Times New Roman" w:hAnsi="Times New Roman"/>
        </w:rPr>
        <w:t>•</w:t>
      </w:r>
      <w:r w:rsidRPr="00AF1432">
        <w:rPr>
          <w:rFonts w:ascii="Times New Roman" w:hAnsi="Times New Roman"/>
        </w:rPr>
        <w:tab/>
        <w:t>Offering to serve as the speaker during class presentations for your small group.</w:t>
      </w:r>
    </w:p>
    <w:p w14:paraId="07838259" w14:textId="77777777" w:rsidR="005975F2" w:rsidRPr="00AF1432" w:rsidRDefault="005975F2" w:rsidP="005975F2">
      <w:pPr>
        <w:pStyle w:val="ListParagraph"/>
        <w:widowControl w:val="0"/>
        <w:spacing w:line="30" w:lineRule="atLeast"/>
        <w:ind w:left="540" w:hanging="450"/>
        <w:rPr>
          <w:rFonts w:ascii="Times New Roman" w:hAnsi="Times New Roman"/>
        </w:rPr>
      </w:pPr>
      <w:r w:rsidRPr="00AF1432">
        <w:rPr>
          <w:rFonts w:ascii="Times New Roman" w:hAnsi="Times New Roman"/>
        </w:rPr>
        <w:t>•</w:t>
      </w:r>
      <w:r w:rsidRPr="00AF1432">
        <w:rPr>
          <w:rFonts w:ascii="Times New Roman" w:hAnsi="Times New Roman"/>
        </w:rPr>
        <w:tab/>
        <w:t>Offering to serve as the notetaker in GoogleDocs during small group work.</w:t>
      </w:r>
    </w:p>
    <w:p w14:paraId="5B2C4BF9" w14:textId="77777777" w:rsidR="005975F2" w:rsidRPr="00AF1432" w:rsidRDefault="005975F2" w:rsidP="005975F2">
      <w:pPr>
        <w:pStyle w:val="ListParagraph"/>
        <w:widowControl w:val="0"/>
        <w:spacing w:line="30" w:lineRule="atLeast"/>
        <w:ind w:left="540" w:hanging="450"/>
        <w:rPr>
          <w:rFonts w:ascii="Times New Roman" w:hAnsi="Times New Roman"/>
        </w:rPr>
      </w:pPr>
      <w:r w:rsidRPr="00AF1432">
        <w:rPr>
          <w:rFonts w:ascii="Times New Roman" w:hAnsi="Times New Roman"/>
        </w:rPr>
        <w:t>•</w:t>
      </w:r>
      <w:r w:rsidRPr="00AF1432">
        <w:rPr>
          <w:rFonts w:ascii="Times New Roman" w:hAnsi="Times New Roman"/>
        </w:rPr>
        <w:tab/>
        <w:t>Offering to identify quotations in the text your group is discussing and to bring them up in discussion as examples.</w:t>
      </w:r>
    </w:p>
    <w:p w14:paraId="4D6B7FC6" w14:textId="77777777" w:rsidR="005975F2" w:rsidRPr="00AF1432" w:rsidRDefault="005975F2" w:rsidP="005975F2">
      <w:pPr>
        <w:pStyle w:val="ListParagraph"/>
        <w:widowControl w:val="0"/>
        <w:spacing w:line="30" w:lineRule="atLeast"/>
        <w:ind w:left="540" w:hanging="450"/>
        <w:rPr>
          <w:rFonts w:ascii="Times New Roman" w:hAnsi="Times New Roman"/>
        </w:rPr>
      </w:pPr>
      <w:r w:rsidRPr="00AF1432">
        <w:rPr>
          <w:rFonts w:ascii="Times New Roman" w:hAnsi="Times New Roman"/>
        </w:rPr>
        <w:t>•</w:t>
      </w:r>
      <w:r w:rsidRPr="00AF1432">
        <w:rPr>
          <w:rFonts w:ascii="Times New Roman" w:hAnsi="Times New Roman"/>
        </w:rPr>
        <w:tab/>
        <w:t>Taking notes every day and posting them online for everyone in class to see (you might do this on Canvas or GoogleDocs, for example).</w:t>
      </w:r>
    </w:p>
    <w:p w14:paraId="39A3BD00" w14:textId="77777777" w:rsidR="005975F2" w:rsidRPr="00AF1432" w:rsidRDefault="005975F2" w:rsidP="005975F2">
      <w:pPr>
        <w:pBdr>
          <w:top w:val="nil"/>
          <w:left w:val="nil"/>
          <w:bottom w:val="nil"/>
          <w:right w:val="nil"/>
          <w:between w:val="nil"/>
        </w:pBdr>
        <w:rPr>
          <w:rFonts w:ascii="Times New Roman" w:eastAsia="Times New Roman" w:hAnsi="Times New Roman"/>
          <w:color w:val="000000"/>
        </w:rPr>
      </w:pPr>
    </w:p>
    <w:p w14:paraId="2168B912" w14:textId="1CC63082" w:rsidR="005975F2" w:rsidRPr="00AF1432" w:rsidRDefault="005975F2" w:rsidP="005975F2">
      <w:pPr>
        <w:pBdr>
          <w:top w:val="nil"/>
          <w:left w:val="nil"/>
          <w:bottom w:val="nil"/>
          <w:right w:val="nil"/>
          <w:between w:val="nil"/>
        </w:pBdr>
        <w:rPr>
          <w:rFonts w:ascii="Times New Roman" w:eastAsia="Times New Roman" w:hAnsi="Times New Roman"/>
          <w:color w:val="000000"/>
        </w:rPr>
      </w:pPr>
      <w:r w:rsidRPr="00AF1432">
        <w:rPr>
          <w:rFonts w:ascii="Times New Roman" w:eastAsia="Times New Roman" w:hAnsi="Times New Roman"/>
          <w:color w:val="000000"/>
        </w:rPr>
        <w:t xml:space="preserve">A more complete list of ideas is provided to you on Canvas (LMS) and in our full version of the syllabus. Community contributions are worth 15% of your total grade for this course. </w:t>
      </w:r>
    </w:p>
    <w:p w14:paraId="4E215CE6" w14:textId="77777777" w:rsidR="005975F2" w:rsidRPr="00AF1432" w:rsidRDefault="005975F2" w:rsidP="005975F2">
      <w:pPr>
        <w:pBdr>
          <w:top w:val="nil"/>
          <w:left w:val="nil"/>
          <w:bottom w:val="nil"/>
          <w:right w:val="nil"/>
          <w:between w:val="nil"/>
        </w:pBdr>
        <w:rPr>
          <w:rFonts w:ascii="Times New Roman" w:eastAsia="Times New Roman" w:hAnsi="Times New Roman"/>
          <w:color w:val="000000"/>
        </w:rPr>
      </w:pPr>
    </w:p>
    <w:p w14:paraId="00B48984" w14:textId="637B3894" w:rsidR="005975F2" w:rsidRPr="00AF1432" w:rsidRDefault="005975F2" w:rsidP="005975F2">
      <w:pPr>
        <w:pBdr>
          <w:top w:val="nil"/>
          <w:left w:val="nil"/>
          <w:bottom w:val="nil"/>
          <w:right w:val="nil"/>
          <w:between w:val="nil"/>
        </w:pBdr>
        <w:rPr>
          <w:rFonts w:ascii="Times New Roman" w:eastAsia="Times New Roman" w:hAnsi="Times New Roman"/>
          <w:color w:val="000000"/>
        </w:rPr>
      </w:pPr>
      <w:r w:rsidRPr="00AF1432">
        <w:rPr>
          <w:rFonts w:ascii="Times New Roman" w:eastAsia="Times New Roman" w:hAnsi="Times New Roman"/>
          <w:color w:val="000000"/>
        </w:rPr>
        <w:lastRenderedPageBreak/>
        <w:t>To assess these, you should keep track of how you contribute to our learning community. I will not keep track of how you contribute to the class. That is your responsibility. When you write your Community Contribution Reflections, you will detail how you have contributed to the course and provide evidence of those contributions. You will be asked to submit three  brief reflections this term in which you detail your community contributions and justify your grade for the course. More details on these reflections will be provided in a separate document.</w:t>
      </w:r>
    </w:p>
    <w:p w14:paraId="78176493" w14:textId="22E09C9E" w:rsidR="005975F2" w:rsidRPr="00AF1432" w:rsidRDefault="00180BF4" w:rsidP="00180BF4">
      <w:pPr>
        <w:spacing w:before="280" w:after="280"/>
        <w:rPr>
          <w:rFonts w:ascii="Times New Roman" w:eastAsia="Times New Roman" w:hAnsi="Times New Roman"/>
          <w:b/>
        </w:rPr>
      </w:pPr>
      <w:r w:rsidRPr="00AF1432">
        <w:rPr>
          <w:rFonts w:ascii="Times New Roman" w:eastAsia="Times New Roman" w:hAnsi="Times New Roman"/>
          <w:b/>
        </w:rPr>
        <w:t xml:space="preserve">First Paper (20%): </w:t>
      </w:r>
      <w:r w:rsidR="00202CD6" w:rsidRPr="00AF1432">
        <w:rPr>
          <w:rFonts w:ascii="Times New Roman" w:eastAsia="Times New Roman" w:hAnsi="Times New Roman"/>
        </w:rPr>
        <w:t xml:space="preserve">You will be </w:t>
      </w:r>
      <w:r w:rsidR="00202CD6" w:rsidRPr="00247F8B">
        <w:rPr>
          <w:rFonts w:ascii="Times New Roman" w:eastAsia="Times New Roman" w:hAnsi="Times New Roman"/>
        </w:rPr>
        <w:t>ask</w:t>
      </w:r>
      <w:r w:rsidR="00247F8B" w:rsidRPr="00247F8B">
        <w:rPr>
          <w:rFonts w:ascii="Times New Roman" w:eastAsia="Times New Roman" w:hAnsi="Times New Roman"/>
        </w:rPr>
        <w:t>ed</w:t>
      </w:r>
      <w:r w:rsidR="00202CD6" w:rsidRPr="00AF1432">
        <w:rPr>
          <w:rFonts w:ascii="Times New Roman" w:eastAsia="Times New Roman" w:hAnsi="Times New Roman"/>
        </w:rPr>
        <w:t xml:space="preserve"> to write a first paper (5-6 pp. double spaced in MLA format) based on either several prompts</w:t>
      </w:r>
      <w:r w:rsidR="005975F2" w:rsidRPr="00AF1432">
        <w:rPr>
          <w:rFonts w:ascii="Times New Roman" w:eastAsia="Times New Roman" w:hAnsi="Times New Roman"/>
        </w:rPr>
        <w:t xml:space="preserve"> relevant to our reading to that point in the term</w:t>
      </w:r>
      <w:r w:rsidR="00202CD6" w:rsidRPr="00AF1432">
        <w:rPr>
          <w:rFonts w:ascii="Times New Roman" w:eastAsia="Times New Roman" w:hAnsi="Times New Roman"/>
        </w:rPr>
        <w:t xml:space="preserve"> or a prompt that you develop, if you choose to do so.</w:t>
      </w:r>
      <w:r w:rsidR="00202CD6" w:rsidRPr="00AF1432">
        <w:rPr>
          <w:rFonts w:ascii="Times New Roman" w:eastAsia="Times New Roman" w:hAnsi="Times New Roman"/>
          <w:b/>
        </w:rPr>
        <w:t xml:space="preserve"> </w:t>
      </w:r>
      <w:r w:rsidR="00202CD6" w:rsidRPr="00AF1432">
        <w:rPr>
          <w:rFonts w:ascii="Times New Roman" w:eastAsia="Times New Roman" w:hAnsi="Times New Roman"/>
        </w:rPr>
        <w:t>Time is included in the course for peer review, so that you can get early feedback on your argument and support from both your classmates and me.</w:t>
      </w:r>
      <w:r w:rsidR="005975F2" w:rsidRPr="00AF1432">
        <w:rPr>
          <w:rFonts w:ascii="Times New Roman" w:eastAsia="Times New Roman" w:hAnsi="Times New Roman"/>
        </w:rPr>
        <w:t xml:space="preserve"> Full instructions will be provided to you well in advance of the assignment due date and we will have time in class to discuss the instructions and any questions you have.</w:t>
      </w:r>
    </w:p>
    <w:p w14:paraId="6BACC277" w14:textId="69314BCD" w:rsidR="00180BF4" w:rsidRPr="00AF1432" w:rsidRDefault="00180BF4" w:rsidP="005975F2">
      <w:pPr>
        <w:spacing w:before="280" w:after="280"/>
        <w:rPr>
          <w:rFonts w:ascii="Times New Roman" w:eastAsia="Times New Roman" w:hAnsi="Times New Roman"/>
          <w:b/>
        </w:rPr>
      </w:pPr>
      <w:r w:rsidRPr="00AF1432">
        <w:rPr>
          <w:rFonts w:ascii="Times New Roman" w:eastAsia="Times New Roman" w:hAnsi="Times New Roman"/>
          <w:b/>
        </w:rPr>
        <w:t>Proposal (25%), Final Paper, and Project (30%):</w:t>
      </w:r>
      <w:r w:rsidR="005975F2" w:rsidRPr="00AF1432">
        <w:rPr>
          <w:rFonts w:ascii="Times New Roman" w:eastAsia="Times New Roman" w:hAnsi="Times New Roman"/>
          <w:b/>
        </w:rPr>
        <w:t xml:space="preserve"> </w:t>
      </w:r>
      <w:r w:rsidRPr="00AF1432">
        <w:rPr>
          <w:rFonts w:ascii="Times New Roman" w:eastAsia="Times New Roman" w:hAnsi="Times New Roman"/>
        </w:rPr>
        <w:t xml:space="preserve">The topic for the final paper is to be drawn from the class theme, “Nineteenth-century Women Write the Empire.” Your aim will be to make your own critical intervention into one of the texts on the reading list in this course, framed by the wider </w:t>
      </w:r>
      <w:r w:rsidR="00247F8B">
        <w:rPr>
          <w:rFonts w:ascii="Times New Roman" w:eastAsia="Times New Roman" w:hAnsi="Times New Roman"/>
        </w:rPr>
        <w:t>i</w:t>
      </w:r>
      <w:r w:rsidRPr="00AF1432">
        <w:rPr>
          <w:rFonts w:ascii="Times New Roman" w:eastAsia="Times New Roman" w:hAnsi="Times New Roman"/>
        </w:rPr>
        <w:t>ndigenous, decolonial, or otherwise disruptive approaches we have discussed in this course.</w:t>
      </w:r>
      <w:r w:rsidR="005975F2" w:rsidRPr="00AF1432">
        <w:rPr>
          <w:rFonts w:ascii="Times New Roman" w:eastAsia="Times New Roman" w:hAnsi="Times New Roman"/>
        </w:rPr>
        <w:t xml:space="preserve"> You will have the choice of either writing an 8-10 pp. double spaced, MLA format, thesis-driven essay, or creating an alternative project. In either case, you will submit a proposal for your final project in Week 11, which I will then comment on and offer suggestions. Full instructions will be provided to you well in advance of the assignment due date and we will have time in class to discuss the instructions and any questions you have.</w:t>
      </w:r>
    </w:p>
    <w:p w14:paraId="2185C2A7" w14:textId="77777777" w:rsidR="00180BF4" w:rsidRPr="00AF1432" w:rsidRDefault="00180BF4" w:rsidP="001C3845">
      <w:pPr>
        <w:ind w:left="90"/>
        <w:rPr>
          <w:rFonts w:ascii="Times New Roman" w:hAnsi="Times New Roman"/>
        </w:rPr>
      </w:pPr>
    </w:p>
    <w:sectPr w:rsidR="00180BF4" w:rsidRPr="00AF1432" w:rsidSect="007E054A">
      <w:type w:val="continuous"/>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1F959" w14:textId="77777777" w:rsidR="009D7A7B" w:rsidRDefault="009D7A7B">
      <w:r>
        <w:separator/>
      </w:r>
    </w:p>
  </w:endnote>
  <w:endnote w:type="continuationSeparator" w:id="0">
    <w:p w14:paraId="62423357" w14:textId="77777777" w:rsidR="009D7A7B" w:rsidRDefault="009D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4626815"/>
      <w:docPartObj>
        <w:docPartGallery w:val="Page Numbers (Bottom of Page)"/>
        <w:docPartUnique/>
      </w:docPartObj>
    </w:sdtPr>
    <w:sdtEndPr>
      <w:rPr>
        <w:rStyle w:val="PageNumber"/>
      </w:rPr>
    </w:sdtEndPr>
    <w:sdtContent>
      <w:p w14:paraId="4FAEADE7" w14:textId="1FFC73A2" w:rsidR="00D75749" w:rsidRDefault="00D75749" w:rsidP="008E6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851CCD" w14:textId="77777777" w:rsidR="00D75749" w:rsidRDefault="00D75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006915"/>
      <w:docPartObj>
        <w:docPartGallery w:val="Page Numbers (Bottom of Page)"/>
        <w:docPartUnique/>
      </w:docPartObj>
    </w:sdtPr>
    <w:sdtEndPr>
      <w:rPr>
        <w:rStyle w:val="PageNumber"/>
      </w:rPr>
    </w:sdtEndPr>
    <w:sdtContent>
      <w:p w14:paraId="3478C896" w14:textId="1E8E1F0B" w:rsidR="00D75749" w:rsidRDefault="00D75749" w:rsidP="008E619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429C73" w14:textId="77777777" w:rsidR="00D75749" w:rsidRDefault="00D7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5DAD2" w14:textId="77777777" w:rsidR="009D7A7B" w:rsidRDefault="009D7A7B">
      <w:r>
        <w:separator/>
      </w:r>
    </w:p>
  </w:footnote>
  <w:footnote w:type="continuationSeparator" w:id="0">
    <w:p w14:paraId="2C007430" w14:textId="77777777" w:rsidR="009D7A7B" w:rsidRDefault="009D7A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3DD8"/>
    <w:multiLevelType w:val="hybridMultilevel"/>
    <w:tmpl w:val="9D4AA49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4625A0D"/>
    <w:multiLevelType w:val="hybridMultilevel"/>
    <w:tmpl w:val="CF36DBF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15:restartNumberingAfterBreak="0">
    <w:nsid w:val="056774D1"/>
    <w:multiLevelType w:val="hybridMultilevel"/>
    <w:tmpl w:val="7930C93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15:restartNumberingAfterBreak="0">
    <w:nsid w:val="0A192319"/>
    <w:multiLevelType w:val="multilevel"/>
    <w:tmpl w:val="82E032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A0320C"/>
    <w:multiLevelType w:val="hybridMultilevel"/>
    <w:tmpl w:val="6548D51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1911CEC"/>
    <w:multiLevelType w:val="hybridMultilevel"/>
    <w:tmpl w:val="95486EB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65B6374"/>
    <w:multiLevelType w:val="hybridMultilevel"/>
    <w:tmpl w:val="290878D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AE62951"/>
    <w:multiLevelType w:val="hybridMultilevel"/>
    <w:tmpl w:val="7FEE6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E251C"/>
    <w:multiLevelType w:val="hybridMultilevel"/>
    <w:tmpl w:val="C94A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74EF1"/>
    <w:multiLevelType w:val="hybridMultilevel"/>
    <w:tmpl w:val="7DF8308E"/>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0" w15:restartNumberingAfterBreak="0">
    <w:nsid w:val="1D916B84"/>
    <w:multiLevelType w:val="hybridMultilevel"/>
    <w:tmpl w:val="0852A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15221"/>
    <w:multiLevelType w:val="hybridMultilevel"/>
    <w:tmpl w:val="0F18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B45F2"/>
    <w:multiLevelType w:val="hybridMultilevel"/>
    <w:tmpl w:val="478630A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23D60ED0"/>
    <w:multiLevelType w:val="hybridMultilevel"/>
    <w:tmpl w:val="E952864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2723119E"/>
    <w:multiLevelType w:val="hybridMultilevel"/>
    <w:tmpl w:val="2CA8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41338"/>
    <w:multiLevelType w:val="hybridMultilevel"/>
    <w:tmpl w:val="E4201D9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6" w15:restartNumberingAfterBreak="0">
    <w:nsid w:val="2CB72021"/>
    <w:multiLevelType w:val="hybridMultilevel"/>
    <w:tmpl w:val="7758E964"/>
    <w:lvl w:ilvl="0" w:tplc="0868FC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163DA"/>
    <w:multiLevelType w:val="hybridMultilevel"/>
    <w:tmpl w:val="DC880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865B0"/>
    <w:multiLevelType w:val="hybridMultilevel"/>
    <w:tmpl w:val="B9C41D02"/>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9" w15:restartNumberingAfterBreak="0">
    <w:nsid w:val="40B40036"/>
    <w:multiLevelType w:val="hybridMultilevel"/>
    <w:tmpl w:val="945E7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F6146"/>
    <w:multiLevelType w:val="hybridMultilevel"/>
    <w:tmpl w:val="221278F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1" w15:restartNumberingAfterBreak="0">
    <w:nsid w:val="480B0AD6"/>
    <w:multiLevelType w:val="hybridMultilevel"/>
    <w:tmpl w:val="C1BA7AC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D3E0B2D"/>
    <w:multiLevelType w:val="hybridMultilevel"/>
    <w:tmpl w:val="D9FE89F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5B9A7309"/>
    <w:multiLevelType w:val="hybridMultilevel"/>
    <w:tmpl w:val="EFB241CA"/>
    <w:lvl w:ilvl="0" w:tplc="0868FC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92B51"/>
    <w:multiLevelType w:val="hybridMultilevel"/>
    <w:tmpl w:val="FD9C1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3C4360"/>
    <w:multiLevelType w:val="hybridMultilevel"/>
    <w:tmpl w:val="147891E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FCE35C9"/>
    <w:multiLevelType w:val="multilevel"/>
    <w:tmpl w:val="360C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152D4"/>
    <w:multiLevelType w:val="hybridMultilevel"/>
    <w:tmpl w:val="BD54B95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15:restartNumberingAfterBreak="0">
    <w:nsid w:val="62540C0D"/>
    <w:multiLevelType w:val="hybridMultilevel"/>
    <w:tmpl w:val="DAEE664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665B7E5E"/>
    <w:multiLevelType w:val="hybridMultilevel"/>
    <w:tmpl w:val="4630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27603"/>
    <w:multiLevelType w:val="hybridMultilevel"/>
    <w:tmpl w:val="28CA283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692D36B2"/>
    <w:multiLevelType w:val="hybridMultilevel"/>
    <w:tmpl w:val="230AA42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69CA3915"/>
    <w:multiLevelType w:val="hybridMultilevel"/>
    <w:tmpl w:val="792AA7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23B4F"/>
    <w:multiLevelType w:val="hybridMultilevel"/>
    <w:tmpl w:val="FE1AB5C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6ADE092E"/>
    <w:multiLevelType w:val="hybridMultilevel"/>
    <w:tmpl w:val="B08C58A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5" w15:restartNumberingAfterBreak="0">
    <w:nsid w:val="6E6578BF"/>
    <w:multiLevelType w:val="hybridMultilevel"/>
    <w:tmpl w:val="2584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490F5F"/>
    <w:multiLevelType w:val="hybridMultilevel"/>
    <w:tmpl w:val="8E72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2"/>
  </w:num>
  <w:num w:numId="3">
    <w:abstractNumId w:val="26"/>
  </w:num>
  <w:num w:numId="4">
    <w:abstractNumId w:val="26"/>
  </w:num>
  <w:num w:numId="5">
    <w:abstractNumId w:val="35"/>
  </w:num>
  <w:num w:numId="6">
    <w:abstractNumId w:val="14"/>
  </w:num>
  <w:num w:numId="7">
    <w:abstractNumId w:val="8"/>
  </w:num>
  <w:num w:numId="8">
    <w:abstractNumId w:val="24"/>
  </w:num>
  <w:num w:numId="9">
    <w:abstractNumId w:val="23"/>
  </w:num>
  <w:num w:numId="10">
    <w:abstractNumId w:val="16"/>
  </w:num>
  <w:num w:numId="11">
    <w:abstractNumId w:val="36"/>
  </w:num>
  <w:num w:numId="12">
    <w:abstractNumId w:val="3"/>
  </w:num>
  <w:num w:numId="13">
    <w:abstractNumId w:val="10"/>
  </w:num>
  <w:num w:numId="14">
    <w:abstractNumId w:val="17"/>
  </w:num>
  <w:num w:numId="15">
    <w:abstractNumId w:val="2"/>
  </w:num>
  <w:num w:numId="16">
    <w:abstractNumId w:val="20"/>
  </w:num>
  <w:num w:numId="17">
    <w:abstractNumId w:val="12"/>
  </w:num>
  <w:num w:numId="18">
    <w:abstractNumId w:val="21"/>
  </w:num>
  <w:num w:numId="19">
    <w:abstractNumId w:val="33"/>
  </w:num>
  <w:num w:numId="20">
    <w:abstractNumId w:val="13"/>
  </w:num>
  <w:num w:numId="21">
    <w:abstractNumId w:val="25"/>
  </w:num>
  <w:num w:numId="22">
    <w:abstractNumId w:val="4"/>
  </w:num>
  <w:num w:numId="23">
    <w:abstractNumId w:val="22"/>
  </w:num>
  <w:num w:numId="24">
    <w:abstractNumId w:val="30"/>
  </w:num>
  <w:num w:numId="25">
    <w:abstractNumId w:val="27"/>
  </w:num>
  <w:num w:numId="26">
    <w:abstractNumId w:val="0"/>
  </w:num>
  <w:num w:numId="27">
    <w:abstractNumId w:val="5"/>
  </w:num>
  <w:num w:numId="28">
    <w:abstractNumId w:val="28"/>
  </w:num>
  <w:num w:numId="29">
    <w:abstractNumId w:val="19"/>
  </w:num>
  <w:num w:numId="30">
    <w:abstractNumId w:val="29"/>
  </w:num>
  <w:num w:numId="31">
    <w:abstractNumId w:val="1"/>
  </w:num>
  <w:num w:numId="32">
    <w:abstractNumId w:val="18"/>
  </w:num>
  <w:num w:numId="33">
    <w:abstractNumId w:val="31"/>
  </w:num>
  <w:num w:numId="34">
    <w:abstractNumId w:val="6"/>
  </w:num>
  <w:num w:numId="35">
    <w:abstractNumId w:val="15"/>
  </w:num>
  <w:num w:numId="36">
    <w:abstractNumId w:val="34"/>
  </w:num>
  <w:num w:numId="37">
    <w:abstractNumId w:val="7"/>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B56"/>
    <w:rsid w:val="000010A9"/>
    <w:rsid w:val="00002BA1"/>
    <w:rsid w:val="00011668"/>
    <w:rsid w:val="00024EC3"/>
    <w:rsid w:val="00026774"/>
    <w:rsid w:val="000268CC"/>
    <w:rsid w:val="0002773D"/>
    <w:rsid w:val="000341C4"/>
    <w:rsid w:val="000348D4"/>
    <w:rsid w:val="000359F7"/>
    <w:rsid w:val="000369DB"/>
    <w:rsid w:val="000412B3"/>
    <w:rsid w:val="00046F4A"/>
    <w:rsid w:val="00050FE3"/>
    <w:rsid w:val="00055B69"/>
    <w:rsid w:val="0006495D"/>
    <w:rsid w:val="00066B16"/>
    <w:rsid w:val="0006712D"/>
    <w:rsid w:val="00070E2E"/>
    <w:rsid w:val="00074E6E"/>
    <w:rsid w:val="00077E6C"/>
    <w:rsid w:val="00092782"/>
    <w:rsid w:val="00092B45"/>
    <w:rsid w:val="000A65ED"/>
    <w:rsid w:val="000A77C1"/>
    <w:rsid w:val="000B000E"/>
    <w:rsid w:val="000C2775"/>
    <w:rsid w:val="000D11FB"/>
    <w:rsid w:val="000D4507"/>
    <w:rsid w:val="000D49DB"/>
    <w:rsid w:val="000E36E7"/>
    <w:rsid w:val="001008A4"/>
    <w:rsid w:val="00111AEF"/>
    <w:rsid w:val="00115423"/>
    <w:rsid w:val="001159A3"/>
    <w:rsid w:val="00122855"/>
    <w:rsid w:val="00123B69"/>
    <w:rsid w:val="00123E8C"/>
    <w:rsid w:val="001305A1"/>
    <w:rsid w:val="001379BC"/>
    <w:rsid w:val="001420FF"/>
    <w:rsid w:val="0014698A"/>
    <w:rsid w:val="001504EB"/>
    <w:rsid w:val="001545D9"/>
    <w:rsid w:val="00156DCC"/>
    <w:rsid w:val="00160E13"/>
    <w:rsid w:val="00161729"/>
    <w:rsid w:val="001628D1"/>
    <w:rsid w:val="00162A9D"/>
    <w:rsid w:val="0017561C"/>
    <w:rsid w:val="00175972"/>
    <w:rsid w:val="00180BF4"/>
    <w:rsid w:val="00183EE1"/>
    <w:rsid w:val="00185376"/>
    <w:rsid w:val="001864E7"/>
    <w:rsid w:val="00191E07"/>
    <w:rsid w:val="001938FF"/>
    <w:rsid w:val="00195792"/>
    <w:rsid w:val="00196E67"/>
    <w:rsid w:val="001A315B"/>
    <w:rsid w:val="001A3556"/>
    <w:rsid w:val="001A729E"/>
    <w:rsid w:val="001B1498"/>
    <w:rsid w:val="001B5E1A"/>
    <w:rsid w:val="001B6BB5"/>
    <w:rsid w:val="001B7EB7"/>
    <w:rsid w:val="001C369F"/>
    <w:rsid w:val="001C3845"/>
    <w:rsid w:val="001E65CF"/>
    <w:rsid w:val="001E7019"/>
    <w:rsid w:val="001F2FC3"/>
    <w:rsid w:val="001F6131"/>
    <w:rsid w:val="00201017"/>
    <w:rsid w:val="00202CD6"/>
    <w:rsid w:val="00213022"/>
    <w:rsid w:val="002148ED"/>
    <w:rsid w:val="0022687F"/>
    <w:rsid w:val="0024188E"/>
    <w:rsid w:val="00241B6B"/>
    <w:rsid w:val="00247F8B"/>
    <w:rsid w:val="00255176"/>
    <w:rsid w:val="002557BD"/>
    <w:rsid w:val="00255BC9"/>
    <w:rsid w:val="00260747"/>
    <w:rsid w:val="002717D3"/>
    <w:rsid w:val="00281CEE"/>
    <w:rsid w:val="00284556"/>
    <w:rsid w:val="00287D34"/>
    <w:rsid w:val="002963AD"/>
    <w:rsid w:val="002A4562"/>
    <w:rsid w:val="002A6C03"/>
    <w:rsid w:val="002A70C6"/>
    <w:rsid w:val="002B1C43"/>
    <w:rsid w:val="002D2B0C"/>
    <w:rsid w:val="002D49C9"/>
    <w:rsid w:val="002E439F"/>
    <w:rsid w:val="002E5197"/>
    <w:rsid w:val="002E5245"/>
    <w:rsid w:val="002E61B4"/>
    <w:rsid w:val="002F0B10"/>
    <w:rsid w:val="00302B71"/>
    <w:rsid w:val="00304E58"/>
    <w:rsid w:val="00305487"/>
    <w:rsid w:val="0032539E"/>
    <w:rsid w:val="00331412"/>
    <w:rsid w:val="0033291D"/>
    <w:rsid w:val="00333022"/>
    <w:rsid w:val="00341F09"/>
    <w:rsid w:val="00344AB3"/>
    <w:rsid w:val="003465E8"/>
    <w:rsid w:val="0036665C"/>
    <w:rsid w:val="00367F10"/>
    <w:rsid w:val="003717DF"/>
    <w:rsid w:val="00371F0D"/>
    <w:rsid w:val="003814BB"/>
    <w:rsid w:val="003835DC"/>
    <w:rsid w:val="003914A7"/>
    <w:rsid w:val="003A2832"/>
    <w:rsid w:val="003B34AE"/>
    <w:rsid w:val="003C685A"/>
    <w:rsid w:val="003C6AA1"/>
    <w:rsid w:val="003D0321"/>
    <w:rsid w:val="003D14A9"/>
    <w:rsid w:val="003D3481"/>
    <w:rsid w:val="003E0D8E"/>
    <w:rsid w:val="003E1F71"/>
    <w:rsid w:val="003E3B35"/>
    <w:rsid w:val="003E428E"/>
    <w:rsid w:val="003F2A23"/>
    <w:rsid w:val="003F2DB8"/>
    <w:rsid w:val="003F3B33"/>
    <w:rsid w:val="00403F82"/>
    <w:rsid w:val="00407062"/>
    <w:rsid w:val="00412A48"/>
    <w:rsid w:val="00417DC2"/>
    <w:rsid w:val="00431CC7"/>
    <w:rsid w:val="00433180"/>
    <w:rsid w:val="00437F8A"/>
    <w:rsid w:val="004430E6"/>
    <w:rsid w:val="00445BA8"/>
    <w:rsid w:val="00450DEE"/>
    <w:rsid w:val="00460A54"/>
    <w:rsid w:val="004633BE"/>
    <w:rsid w:val="00475A6B"/>
    <w:rsid w:val="004854CD"/>
    <w:rsid w:val="00486449"/>
    <w:rsid w:val="00487F48"/>
    <w:rsid w:val="0049174C"/>
    <w:rsid w:val="0049280A"/>
    <w:rsid w:val="004959D4"/>
    <w:rsid w:val="004A49D6"/>
    <w:rsid w:val="004B23E0"/>
    <w:rsid w:val="004B28D4"/>
    <w:rsid w:val="004B7556"/>
    <w:rsid w:val="004B7FED"/>
    <w:rsid w:val="004D3748"/>
    <w:rsid w:val="004D4388"/>
    <w:rsid w:val="004E4F20"/>
    <w:rsid w:val="004E608D"/>
    <w:rsid w:val="004F7C40"/>
    <w:rsid w:val="005104B8"/>
    <w:rsid w:val="00514690"/>
    <w:rsid w:val="00516A9D"/>
    <w:rsid w:val="005178D1"/>
    <w:rsid w:val="0052792C"/>
    <w:rsid w:val="00531C89"/>
    <w:rsid w:val="0053375C"/>
    <w:rsid w:val="0053430B"/>
    <w:rsid w:val="00536733"/>
    <w:rsid w:val="00536CCB"/>
    <w:rsid w:val="00537A8F"/>
    <w:rsid w:val="005429D2"/>
    <w:rsid w:val="00546FE1"/>
    <w:rsid w:val="005529E3"/>
    <w:rsid w:val="005544E7"/>
    <w:rsid w:val="00556AF8"/>
    <w:rsid w:val="005607A9"/>
    <w:rsid w:val="0056435D"/>
    <w:rsid w:val="005655B1"/>
    <w:rsid w:val="005668D7"/>
    <w:rsid w:val="005716AB"/>
    <w:rsid w:val="00572250"/>
    <w:rsid w:val="00572CA9"/>
    <w:rsid w:val="005778EC"/>
    <w:rsid w:val="00586FF9"/>
    <w:rsid w:val="00587CFD"/>
    <w:rsid w:val="0059198C"/>
    <w:rsid w:val="005975F2"/>
    <w:rsid w:val="005B10FF"/>
    <w:rsid w:val="005B36CF"/>
    <w:rsid w:val="005B3DD5"/>
    <w:rsid w:val="005C05EB"/>
    <w:rsid w:val="005C5735"/>
    <w:rsid w:val="005D2766"/>
    <w:rsid w:val="005D7FFD"/>
    <w:rsid w:val="005E30F4"/>
    <w:rsid w:val="005E3B7B"/>
    <w:rsid w:val="005E4687"/>
    <w:rsid w:val="005E5466"/>
    <w:rsid w:val="005E7AA9"/>
    <w:rsid w:val="005F4848"/>
    <w:rsid w:val="00603AAD"/>
    <w:rsid w:val="0062311F"/>
    <w:rsid w:val="00630227"/>
    <w:rsid w:val="00633FA1"/>
    <w:rsid w:val="00645E67"/>
    <w:rsid w:val="0064674F"/>
    <w:rsid w:val="006527CC"/>
    <w:rsid w:val="00654E7A"/>
    <w:rsid w:val="00663872"/>
    <w:rsid w:val="006752C0"/>
    <w:rsid w:val="00676ACE"/>
    <w:rsid w:val="00687CB3"/>
    <w:rsid w:val="00690A09"/>
    <w:rsid w:val="0069260F"/>
    <w:rsid w:val="0069698A"/>
    <w:rsid w:val="006A487A"/>
    <w:rsid w:val="006A7AF9"/>
    <w:rsid w:val="006C048A"/>
    <w:rsid w:val="006D1425"/>
    <w:rsid w:val="006E438B"/>
    <w:rsid w:val="006E4E2B"/>
    <w:rsid w:val="006F0773"/>
    <w:rsid w:val="006F5FB7"/>
    <w:rsid w:val="00700B63"/>
    <w:rsid w:val="007016B8"/>
    <w:rsid w:val="0070650F"/>
    <w:rsid w:val="00717872"/>
    <w:rsid w:val="00721A95"/>
    <w:rsid w:val="00722F78"/>
    <w:rsid w:val="0072470D"/>
    <w:rsid w:val="00726D8D"/>
    <w:rsid w:val="00730918"/>
    <w:rsid w:val="007347E2"/>
    <w:rsid w:val="00737379"/>
    <w:rsid w:val="0074531F"/>
    <w:rsid w:val="00751885"/>
    <w:rsid w:val="0076231D"/>
    <w:rsid w:val="0076438C"/>
    <w:rsid w:val="00766393"/>
    <w:rsid w:val="00767E4C"/>
    <w:rsid w:val="0077010E"/>
    <w:rsid w:val="00773526"/>
    <w:rsid w:val="00774817"/>
    <w:rsid w:val="00790F31"/>
    <w:rsid w:val="007B7464"/>
    <w:rsid w:val="007B74E0"/>
    <w:rsid w:val="007C499E"/>
    <w:rsid w:val="007C7485"/>
    <w:rsid w:val="007C76EE"/>
    <w:rsid w:val="007D33D7"/>
    <w:rsid w:val="007D544C"/>
    <w:rsid w:val="007E054A"/>
    <w:rsid w:val="007E34EE"/>
    <w:rsid w:val="007E5DB7"/>
    <w:rsid w:val="007F0059"/>
    <w:rsid w:val="007F1282"/>
    <w:rsid w:val="008010BC"/>
    <w:rsid w:val="00801EA8"/>
    <w:rsid w:val="00810F38"/>
    <w:rsid w:val="00820EA7"/>
    <w:rsid w:val="00821C01"/>
    <w:rsid w:val="008271D2"/>
    <w:rsid w:val="0083063A"/>
    <w:rsid w:val="0084079C"/>
    <w:rsid w:val="0085127D"/>
    <w:rsid w:val="0085137E"/>
    <w:rsid w:val="00853210"/>
    <w:rsid w:val="00855C2A"/>
    <w:rsid w:val="00861C14"/>
    <w:rsid w:val="008633B6"/>
    <w:rsid w:val="0088069A"/>
    <w:rsid w:val="008818B1"/>
    <w:rsid w:val="00887CC7"/>
    <w:rsid w:val="00891F15"/>
    <w:rsid w:val="008931D8"/>
    <w:rsid w:val="0089436A"/>
    <w:rsid w:val="008A03DF"/>
    <w:rsid w:val="008A7AB1"/>
    <w:rsid w:val="008B081C"/>
    <w:rsid w:val="008C5DAF"/>
    <w:rsid w:val="008C61EF"/>
    <w:rsid w:val="008D089F"/>
    <w:rsid w:val="008D0C00"/>
    <w:rsid w:val="008D65AA"/>
    <w:rsid w:val="008D67FC"/>
    <w:rsid w:val="008F4B00"/>
    <w:rsid w:val="0090523E"/>
    <w:rsid w:val="009201AA"/>
    <w:rsid w:val="009239EB"/>
    <w:rsid w:val="009324E2"/>
    <w:rsid w:val="00932E69"/>
    <w:rsid w:val="00940B13"/>
    <w:rsid w:val="00941EB7"/>
    <w:rsid w:val="00945654"/>
    <w:rsid w:val="0094623E"/>
    <w:rsid w:val="009623D7"/>
    <w:rsid w:val="00962FBD"/>
    <w:rsid w:val="00963CEE"/>
    <w:rsid w:val="00967913"/>
    <w:rsid w:val="0097480B"/>
    <w:rsid w:val="00974A2F"/>
    <w:rsid w:val="00980F59"/>
    <w:rsid w:val="00981580"/>
    <w:rsid w:val="009830BC"/>
    <w:rsid w:val="009946DD"/>
    <w:rsid w:val="00995180"/>
    <w:rsid w:val="009A573D"/>
    <w:rsid w:val="009A61DB"/>
    <w:rsid w:val="009A6EF9"/>
    <w:rsid w:val="009B36B8"/>
    <w:rsid w:val="009B473B"/>
    <w:rsid w:val="009D05E3"/>
    <w:rsid w:val="009D233E"/>
    <w:rsid w:val="009D7A7B"/>
    <w:rsid w:val="009E2001"/>
    <w:rsid w:val="009F1D89"/>
    <w:rsid w:val="00A0726D"/>
    <w:rsid w:val="00A12524"/>
    <w:rsid w:val="00A13920"/>
    <w:rsid w:val="00A16395"/>
    <w:rsid w:val="00A1671D"/>
    <w:rsid w:val="00A16C70"/>
    <w:rsid w:val="00A22386"/>
    <w:rsid w:val="00A25F4C"/>
    <w:rsid w:val="00A30B9F"/>
    <w:rsid w:val="00A31BFE"/>
    <w:rsid w:val="00A3340B"/>
    <w:rsid w:val="00A3701A"/>
    <w:rsid w:val="00A45C1C"/>
    <w:rsid w:val="00A46C62"/>
    <w:rsid w:val="00A600AD"/>
    <w:rsid w:val="00A62102"/>
    <w:rsid w:val="00A7564A"/>
    <w:rsid w:val="00A75E43"/>
    <w:rsid w:val="00A80C20"/>
    <w:rsid w:val="00A8332E"/>
    <w:rsid w:val="00A90EF5"/>
    <w:rsid w:val="00A90F02"/>
    <w:rsid w:val="00A914D9"/>
    <w:rsid w:val="00AA0BD8"/>
    <w:rsid w:val="00AA2299"/>
    <w:rsid w:val="00AA49F3"/>
    <w:rsid w:val="00AB4BDE"/>
    <w:rsid w:val="00AB6F37"/>
    <w:rsid w:val="00AD2F94"/>
    <w:rsid w:val="00AD48C8"/>
    <w:rsid w:val="00AE0A11"/>
    <w:rsid w:val="00AE4373"/>
    <w:rsid w:val="00AF1432"/>
    <w:rsid w:val="00AF21A7"/>
    <w:rsid w:val="00B01280"/>
    <w:rsid w:val="00B0280C"/>
    <w:rsid w:val="00B11FBE"/>
    <w:rsid w:val="00B145CB"/>
    <w:rsid w:val="00B23AAA"/>
    <w:rsid w:val="00B35CDE"/>
    <w:rsid w:val="00B3604F"/>
    <w:rsid w:val="00B509E9"/>
    <w:rsid w:val="00B814E5"/>
    <w:rsid w:val="00B82FEA"/>
    <w:rsid w:val="00B86A6B"/>
    <w:rsid w:val="00BA3004"/>
    <w:rsid w:val="00BB5747"/>
    <w:rsid w:val="00BB6A97"/>
    <w:rsid w:val="00BC01A3"/>
    <w:rsid w:val="00BC1B49"/>
    <w:rsid w:val="00BC6030"/>
    <w:rsid w:val="00BD2032"/>
    <w:rsid w:val="00BD5A80"/>
    <w:rsid w:val="00BE0623"/>
    <w:rsid w:val="00BE082C"/>
    <w:rsid w:val="00BE228A"/>
    <w:rsid w:val="00BF3654"/>
    <w:rsid w:val="00BF47A6"/>
    <w:rsid w:val="00C00333"/>
    <w:rsid w:val="00C01B33"/>
    <w:rsid w:val="00C02809"/>
    <w:rsid w:val="00C059B2"/>
    <w:rsid w:val="00C13791"/>
    <w:rsid w:val="00C24B1A"/>
    <w:rsid w:val="00C27B86"/>
    <w:rsid w:val="00C31BEE"/>
    <w:rsid w:val="00C46268"/>
    <w:rsid w:val="00C5564A"/>
    <w:rsid w:val="00C55F58"/>
    <w:rsid w:val="00C5755D"/>
    <w:rsid w:val="00C601CE"/>
    <w:rsid w:val="00C70ED5"/>
    <w:rsid w:val="00C728D3"/>
    <w:rsid w:val="00C73168"/>
    <w:rsid w:val="00C8216B"/>
    <w:rsid w:val="00C84426"/>
    <w:rsid w:val="00C918E6"/>
    <w:rsid w:val="00C92113"/>
    <w:rsid w:val="00CA594E"/>
    <w:rsid w:val="00CC229B"/>
    <w:rsid w:val="00CC6B05"/>
    <w:rsid w:val="00CD11EB"/>
    <w:rsid w:val="00CD34A2"/>
    <w:rsid w:val="00CE0915"/>
    <w:rsid w:val="00CE4B33"/>
    <w:rsid w:val="00CF3009"/>
    <w:rsid w:val="00D11B08"/>
    <w:rsid w:val="00D156B8"/>
    <w:rsid w:val="00D15EF4"/>
    <w:rsid w:val="00D400AF"/>
    <w:rsid w:val="00D52AC0"/>
    <w:rsid w:val="00D55976"/>
    <w:rsid w:val="00D56C92"/>
    <w:rsid w:val="00D644B6"/>
    <w:rsid w:val="00D64BD3"/>
    <w:rsid w:val="00D6614D"/>
    <w:rsid w:val="00D71648"/>
    <w:rsid w:val="00D752F0"/>
    <w:rsid w:val="00D75749"/>
    <w:rsid w:val="00D75BB5"/>
    <w:rsid w:val="00D80C2C"/>
    <w:rsid w:val="00D812C4"/>
    <w:rsid w:val="00D822FE"/>
    <w:rsid w:val="00D8759B"/>
    <w:rsid w:val="00D92A4F"/>
    <w:rsid w:val="00D9667D"/>
    <w:rsid w:val="00DA182B"/>
    <w:rsid w:val="00DC79E3"/>
    <w:rsid w:val="00DD4E3E"/>
    <w:rsid w:val="00DD516F"/>
    <w:rsid w:val="00DD79A6"/>
    <w:rsid w:val="00DD7EF3"/>
    <w:rsid w:val="00DE25FA"/>
    <w:rsid w:val="00DE3F24"/>
    <w:rsid w:val="00DE4CBA"/>
    <w:rsid w:val="00DF737B"/>
    <w:rsid w:val="00E1279F"/>
    <w:rsid w:val="00E35170"/>
    <w:rsid w:val="00E6112C"/>
    <w:rsid w:val="00E61A39"/>
    <w:rsid w:val="00E64413"/>
    <w:rsid w:val="00E67E46"/>
    <w:rsid w:val="00E7109C"/>
    <w:rsid w:val="00E72401"/>
    <w:rsid w:val="00E75841"/>
    <w:rsid w:val="00E92D77"/>
    <w:rsid w:val="00E93B93"/>
    <w:rsid w:val="00E94B0A"/>
    <w:rsid w:val="00E96056"/>
    <w:rsid w:val="00EA0E84"/>
    <w:rsid w:val="00EA5562"/>
    <w:rsid w:val="00EB3F3E"/>
    <w:rsid w:val="00EB4DEC"/>
    <w:rsid w:val="00EB6962"/>
    <w:rsid w:val="00EC5660"/>
    <w:rsid w:val="00EC5ED6"/>
    <w:rsid w:val="00EC6E25"/>
    <w:rsid w:val="00ED0228"/>
    <w:rsid w:val="00ED0EED"/>
    <w:rsid w:val="00ED4E02"/>
    <w:rsid w:val="00ED5FA2"/>
    <w:rsid w:val="00EE4F9C"/>
    <w:rsid w:val="00EF130A"/>
    <w:rsid w:val="00EF22FE"/>
    <w:rsid w:val="00EF23C3"/>
    <w:rsid w:val="00EF4D67"/>
    <w:rsid w:val="00F06854"/>
    <w:rsid w:val="00F1249C"/>
    <w:rsid w:val="00F218D6"/>
    <w:rsid w:val="00F23D98"/>
    <w:rsid w:val="00F3755B"/>
    <w:rsid w:val="00F4723D"/>
    <w:rsid w:val="00F56DB2"/>
    <w:rsid w:val="00F609A3"/>
    <w:rsid w:val="00F61557"/>
    <w:rsid w:val="00F70D20"/>
    <w:rsid w:val="00F74310"/>
    <w:rsid w:val="00F76A5D"/>
    <w:rsid w:val="00F84BC4"/>
    <w:rsid w:val="00F90A9A"/>
    <w:rsid w:val="00F95B56"/>
    <w:rsid w:val="00FA0D07"/>
    <w:rsid w:val="00FA48F2"/>
    <w:rsid w:val="00FB2B93"/>
    <w:rsid w:val="00FB72C6"/>
    <w:rsid w:val="00FC6941"/>
    <w:rsid w:val="00FD0895"/>
    <w:rsid w:val="00FD1C0F"/>
    <w:rsid w:val="00FD1F35"/>
    <w:rsid w:val="00FD5478"/>
    <w:rsid w:val="00FE72F3"/>
    <w:rsid w:val="00FE77E5"/>
    <w:rsid w:val="00FF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21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6A"/>
    <w:rPr>
      <w:color w:val="0000FF" w:themeColor="hyperlink"/>
      <w:u w:val="single"/>
    </w:rPr>
  </w:style>
  <w:style w:type="table" w:styleId="TableGrid">
    <w:name w:val="Table Grid"/>
    <w:basedOn w:val="TableNormal"/>
    <w:uiPriority w:val="39"/>
    <w:rsid w:val="00E64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435D"/>
    <w:pPr>
      <w:autoSpaceDE w:val="0"/>
      <w:autoSpaceDN w:val="0"/>
      <w:adjustRightInd w:val="0"/>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0A65ED"/>
    <w:rPr>
      <w:rFonts w:ascii="Tahoma" w:hAnsi="Tahoma" w:cs="Tahoma"/>
      <w:sz w:val="16"/>
      <w:szCs w:val="16"/>
    </w:rPr>
  </w:style>
  <w:style w:type="character" w:customStyle="1" w:styleId="BalloonTextChar">
    <w:name w:val="Balloon Text Char"/>
    <w:basedOn w:val="DefaultParagraphFont"/>
    <w:link w:val="BalloonText"/>
    <w:uiPriority w:val="99"/>
    <w:semiHidden/>
    <w:rsid w:val="000A65ED"/>
    <w:rPr>
      <w:rFonts w:ascii="Tahoma" w:hAnsi="Tahoma" w:cs="Tahoma"/>
      <w:sz w:val="16"/>
      <w:szCs w:val="16"/>
    </w:rPr>
  </w:style>
  <w:style w:type="paragraph" w:styleId="ListParagraph">
    <w:name w:val="List Paragraph"/>
    <w:basedOn w:val="Normal"/>
    <w:uiPriority w:val="34"/>
    <w:qFormat/>
    <w:rsid w:val="00AB4BDE"/>
    <w:pPr>
      <w:ind w:left="720"/>
      <w:contextualSpacing/>
    </w:pPr>
  </w:style>
  <w:style w:type="paragraph" w:styleId="NormalWeb">
    <w:name w:val="Normal (Web)"/>
    <w:basedOn w:val="Normal"/>
    <w:uiPriority w:val="99"/>
    <w:unhideWhenUsed/>
    <w:rsid w:val="00F23D98"/>
    <w:pPr>
      <w:spacing w:before="100" w:beforeAutospacing="1" w:after="100" w:afterAutospacing="1"/>
    </w:pPr>
    <w:rPr>
      <w:rFonts w:ascii="Times New Roman" w:eastAsia="Times New Roman" w:hAnsi="Times New Roman"/>
      <w:sz w:val="24"/>
      <w:szCs w:val="24"/>
    </w:rPr>
  </w:style>
  <w:style w:type="paragraph" w:styleId="Footer">
    <w:name w:val="footer"/>
    <w:basedOn w:val="Normal"/>
    <w:link w:val="FooterChar"/>
    <w:uiPriority w:val="99"/>
    <w:unhideWhenUsed/>
    <w:rsid w:val="007347E2"/>
    <w:pPr>
      <w:tabs>
        <w:tab w:val="center" w:pos="4680"/>
        <w:tab w:val="right" w:pos="9360"/>
      </w:tabs>
    </w:pPr>
  </w:style>
  <w:style w:type="character" w:customStyle="1" w:styleId="FooterChar">
    <w:name w:val="Footer Char"/>
    <w:basedOn w:val="DefaultParagraphFont"/>
    <w:link w:val="Footer"/>
    <w:uiPriority w:val="99"/>
    <w:rsid w:val="007347E2"/>
    <w:rPr>
      <w:sz w:val="22"/>
      <w:szCs w:val="22"/>
    </w:rPr>
  </w:style>
  <w:style w:type="paragraph" w:customStyle="1" w:styleId="Body1">
    <w:name w:val="Body 1"/>
    <w:rsid w:val="00C55F58"/>
    <w:pPr>
      <w:widowControl w:val="0"/>
      <w:suppressAutoHyphens/>
    </w:pPr>
    <w:rPr>
      <w:rFonts w:ascii="Times New Roman" w:eastAsia="Arial Unicode MS" w:hAnsi="Times New Roman"/>
      <w:color w:val="000000"/>
      <w:sz w:val="24"/>
      <w:u w:color="000000"/>
    </w:rPr>
  </w:style>
  <w:style w:type="character" w:styleId="CommentReference">
    <w:name w:val="annotation reference"/>
    <w:basedOn w:val="DefaultParagraphFont"/>
    <w:uiPriority w:val="99"/>
    <w:semiHidden/>
    <w:unhideWhenUsed/>
    <w:rsid w:val="001628D1"/>
    <w:rPr>
      <w:sz w:val="16"/>
      <w:szCs w:val="16"/>
    </w:rPr>
  </w:style>
  <w:style w:type="paragraph" w:styleId="CommentText">
    <w:name w:val="annotation text"/>
    <w:basedOn w:val="Normal"/>
    <w:link w:val="CommentTextChar"/>
    <w:uiPriority w:val="99"/>
    <w:semiHidden/>
    <w:unhideWhenUsed/>
    <w:rsid w:val="001628D1"/>
    <w:rPr>
      <w:sz w:val="20"/>
      <w:szCs w:val="20"/>
    </w:rPr>
  </w:style>
  <w:style w:type="character" w:customStyle="1" w:styleId="CommentTextChar">
    <w:name w:val="Comment Text Char"/>
    <w:basedOn w:val="DefaultParagraphFont"/>
    <w:link w:val="CommentText"/>
    <w:uiPriority w:val="99"/>
    <w:semiHidden/>
    <w:rsid w:val="001628D1"/>
  </w:style>
  <w:style w:type="paragraph" w:styleId="CommentSubject">
    <w:name w:val="annotation subject"/>
    <w:basedOn w:val="CommentText"/>
    <w:next w:val="CommentText"/>
    <w:link w:val="CommentSubjectChar"/>
    <w:uiPriority w:val="99"/>
    <w:semiHidden/>
    <w:unhideWhenUsed/>
    <w:rsid w:val="001628D1"/>
    <w:rPr>
      <w:b/>
      <w:bCs/>
    </w:rPr>
  </w:style>
  <w:style w:type="character" w:customStyle="1" w:styleId="CommentSubjectChar">
    <w:name w:val="Comment Subject Char"/>
    <w:basedOn w:val="CommentTextChar"/>
    <w:link w:val="CommentSubject"/>
    <w:uiPriority w:val="99"/>
    <w:semiHidden/>
    <w:rsid w:val="001628D1"/>
    <w:rPr>
      <w:b/>
      <w:bCs/>
    </w:rPr>
  </w:style>
  <w:style w:type="paragraph" w:styleId="Header">
    <w:name w:val="header"/>
    <w:basedOn w:val="Normal"/>
    <w:link w:val="HeaderChar"/>
    <w:uiPriority w:val="99"/>
    <w:unhideWhenUsed/>
    <w:rsid w:val="00D75749"/>
    <w:pPr>
      <w:tabs>
        <w:tab w:val="center" w:pos="4680"/>
        <w:tab w:val="right" w:pos="9360"/>
      </w:tabs>
    </w:pPr>
  </w:style>
  <w:style w:type="character" w:customStyle="1" w:styleId="HeaderChar">
    <w:name w:val="Header Char"/>
    <w:basedOn w:val="DefaultParagraphFont"/>
    <w:link w:val="Header"/>
    <w:uiPriority w:val="99"/>
    <w:rsid w:val="00D75749"/>
    <w:rPr>
      <w:sz w:val="22"/>
      <w:szCs w:val="22"/>
    </w:rPr>
  </w:style>
  <w:style w:type="character" w:styleId="PageNumber">
    <w:name w:val="page number"/>
    <w:basedOn w:val="DefaultParagraphFont"/>
    <w:uiPriority w:val="99"/>
    <w:semiHidden/>
    <w:unhideWhenUsed/>
    <w:rsid w:val="00D7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616745">
      <w:bodyDiv w:val="1"/>
      <w:marLeft w:val="0"/>
      <w:marRight w:val="0"/>
      <w:marTop w:val="0"/>
      <w:marBottom w:val="0"/>
      <w:divBdr>
        <w:top w:val="none" w:sz="0" w:space="0" w:color="auto"/>
        <w:left w:val="none" w:sz="0" w:space="0" w:color="auto"/>
        <w:bottom w:val="none" w:sz="0" w:space="0" w:color="auto"/>
        <w:right w:val="none" w:sz="0" w:space="0" w:color="auto"/>
      </w:divBdr>
      <w:divsChild>
        <w:div w:id="614751826">
          <w:marLeft w:val="0"/>
          <w:marRight w:val="0"/>
          <w:marTop w:val="0"/>
          <w:marBottom w:val="0"/>
          <w:divBdr>
            <w:top w:val="none" w:sz="0" w:space="0" w:color="auto"/>
            <w:left w:val="none" w:sz="0" w:space="0" w:color="auto"/>
            <w:bottom w:val="none" w:sz="0" w:space="0" w:color="auto"/>
            <w:right w:val="none" w:sz="0" w:space="0" w:color="auto"/>
          </w:divBdr>
          <w:divsChild>
            <w:div w:id="11296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9514">
      <w:bodyDiv w:val="1"/>
      <w:marLeft w:val="0"/>
      <w:marRight w:val="0"/>
      <w:marTop w:val="0"/>
      <w:marBottom w:val="0"/>
      <w:divBdr>
        <w:top w:val="none" w:sz="0" w:space="0" w:color="auto"/>
        <w:left w:val="none" w:sz="0" w:space="0" w:color="auto"/>
        <w:bottom w:val="none" w:sz="0" w:space="0" w:color="auto"/>
        <w:right w:val="none" w:sz="0" w:space="0" w:color="auto"/>
      </w:divBdr>
    </w:div>
    <w:div w:id="209401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discipliningvc.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2715</Words>
  <Characters>14610</Characters>
  <Application>Microsoft Office Word</Application>
  <DocSecurity>0</DocSecurity>
  <Lines>324</Lines>
  <Paragraphs>199</Paragraphs>
  <ScaleCrop>false</ScaleCrop>
  <HeadingPairs>
    <vt:vector size="2" baseType="variant">
      <vt:variant>
        <vt:lpstr>Title</vt:lpstr>
      </vt:variant>
      <vt:variant>
        <vt:i4>1</vt:i4>
      </vt:variant>
    </vt:vector>
  </HeadingPairs>
  <TitlesOfParts>
    <vt:vector size="1" baseType="lpstr">
      <vt:lpstr>Nineteenth-Century Women Write the Empire</vt:lpstr>
    </vt:vector>
  </TitlesOfParts>
  <Manager/>
  <Company>Undisciplining the Victorian Classroom</Company>
  <LinksUpToDate>false</LinksUpToDate>
  <CharactersWithSpaces>17126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Nineteenth-Century Women Write the Empire</dc:title>
  <dc:subject/>
  <dc:creator>Amy Kahrmann Huseby</dc:creator>
  <cp:keywords/>
  <dc:description/>
  <cp:lastModifiedBy>Adrian Wisnicki</cp:lastModifiedBy>
  <cp:revision>34</cp:revision>
  <cp:lastPrinted>2021-07-01T17:31:00Z</cp:lastPrinted>
  <dcterms:created xsi:type="dcterms:W3CDTF">2021-07-08T19:54:00Z</dcterms:created>
  <dcterms:modified xsi:type="dcterms:W3CDTF">2021-07-18T00:31:00Z</dcterms:modified>
  <cp:category/>
</cp:coreProperties>
</file>