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3E731" w14:textId="77777777" w:rsidR="00DB1D4D" w:rsidRDefault="00000000">
      <w:pPr>
        <w:pStyle w:val="Heading1"/>
      </w:pPr>
      <w:r>
        <w:t>Step-by-Step Guide: Kubernetes Cluster Setup (1 Master + 1 Worker)</w:t>
      </w:r>
    </w:p>
    <w:p w14:paraId="5968EBEF" w14:textId="77777777" w:rsidR="00DB1D4D" w:rsidRDefault="00000000">
      <w:pPr>
        <w:pStyle w:val="Heading2"/>
      </w:pPr>
      <w:r>
        <w:t>Cluster Creation Steps</w:t>
      </w:r>
    </w:p>
    <w:p w14:paraId="29302551" w14:textId="77777777" w:rsidR="00DB1D4D" w:rsidRDefault="00000000">
      <w:r>
        <w:t>- Create two VMs: one Master and one Worker.</w:t>
      </w:r>
    </w:p>
    <w:p w14:paraId="37144C2C" w14:textId="77777777" w:rsidR="00DB1D4D" w:rsidRDefault="00000000">
      <w:r>
        <w:t>- Run the script to open required ports on both VMs.</w:t>
      </w:r>
    </w:p>
    <w:p w14:paraId="20BB1338" w14:textId="77777777" w:rsidR="00DB1D4D" w:rsidRDefault="00000000">
      <w:r>
        <w:t>- Take SSH/PuTTY session for the VMs.</w:t>
      </w:r>
    </w:p>
    <w:p w14:paraId="43DD2003" w14:textId="77777777" w:rsidR="00DB1D4D" w:rsidRDefault="00000000">
      <w:r>
        <w:t>- Run the bootstrap script (`Both.sh`) on both Master and Worker nodes.</w:t>
      </w:r>
    </w:p>
    <w:p w14:paraId="1521F6AC" w14:textId="77777777" w:rsidR="00DB1D4D" w:rsidRDefault="00000000">
      <w:r>
        <w:t>- Run `master.sh` only on the Master node to initialize the cluster.</w:t>
      </w:r>
    </w:p>
    <w:p w14:paraId="5300E752" w14:textId="77777777" w:rsidR="00DB1D4D" w:rsidRDefault="00000000">
      <w:r>
        <w:t>- Run the join command provided by kubeadm on the Worker node.</w:t>
      </w:r>
    </w:p>
    <w:p w14:paraId="64B70F86" w14:textId="77777777" w:rsidR="00DB1D4D" w:rsidRDefault="00000000">
      <w:r>
        <w:t>- Your Kubernetes cluster will now be ready.</w:t>
      </w:r>
    </w:p>
    <w:p w14:paraId="5DDB869B" w14:textId="77777777" w:rsidR="00DB1D4D" w:rsidRDefault="00000000">
      <w:pPr>
        <w:pStyle w:val="Heading1"/>
      </w:pPr>
      <w:r>
        <w:t>Post-Setup Steps</w:t>
      </w:r>
    </w:p>
    <w:p w14:paraId="49C7DCF9" w14:textId="77777777" w:rsidR="00DB1D4D" w:rsidRDefault="00000000">
      <w:r>
        <w:t>- Ensure nodes are labelled and untainted as required.</w:t>
      </w:r>
    </w:p>
    <w:p w14:paraId="13750F2E" w14:textId="77777777" w:rsidR="00DB1D4D" w:rsidRDefault="00000000">
      <w:r>
        <w:t>- Execute the commands in the 'important' file.</w:t>
      </w:r>
    </w:p>
    <w:p w14:paraId="0CD41F92" w14:textId="77777777" w:rsidR="00DB1D4D" w:rsidRDefault="00000000">
      <w:pPr>
        <w:pStyle w:val="Heading2"/>
      </w:pPr>
      <w:r>
        <w:t>Commands to Run (from the Important File)</w:t>
      </w:r>
    </w:p>
    <w:p w14:paraId="40CBDEEF" w14:textId="3A46B95B" w:rsidR="00DB1D4D" w:rsidRDefault="00000000">
      <w:r>
        <w:t>- Apply Ingress resources: `</w:t>
      </w:r>
      <w:proofErr w:type="spellStart"/>
      <w:r>
        <w:t>kubectl</w:t>
      </w:r>
      <w:proofErr w:type="spellEnd"/>
      <w:r>
        <w:t xml:space="preserve"> apply -f ingress-</w:t>
      </w:r>
      <w:proofErr w:type="spellStart"/>
      <w:proofErr w:type="gramStart"/>
      <w:r w:rsidR="009824D0">
        <w:t>apps</w:t>
      </w:r>
      <w:r>
        <w:t>.yaml</w:t>
      </w:r>
      <w:proofErr w:type="spellEnd"/>
      <w:proofErr w:type="gramEnd"/>
      <w:r>
        <w:t>`</w:t>
      </w:r>
    </w:p>
    <w:p w14:paraId="683447D2" w14:textId="77777777" w:rsidR="00DB1D4D" w:rsidRDefault="00000000">
      <w:r>
        <w:t>- Apply the ingress controller: `kubectl apply -f ingress.yaml`</w:t>
      </w:r>
    </w:p>
    <w:p w14:paraId="38B42AB1" w14:textId="77777777" w:rsidR="00DB1D4D" w:rsidRDefault="00000000">
      <w:r>
        <w:t>- Modify metallb configuration — update subnet/IP ranges if required.</w:t>
      </w:r>
    </w:p>
    <w:p w14:paraId="72D69540" w14:textId="2DF011BB" w:rsidR="00DB1D4D" w:rsidRDefault="00000000">
      <w:r>
        <w:t>- Run `</w:t>
      </w:r>
      <w:r w:rsidR="009824D0">
        <w:t>dos</w:t>
      </w:r>
      <w:r>
        <w:t>2` commands.</w:t>
      </w:r>
    </w:p>
    <w:p w14:paraId="2D28A6FF" w14:textId="77777777" w:rsidR="00DB1D4D" w:rsidRDefault="00000000">
      <w:r>
        <w:t>- Update the Master Node public IP in the DNS zone records.</w:t>
      </w:r>
    </w:p>
    <w:p w14:paraId="0B9B4A19" w14:textId="77777777" w:rsidR="00DB1D4D" w:rsidRDefault="00000000">
      <w:r>
        <w:t>- Check DNS resolution using: `nslookup &lt;your-domain&gt;` and verify it shows the master public IP.</w:t>
      </w:r>
    </w:p>
    <w:p w14:paraId="5F76632B" w14:textId="77777777" w:rsidR="00DB1D4D" w:rsidRDefault="00000000">
      <w:r>
        <w:t>- Edit SSL-based script (`sslBased.sh`) — update Node IPs and NodePort if needed.</w:t>
      </w:r>
    </w:p>
    <w:p w14:paraId="5BC74A67" w14:textId="77777777" w:rsidR="00DB1D4D" w:rsidRDefault="00000000">
      <w:r>
        <w:t>- Run the SSL-based script to apply certificates.</w:t>
      </w:r>
    </w:p>
    <w:p w14:paraId="077E2CD6" w14:textId="77777777" w:rsidR="00DB1D4D" w:rsidRDefault="00000000">
      <w:pPr>
        <w:pStyle w:val="Heading1"/>
      </w:pPr>
      <w:r>
        <w:t>Final Step</w:t>
      </w:r>
    </w:p>
    <w:p w14:paraId="0E8AB1F0" w14:textId="77777777" w:rsidR="00DB1D4D" w:rsidRDefault="00000000">
      <w:r>
        <w:t>Check the entire setup and enjoy your operational Kubernetes cluster!</w:t>
      </w:r>
    </w:p>
    <w:sectPr w:rsidR="00DB1D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7369843">
    <w:abstractNumId w:val="8"/>
  </w:num>
  <w:num w:numId="2" w16cid:durableId="1514028109">
    <w:abstractNumId w:val="6"/>
  </w:num>
  <w:num w:numId="3" w16cid:durableId="517424386">
    <w:abstractNumId w:val="5"/>
  </w:num>
  <w:num w:numId="4" w16cid:durableId="1308626857">
    <w:abstractNumId w:val="4"/>
  </w:num>
  <w:num w:numId="5" w16cid:durableId="1365398693">
    <w:abstractNumId w:val="7"/>
  </w:num>
  <w:num w:numId="6" w16cid:durableId="847064545">
    <w:abstractNumId w:val="3"/>
  </w:num>
  <w:num w:numId="7" w16cid:durableId="1473593275">
    <w:abstractNumId w:val="2"/>
  </w:num>
  <w:num w:numId="8" w16cid:durableId="1105275343">
    <w:abstractNumId w:val="1"/>
  </w:num>
  <w:num w:numId="9" w16cid:durableId="1599100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824D0"/>
    <w:rsid w:val="00AA1D8D"/>
    <w:rsid w:val="00B47730"/>
    <w:rsid w:val="00CB0664"/>
    <w:rsid w:val="00DB1D4D"/>
    <w:rsid w:val="00EA55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30D604"/>
  <w14:defaultImageDpi w14:val="300"/>
  <w15:docId w15:val="{EF66E865-1A30-49AF-8DED-2988B224A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ashutosh kumar</cp:lastModifiedBy>
  <cp:revision>2</cp:revision>
  <dcterms:created xsi:type="dcterms:W3CDTF">2025-11-28T14:47:00Z</dcterms:created>
  <dcterms:modified xsi:type="dcterms:W3CDTF">2025-11-28T14:47:00Z</dcterms:modified>
  <cp:category/>
</cp:coreProperties>
</file>