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color w:val="ffffff"/>
          <w:sz w:val="20"/>
          <w:szCs w:val="20"/>
        </w:rPr>
      </w:pPr>
      <w:r w:rsidDel="00000000" w:rsidR="00000000" w:rsidRPr="00000000">
        <w:rPr>
          <w:color w:val="ffffff"/>
          <w:sz w:val="20"/>
          <w:szCs w:val="20"/>
          <w:rtl w:val="0"/>
        </w:rPr>
        <w:t xml:space="preserve">Find data systems research gaps</w:t>
      </w:r>
    </w:p>
    <w:p w:rsidR="00000000" w:rsidDel="00000000" w:rsidP="00000000" w:rsidRDefault="00000000" w:rsidRPr="00000000" w14:paraId="00000003">
      <w:pPr>
        <w:spacing w:line="360" w:lineRule="auto"/>
        <w:rPr>
          <w:color w:val="ffffff"/>
          <w:sz w:val="20"/>
          <w:szCs w:val="20"/>
        </w:rPr>
      </w:pPr>
      <w:r w:rsidDel="00000000" w:rsidR="00000000" w:rsidRPr="00000000">
        <w:rPr>
          <w:color w:val="ffffff"/>
          <w:sz w:val="20"/>
          <w:szCs w:val="20"/>
          <w:rtl w:val="0"/>
        </w:rPr>
        <w:t xml:space="preserve">Research</w:t>
      </w:r>
    </w:p>
    <w:p w:rsidR="00000000" w:rsidDel="00000000" w:rsidP="00000000" w:rsidRDefault="00000000" w:rsidRPr="00000000" w14:paraId="00000004">
      <w:pPr>
        <w:rPr>
          <w:color w:val="ffffff"/>
          <w:sz w:val="20"/>
          <w:szCs w:val="20"/>
        </w:rPr>
      </w:pPr>
      <w:r w:rsidDel="00000000" w:rsidR="00000000" w:rsidRPr="00000000">
        <w:rPr>
          <w:color w:val="ffffff"/>
          <w:sz w:val="20"/>
          <w:szCs w:val="20"/>
          <w:rtl w:val="0"/>
        </w:rPr>
        <w:t xml:space="preserve">You are a research strategist in Data Engineering and Databases.</w:t>
      </w:r>
    </w:p>
    <w:p w:rsidR="00000000" w:rsidDel="00000000" w:rsidP="00000000" w:rsidRDefault="00000000" w:rsidRPr="00000000" w14:paraId="00000005">
      <w:pPr>
        <w:rPr>
          <w:color w:val="ffffff"/>
          <w:sz w:val="20"/>
          <w:szCs w:val="20"/>
        </w:rPr>
      </w:pPr>
      <w:r w:rsidDel="00000000" w:rsidR="00000000" w:rsidRPr="00000000">
        <w:rPr>
          <w:rtl w:val="0"/>
        </w:rPr>
      </w:r>
    </w:p>
    <w:p w:rsidR="00000000" w:rsidDel="00000000" w:rsidP="00000000" w:rsidRDefault="00000000" w:rsidRPr="00000000" w14:paraId="00000006">
      <w:pPr>
        <w:rPr>
          <w:color w:val="ffffff"/>
          <w:sz w:val="20"/>
          <w:szCs w:val="20"/>
        </w:rPr>
      </w:pPr>
      <w:r w:rsidDel="00000000" w:rsidR="00000000" w:rsidRPr="00000000">
        <w:rPr>
          <w:color w:val="ffffff"/>
          <w:sz w:val="20"/>
          <w:szCs w:val="20"/>
          <w:rtl w:val="0"/>
        </w:rPr>
        <w:t xml:space="preserve">Goal:</w:t>
      </w:r>
    </w:p>
    <w:p w:rsidR="00000000" w:rsidDel="00000000" w:rsidP="00000000" w:rsidRDefault="00000000" w:rsidRPr="00000000" w14:paraId="00000007">
      <w:pPr>
        <w:rPr>
          <w:color w:val="ffffff"/>
          <w:sz w:val="20"/>
          <w:szCs w:val="20"/>
        </w:rPr>
      </w:pPr>
      <w:r w:rsidDel="00000000" w:rsidR="00000000" w:rsidRPr="00000000">
        <w:rPr>
          <w:color w:val="ffffff"/>
          <w:sz w:val="20"/>
          <w:szCs w:val="20"/>
          <w:rtl w:val="0"/>
        </w:rPr>
        <w:t xml:space="preserve">Identify 15–20 research problem areas that:</w:t>
      </w:r>
    </w:p>
    <w:p w:rsidR="00000000" w:rsidDel="00000000" w:rsidP="00000000" w:rsidRDefault="00000000" w:rsidRPr="00000000" w14:paraId="00000008">
      <w:pPr>
        <w:rPr>
          <w:color w:val="ffffff"/>
          <w:sz w:val="20"/>
          <w:szCs w:val="20"/>
        </w:rPr>
      </w:pPr>
      <w:r w:rsidDel="00000000" w:rsidR="00000000" w:rsidRPr="00000000">
        <w:rPr>
          <w:color w:val="ffffff"/>
          <w:sz w:val="20"/>
          <w:szCs w:val="20"/>
          <w:rtl w:val="0"/>
        </w:rPr>
        <w:t xml:space="preserve">- Have open gaps or inefficiencies</w:t>
      </w:r>
    </w:p>
    <w:p w:rsidR="00000000" w:rsidDel="00000000" w:rsidP="00000000" w:rsidRDefault="00000000" w:rsidRPr="00000000" w14:paraId="00000009">
      <w:pPr>
        <w:rPr>
          <w:color w:val="ffffff"/>
          <w:sz w:val="20"/>
          <w:szCs w:val="20"/>
        </w:rPr>
      </w:pPr>
      <w:r w:rsidDel="00000000" w:rsidR="00000000" w:rsidRPr="00000000">
        <w:rPr>
          <w:color w:val="ffffff"/>
          <w:sz w:val="20"/>
          <w:szCs w:val="20"/>
          <w:rtl w:val="0"/>
        </w:rPr>
        <w:t xml:space="preserve">- Allow novel contributions WITHOUT heavy theoretical math</w:t>
      </w:r>
    </w:p>
    <w:p w:rsidR="00000000" w:rsidDel="00000000" w:rsidP="00000000" w:rsidRDefault="00000000" w:rsidRPr="00000000" w14:paraId="0000000A">
      <w:pPr>
        <w:rPr>
          <w:color w:val="ffffff"/>
          <w:sz w:val="20"/>
          <w:szCs w:val="20"/>
        </w:rPr>
      </w:pPr>
      <w:r w:rsidDel="00000000" w:rsidR="00000000" w:rsidRPr="00000000">
        <w:rPr>
          <w:color w:val="ffffff"/>
          <w:sz w:val="20"/>
          <w:szCs w:val="20"/>
          <w:rtl w:val="0"/>
        </w:rPr>
        <w:t xml:space="preserve">- Can be executed by a CS Master's-level researcher</w:t>
      </w:r>
    </w:p>
    <w:p w:rsidR="00000000" w:rsidDel="00000000" w:rsidP="00000000" w:rsidRDefault="00000000" w:rsidRPr="00000000" w14:paraId="0000000B">
      <w:pPr>
        <w:rPr>
          <w:color w:val="ffffff"/>
          <w:sz w:val="20"/>
          <w:szCs w:val="20"/>
        </w:rPr>
      </w:pPr>
      <w:r w:rsidDel="00000000" w:rsidR="00000000" w:rsidRPr="00000000">
        <w:rPr>
          <w:rtl w:val="0"/>
        </w:rPr>
      </w:r>
    </w:p>
    <w:p w:rsidR="00000000" w:rsidDel="00000000" w:rsidP="00000000" w:rsidRDefault="00000000" w:rsidRPr="00000000" w14:paraId="0000000C">
      <w:pPr>
        <w:rPr>
          <w:color w:val="ffffff"/>
          <w:sz w:val="20"/>
          <w:szCs w:val="20"/>
        </w:rPr>
      </w:pPr>
      <w:r w:rsidDel="00000000" w:rsidR="00000000" w:rsidRPr="00000000">
        <w:rPr>
          <w:color w:val="ffffff"/>
          <w:sz w:val="20"/>
          <w:szCs w:val="20"/>
          <w:rtl w:val="0"/>
        </w:rPr>
        <w:t xml:space="preserve">Constraints:</w:t>
      </w:r>
    </w:p>
    <w:p w:rsidR="00000000" w:rsidDel="00000000" w:rsidP="00000000" w:rsidRDefault="00000000" w:rsidRPr="00000000" w14:paraId="0000000D">
      <w:pPr>
        <w:rPr>
          <w:color w:val="ffffff"/>
          <w:sz w:val="20"/>
          <w:szCs w:val="20"/>
        </w:rPr>
      </w:pPr>
      <w:r w:rsidDel="00000000" w:rsidR="00000000" w:rsidRPr="00000000">
        <w:rPr>
          <w:color w:val="ffffff"/>
          <w:sz w:val="20"/>
          <w:szCs w:val="20"/>
          <w:rtl w:val="0"/>
        </w:rPr>
        <w:t xml:space="preserve">- Focus on practical systems, tooling, or architecture</w:t>
      </w:r>
    </w:p>
    <w:p w:rsidR="00000000" w:rsidDel="00000000" w:rsidP="00000000" w:rsidRDefault="00000000" w:rsidRPr="00000000" w14:paraId="0000000E">
      <w:pPr>
        <w:rPr>
          <w:color w:val="ffffff"/>
          <w:sz w:val="20"/>
          <w:szCs w:val="20"/>
        </w:rPr>
      </w:pPr>
      <w:r w:rsidDel="00000000" w:rsidR="00000000" w:rsidRPr="00000000">
        <w:rPr>
          <w:color w:val="ffffff"/>
          <w:sz w:val="20"/>
          <w:szCs w:val="20"/>
          <w:rtl w:val="0"/>
        </w:rPr>
        <w:t xml:space="preserve">- Avoid deep theoretical DB internals or heavy ML math</w:t>
      </w:r>
    </w:p>
    <w:p w:rsidR="00000000" w:rsidDel="00000000" w:rsidP="00000000" w:rsidRDefault="00000000" w:rsidRPr="00000000" w14:paraId="0000000F">
      <w:pPr>
        <w:rPr>
          <w:color w:val="ffffff"/>
          <w:sz w:val="20"/>
          <w:szCs w:val="20"/>
        </w:rPr>
      </w:pPr>
      <w:r w:rsidDel="00000000" w:rsidR="00000000" w:rsidRPr="00000000">
        <w:rPr>
          <w:color w:val="ffffff"/>
          <w:sz w:val="20"/>
          <w:szCs w:val="20"/>
          <w:rtl w:val="0"/>
        </w:rPr>
        <w:t xml:space="preserve">- Prefer areas involving:</w:t>
      </w:r>
    </w:p>
    <w:p w:rsidR="00000000" w:rsidDel="00000000" w:rsidP="00000000" w:rsidRDefault="00000000" w:rsidRPr="00000000" w14:paraId="00000010">
      <w:pPr>
        <w:rPr>
          <w:color w:val="ffffff"/>
          <w:sz w:val="20"/>
          <w:szCs w:val="20"/>
        </w:rPr>
      </w:pPr>
      <w:r w:rsidDel="00000000" w:rsidR="00000000" w:rsidRPr="00000000">
        <w:rPr>
          <w:color w:val="ffffff"/>
          <w:sz w:val="20"/>
          <w:szCs w:val="20"/>
          <w:rtl w:val="0"/>
        </w:rPr>
        <w:t xml:space="preserve">  - Data pipelines</w:t>
      </w:r>
    </w:p>
    <w:p w:rsidR="00000000" w:rsidDel="00000000" w:rsidP="00000000" w:rsidRDefault="00000000" w:rsidRPr="00000000" w14:paraId="00000011">
      <w:pPr>
        <w:rPr>
          <w:color w:val="ffffff"/>
          <w:sz w:val="20"/>
          <w:szCs w:val="20"/>
        </w:rPr>
      </w:pPr>
      <w:r w:rsidDel="00000000" w:rsidR="00000000" w:rsidRPr="00000000">
        <w:rPr>
          <w:color w:val="ffffff"/>
          <w:sz w:val="20"/>
          <w:szCs w:val="20"/>
          <w:rtl w:val="0"/>
        </w:rPr>
        <w:t xml:space="preserve">  - Query optimization (practical heuristics)</w:t>
      </w:r>
    </w:p>
    <w:p w:rsidR="00000000" w:rsidDel="00000000" w:rsidP="00000000" w:rsidRDefault="00000000" w:rsidRPr="00000000" w14:paraId="00000012">
      <w:pPr>
        <w:rPr>
          <w:color w:val="ffffff"/>
          <w:sz w:val="20"/>
          <w:szCs w:val="20"/>
        </w:rPr>
      </w:pPr>
      <w:r w:rsidDel="00000000" w:rsidR="00000000" w:rsidRPr="00000000">
        <w:rPr>
          <w:color w:val="ffffff"/>
          <w:sz w:val="20"/>
          <w:szCs w:val="20"/>
          <w:rtl w:val="0"/>
        </w:rPr>
        <w:t xml:space="preserve">  - Data quality / observability</w:t>
      </w:r>
    </w:p>
    <w:p w:rsidR="00000000" w:rsidDel="00000000" w:rsidP="00000000" w:rsidRDefault="00000000" w:rsidRPr="00000000" w14:paraId="00000013">
      <w:pPr>
        <w:rPr>
          <w:color w:val="ffffff"/>
          <w:sz w:val="20"/>
          <w:szCs w:val="20"/>
        </w:rPr>
      </w:pPr>
      <w:r w:rsidDel="00000000" w:rsidR="00000000" w:rsidRPr="00000000">
        <w:rPr>
          <w:color w:val="ffffff"/>
          <w:sz w:val="20"/>
          <w:szCs w:val="20"/>
          <w:rtl w:val="0"/>
        </w:rPr>
        <w:t xml:space="preserve">  - ETL/ELT systems</w:t>
      </w:r>
    </w:p>
    <w:p w:rsidR="00000000" w:rsidDel="00000000" w:rsidP="00000000" w:rsidRDefault="00000000" w:rsidRPr="00000000" w14:paraId="00000014">
      <w:pPr>
        <w:rPr>
          <w:color w:val="ffffff"/>
          <w:sz w:val="20"/>
          <w:szCs w:val="20"/>
        </w:rPr>
      </w:pPr>
      <w:r w:rsidDel="00000000" w:rsidR="00000000" w:rsidRPr="00000000">
        <w:rPr>
          <w:color w:val="ffffff"/>
          <w:sz w:val="20"/>
          <w:szCs w:val="20"/>
          <w:rtl w:val="0"/>
        </w:rPr>
        <w:t xml:space="preserve">  - Streaming systems</w:t>
      </w:r>
    </w:p>
    <w:p w:rsidR="00000000" w:rsidDel="00000000" w:rsidP="00000000" w:rsidRDefault="00000000" w:rsidRPr="00000000" w14:paraId="00000015">
      <w:pPr>
        <w:rPr>
          <w:color w:val="ffffff"/>
          <w:sz w:val="20"/>
          <w:szCs w:val="20"/>
        </w:rPr>
      </w:pPr>
      <w:r w:rsidDel="00000000" w:rsidR="00000000" w:rsidRPr="00000000">
        <w:rPr>
          <w:color w:val="ffffff"/>
          <w:sz w:val="20"/>
          <w:szCs w:val="20"/>
          <w:rtl w:val="0"/>
        </w:rPr>
        <w:t xml:space="preserve">  - Metadata systems</w:t>
      </w:r>
    </w:p>
    <w:p w:rsidR="00000000" w:rsidDel="00000000" w:rsidP="00000000" w:rsidRDefault="00000000" w:rsidRPr="00000000" w14:paraId="00000016">
      <w:pPr>
        <w:rPr>
          <w:color w:val="ffffff"/>
          <w:sz w:val="20"/>
          <w:szCs w:val="20"/>
        </w:rPr>
      </w:pPr>
      <w:r w:rsidDel="00000000" w:rsidR="00000000" w:rsidRPr="00000000">
        <w:rPr>
          <w:color w:val="ffffff"/>
          <w:sz w:val="20"/>
          <w:szCs w:val="20"/>
          <w:rtl w:val="0"/>
        </w:rPr>
        <w:t xml:space="preserve">  - Data lake / lakehouse architectures</w:t>
      </w:r>
    </w:p>
    <w:p w:rsidR="00000000" w:rsidDel="00000000" w:rsidP="00000000" w:rsidRDefault="00000000" w:rsidRPr="00000000" w14:paraId="00000017">
      <w:pPr>
        <w:rPr>
          <w:color w:val="ffffff"/>
          <w:sz w:val="20"/>
          <w:szCs w:val="20"/>
        </w:rPr>
      </w:pPr>
      <w:r w:rsidDel="00000000" w:rsidR="00000000" w:rsidRPr="00000000">
        <w:rPr>
          <w:rtl w:val="0"/>
        </w:rPr>
      </w:r>
    </w:p>
    <w:p w:rsidR="00000000" w:rsidDel="00000000" w:rsidP="00000000" w:rsidRDefault="00000000" w:rsidRPr="00000000" w14:paraId="00000018">
      <w:pPr>
        <w:rPr>
          <w:color w:val="ffffff"/>
          <w:sz w:val="20"/>
          <w:szCs w:val="20"/>
        </w:rPr>
      </w:pPr>
      <w:r w:rsidDel="00000000" w:rsidR="00000000" w:rsidRPr="00000000">
        <w:rPr>
          <w:color w:val="ffffff"/>
          <w:sz w:val="20"/>
          <w:szCs w:val="20"/>
          <w:rtl w:val="0"/>
        </w:rPr>
        <w:t xml:space="preserve">For each idea:</w:t>
      </w:r>
    </w:p>
    <w:p w:rsidR="00000000" w:rsidDel="00000000" w:rsidP="00000000" w:rsidRDefault="00000000" w:rsidRPr="00000000" w14:paraId="00000019">
      <w:pPr>
        <w:rPr>
          <w:color w:val="ffffff"/>
          <w:sz w:val="20"/>
          <w:szCs w:val="20"/>
        </w:rPr>
      </w:pPr>
      <w:r w:rsidDel="00000000" w:rsidR="00000000" w:rsidRPr="00000000">
        <w:rPr>
          <w:color w:val="ffffff"/>
          <w:sz w:val="20"/>
          <w:szCs w:val="20"/>
          <w:rtl w:val="0"/>
        </w:rPr>
        <w:t xml:space="preserve">- Problem statement</w:t>
      </w:r>
    </w:p>
    <w:p w:rsidR="00000000" w:rsidDel="00000000" w:rsidP="00000000" w:rsidRDefault="00000000" w:rsidRPr="00000000" w14:paraId="0000001A">
      <w:pPr>
        <w:rPr>
          <w:color w:val="ffffff"/>
          <w:sz w:val="20"/>
          <w:szCs w:val="20"/>
        </w:rPr>
      </w:pPr>
      <w:r w:rsidDel="00000000" w:rsidR="00000000" w:rsidRPr="00000000">
        <w:rPr>
          <w:color w:val="ffffff"/>
          <w:sz w:val="20"/>
          <w:szCs w:val="20"/>
          <w:rtl w:val="0"/>
        </w:rPr>
        <w:t xml:space="preserve">- Why current solutions are insufficient</w:t>
      </w:r>
    </w:p>
    <w:p w:rsidR="00000000" w:rsidDel="00000000" w:rsidP="00000000" w:rsidRDefault="00000000" w:rsidRPr="00000000" w14:paraId="0000001B">
      <w:pPr>
        <w:rPr>
          <w:color w:val="ffffff"/>
          <w:sz w:val="20"/>
          <w:szCs w:val="20"/>
        </w:rPr>
      </w:pPr>
      <w:r w:rsidDel="00000000" w:rsidR="00000000" w:rsidRPr="00000000">
        <w:rPr>
          <w:color w:val="ffffff"/>
          <w:sz w:val="20"/>
          <w:szCs w:val="20"/>
          <w:rtl w:val="0"/>
        </w:rPr>
        <w:t xml:space="preserve">- What kind of contribution is possible (method/system/experiment)</w:t>
      </w:r>
    </w:p>
    <w:p w:rsidR="00000000" w:rsidDel="00000000" w:rsidP="00000000" w:rsidRDefault="00000000" w:rsidRPr="00000000" w14:paraId="0000001C">
      <w:pPr>
        <w:rPr>
          <w:color w:val="ffffff"/>
          <w:sz w:val="20"/>
          <w:szCs w:val="20"/>
        </w:rPr>
      </w:pPr>
      <w:r w:rsidDel="00000000" w:rsidR="00000000" w:rsidRPr="00000000">
        <w:rPr>
          <w:color w:val="ffffff"/>
          <w:sz w:val="20"/>
          <w:szCs w:val="20"/>
          <w:rtl w:val="0"/>
        </w:rPr>
        <w:t xml:space="preserve">- Estimated difficulty (Low/Medium)</w:t>
      </w:r>
    </w:p>
    <w:p w:rsidR="00000000" w:rsidDel="00000000" w:rsidP="00000000" w:rsidRDefault="00000000" w:rsidRPr="00000000" w14:paraId="0000001D">
      <w:pPr>
        <w:rPr>
          <w:color w:val="ffffff"/>
          <w:sz w:val="20"/>
          <w:szCs w:val="20"/>
        </w:rPr>
      </w:pPr>
      <w:r w:rsidDel="00000000" w:rsidR="00000000" w:rsidRPr="00000000">
        <w:rPr>
          <w:color w:val="ffffff"/>
          <w:sz w:val="20"/>
          <w:szCs w:val="20"/>
          <w:rtl w:val="0"/>
        </w:rPr>
        <w:t xml:space="preserve">- Potential venues</w:t>
      </w:r>
    </w:p>
    <w:p w:rsidR="00000000" w:rsidDel="00000000" w:rsidP="00000000" w:rsidRDefault="00000000" w:rsidRPr="00000000" w14:paraId="0000001E">
      <w:pPr>
        <w:rPr>
          <w:color w:val="ffffff"/>
          <w:sz w:val="20"/>
          <w:szCs w:val="20"/>
        </w:rPr>
      </w:pPr>
      <w:r w:rsidDel="00000000" w:rsidR="00000000" w:rsidRPr="00000000">
        <w:rPr>
          <w:rtl w:val="0"/>
        </w:rPr>
      </w:r>
    </w:p>
    <w:p w:rsidR="00000000" w:rsidDel="00000000" w:rsidP="00000000" w:rsidRDefault="00000000" w:rsidRPr="00000000" w14:paraId="0000001F">
      <w:pPr>
        <w:rPr>
          <w:color w:val="ffffff"/>
          <w:sz w:val="20"/>
          <w:szCs w:val="20"/>
        </w:rPr>
      </w:pPr>
      <w:r w:rsidDel="00000000" w:rsidR="00000000" w:rsidRPr="00000000">
        <w:rPr>
          <w:color w:val="ffffff"/>
          <w:sz w:val="20"/>
          <w:szCs w:val="20"/>
          <w:rtl w:val="0"/>
        </w:rPr>
        <w:t xml:space="preserve">Prioritize ideas that:</w:t>
      </w:r>
    </w:p>
    <w:p w:rsidR="00000000" w:rsidDel="00000000" w:rsidP="00000000" w:rsidRDefault="00000000" w:rsidRPr="00000000" w14:paraId="00000020">
      <w:pPr>
        <w:rPr>
          <w:color w:val="ffffff"/>
          <w:sz w:val="20"/>
          <w:szCs w:val="20"/>
        </w:rPr>
      </w:pPr>
      <w:r w:rsidDel="00000000" w:rsidR="00000000" w:rsidRPr="00000000">
        <w:rPr>
          <w:color w:val="ffffff"/>
          <w:sz w:val="20"/>
          <w:szCs w:val="20"/>
          <w:rtl w:val="0"/>
        </w:rPr>
        <w:t xml:space="preserve">- Combine 2–3 existing concepts in a novel way</w:t>
      </w:r>
    </w:p>
    <w:p w:rsidR="00000000" w:rsidDel="00000000" w:rsidP="00000000" w:rsidRDefault="00000000" w:rsidRPr="00000000" w14:paraId="00000021">
      <w:pPr>
        <w:rPr>
          <w:color w:val="ffffff"/>
          <w:sz w:val="20"/>
          <w:szCs w:val="20"/>
        </w:rPr>
      </w:pPr>
      <w:r w:rsidDel="00000000" w:rsidR="00000000" w:rsidRPr="00000000">
        <w:rPr>
          <w:color w:val="ffffff"/>
          <w:sz w:val="20"/>
          <w:szCs w:val="20"/>
          <w:rtl w:val="0"/>
        </w:rPr>
        <w:t xml:space="preserve">- Allow benchmarking or empirical validation</w:t>
      </w:r>
    </w:p>
    <w:p w:rsidR="00000000" w:rsidDel="00000000" w:rsidP="00000000" w:rsidRDefault="00000000" w:rsidRPr="00000000" w14:paraId="00000022">
      <w:pPr>
        <w:rPr>
          <w:color w:val="ffffff"/>
          <w:sz w:val="20"/>
          <w:szCs w:val="20"/>
        </w:rPr>
      </w:pPr>
      <w:r w:rsidDel="00000000" w:rsidR="00000000" w:rsidRPr="00000000">
        <w:rPr>
          <w:color w:val="ffffff"/>
          <w:sz w:val="20"/>
          <w:szCs w:val="20"/>
          <w:rtl w:val="0"/>
        </w:rPr>
        <w:t xml:space="preserve">- Can produce publishable results in &lt;3 months</w:t>
      </w:r>
    </w:p>
    <w:p w:rsidR="00000000" w:rsidDel="00000000" w:rsidP="00000000" w:rsidRDefault="00000000" w:rsidRPr="00000000" w14:paraId="00000023">
      <w:pPr>
        <w:rPr>
          <w:color w:val="ffffff"/>
          <w:sz w:val="20"/>
          <w:szCs w:val="20"/>
        </w:rPr>
      </w:pPr>
      <w:r w:rsidDel="00000000" w:rsidR="00000000" w:rsidRPr="00000000">
        <w:rPr>
          <w:rtl w:val="0"/>
        </w:rPr>
      </w:r>
    </w:p>
    <w:p w:rsidR="00000000" w:rsidDel="00000000" w:rsidP="00000000" w:rsidRDefault="00000000" w:rsidRPr="00000000" w14:paraId="00000024">
      <w:pPr>
        <w:rPr>
          <w:color w:val="ffffff"/>
          <w:sz w:val="20"/>
          <w:szCs w:val="20"/>
        </w:rPr>
      </w:pPr>
      <w:r w:rsidDel="00000000" w:rsidR="00000000" w:rsidRPr="00000000">
        <w:rPr>
          <w:color w:val="ffffff"/>
          <w:sz w:val="20"/>
          <w:szCs w:val="20"/>
          <w:rtl w:val="0"/>
        </w:rPr>
        <w:t xml:space="preserve">Output as a structured list</w:t>
      </w:r>
    </w:p>
    <w:p w:rsidR="00000000" w:rsidDel="00000000" w:rsidP="00000000" w:rsidRDefault="00000000" w:rsidRPr="00000000" w14:paraId="00000025">
      <w:pPr>
        <w:shd w:fill="181818" w:val="clear"/>
        <w:rPr>
          <w:color w:val="ffffff"/>
          <w:sz w:val="20"/>
          <w:szCs w:val="20"/>
        </w:rPr>
      </w:pPr>
      <w:r w:rsidDel="00000000" w:rsidR="00000000" w:rsidRPr="00000000">
        <w:rPr>
          <w:rtl w:val="0"/>
        </w:rPr>
      </w:r>
    </w:p>
    <w:p w:rsidR="00000000" w:rsidDel="00000000" w:rsidP="00000000" w:rsidRDefault="00000000" w:rsidRPr="00000000" w14:paraId="00000026">
      <w:pPr>
        <w:shd w:fill="181818" w:val="clear"/>
        <w:rPr>
          <w:color w:val="ffffff"/>
          <w:sz w:val="20"/>
          <w:szCs w:val="20"/>
        </w:rPr>
      </w:pPr>
      <w:r w:rsidDel="00000000" w:rsidR="00000000" w:rsidRPr="00000000">
        <w:rPr>
          <w:color w:val="ffffff"/>
          <w:sz w:val="20"/>
          <w:szCs w:val="20"/>
          <w:rtl w:val="0"/>
        </w:rPr>
        <w:t xml:space="preserve">Worked for 2m 5s</w:t>
      </w:r>
    </w:p>
    <w:p w:rsidR="00000000" w:rsidDel="00000000" w:rsidP="00000000" w:rsidRDefault="00000000" w:rsidRPr="00000000" w14:paraId="0000002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Ordered roughly by best novelty-to-effort ratio for a 3-month Master’s project. A good practical stack for many of these is </w:t>
      </w:r>
      <w:r w:rsidDel="00000000" w:rsidR="00000000" w:rsidRPr="00000000">
        <w:rPr>
          <w:rFonts w:ascii="Courier New" w:cs="Courier New" w:eastAsia="Courier New" w:hAnsi="Courier New"/>
          <w:color w:val="ffffff"/>
          <w:sz w:val="18"/>
          <w:szCs w:val="18"/>
          <w:rtl w:val="0"/>
        </w:rPr>
        <w:t xml:space="preserve">Airflow + dbt + Spark/Trino + Iceberg/OpenLineage/OpenMetadata</w:t>
      </w:r>
      <w:r w:rsidDel="00000000" w:rsidR="00000000" w:rsidRPr="00000000">
        <w:rPr>
          <w:color w:val="ffffff"/>
          <w:sz w:val="20"/>
          <w:szCs w:val="20"/>
          <w:rtl w:val="0"/>
        </w:rPr>
        <w:t xml:space="preserve">.</w:t>
      </w:r>
    </w:p>
    <w:p w:rsidR="00000000" w:rsidDel="00000000" w:rsidP="00000000" w:rsidRDefault="00000000" w:rsidRPr="00000000" w14:paraId="00000028">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Lineage-aware root-cause ranking for failing data quality tests. Problem: when several downstream tests fail, teams still hunt manually through DAGs and tables. Why current solutions are insufficient: lineage tools show graphs, and quality tools show failures, but they rarely rank the most likely upstream culprit. Contribution: build a scorer that combines lineage distance, freshness, schema-change history, and recent run failures to rank likely root causes; validate with injected faults. Difficulty: Low. Venues: SIGMOD E&amp;A, ICDE, EDBT.</w:t>
      </w:r>
    </w:p>
    <w:p w:rsidR="00000000" w:rsidDel="00000000" w:rsidP="00000000" w:rsidRDefault="00000000" w:rsidRPr="00000000" w14:paraId="00000029">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Adaptive sampling for low-cost data quality checks. Problem: full-table validation is expensive on large lakehouse tables. Why insufficient: Great Expectations/OpenMetadata-style checks are powerful, but usually run with static rules or naive samples. Contribution: design a heuristic sampler that focuses on suspicious partitions using freshness, null-rate drift, and lineage criticality; compare defect-detection rate vs compute cost. Difficulty: Low. Venues: ICDE, EDBT, SIGMOD E&amp;A.</w:t>
      </w:r>
    </w:p>
    <w:p w:rsidR="00000000" w:rsidDel="00000000" w:rsidP="00000000" w:rsidRDefault="00000000" w:rsidRPr="00000000" w14:paraId="0000002A">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Freshness-aware DAG scheduling for ETL orchestration. Problem: schedulers often trigger by time or dataset updates, not by downstream business value. Why insufficient: Airflow dataset scheduling helps dependency triggering, but not “which runnable task most improves freshness now?”. Contribution: implement a scheduling policy that prioritizes jobs by downstream impact, SLA risk, and expected runtime; benchmark against FIFO or cron-based baselines. Difficulty: Medium. Venues: Middleware, ICDE, SIGMOD industrial/applications.</w:t>
      </w:r>
    </w:p>
    <w:p w:rsidR="00000000" w:rsidDel="00000000" w:rsidP="00000000" w:rsidRDefault="00000000" w:rsidRPr="00000000" w14:paraId="0000002B">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Cross-tool lineage reconciliation for modern data stacks. Problem: Airflow, dbt, Spark, and warehouses produce partial and inconsistent lineage. Why insufficient: OpenLineage standardizes event capture, but entity matching and graph reconciliation across tools remain brittle. Contribution: build a reconciliation layer with URI normalization, SQL parsing, and confidence scoring; evaluate completeness/precision on mixed-tool pipelines. Difficulty: Medium. Venues: VLDB, ICDE demo, EDBT.</w:t>
      </w:r>
    </w:p>
    <w:p w:rsidR="00000000" w:rsidDel="00000000" w:rsidP="00000000" w:rsidRDefault="00000000" w:rsidRPr="00000000" w14:paraId="0000002C">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Automatic bootstrap of data contracts from observed behavior. Problem: teams want contracts, but manual authoring is slow and they go stale. Why insufficient: current systems mostly require humans to define schema, freshness, and quality expectations explicitly. Contribution: synthesize draft contracts from schema history, profiling, and downstream query usage, then measure human edit effort saved. Difficulty: Low. Venues: SIGMOD E&amp;A, EDBT, ICDE workshops.</w:t>
      </w:r>
    </w:p>
    <w:p w:rsidR="00000000" w:rsidDel="00000000" w:rsidP="00000000" w:rsidRDefault="00000000" w:rsidRPr="00000000" w14:paraId="0000002D">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Heuristic join advisor for incomplete statistics. Problem: cost-based optimizers degrade when connector stats are missing or stale. Why insufficient: Trino and Spark have strong optimizers, but practical lakehouse environments often have uneven statistics and cross-engine writes. Contribution: build a rule-based advisor that recommends join order, broadcast eligibility, or repartition hints using file counts, partition sizes, and query templates; benchmark on TPC-DS-style workloads. Difficulty: Medium. Venues: SIGMOD E&amp;A, VLDB, ICDE.</w:t>
      </w:r>
    </w:p>
    <w:p w:rsidR="00000000" w:rsidDel="00000000" w:rsidP="00000000" w:rsidRDefault="00000000" w:rsidRPr="00000000" w14:paraId="0000002E">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Workload-aware small-file compaction planner. Problem: compaction is often done too often, too late, or on the wrong partitions. Why insufficient: Delta/Iceberg/Hudi expose compaction and maintenance operations, but policy selection is mostly manual. Contribution: create a planner that uses query logs and table metadata to decide when and where compaction is worth it; evaluate latency gains vs maintenance cost. Difficulty: Medium. Venues: VLDB, SIGMOD E&amp;A, EDBT.</w:t>
      </w:r>
    </w:p>
    <w:p w:rsidR="00000000" w:rsidDel="00000000" w:rsidP="00000000" w:rsidRDefault="00000000" w:rsidRPr="00000000" w14:paraId="0000002F">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Metadata-only anomaly detection for lakehouse health. Problem: many failures show up first as metadata symptoms, not row-level quality issues. Why insufficient: observability tools focus heavily on data values, but commit churn, manifest growth, snapshot bloat, and delete-file spikes are underused signals. Contribution: build a lightweight health monitor using only transaction-log/catalog metadata; test whether it predicts query regressions or job failures early. Difficulty: Low. Venues: ICDE, EDBT, VLDB workshops.</w:t>
      </w:r>
    </w:p>
    <w:p w:rsidR="00000000" w:rsidDel="00000000" w:rsidP="00000000" w:rsidRDefault="00000000" w:rsidRPr="00000000" w14:paraId="00000030">
      <w:pPr>
        <w:numPr>
          <w:ilvl w:val="0"/>
          <w:numId w:val="7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End-to-end exactly-once audit checker for streaming-to-lakehouse pipelines. Problem: “exactly once” claims can silently break under retries, restarts, or backfills. Why insufficient: engines provide local guarantees, but cross-system validation is still ad hoc. Contribution: build an audit tool that compares source offsets, sink commits, and snapshot diffs to detect duplicates and omissions; evaluate under controlled fault injection. Difficulty: Medium. Venues: DEBS, Middleware, ICDE.</w:t>
      </w:r>
    </w:p>
    <w:p w:rsidR="00000000" w:rsidDel="00000000" w:rsidP="00000000" w:rsidRDefault="00000000" w:rsidRPr="00000000" w14:paraId="00000031">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Watermark and state-TTL tuning advisor for streaming jobs. Problem: late-data correctness, memory use, and latency are hard to balance manually. Why insufficient: Flink/Spark expose watermark and state controls, but practical tuning is trial-and-error. Contribution: create a heuristic recommender from replayed traces that suggests watermark delay and TTL settings; measure latency, state size, and result accuracy. Difficulty: Medium. Venues: DEBS, Middleware, ICDE.</w:t>
      </w:r>
    </w:p>
    <w:p w:rsidR="00000000" w:rsidDel="00000000" w:rsidP="00000000" w:rsidRDefault="00000000" w:rsidRPr="00000000" w14:paraId="00000032">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Schema-drift repair recommendations using lineage context. Problem: drift is easy to detect, but hard to repair across dependent SQL models and tests. Why insufficient: registries and catalogs identify breaking changes, but rarely suggest concrete downstream fixes. Contribution: classify drift types and generate ranked repair suggestions for dbt models/tests/contracts based on lineage and prior patterns. Difficulty: Low. Venues: EDBT, ICDE, SIGMOD E&amp;A.</w:t>
      </w:r>
    </w:p>
    <w:p w:rsidR="00000000" w:rsidDel="00000000" w:rsidP="00000000" w:rsidRDefault="00000000" w:rsidRPr="00000000" w14:paraId="00000033">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Safe incremental backfill planning with lakehouse branches/time travel. Problem: backfills are risky because blast radius and cost are unclear. Why insufficient: Iceberg branching/tagging and time travel exist, but operational planning around them is still manual. Contribution: build a planner that stages backfills on a branch, estimates impacted downstream assets, and recommends merge/rollback actions; validate on replay workloads. Difficulty: Medium. Venues: CIDR, VLDB, SIGMOD industrial.</w:t>
      </w:r>
    </w:p>
    <w:p w:rsidR="00000000" w:rsidDel="00000000" w:rsidP="00000000" w:rsidRDefault="00000000" w:rsidRPr="00000000" w14:paraId="00000034">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Query regression detector after maintenance actions. Problem: clustering, compaction, repartitioning, or snapshot cleanup may help some queries and hurt others. Why insufficient: maintenance tools rarely offer workload-aware before/after evaluation. Contribution: build an experiment harness that replays representative queries and flags regressions after a maintenance action; derive simple decision rules for when maintenance pays off. Difficulty: Low. Venues: SIGMOD E&amp;A, ICDE, EDBT.</w:t>
      </w:r>
    </w:p>
    <w:p w:rsidR="00000000" w:rsidDel="00000000" w:rsidP="00000000" w:rsidRDefault="00000000" w:rsidRPr="00000000" w14:paraId="00000035">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benchmark harness for medallion pipelines with observability overhead. Problem: many evaluations isolate query speed or streaming latency but ignore orchestration, lineage, and quality costs. Why insufficient: TPC-DS and Nexmark are useful, but do not model modern pipeline stacks end-to-end. Contribution: create a reproducible benchmark harness spanning ingestion, bronze-silver-gold transforms, quality checks, and lineage capture; the contribution can be mostly empirical. Difficulty: Medium. Venues: SIGMOD E&amp;A, DEBS, ICDE demo.</w:t>
      </w:r>
    </w:p>
    <w:p w:rsidR="00000000" w:rsidDel="00000000" w:rsidP="00000000" w:rsidRDefault="00000000" w:rsidRPr="00000000" w14:paraId="00000036">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Impact-aware retry prioritization after pipeline failures. Problem: when many tasks fail together, retries are often ordered by queue position rather than business impact. Why insufficient: schedulers have retry logic, but little lineage-aware prioritization. Contribution: design a retry-ranking policy using downstream reach, freshness SLA, and runtime cost; compare recovery time for high-value datasets. Difficulty: Low. Venues: Middleware, ICDE, EDBT.</w:t>
      </w:r>
    </w:p>
    <w:p w:rsidR="00000000" w:rsidDel="00000000" w:rsidP="00000000" w:rsidRDefault="00000000" w:rsidRPr="00000000" w14:paraId="00000037">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Cross-engine metadata consistency checker. Problem: Spark, Trino, Flink, and catalog services can disagree on schema or snapshot state. Why insufficient: interoperability bugs are common but usually surface only when queries fail. Contribution: build a validator that periodically compares table/schema/snapshot views across engines and catalogs, then localizes inconsistencies. Difficulty: Medium. Venues: VLDB, EDBT, ICDE demo.</w:t>
      </w:r>
    </w:p>
    <w:p w:rsidR="00000000" w:rsidDel="00000000" w:rsidP="00000000" w:rsidRDefault="00000000" w:rsidRPr="00000000" w14:paraId="00000038">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Delete-file and snapshot-bloat advisor for lakehouse tables. Problem: long snapshot histories and delete-file accumulation increase planning time and operational drag. Why insufficient: docs recommend expiration/rewrites, but without workload-specific thresholds. Contribution: learn simple heuristics from metadata metrics to predict when rewrite or expire operations are justified; validate on planning latency and storage overhead. Difficulty: Low. Venues: SIGMOD E&amp;A, EDBT, VLDB workshops.</w:t>
      </w:r>
    </w:p>
    <w:p w:rsidR="00000000" w:rsidDel="00000000" w:rsidP="00000000" w:rsidRDefault="00000000" w:rsidRPr="00000000" w14:paraId="00000039">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280" w:line="390" w:lineRule="auto"/>
        <w:ind w:left="720" w:hanging="360"/>
      </w:pPr>
      <w:r w:rsidDel="00000000" w:rsidR="00000000" w:rsidRPr="00000000">
        <w:rPr>
          <w:color w:val="ffffff"/>
          <w:sz w:val="20"/>
          <w:szCs w:val="20"/>
          <w:rtl w:val="0"/>
        </w:rPr>
        <w:t xml:space="preserve">Incident replay sandbox using time travel, branches, and failed assertions. Problem: production data incidents are hard to reproduce safely. Why insufficient: time travel and branching exist, but not a convenient workflow for replaying a broken pipeline state with its failed tests and lineage context. Contribution: build a reproducibility tool that reconstructs a past incident, reruns candidate fixes on a branch, and compares quality outcomes. Difficulty: Medium. Venues: CIDR, ICDE demo, SIGMOD industrial.</w:t>
      </w:r>
    </w:p>
    <w:p w:rsidR="00000000" w:rsidDel="00000000" w:rsidP="00000000" w:rsidRDefault="00000000" w:rsidRPr="00000000" w14:paraId="0000003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 5 if you want the highest chance of a solid paper in under 3 months</w:t>
      </w:r>
    </w:p>
    <w:p w:rsidR="00000000" w:rsidDel="00000000" w:rsidP="00000000" w:rsidRDefault="00000000" w:rsidRPr="00000000" w14:paraId="0000003B">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Lineage-aware root-cause ranking</w:t>
      </w:r>
    </w:p>
    <w:p w:rsidR="00000000" w:rsidDel="00000000" w:rsidP="00000000" w:rsidRDefault="00000000" w:rsidRPr="00000000" w14:paraId="0000003C">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Adaptive sampling for data quality checks</w:t>
      </w:r>
    </w:p>
    <w:p w:rsidR="00000000" w:rsidDel="00000000" w:rsidP="00000000" w:rsidRDefault="00000000" w:rsidRPr="00000000" w14:paraId="0000003D">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Workload-aware small-file compaction planner</w:t>
      </w:r>
    </w:p>
    <w:p w:rsidR="00000000" w:rsidDel="00000000" w:rsidP="00000000" w:rsidRDefault="00000000" w:rsidRPr="00000000" w14:paraId="0000003E">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Watermark/TTL tuning advisor</w:t>
      </w:r>
    </w:p>
    <w:p w:rsidR="00000000" w:rsidDel="00000000" w:rsidP="00000000" w:rsidRDefault="00000000" w:rsidRPr="00000000" w14:paraId="0000003F">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Query regression detector after maintenance</w:t>
      </w:r>
    </w:p>
    <w:p w:rsidR="00000000" w:rsidDel="00000000" w:rsidP="00000000" w:rsidRDefault="00000000" w:rsidRPr="00000000" w14:paraId="0000004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Grounding sources</w:t>
        <w:br w:type="textWrapping"/>
        <w:t xml:space="preserve">Venue fit is my inference from current 2026 venue scopes and current system docs: </w:t>
      </w:r>
      <w:hyperlink r:id="rId6">
        <w:r w:rsidDel="00000000" w:rsidR="00000000" w:rsidRPr="00000000">
          <w:rPr>
            <w:color w:val="83c3ff"/>
            <w:sz w:val="20"/>
            <w:szCs w:val="20"/>
            <w:u w:val="single"/>
            <w:rtl w:val="0"/>
          </w:rPr>
          <w:t xml:space="preserve">SIGMOD 2026</w:t>
        </w:r>
      </w:hyperlink>
      <w:r w:rsidDel="00000000" w:rsidR="00000000" w:rsidRPr="00000000">
        <w:rPr>
          <w:color w:val="ffffff"/>
          <w:sz w:val="20"/>
          <w:szCs w:val="20"/>
          <w:rtl w:val="0"/>
        </w:rPr>
        <w:t xml:space="preserve">, </w:t>
      </w:r>
      <w:hyperlink r:id="rId7">
        <w:r w:rsidDel="00000000" w:rsidR="00000000" w:rsidRPr="00000000">
          <w:rPr>
            <w:color w:val="83c3ff"/>
            <w:sz w:val="20"/>
            <w:szCs w:val="20"/>
            <w:u w:val="single"/>
            <w:rtl w:val="0"/>
          </w:rPr>
          <w:t xml:space="preserve">VLDB 2026</w:t>
        </w:r>
      </w:hyperlink>
      <w:r w:rsidDel="00000000" w:rsidR="00000000" w:rsidRPr="00000000">
        <w:rPr>
          <w:color w:val="ffffff"/>
          <w:sz w:val="20"/>
          <w:szCs w:val="20"/>
          <w:rtl w:val="0"/>
        </w:rPr>
        <w:t xml:space="preserve">, </w:t>
      </w:r>
      <w:hyperlink r:id="rId8">
        <w:r w:rsidDel="00000000" w:rsidR="00000000" w:rsidRPr="00000000">
          <w:rPr>
            <w:color w:val="83c3ff"/>
            <w:sz w:val="20"/>
            <w:szCs w:val="20"/>
            <w:u w:val="single"/>
            <w:rtl w:val="0"/>
          </w:rPr>
          <w:t xml:space="preserve">EDBT 2026</w:t>
        </w:r>
      </w:hyperlink>
      <w:r w:rsidDel="00000000" w:rsidR="00000000" w:rsidRPr="00000000">
        <w:rPr>
          <w:color w:val="ffffff"/>
          <w:sz w:val="20"/>
          <w:szCs w:val="20"/>
          <w:rtl w:val="0"/>
        </w:rPr>
        <w:t xml:space="preserve">, </w:t>
      </w:r>
      <w:hyperlink r:id="rId9">
        <w:r w:rsidDel="00000000" w:rsidR="00000000" w:rsidRPr="00000000">
          <w:rPr>
            <w:color w:val="83c3ff"/>
            <w:sz w:val="20"/>
            <w:szCs w:val="20"/>
            <w:u w:val="single"/>
            <w:rtl w:val="0"/>
          </w:rPr>
          <w:t xml:space="preserve">DEBS 2026</w:t>
        </w:r>
      </w:hyperlink>
      <w:r w:rsidDel="00000000" w:rsidR="00000000" w:rsidRPr="00000000">
        <w:rPr>
          <w:color w:val="ffffff"/>
          <w:sz w:val="20"/>
          <w:szCs w:val="20"/>
          <w:rtl w:val="0"/>
        </w:rPr>
        <w:t xml:space="preserve">, </w:t>
      </w:r>
      <w:hyperlink r:id="rId10">
        <w:r w:rsidDel="00000000" w:rsidR="00000000" w:rsidRPr="00000000">
          <w:rPr>
            <w:color w:val="83c3ff"/>
            <w:sz w:val="20"/>
            <w:szCs w:val="20"/>
            <w:u w:val="single"/>
            <w:rtl w:val="0"/>
          </w:rPr>
          <w:t xml:space="preserve">CIDR 2026</w:t>
        </w:r>
      </w:hyperlink>
      <w:r w:rsidDel="00000000" w:rsidR="00000000" w:rsidRPr="00000000">
        <w:rPr>
          <w:color w:val="ffffff"/>
          <w:sz w:val="20"/>
          <w:szCs w:val="20"/>
          <w:rtl w:val="0"/>
        </w:rPr>
        <w:t xml:space="preserve">, </w:t>
      </w:r>
      <w:hyperlink r:id="rId11">
        <w:r w:rsidDel="00000000" w:rsidR="00000000" w:rsidRPr="00000000">
          <w:rPr>
            <w:color w:val="83c3ff"/>
            <w:sz w:val="20"/>
            <w:szCs w:val="20"/>
            <w:u w:val="single"/>
            <w:rtl w:val="0"/>
          </w:rPr>
          <w:t xml:space="preserve">Airflow datasets</w:t>
        </w:r>
      </w:hyperlink>
      <w:r w:rsidDel="00000000" w:rsidR="00000000" w:rsidRPr="00000000">
        <w:rPr>
          <w:color w:val="ffffff"/>
          <w:sz w:val="20"/>
          <w:szCs w:val="20"/>
          <w:rtl w:val="0"/>
        </w:rPr>
        <w:t xml:space="preserve">, </w:t>
      </w:r>
      <w:hyperlink r:id="rId12">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w:t>
      </w:r>
      <w:hyperlink r:id="rId13">
        <w:r w:rsidDel="00000000" w:rsidR="00000000" w:rsidRPr="00000000">
          <w:rPr>
            <w:color w:val="83c3ff"/>
            <w:sz w:val="20"/>
            <w:szCs w:val="20"/>
            <w:u w:val="single"/>
            <w:rtl w:val="0"/>
          </w:rPr>
          <w:t xml:space="preserve">OpenMetadata quality</w:t>
        </w:r>
      </w:hyperlink>
      <w:r w:rsidDel="00000000" w:rsidR="00000000" w:rsidRPr="00000000">
        <w:rPr>
          <w:color w:val="ffffff"/>
          <w:sz w:val="20"/>
          <w:szCs w:val="20"/>
          <w:rtl w:val="0"/>
        </w:rPr>
        <w:t xml:space="preserve">, </w:t>
      </w:r>
      <w:hyperlink r:id="rId14">
        <w:r w:rsidDel="00000000" w:rsidR="00000000" w:rsidRPr="00000000">
          <w:rPr>
            <w:color w:val="83c3ff"/>
            <w:sz w:val="20"/>
            <w:szCs w:val="20"/>
            <w:u w:val="single"/>
            <w:rtl w:val="0"/>
          </w:rPr>
          <w:t xml:space="preserve">Spark AQE</w:t>
        </w:r>
      </w:hyperlink>
      <w:r w:rsidDel="00000000" w:rsidR="00000000" w:rsidRPr="00000000">
        <w:rPr>
          <w:color w:val="ffffff"/>
          <w:sz w:val="20"/>
          <w:szCs w:val="20"/>
          <w:rtl w:val="0"/>
        </w:rPr>
        <w:t xml:space="preserve">, </w:t>
      </w:r>
      <w:hyperlink r:id="rId15">
        <w:r w:rsidDel="00000000" w:rsidR="00000000" w:rsidRPr="00000000">
          <w:rPr>
            <w:color w:val="83c3ff"/>
            <w:sz w:val="20"/>
            <w:szCs w:val="20"/>
            <w:u w:val="single"/>
            <w:rtl w:val="0"/>
          </w:rPr>
          <w:t xml:space="preserve">Spark Structured Streaming</w:t>
        </w:r>
      </w:hyperlink>
      <w:r w:rsidDel="00000000" w:rsidR="00000000" w:rsidRPr="00000000">
        <w:rPr>
          <w:color w:val="ffffff"/>
          <w:sz w:val="20"/>
          <w:szCs w:val="20"/>
          <w:rtl w:val="0"/>
        </w:rPr>
        <w:t xml:space="preserve">, </w:t>
      </w:r>
      <w:hyperlink r:id="rId16">
        <w:r w:rsidDel="00000000" w:rsidR="00000000" w:rsidRPr="00000000">
          <w:rPr>
            <w:color w:val="83c3ff"/>
            <w:sz w:val="20"/>
            <w:szCs w:val="20"/>
            <w:u w:val="single"/>
            <w:rtl w:val="0"/>
          </w:rPr>
          <w:t xml:space="preserve">Trino cost-based optimization</w:t>
        </w:r>
      </w:hyperlink>
      <w:r w:rsidDel="00000000" w:rsidR="00000000" w:rsidRPr="00000000">
        <w:rPr>
          <w:color w:val="ffffff"/>
          <w:sz w:val="20"/>
          <w:szCs w:val="20"/>
          <w:rtl w:val="0"/>
        </w:rPr>
        <w:t xml:space="preserve">, </w:t>
      </w:r>
      <w:hyperlink r:id="rId17">
        <w:r w:rsidDel="00000000" w:rsidR="00000000" w:rsidRPr="00000000">
          <w:rPr>
            <w:color w:val="83c3ff"/>
            <w:sz w:val="20"/>
            <w:szCs w:val="20"/>
            <w:u w:val="single"/>
            <w:rtl w:val="0"/>
          </w:rPr>
          <w:t xml:space="preserve">Trino statistics</w:t>
        </w:r>
      </w:hyperlink>
      <w:r w:rsidDel="00000000" w:rsidR="00000000" w:rsidRPr="00000000">
        <w:rPr>
          <w:color w:val="ffffff"/>
          <w:sz w:val="20"/>
          <w:szCs w:val="20"/>
          <w:rtl w:val="0"/>
        </w:rPr>
        <w:t xml:space="preserve">, </w:t>
      </w:r>
      <w:hyperlink r:id="rId18">
        <w:r w:rsidDel="00000000" w:rsidR="00000000" w:rsidRPr="00000000">
          <w:rPr>
            <w:color w:val="83c3ff"/>
            <w:sz w:val="20"/>
            <w:szCs w:val="20"/>
            <w:u w:val="single"/>
            <w:rtl w:val="0"/>
          </w:rPr>
          <w:t xml:space="preserve">Iceberg performance</w:t>
        </w:r>
      </w:hyperlink>
      <w:r w:rsidDel="00000000" w:rsidR="00000000" w:rsidRPr="00000000">
        <w:rPr>
          <w:color w:val="ffffff"/>
          <w:sz w:val="20"/>
          <w:szCs w:val="20"/>
          <w:rtl w:val="0"/>
        </w:rPr>
        <w:t xml:space="preserve">, </w:t>
      </w:r>
      <w:hyperlink r:id="rId19">
        <w:r w:rsidDel="00000000" w:rsidR="00000000" w:rsidRPr="00000000">
          <w:rPr>
            <w:color w:val="83c3ff"/>
            <w:sz w:val="20"/>
            <w:szCs w:val="20"/>
            <w:u w:val="single"/>
            <w:rtl w:val="0"/>
          </w:rPr>
          <w:t xml:space="preserve">Iceberg maintenance</w:t>
        </w:r>
      </w:hyperlink>
      <w:r w:rsidDel="00000000" w:rsidR="00000000" w:rsidRPr="00000000">
        <w:rPr>
          <w:color w:val="ffffff"/>
          <w:sz w:val="20"/>
          <w:szCs w:val="20"/>
          <w:rtl w:val="0"/>
        </w:rPr>
        <w:t xml:space="preserve">, </w:t>
      </w:r>
      <w:hyperlink r:id="rId20">
        <w:r w:rsidDel="00000000" w:rsidR="00000000" w:rsidRPr="00000000">
          <w:rPr>
            <w:color w:val="83c3ff"/>
            <w:sz w:val="20"/>
            <w:szCs w:val="20"/>
            <w:u w:val="single"/>
            <w:rtl w:val="0"/>
          </w:rPr>
          <w:t xml:space="preserve">Iceberg branching</w:t>
        </w:r>
      </w:hyperlink>
      <w:r w:rsidDel="00000000" w:rsidR="00000000" w:rsidRPr="00000000">
        <w:rPr>
          <w:color w:val="ffffff"/>
          <w:sz w:val="20"/>
          <w:szCs w:val="20"/>
          <w:rtl w:val="0"/>
        </w:rPr>
        <w:t xml:space="preserve">, </w:t>
      </w:r>
      <w:hyperlink r:id="rId21">
        <w:r w:rsidDel="00000000" w:rsidR="00000000" w:rsidRPr="00000000">
          <w:rPr>
            <w:color w:val="83c3ff"/>
            <w:sz w:val="20"/>
            <w:szCs w:val="20"/>
            <w:u w:val="single"/>
            <w:rtl w:val="0"/>
          </w:rPr>
          <w:t xml:space="preserve">Iceberg metrics reporting</w:t>
        </w:r>
      </w:hyperlink>
      <w:r w:rsidDel="00000000" w:rsidR="00000000" w:rsidRPr="00000000">
        <w:rPr>
          <w:color w:val="ffffff"/>
          <w:sz w:val="20"/>
          <w:szCs w:val="20"/>
          <w:rtl w:val="0"/>
        </w:rPr>
        <w:t xml:space="preserve">, </w:t>
      </w:r>
      <w:hyperlink r:id="rId22">
        <w:r w:rsidDel="00000000" w:rsidR="00000000" w:rsidRPr="00000000">
          <w:rPr>
            <w:color w:val="83c3ff"/>
            <w:sz w:val="20"/>
            <w:szCs w:val="20"/>
            <w:u w:val="single"/>
            <w:rtl w:val="0"/>
          </w:rPr>
          <w:t xml:space="preserve">Hudi metadata table</w:t>
        </w:r>
      </w:hyperlink>
      <w:r w:rsidDel="00000000" w:rsidR="00000000" w:rsidRPr="00000000">
        <w:rPr>
          <w:color w:val="ffffff"/>
          <w:sz w:val="20"/>
          <w:szCs w:val="20"/>
          <w:rtl w:val="0"/>
        </w:rPr>
        <w:t xml:space="preserve">, </w:t>
      </w:r>
      <w:hyperlink r:id="rId23">
        <w:r w:rsidDel="00000000" w:rsidR="00000000" w:rsidRPr="00000000">
          <w:rPr>
            <w:color w:val="83c3ff"/>
            <w:sz w:val="20"/>
            <w:szCs w:val="20"/>
            <w:u w:val="single"/>
            <w:rtl w:val="0"/>
          </w:rPr>
          <w:t xml:space="preserve">Delta optimizations</w:t>
        </w:r>
      </w:hyperlink>
      <w:r w:rsidDel="00000000" w:rsidR="00000000" w:rsidRPr="00000000">
        <w:rPr>
          <w:color w:val="ffffff"/>
          <w:sz w:val="20"/>
          <w:szCs w:val="20"/>
          <w:rtl w:val="0"/>
        </w:rPr>
        <w:t xml:space="preserve">, </w:t>
      </w:r>
      <w:hyperlink r:id="rId24">
        <w:r w:rsidDel="00000000" w:rsidR="00000000" w:rsidRPr="00000000">
          <w:rPr>
            <w:color w:val="83c3ff"/>
            <w:sz w:val="20"/>
            <w:szCs w:val="20"/>
            <w:u w:val="single"/>
            <w:rtl w:val="0"/>
          </w:rPr>
          <w:t xml:space="preserve">TPC-DS</w:t>
        </w:r>
      </w:hyperlink>
      <w:r w:rsidDel="00000000" w:rsidR="00000000" w:rsidRPr="00000000">
        <w:rPr>
          <w:color w:val="ffffff"/>
          <w:sz w:val="20"/>
          <w:szCs w:val="20"/>
          <w:rtl w:val="0"/>
        </w:rPr>
        <w:t xml:space="preserve">, </w:t>
      </w:r>
      <w:hyperlink r:id="rId25">
        <w:r w:rsidDel="00000000" w:rsidR="00000000" w:rsidRPr="00000000">
          <w:rPr>
            <w:color w:val="83c3ff"/>
            <w:sz w:val="20"/>
            <w:szCs w:val="20"/>
            <w:u w:val="single"/>
            <w:rtl w:val="0"/>
          </w:rPr>
          <w:t xml:space="preserve">Nexmark</w:t>
        </w:r>
      </w:hyperlink>
      <w:r w:rsidDel="00000000" w:rsidR="00000000" w:rsidRPr="00000000">
        <w:rPr>
          <w:color w:val="ffffff"/>
          <w:sz w:val="20"/>
          <w:szCs w:val="20"/>
          <w:rtl w:val="0"/>
        </w:rPr>
        <w:t xml:space="preserve">.</w:t>
      </w:r>
    </w:p>
    <w:p w:rsidR="00000000" w:rsidDel="00000000" w:rsidP="00000000" w:rsidRDefault="00000000" w:rsidRPr="00000000" w14:paraId="0000004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I can turn this into a narrower shortlist of:</w:t>
      </w:r>
    </w:p>
    <w:p w:rsidR="00000000" w:rsidDel="00000000" w:rsidP="00000000" w:rsidRDefault="00000000" w:rsidRPr="00000000" w14:paraId="00000042">
      <w:pPr>
        <w:numPr>
          <w:ilvl w:val="0"/>
          <w:numId w:val="90"/>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the top 10 easiest,</w:t>
      </w:r>
    </w:p>
    <w:p w:rsidR="00000000" w:rsidDel="00000000" w:rsidP="00000000" w:rsidRDefault="00000000" w:rsidRPr="00000000" w14:paraId="00000043">
      <w:pPr>
        <w:numPr>
          <w:ilvl w:val="0"/>
          <w:numId w:val="9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 top 10 most publishable, or</w:t>
      </w:r>
    </w:p>
    <w:p w:rsidR="00000000" w:rsidDel="00000000" w:rsidP="00000000" w:rsidRDefault="00000000" w:rsidRPr="00000000" w14:paraId="00000044">
      <w:pPr>
        <w:numPr>
          <w:ilvl w:val="0"/>
          <w:numId w:val="90"/>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0"/>
          <w:szCs w:val="20"/>
          <w:rtl w:val="0"/>
        </w:rPr>
        <w:t xml:space="preserve">the top 10 best for a thesis with open-source implementation.</w:t>
      </w:r>
    </w:p>
    <w:p w:rsidR="00000000" w:rsidDel="00000000" w:rsidP="00000000" w:rsidRDefault="00000000" w:rsidRPr="00000000" w14:paraId="00000045">
      <w:pPr>
        <w:rPr>
          <w:color w:val="ffffff"/>
          <w:sz w:val="20"/>
          <w:szCs w:val="20"/>
        </w:rPr>
      </w:pPr>
      <w:r w:rsidDel="00000000" w:rsidR="00000000" w:rsidRPr="00000000">
        <w:rPr>
          <w:color w:val="ffffff"/>
          <w:sz w:val="20"/>
          <w:szCs w:val="20"/>
          <w:rtl w:val="0"/>
        </w:rPr>
        <w:t xml:space="preserve">You are acting as a research scout for a publication strategy focused on O-1 evidence building through 5–6 publishable papers.</w:t>
      </w:r>
    </w:p>
    <w:p w:rsidR="00000000" w:rsidDel="00000000" w:rsidP="00000000" w:rsidRDefault="00000000" w:rsidRPr="00000000" w14:paraId="00000046">
      <w:pPr>
        <w:rPr>
          <w:color w:val="ffffff"/>
          <w:sz w:val="20"/>
          <w:szCs w:val="20"/>
        </w:rPr>
      </w:pPr>
      <w:r w:rsidDel="00000000" w:rsidR="00000000" w:rsidRPr="00000000">
        <w:rPr>
          <w:rtl w:val="0"/>
        </w:rPr>
      </w:r>
    </w:p>
    <w:p w:rsidR="00000000" w:rsidDel="00000000" w:rsidP="00000000" w:rsidRDefault="00000000" w:rsidRPr="00000000" w14:paraId="00000047">
      <w:pPr>
        <w:rPr>
          <w:color w:val="ffffff"/>
          <w:sz w:val="20"/>
          <w:szCs w:val="20"/>
        </w:rPr>
      </w:pPr>
      <w:r w:rsidDel="00000000" w:rsidR="00000000" w:rsidRPr="00000000">
        <w:rPr>
          <w:color w:val="ffffff"/>
          <w:sz w:val="20"/>
          <w:szCs w:val="20"/>
          <w:rtl w:val="0"/>
        </w:rPr>
        <w:t xml:space="preserve">Goal:</w:t>
      </w:r>
    </w:p>
    <w:p w:rsidR="00000000" w:rsidDel="00000000" w:rsidP="00000000" w:rsidRDefault="00000000" w:rsidRPr="00000000" w14:paraId="00000048">
      <w:pPr>
        <w:rPr>
          <w:color w:val="ffffff"/>
          <w:sz w:val="20"/>
          <w:szCs w:val="20"/>
        </w:rPr>
      </w:pPr>
      <w:r w:rsidDel="00000000" w:rsidR="00000000" w:rsidRPr="00000000">
        <w:rPr>
          <w:color w:val="ffffff"/>
          <w:sz w:val="20"/>
          <w:szCs w:val="20"/>
          <w:rtl w:val="0"/>
        </w:rPr>
        <w:t xml:space="preserve">Find journal venues and paper topics at the intersection of AI, data engineering, and databases that are:</w:t>
      </w:r>
    </w:p>
    <w:p w:rsidR="00000000" w:rsidDel="00000000" w:rsidP="00000000" w:rsidRDefault="00000000" w:rsidRPr="00000000" w14:paraId="00000049">
      <w:pPr>
        <w:rPr>
          <w:color w:val="ffffff"/>
          <w:sz w:val="20"/>
          <w:szCs w:val="20"/>
        </w:rPr>
      </w:pPr>
      <w:r w:rsidDel="00000000" w:rsidR="00000000" w:rsidRPr="00000000">
        <w:rPr>
          <w:rtl w:val="0"/>
        </w:rPr>
      </w:r>
    </w:p>
    <w:p w:rsidR="00000000" w:rsidDel="00000000" w:rsidP="00000000" w:rsidRDefault="00000000" w:rsidRPr="00000000" w14:paraId="0000004A">
      <w:pPr>
        <w:rPr>
          <w:color w:val="ffffff"/>
          <w:sz w:val="20"/>
          <w:szCs w:val="20"/>
        </w:rPr>
      </w:pPr>
      <w:r w:rsidDel="00000000" w:rsidR="00000000" w:rsidRPr="00000000">
        <w:rPr>
          <w:color w:val="ffffff"/>
          <w:sz w:val="20"/>
          <w:szCs w:val="20"/>
          <w:rtl w:val="0"/>
        </w:rPr>
        <w:t xml:space="preserve">1. realistic for a CS master’s level researcher,</w:t>
      </w:r>
    </w:p>
    <w:p w:rsidR="00000000" w:rsidDel="00000000" w:rsidP="00000000" w:rsidRDefault="00000000" w:rsidRPr="00000000" w14:paraId="0000004B">
      <w:pPr>
        <w:rPr>
          <w:color w:val="ffffff"/>
          <w:sz w:val="20"/>
          <w:szCs w:val="20"/>
        </w:rPr>
      </w:pPr>
      <w:r w:rsidDel="00000000" w:rsidR="00000000" w:rsidRPr="00000000">
        <w:rPr>
          <w:color w:val="ffffff"/>
          <w:sz w:val="20"/>
          <w:szCs w:val="20"/>
          <w:rtl w:val="0"/>
        </w:rPr>
        <w:t xml:space="preserve">2. novel enough for publication,</w:t>
      </w:r>
    </w:p>
    <w:p w:rsidR="00000000" w:rsidDel="00000000" w:rsidP="00000000" w:rsidRDefault="00000000" w:rsidRPr="00000000" w14:paraId="0000004C">
      <w:pPr>
        <w:rPr>
          <w:color w:val="ffffff"/>
          <w:sz w:val="20"/>
          <w:szCs w:val="20"/>
        </w:rPr>
      </w:pPr>
      <w:r w:rsidDel="00000000" w:rsidR="00000000" w:rsidRPr="00000000">
        <w:rPr>
          <w:color w:val="ffffff"/>
          <w:sz w:val="20"/>
          <w:szCs w:val="20"/>
          <w:rtl w:val="0"/>
        </w:rPr>
        <w:t xml:space="preserve">3. likely to attract citations,</w:t>
      </w:r>
    </w:p>
    <w:p w:rsidR="00000000" w:rsidDel="00000000" w:rsidP="00000000" w:rsidRDefault="00000000" w:rsidRPr="00000000" w14:paraId="0000004D">
      <w:pPr>
        <w:rPr>
          <w:color w:val="ffffff"/>
          <w:sz w:val="20"/>
          <w:szCs w:val="20"/>
        </w:rPr>
      </w:pPr>
      <w:r w:rsidDel="00000000" w:rsidR="00000000" w:rsidRPr="00000000">
        <w:rPr>
          <w:color w:val="ffffff"/>
          <w:sz w:val="20"/>
          <w:szCs w:val="20"/>
          <w:rtl w:val="0"/>
        </w:rPr>
        <w:t xml:space="preserve">4. executable with open-source and free tools,</w:t>
      </w:r>
    </w:p>
    <w:p w:rsidR="00000000" w:rsidDel="00000000" w:rsidP="00000000" w:rsidRDefault="00000000" w:rsidRPr="00000000" w14:paraId="0000004E">
      <w:pPr>
        <w:rPr>
          <w:color w:val="ffffff"/>
          <w:sz w:val="20"/>
          <w:szCs w:val="20"/>
        </w:rPr>
      </w:pPr>
      <w:r w:rsidDel="00000000" w:rsidR="00000000" w:rsidRPr="00000000">
        <w:rPr>
          <w:color w:val="ffffff"/>
          <w:sz w:val="20"/>
          <w:szCs w:val="20"/>
          <w:rtl w:val="0"/>
        </w:rPr>
        <w:t xml:space="preserve">5. not overly dependent on heavy math, theory, or physics.</w:t>
      </w:r>
    </w:p>
    <w:p w:rsidR="00000000" w:rsidDel="00000000" w:rsidP="00000000" w:rsidRDefault="00000000" w:rsidRPr="00000000" w14:paraId="0000004F">
      <w:pPr>
        <w:rPr>
          <w:color w:val="ffffff"/>
          <w:sz w:val="20"/>
          <w:szCs w:val="20"/>
        </w:rPr>
      </w:pPr>
      <w:r w:rsidDel="00000000" w:rsidR="00000000" w:rsidRPr="00000000">
        <w:rPr>
          <w:rtl w:val="0"/>
        </w:rPr>
      </w:r>
    </w:p>
    <w:p w:rsidR="00000000" w:rsidDel="00000000" w:rsidP="00000000" w:rsidRDefault="00000000" w:rsidRPr="00000000" w14:paraId="00000050">
      <w:pPr>
        <w:rPr>
          <w:color w:val="ffffff"/>
          <w:sz w:val="20"/>
          <w:szCs w:val="20"/>
        </w:rPr>
      </w:pPr>
      <w:r w:rsidDel="00000000" w:rsidR="00000000" w:rsidRPr="00000000">
        <w:rPr>
          <w:color w:val="ffffff"/>
          <w:sz w:val="20"/>
          <w:szCs w:val="20"/>
          <w:rtl w:val="0"/>
        </w:rPr>
        <w:t xml:space="preserve">Scope:</w:t>
      </w:r>
    </w:p>
    <w:p w:rsidR="00000000" w:rsidDel="00000000" w:rsidP="00000000" w:rsidRDefault="00000000" w:rsidRPr="00000000" w14:paraId="00000051">
      <w:pPr>
        <w:rPr>
          <w:color w:val="ffffff"/>
          <w:sz w:val="20"/>
          <w:szCs w:val="20"/>
        </w:rPr>
      </w:pPr>
      <w:r w:rsidDel="00000000" w:rsidR="00000000" w:rsidRPr="00000000">
        <w:rPr>
          <w:color w:val="ffffff"/>
          <w:sz w:val="20"/>
          <w:szCs w:val="20"/>
          <w:rtl w:val="0"/>
        </w:rPr>
        <w:t xml:space="preserve">Focus on journals and solid venues in the IEEE / ACM / Springer ecosystem, especially journals in big data, data engineering, databases, information systems, and data quality. Do not limit to only top-1 flagship venues. I want “good publishable contenders” that are respected and realistic.</w:t>
      </w:r>
    </w:p>
    <w:p w:rsidR="00000000" w:rsidDel="00000000" w:rsidP="00000000" w:rsidRDefault="00000000" w:rsidRPr="00000000" w14:paraId="00000052">
      <w:pPr>
        <w:rPr>
          <w:color w:val="ffffff"/>
          <w:sz w:val="20"/>
          <w:szCs w:val="20"/>
        </w:rPr>
      </w:pPr>
      <w:r w:rsidDel="00000000" w:rsidR="00000000" w:rsidRPr="00000000">
        <w:rPr>
          <w:rtl w:val="0"/>
        </w:rPr>
      </w:r>
    </w:p>
    <w:p w:rsidR="00000000" w:rsidDel="00000000" w:rsidP="00000000" w:rsidRDefault="00000000" w:rsidRPr="00000000" w14:paraId="00000053">
      <w:pPr>
        <w:rPr>
          <w:color w:val="ffffff"/>
          <w:sz w:val="20"/>
          <w:szCs w:val="20"/>
        </w:rPr>
      </w:pPr>
      <w:r w:rsidDel="00000000" w:rsidR="00000000" w:rsidRPr="00000000">
        <w:rPr>
          <w:color w:val="ffffff"/>
          <w:sz w:val="20"/>
          <w:szCs w:val="20"/>
          <w:rtl w:val="0"/>
        </w:rPr>
        <w:t xml:space="preserve">Tasks:</w:t>
      </w:r>
    </w:p>
    <w:p w:rsidR="00000000" w:rsidDel="00000000" w:rsidP="00000000" w:rsidRDefault="00000000" w:rsidRPr="00000000" w14:paraId="00000054">
      <w:pPr>
        <w:rPr>
          <w:color w:val="ffffff"/>
          <w:sz w:val="20"/>
          <w:szCs w:val="20"/>
        </w:rPr>
      </w:pPr>
      <w:r w:rsidDel="00000000" w:rsidR="00000000" w:rsidRPr="00000000">
        <w:rPr>
          <w:rtl w:val="0"/>
        </w:rPr>
      </w:r>
    </w:p>
    <w:p w:rsidR="00000000" w:rsidDel="00000000" w:rsidP="00000000" w:rsidRDefault="00000000" w:rsidRPr="00000000" w14:paraId="00000055">
      <w:pPr>
        <w:rPr>
          <w:color w:val="ffffff"/>
          <w:sz w:val="20"/>
          <w:szCs w:val="20"/>
        </w:rPr>
      </w:pPr>
      <w:r w:rsidDel="00000000" w:rsidR="00000000" w:rsidRPr="00000000">
        <w:rPr>
          <w:color w:val="ffffff"/>
          <w:sz w:val="20"/>
          <w:szCs w:val="20"/>
          <w:rtl w:val="0"/>
        </w:rPr>
        <w:t xml:space="preserve">1. Search the web and identify 20–30 candidate journals.</w:t>
      </w:r>
    </w:p>
    <w:p w:rsidR="00000000" w:rsidDel="00000000" w:rsidP="00000000" w:rsidRDefault="00000000" w:rsidRPr="00000000" w14:paraId="00000056">
      <w:pPr>
        <w:rPr>
          <w:color w:val="ffffff"/>
          <w:sz w:val="20"/>
          <w:szCs w:val="20"/>
        </w:rPr>
      </w:pPr>
      <w:r w:rsidDel="00000000" w:rsidR="00000000" w:rsidRPr="00000000">
        <w:rPr>
          <w:color w:val="ffffff"/>
          <w:sz w:val="20"/>
          <w:szCs w:val="20"/>
          <w:rtl w:val="0"/>
        </w:rPr>
        <w:t xml:space="preserve">2. For each venue, collect:</w:t>
      </w:r>
    </w:p>
    <w:p w:rsidR="00000000" w:rsidDel="00000000" w:rsidP="00000000" w:rsidRDefault="00000000" w:rsidRPr="00000000" w14:paraId="00000057">
      <w:pPr>
        <w:rPr>
          <w:color w:val="ffffff"/>
          <w:sz w:val="20"/>
          <w:szCs w:val="20"/>
        </w:rPr>
      </w:pPr>
      <w:r w:rsidDel="00000000" w:rsidR="00000000" w:rsidRPr="00000000">
        <w:rPr>
          <w:rtl w:val="0"/>
        </w:rPr>
      </w:r>
    </w:p>
    <w:p w:rsidR="00000000" w:rsidDel="00000000" w:rsidP="00000000" w:rsidRDefault="00000000" w:rsidRPr="00000000" w14:paraId="00000058">
      <w:pPr>
        <w:rPr>
          <w:color w:val="ffffff"/>
          <w:sz w:val="20"/>
          <w:szCs w:val="20"/>
        </w:rPr>
      </w:pPr>
      <w:r w:rsidDel="00000000" w:rsidR="00000000" w:rsidRPr="00000000">
        <w:rPr>
          <w:color w:val="ffffff"/>
          <w:sz w:val="20"/>
          <w:szCs w:val="20"/>
          <w:rtl w:val="0"/>
        </w:rPr>
        <w:t xml:space="preserve">   * publisher</w:t>
      </w:r>
    </w:p>
    <w:p w:rsidR="00000000" w:rsidDel="00000000" w:rsidP="00000000" w:rsidRDefault="00000000" w:rsidRPr="00000000" w14:paraId="00000059">
      <w:pPr>
        <w:rPr>
          <w:color w:val="ffffff"/>
          <w:sz w:val="20"/>
          <w:szCs w:val="20"/>
        </w:rPr>
      </w:pPr>
      <w:r w:rsidDel="00000000" w:rsidR="00000000" w:rsidRPr="00000000">
        <w:rPr>
          <w:color w:val="ffffff"/>
          <w:sz w:val="20"/>
          <w:szCs w:val="20"/>
          <w:rtl w:val="0"/>
        </w:rPr>
        <w:t xml:space="preserve">   * title</w:t>
      </w:r>
    </w:p>
    <w:p w:rsidR="00000000" w:rsidDel="00000000" w:rsidP="00000000" w:rsidRDefault="00000000" w:rsidRPr="00000000" w14:paraId="0000005A">
      <w:pPr>
        <w:rPr>
          <w:color w:val="ffffff"/>
          <w:sz w:val="20"/>
          <w:szCs w:val="20"/>
        </w:rPr>
      </w:pPr>
      <w:r w:rsidDel="00000000" w:rsidR="00000000" w:rsidRPr="00000000">
        <w:rPr>
          <w:color w:val="ffffff"/>
          <w:sz w:val="20"/>
          <w:szCs w:val="20"/>
          <w:rtl w:val="0"/>
        </w:rPr>
        <w:t xml:space="preserve">   * official scope / aims</w:t>
      </w:r>
    </w:p>
    <w:p w:rsidR="00000000" w:rsidDel="00000000" w:rsidP="00000000" w:rsidRDefault="00000000" w:rsidRPr="00000000" w14:paraId="0000005B">
      <w:pPr>
        <w:rPr>
          <w:color w:val="ffffff"/>
          <w:sz w:val="20"/>
          <w:szCs w:val="20"/>
        </w:rPr>
      </w:pPr>
      <w:r w:rsidDel="00000000" w:rsidR="00000000" w:rsidRPr="00000000">
        <w:rPr>
          <w:color w:val="ffffff"/>
          <w:sz w:val="20"/>
          <w:szCs w:val="20"/>
          <w:rtl w:val="0"/>
        </w:rPr>
        <w:t xml:space="preserve">   * whether AI + data engineering / database systems work fits</w:t>
      </w:r>
    </w:p>
    <w:p w:rsidR="00000000" w:rsidDel="00000000" w:rsidP="00000000" w:rsidRDefault="00000000" w:rsidRPr="00000000" w14:paraId="0000005C">
      <w:pPr>
        <w:rPr>
          <w:color w:val="ffffff"/>
          <w:sz w:val="20"/>
          <w:szCs w:val="20"/>
        </w:rPr>
      </w:pPr>
      <w:r w:rsidDel="00000000" w:rsidR="00000000" w:rsidRPr="00000000">
        <w:rPr>
          <w:color w:val="ffffff"/>
          <w:sz w:val="20"/>
          <w:szCs w:val="20"/>
          <w:rtl w:val="0"/>
        </w:rPr>
        <w:t xml:space="preserve">   * likely paper types accepted (systems, benchmarks, surveys, application papers, methodology papers, datasets)</w:t>
      </w:r>
    </w:p>
    <w:p w:rsidR="00000000" w:rsidDel="00000000" w:rsidP="00000000" w:rsidRDefault="00000000" w:rsidRPr="00000000" w14:paraId="0000005D">
      <w:pPr>
        <w:rPr>
          <w:color w:val="ffffff"/>
          <w:sz w:val="20"/>
          <w:szCs w:val="20"/>
        </w:rPr>
      </w:pPr>
      <w:r w:rsidDel="00000000" w:rsidR="00000000" w:rsidRPr="00000000">
        <w:rPr>
          <w:color w:val="ffffff"/>
          <w:sz w:val="20"/>
          <w:szCs w:val="20"/>
          <w:rtl w:val="0"/>
        </w:rPr>
        <w:t xml:space="preserve">   * open access / hybrid / subscription</w:t>
      </w:r>
    </w:p>
    <w:p w:rsidR="00000000" w:rsidDel="00000000" w:rsidP="00000000" w:rsidRDefault="00000000" w:rsidRPr="00000000" w14:paraId="0000005E">
      <w:pPr>
        <w:rPr>
          <w:color w:val="ffffff"/>
          <w:sz w:val="20"/>
          <w:szCs w:val="20"/>
        </w:rPr>
      </w:pPr>
      <w:r w:rsidDel="00000000" w:rsidR="00000000" w:rsidRPr="00000000">
        <w:rPr>
          <w:color w:val="ffffff"/>
          <w:sz w:val="20"/>
          <w:szCs w:val="20"/>
          <w:rtl w:val="0"/>
        </w:rPr>
        <w:t xml:space="preserve">   * official submission link</w:t>
      </w:r>
    </w:p>
    <w:p w:rsidR="00000000" w:rsidDel="00000000" w:rsidP="00000000" w:rsidRDefault="00000000" w:rsidRPr="00000000" w14:paraId="0000005F">
      <w:pPr>
        <w:rPr>
          <w:color w:val="ffffff"/>
          <w:sz w:val="20"/>
          <w:szCs w:val="20"/>
        </w:rPr>
      </w:pPr>
      <w:r w:rsidDel="00000000" w:rsidR="00000000" w:rsidRPr="00000000">
        <w:rPr>
          <w:color w:val="ffffff"/>
          <w:sz w:val="20"/>
          <w:szCs w:val="20"/>
          <w:rtl w:val="0"/>
        </w:rPr>
        <w:t xml:space="preserve">3. Then identify 15–20 candidate paper topics in AI × data engineering / databases.</w:t>
      </w:r>
    </w:p>
    <w:p w:rsidR="00000000" w:rsidDel="00000000" w:rsidP="00000000" w:rsidRDefault="00000000" w:rsidRPr="00000000" w14:paraId="00000060">
      <w:pPr>
        <w:rPr>
          <w:color w:val="ffffff"/>
          <w:sz w:val="20"/>
          <w:szCs w:val="20"/>
        </w:rPr>
      </w:pPr>
      <w:r w:rsidDel="00000000" w:rsidR="00000000" w:rsidRPr="00000000">
        <w:rPr>
          <w:color w:val="ffffff"/>
          <w:sz w:val="20"/>
          <w:szCs w:val="20"/>
          <w:rtl w:val="0"/>
        </w:rPr>
        <w:t xml:space="preserve">4. Score each topic on:</w:t>
      </w:r>
    </w:p>
    <w:p w:rsidR="00000000" w:rsidDel="00000000" w:rsidP="00000000" w:rsidRDefault="00000000" w:rsidRPr="00000000" w14:paraId="00000061">
      <w:pPr>
        <w:rPr>
          <w:color w:val="ffffff"/>
          <w:sz w:val="20"/>
          <w:szCs w:val="20"/>
        </w:rPr>
      </w:pPr>
      <w:r w:rsidDel="00000000" w:rsidR="00000000" w:rsidRPr="00000000">
        <w:rPr>
          <w:rtl w:val="0"/>
        </w:rPr>
      </w:r>
    </w:p>
    <w:p w:rsidR="00000000" w:rsidDel="00000000" w:rsidP="00000000" w:rsidRDefault="00000000" w:rsidRPr="00000000" w14:paraId="00000062">
      <w:pPr>
        <w:rPr>
          <w:color w:val="ffffff"/>
          <w:sz w:val="20"/>
          <w:szCs w:val="20"/>
        </w:rPr>
      </w:pPr>
      <w:r w:rsidDel="00000000" w:rsidR="00000000" w:rsidRPr="00000000">
        <w:rPr>
          <w:color w:val="ffffff"/>
          <w:sz w:val="20"/>
          <w:szCs w:val="20"/>
          <w:rtl w:val="0"/>
        </w:rPr>
        <w:t xml:space="preserve">   * novelty headroom in 2025–2026</w:t>
      </w:r>
    </w:p>
    <w:p w:rsidR="00000000" w:rsidDel="00000000" w:rsidP="00000000" w:rsidRDefault="00000000" w:rsidRPr="00000000" w14:paraId="00000063">
      <w:pPr>
        <w:rPr>
          <w:color w:val="ffffff"/>
          <w:sz w:val="20"/>
          <w:szCs w:val="20"/>
        </w:rPr>
      </w:pPr>
      <w:r w:rsidDel="00000000" w:rsidR="00000000" w:rsidRPr="00000000">
        <w:rPr>
          <w:color w:val="ffffff"/>
          <w:sz w:val="20"/>
          <w:szCs w:val="20"/>
          <w:rtl w:val="0"/>
        </w:rPr>
        <w:t xml:space="preserve">   * citation potential</w:t>
      </w:r>
    </w:p>
    <w:p w:rsidR="00000000" w:rsidDel="00000000" w:rsidP="00000000" w:rsidRDefault="00000000" w:rsidRPr="00000000" w14:paraId="00000064">
      <w:pPr>
        <w:rPr>
          <w:color w:val="ffffff"/>
          <w:sz w:val="20"/>
          <w:szCs w:val="20"/>
        </w:rPr>
      </w:pPr>
      <w:r w:rsidDel="00000000" w:rsidR="00000000" w:rsidRPr="00000000">
        <w:rPr>
          <w:color w:val="ffffff"/>
          <w:sz w:val="20"/>
          <w:szCs w:val="20"/>
          <w:rtl w:val="0"/>
        </w:rPr>
        <w:t xml:space="preserve">   * feasibility in 4–6 months</w:t>
      </w:r>
    </w:p>
    <w:p w:rsidR="00000000" w:rsidDel="00000000" w:rsidP="00000000" w:rsidRDefault="00000000" w:rsidRPr="00000000" w14:paraId="00000065">
      <w:pPr>
        <w:rPr>
          <w:color w:val="ffffff"/>
          <w:sz w:val="20"/>
          <w:szCs w:val="20"/>
        </w:rPr>
      </w:pPr>
      <w:r w:rsidDel="00000000" w:rsidR="00000000" w:rsidRPr="00000000">
        <w:rPr>
          <w:color w:val="ffffff"/>
          <w:sz w:val="20"/>
          <w:szCs w:val="20"/>
          <w:rtl w:val="0"/>
        </w:rPr>
        <w:t xml:space="preserve">   * dependence on heavy math/theory</w:t>
      </w:r>
    </w:p>
    <w:p w:rsidR="00000000" w:rsidDel="00000000" w:rsidP="00000000" w:rsidRDefault="00000000" w:rsidRPr="00000000" w14:paraId="00000066">
      <w:pPr>
        <w:rPr>
          <w:color w:val="ffffff"/>
          <w:sz w:val="20"/>
          <w:szCs w:val="20"/>
        </w:rPr>
      </w:pPr>
      <w:r w:rsidDel="00000000" w:rsidR="00000000" w:rsidRPr="00000000">
        <w:rPr>
          <w:color w:val="ffffff"/>
          <w:sz w:val="20"/>
          <w:szCs w:val="20"/>
          <w:rtl w:val="0"/>
        </w:rPr>
        <w:t xml:space="preserve">   * suitability for open-source experimentation</w:t>
      </w:r>
    </w:p>
    <w:p w:rsidR="00000000" w:rsidDel="00000000" w:rsidP="00000000" w:rsidRDefault="00000000" w:rsidRPr="00000000" w14:paraId="00000067">
      <w:pPr>
        <w:rPr>
          <w:color w:val="ffffff"/>
          <w:sz w:val="20"/>
          <w:szCs w:val="20"/>
        </w:rPr>
      </w:pPr>
      <w:r w:rsidDel="00000000" w:rsidR="00000000" w:rsidRPr="00000000">
        <w:rPr>
          <w:color w:val="ffffff"/>
          <w:sz w:val="20"/>
          <w:szCs w:val="20"/>
          <w:rtl w:val="0"/>
        </w:rPr>
        <w:t xml:space="preserve">   * likelihood of fitting multiple journals</w:t>
      </w:r>
    </w:p>
    <w:p w:rsidR="00000000" w:rsidDel="00000000" w:rsidP="00000000" w:rsidRDefault="00000000" w:rsidRPr="00000000" w14:paraId="00000068">
      <w:pPr>
        <w:rPr>
          <w:color w:val="ffffff"/>
          <w:sz w:val="20"/>
          <w:szCs w:val="20"/>
        </w:rPr>
      </w:pPr>
      <w:r w:rsidDel="00000000" w:rsidR="00000000" w:rsidRPr="00000000">
        <w:rPr>
          <w:color w:val="ffffff"/>
          <w:sz w:val="20"/>
          <w:szCs w:val="20"/>
          <w:rtl w:val="0"/>
        </w:rPr>
        <w:t xml:space="preserve">5. Rank the best 8 topics.</w:t>
      </w:r>
    </w:p>
    <w:p w:rsidR="00000000" w:rsidDel="00000000" w:rsidP="00000000" w:rsidRDefault="00000000" w:rsidRPr="00000000" w14:paraId="00000069">
      <w:pPr>
        <w:rPr>
          <w:color w:val="ffffff"/>
          <w:sz w:val="20"/>
          <w:szCs w:val="20"/>
        </w:rPr>
      </w:pPr>
      <w:r w:rsidDel="00000000" w:rsidR="00000000" w:rsidRPr="00000000">
        <w:rPr>
          <w:color w:val="ffffff"/>
          <w:sz w:val="20"/>
          <w:szCs w:val="20"/>
          <w:rtl w:val="0"/>
        </w:rPr>
        <w:t xml:space="preserve">6. For each of the top 8, propose:</w:t>
      </w:r>
    </w:p>
    <w:p w:rsidR="00000000" w:rsidDel="00000000" w:rsidP="00000000" w:rsidRDefault="00000000" w:rsidRPr="00000000" w14:paraId="0000006A">
      <w:pPr>
        <w:rPr>
          <w:color w:val="ffffff"/>
          <w:sz w:val="20"/>
          <w:szCs w:val="20"/>
        </w:rPr>
      </w:pPr>
      <w:r w:rsidDel="00000000" w:rsidR="00000000" w:rsidRPr="00000000">
        <w:rPr>
          <w:rtl w:val="0"/>
        </w:rPr>
      </w:r>
    </w:p>
    <w:p w:rsidR="00000000" w:rsidDel="00000000" w:rsidP="00000000" w:rsidRDefault="00000000" w:rsidRPr="00000000" w14:paraId="0000006B">
      <w:pPr>
        <w:rPr>
          <w:color w:val="ffffff"/>
          <w:sz w:val="20"/>
          <w:szCs w:val="20"/>
        </w:rPr>
      </w:pPr>
      <w:r w:rsidDel="00000000" w:rsidR="00000000" w:rsidRPr="00000000">
        <w:rPr>
          <w:color w:val="ffffff"/>
          <w:sz w:val="20"/>
          <w:szCs w:val="20"/>
          <w:rtl w:val="0"/>
        </w:rPr>
        <w:t xml:space="preserve">   * concrete research problem</w:t>
      </w:r>
    </w:p>
    <w:p w:rsidR="00000000" w:rsidDel="00000000" w:rsidP="00000000" w:rsidRDefault="00000000" w:rsidRPr="00000000" w14:paraId="0000006C">
      <w:pPr>
        <w:rPr>
          <w:color w:val="ffffff"/>
          <w:sz w:val="20"/>
          <w:szCs w:val="20"/>
        </w:rPr>
      </w:pPr>
      <w:r w:rsidDel="00000000" w:rsidR="00000000" w:rsidRPr="00000000">
        <w:rPr>
          <w:color w:val="ffffff"/>
          <w:sz w:val="20"/>
          <w:szCs w:val="20"/>
          <w:rtl w:val="0"/>
        </w:rPr>
        <w:t xml:space="preserve">   * likely contribution type</w:t>
      </w:r>
    </w:p>
    <w:p w:rsidR="00000000" w:rsidDel="00000000" w:rsidP="00000000" w:rsidRDefault="00000000" w:rsidRPr="00000000" w14:paraId="0000006D">
      <w:pPr>
        <w:rPr>
          <w:color w:val="ffffff"/>
          <w:sz w:val="20"/>
          <w:szCs w:val="20"/>
        </w:rPr>
      </w:pPr>
      <w:r w:rsidDel="00000000" w:rsidR="00000000" w:rsidRPr="00000000">
        <w:rPr>
          <w:color w:val="ffffff"/>
          <w:sz w:val="20"/>
          <w:szCs w:val="20"/>
          <w:rtl w:val="0"/>
        </w:rPr>
        <w:t xml:space="preserve">   * 3–5 baselines</w:t>
      </w:r>
    </w:p>
    <w:p w:rsidR="00000000" w:rsidDel="00000000" w:rsidP="00000000" w:rsidRDefault="00000000" w:rsidRPr="00000000" w14:paraId="0000006E">
      <w:pPr>
        <w:rPr>
          <w:color w:val="ffffff"/>
          <w:sz w:val="20"/>
          <w:szCs w:val="20"/>
        </w:rPr>
      </w:pPr>
      <w:r w:rsidDel="00000000" w:rsidR="00000000" w:rsidRPr="00000000">
        <w:rPr>
          <w:color w:val="ffffff"/>
          <w:sz w:val="20"/>
          <w:szCs w:val="20"/>
          <w:rtl w:val="0"/>
        </w:rPr>
        <w:t xml:space="preserve">   * datasets/benchmarks</w:t>
      </w:r>
    </w:p>
    <w:p w:rsidR="00000000" w:rsidDel="00000000" w:rsidP="00000000" w:rsidRDefault="00000000" w:rsidRPr="00000000" w14:paraId="0000006F">
      <w:pPr>
        <w:rPr>
          <w:color w:val="ffffff"/>
          <w:sz w:val="20"/>
          <w:szCs w:val="20"/>
        </w:rPr>
      </w:pPr>
      <w:r w:rsidDel="00000000" w:rsidR="00000000" w:rsidRPr="00000000">
        <w:rPr>
          <w:color w:val="ffffff"/>
          <w:sz w:val="20"/>
          <w:szCs w:val="20"/>
          <w:rtl w:val="0"/>
        </w:rPr>
        <w:t xml:space="preserve">   * open-source stack</w:t>
      </w:r>
    </w:p>
    <w:p w:rsidR="00000000" w:rsidDel="00000000" w:rsidP="00000000" w:rsidRDefault="00000000" w:rsidRPr="00000000" w14:paraId="00000070">
      <w:pPr>
        <w:rPr>
          <w:color w:val="ffffff"/>
          <w:sz w:val="20"/>
          <w:szCs w:val="20"/>
        </w:rPr>
      </w:pPr>
      <w:r w:rsidDel="00000000" w:rsidR="00000000" w:rsidRPr="00000000">
        <w:rPr>
          <w:color w:val="ffffff"/>
          <w:sz w:val="20"/>
          <w:szCs w:val="20"/>
          <w:rtl w:val="0"/>
        </w:rPr>
        <w:t xml:space="preserve">   * likely target journals</w:t>
      </w:r>
    </w:p>
    <w:p w:rsidR="00000000" w:rsidDel="00000000" w:rsidP="00000000" w:rsidRDefault="00000000" w:rsidRPr="00000000" w14:paraId="00000071">
      <w:pPr>
        <w:rPr>
          <w:color w:val="ffffff"/>
          <w:sz w:val="20"/>
          <w:szCs w:val="20"/>
        </w:rPr>
      </w:pPr>
      <w:r w:rsidDel="00000000" w:rsidR="00000000" w:rsidRPr="00000000">
        <w:rPr>
          <w:color w:val="ffffff"/>
          <w:sz w:val="20"/>
          <w:szCs w:val="20"/>
          <w:rtl w:val="0"/>
        </w:rPr>
        <w:t xml:space="preserve">7. Produce a final table with:</w:t>
      </w:r>
    </w:p>
    <w:p w:rsidR="00000000" w:rsidDel="00000000" w:rsidP="00000000" w:rsidRDefault="00000000" w:rsidRPr="00000000" w14:paraId="00000072">
      <w:pPr>
        <w:rPr>
          <w:color w:val="ffffff"/>
          <w:sz w:val="20"/>
          <w:szCs w:val="20"/>
        </w:rPr>
      </w:pPr>
      <w:r w:rsidDel="00000000" w:rsidR="00000000" w:rsidRPr="00000000">
        <w:rPr>
          <w:color w:val="ffffff"/>
          <w:sz w:val="20"/>
          <w:szCs w:val="20"/>
          <w:rtl w:val="0"/>
        </w:rPr>
        <w:t xml:space="preserve">   Topic | Why now | Novel angle | Expected experiments | OSS tools | Best-fit venues | Citation potential | Risk level</w:t>
      </w:r>
    </w:p>
    <w:p w:rsidR="00000000" w:rsidDel="00000000" w:rsidP="00000000" w:rsidRDefault="00000000" w:rsidRPr="00000000" w14:paraId="00000073">
      <w:pPr>
        <w:rPr>
          <w:color w:val="ffffff"/>
          <w:sz w:val="20"/>
          <w:szCs w:val="20"/>
        </w:rPr>
      </w:pPr>
      <w:r w:rsidDel="00000000" w:rsidR="00000000" w:rsidRPr="00000000">
        <w:rPr>
          <w:rtl w:val="0"/>
        </w:rPr>
      </w:r>
    </w:p>
    <w:p w:rsidR="00000000" w:rsidDel="00000000" w:rsidP="00000000" w:rsidRDefault="00000000" w:rsidRPr="00000000" w14:paraId="00000074">
      <w:pPr>
        <w:rPr>
          <w:color w:val="ffffff"/>
          <w:sz w:val="20"/>
          <w:szCs w:val="20"/>
        </w:rPr>
      </w:pPr>
      <w:r w:rsidDel="00000000" w:rsidR="00000000" w:rsidRPr="00000000">
        <w:rPr>
          <w:color w:val="ffffff"/>
          <w:sz w:val="20"/>
          <w:szCs w:val="20"/>
          <w:rtl w:val="0"/>
        </w:rPr>
        <w:t xml:space="preserve">Constraints:</w:t>
      </w:r>
    </w:p>
    <w:p w:rsidR="00000000" w:rsidDel="00000000" w:rsidP="00000000" w:rsidRDefault="00000000" w:rsidRPr="00000000" w14:paraId="00000075">
      <w:pPr>
        <w:rPr>
          <w:color w:val="ffffff"/>
          <w:sz w:val="20"/>
          <w:szCs w:val="20"/>
        </w:rPr>
      </w:pPr>
      <w:r w:rsidDel="00000000" w:rsidR="00000000" w:rsidRPr="00000000">
        <w:rPr>
          <w:rtl w:val="0"/>
        </w:rPr>
      </w:r>
    </w:p>
    <w:p w:rsidR="00000000" w:rsidDel="00000000" w:rsidP="00000000" w:rsidRDefault="00000000" w:rsidRPr="00000000" w14:paraId="00000076">
      <w:pPr>
        <w:rPr>
          <w:color w:val="ffffff"/>
          <w:sz w:val="20"/>
          <w:szCs w:val="20"/>
        </w:rPr>
      </w:pPr>
      <w:r w:rsidDel="00000000" w:rsidR="00000000" w:rsidRPr="00000000">
        <w:rPr>
          <w:color w:val="ffffff"/>
          <w:sz w:val="20"/>
          <w:szCs w:val="20"/>
          <w:rtl w:val="0"/>
        </w:rPr>
        <w:t xml:space="preserve">* Use web search aggressively.</w:t>
      </w:r>
    </w:p>
    <w:p w:rsidR="00000000" w:rsidDel="00000000" w:rsidP="00000000" w:rsidRDefault="00000000" w:rsidRPr="00000000" w14:paraId="00000077">
      <w:pPr>
        <w:rPr>
          <w:color w:val="ffffff"/>
          <w:sz w:val="20"/>
          <w:szCs w:val="20"/>
        </w:rPr>
      </w:pPr>
      <w:r w:rsidDel="00000000" w:rsidR="00000000" w:rsidRPr="00000000">
        <w:rPr>
          <w:color w:val="ffffff"/>
          <w:sz w:val="20"/>
          <w:szCs w:val="20"/>
          <w:rtl w:val="0"/>
        </w:rPr>
        <w:t xml:space="preserve">* Prefer official journal pages, CFP pages, editor pages, and recent survey/benchmark papers.</w:t>
      </w:r>
    </w:p>
    <w:p w:rsidR="00000000" w:rsidDel="00000000" w:rsidP="00000000" w:rsidRDefault="00000000" w:rsidRPr="00000000" w14:paraId="00000078">
      <w:pPr>
        <w:rPr>
          <w:color w:val="ffffff"/>
          <w:sz w:val="20"/>
          <w:szCs w:val="20"/>
        </w:rPr>
      </w:pPr>
      <w:r w:rsidDel="00000000" w:rsidR="00000000" w:rsidRPr="00000000">
        <w:rPr>
          <w:color w:val="ffffff"/>
          <w:sz w:val="20"/>
          <w:szCs w:val="20"/>
          <w:rtl w:val="0"/>
        </w:rPr>
        <w:t xml:space="preserve">* Cite every important claim with links.</w:t>
      </w:r>
    </w:p>
    <w:p w:rsidR="00000000" w:rsidDel="00000000" w:rsidP="00000000" w:rsidRDefault="00000000" w:rsidRPr="00000000" w14:paraId="00000079">
      <w:pPr>
        <w:rPr>
          <w:color w:val="ffffff"/>
          <w:sz w:val="20"/>
          <w:szCs w:val="20"/>
        </w:rPr>
      </w:pPr>
      <w:r w:rsidDel="00000000" w:rsidR="00000000" w:rsidRPr="00000000">
        <w:rPr>
          <w:color w:val="ffffff"/>
          <w:sz w:val="20"/>
          <w:szCs w:val="20"/>
          <w:rtl w:val="0"/>
        </w:rPr>
        <w:t xml:space="preserve">* Be skeptical of fake/weak journals.</w:t>
      </w:r>
    </w:p>
    <w:p w:rsidR="00000000" w:rsidDel="00000000" w:rsidP="00000000" w:rsidRDefault="00000000" w:rsidRPr="00000000" w14:paraId="0000007A">
      <w:pPr>
        <w:rPr>
          <w:color w:val="ffffff"/>
          <w:sz w:val="20"/>
          <w:szCs w:val="20"/>
        </w:rPr>
      </w:pPr>
      <w:r w:rsidDel="00000000" w:rsidR="00000000" w:rsidRPr="00000000">
        <w:rPr>
          <w:color w:val="ffffff"/>
          <w:sz w:val="20"/>
          <w:szCs w:val="20"/>
          <w:rtl w:val="0"/>
        </w:rPr>
        <w:t xml:space="preserve">* Flag venues that are too broad, too predatory, or too low-signal.</w:t>
      </w:r>
    </w:p>
    <w:p w:rsidR="00000000" w:rsidDel="00000000" w:rsidP="00000000" w:rsidRDefault="00000000" w:rsidRPr="00000000" w14:paraId="0000007B">
      <w:pPr>
        <w:rPr>
          <w:color w:val="ffffff"/>
          <w:sz w:val="20"/>
          <w:szCs w:val="20"/>
        </w:rPr>
      </w:pPr>
      <w:r w:rsidDel="00000000" w:rsidR="00000000" w:rsidRPr="00000000">
        <w:rPr>
          <w:color w:val="ffffff"/>
          <w:sz w:val="20"/>
          <w:szCs w:val="20"/>
          <w:rtl w:val="0"/>
        </w:rPr>
        <w:t xml:space="preserve">* Flag venues that are probably too theoretical or too competitive for this strategy.</w:t>
      </w:r>
    </w:p>
    <w:p w:rsidR="00000000" w:rsidDel="00000000" w:rsidP="00000000" w:rsidRDefault="00000000" w:rsidRPr="00000000" w14:paraId="0000007C">
      <w:pPr>
        <w:rPr>
          <w:color w:val="ffffff"/>
          <w:sz w:val="20"/>
          <w:szCs w:val="20"/>
        </w:rPr>
      </w:pPr>
      <w:r w:rsidDel="00000000" w:rsidR="00000000" w:rsidRPr="00000000">
        <w:rPr>
          <w:rtl w:val="0"/>
        </w:rPr>
      </w:r>
    </w:p>
    <w:p w:rsidR="00000000" w:rsidDel="00000000" w:rsidP="00000000" w:rsidRDefault="00000000" w:rsidRPr="00000000" w14:paraId="0000007D">
      <w:pPr>
        <w:rPr>
          <w:color w:val="ffffff"/>
          <w:sz w:val="20"/>
          <w:szCs w:val="20"/>
        </w:rPr>
      </w:pPr>
      <w:r w:rsidDel="00000000" w:rsidR="00000000" w:rsidRPr="00000000">
        <w:rPr>
          <w:color w:val="ffffff"/>
          <w:sz w:val="20"/>
          <w:szCs w:val="20"/>
          <w:rtl w:val="0"/>
        </w:rPr>
        <w:t xml:space="preserve">Output format:</w:t>
      </w:r>
    </w:p>
    <w:p w:rsidR="00000000" w:rsidDel="00000000" w:rsidP="00000000" w:rsidRDefault="00000000" w:rsidRPr="00000000" w14:paraId="0000007E">
      <w:pPr>
        <w:rPr>
          <w:color w:val="ffffff"/>
          <w:sz w:val="20"/>
          <w:szCs w:val="20"/>
        </w:rPr>
      </w:pPr>
      <w:r w:rsidDel="00000000" w:rsidR="00000000" w:rsidRPr="00000000">
        <w:rPr>
          <w:color w:val="ffffff"/>
          <w:sz w:val="20"/>
          <w:szCs w:val="20"/>
          <w:rtl w:val="0"/>
        </w:rPr>
        <w:t xml:space="preserve">A. Venue shortlist</w:t>
      </w:r>
    </w:p>
    <w:p w:rsidR="00000000" w:rsidDel="00000000" w:rsidP="00000000" w:rsidRDefault="00000000" w:rsidRPr="00000000" w14:paraId="0000007F">
      <w:pPr>
        <w:rPr>
          <w:color w:val="ffffff"/>
          <w:sz w:val="20"/>
          <w:szCs w:val="20"/>
        </w:rPr>
      </w:pPr>
      <w:r w:rsidDel="00000000" w:rsidR="00000000" w:rsidRPr="00000000">
        <w:rPr>
          <w:color w:val="ffffff"/>
          <w:sz w:val="20"/>
          <w:szCs w:val="20"/>
          <w:rtl w:val="0"/>
        </w:rPr>
        <w:t xml:space="preserve">B. Topic shortlist</w:t>
      </w:r>
    </w:p>
    <w:p w:rsidR="00000000" w:rsidDel="00000000" w:rsidP="00000000" w:rsidRDefault="00000000" w:rsidRPr="00000000" w14:paraId="00000080">
      <w:pPr>
        <w:rPr>
          <w:color w:val="ffffff"/>
          <w:sz w:val="20"/>
          <w:szCs w:val="20"/>
        </w:rPr>
      </w:pPr>
      <w:r w:rsidDel="00000000" w:rsidR="00000000" w:rsidRPr="00000000">
        <w:rPr>
          <w:color w:val="ffffff"/>
          <w:sz w:val="20"/>
          <w:szCs w:val="20"/>
          <w:rtl w:val="0"/>
        </w:rPr>
        <w:t xml:space="preserve">C. Top 8 ranked opportunities</w:t>
      </w:r>
    </w:p>
    <w:p w:rsidR="00000000" w:rsidDel="00000000" w:rsidP="00000000" w:rsidRDefault="00000000" w:rsidRPr="00000000" w14:paraId="00000081">
      <w:pPr>
        <w:rPr>
          <w:color w:val="ffffff"/>
          <w:sz w:val="20"/>
          <w:szCs w:val="20"/>
        </w:rPr>
      </w:pPr>
      <w:r w:rsidDel="00000000" w:rsidR="00000000" w:rsidRPr="00000000">
        <w:rPr>
          <w:color w:val="ffffff"/>
          <w:sz w:val="20"/>
          <w:szCs w:val="20"/>
          <w:rtl w:val="0"/>
        </w:rPr>
        <w:t xml:space="preserve">D. Recommended 5–6 paper portfolio</w:t>
      </w:r>
    </w:p>
    <w:p w:rsidR="00000000" w:rsidDel="00000000" w:rsidP="00000000" w:rsidRDefault="00000000" w:rsidRPr="00000000" w14:paraId="00000082">
      <w:pPr>
        <w:rPr>
          <w:color w:val="ffffff"/>
          <w:sz w:val="20"/>
          <w:szCs w:val="20"/>
        </w:rPr>
      </w:pPr>
      <w:r w:rsidDel="00000000" w:rsidR="00000000" w:rsidRPr="00000000">
        <w:rPr>
          <w:color w:val="ffffff"/>
          <w:sz w:val="20"/>
          <w:szCs w:val="20"/>
          <w:rtl w:val="0"/>
        </w:rPr>
        <w:t xml:space="preserve">E. Risks and what to avoid</w:t>
      </w:r>
    </w:p>
    <w:p w:rsidR="00000000" w:rsidDel="00000000" w:rsidP="00000000" w:rsidRDefault="00000000" w:rsidRPr="00000000" w14:paraId="00000083">
      <w:pPr>
        <w:shd w:fill="181818" w:val="clear"/>
        <w:rPr>
          <w:color w:val="ffffff"/>
          <w:sz w:val="20"/>
          <w:szCs w:val="20"/>
        </w:rPr>
      </w:pPr>
      <w:r w:rsidDel="00000000" w:rsidR="00000000" w:rsidRPr="00000000">
        <w:rPr>
          <w:rtl w:val="0"/>
        </w:rPr>
      </w:r>
    </w:p>
    <w:p w:rsidR="00000000" w:rsidDel="00000000" w:rsidP="00000000" w:rsidRDefault="00000000" w:rsidRPr="00000000" w14:paraId="00000084">
      <w:pPr>
        <w:shd w:fill="181818" w:val="clear"/>
        <w:rPr>
          <w:color w:val="ffffff"/>
          <w:sz w:val="20"/>
          <w:szCs w:val="20"/>
        </w:rPr>
      </w:pPr>
      <w:r w:rsidDel="00000000" w:rsidR="00000000" w:rsidRPr="00000000">
        <w:rPr>
          <w:color w:val="ffffff"/>
          <w:sz w:val="20"/>
          <w:szCs w:val="20"/>
          <w:rtl w:val="0"/>
        </w:rPr>
        <w:t xml:space="preserve">Worked for 11m 46s</w:t>
      </w:r>
    </w:p>
    <w:p w:rsidR="00000000" w:rsidDel="00000000" w:rsidP="00000000" w:rsidRDefault="00000000" w:rsidRPr="00000000" w14:paraId="0000008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 Venue Shortlist</w:t>
      </w:r>
    </w:p>
    <w:p w:rsidR="00000000" w:rsidDel="00000000" w:rsidP="00000000" w:rsidRDefault="00000000" w:rsidRPr="00000000" w14:paraId="0000008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As of April 2026, the signal is real: </w:t>
      </w:r>
      <w:hyperlink r:id="rId26">
        <w:r w:rsidDel="00000000" w:rsidR="00000000" w:rsidRPr="00000000">
          <w:rPr>
            <w:color w:val="83c3ff"/>
            <w:sz w:val="20"/>
            <w:szCs w:val="20"/>
            <w:u w:val="single"/>
            <w:rtl w:val="0"/>
          </w:rPr>
          <w:t xml:space="preserve">PACMMOD</w:t>
        </w:r>
      </w:hyperlink>
      <w:r w:rsidDel="00000000" w:rsidR="00000000" w:rsidRPr="00000000">
        <w:rPr>
          <w:color w:val="ffffff"/>
          <w:sz w:val="20"/>
          <w:szCs w:val="20"/>
          <w:rtl w:val="0"/>
        </w:rPr>
        <w:t xml:space="preserve"> explicitly scopes AI-assisted data management, </w:t>
      </w:r>
      <w:hyperlink r:id="rId27">
        <w:r w:rsidDel="00000000" w:rsidR="00000000" w:rsidRPr="00000000">
          <w:rPr>
            <w:color w:val="83c3ff"/>
            <w:sz w:val="20"/>
            <w:szCs w:val="20"/>
            <w:u w:val="single"/>
            <w:rtl w:val="0"/>
          </w:rPr>
          <w:t xml:space="preserve">PVLDB</w:t>
        </w:r>
      </w:hyperlink>
      <w:r w:rsidDel="00000000" w:rsidR="00000000" w:rsidRPr="00000000">
        <w:rPr>
          <w:color w:val="ffffff"/>
          <w:sz w:val="20"/>
          <w:szCs w:val="20"/>
          <w:rtl w:val="0"/>
        </w:rPr>
        <w:t xml:space="preserve"> now has explicit Experiment/Analysis/Benchmark and Vision categories, </w:t>
      </w:r>
      <w:hyperlink r:id="rId28">
        <w:r w:rsidDel="00000000" w:rsidR="00000000" w:rsidRPr="00000000">
          <w:rPr>
            <w:color w:val="83c3ff"/>
            <w:sz w:val="20"/>
            <w:szCs w:val="20"/>
            <w:u w:val="single"/>
            <w:rtl w:val="0"/>
          </w:rPr>
          <w:t xml:space="preserve">The VLDB Journal</w:t>
        </w:r>
      </w:hyperlink>
      <w:r w:rsidDel="00000000" w:rsidR="00000000" w:rsidRPr="00000000">
        <w:rPr>
          <w:color w:val="ffffff"/>
          <w:sz w:val="20"/>
          <w:szCs w:val="20"/>
          <w:rtl w:val="0"/>
        </w:rPr>
        <w:t xml:space="preserve"> highlighted a CFP on foundation models for data management, </w:t>
      </w:r>
      <w:hyperlink r:id="rId29">
        <w:r w:rsidDel="00000000" w:rsidR="00000000" w:rsidRPr="00000000">
          <w:rPr>
            <w:color w:val="83c3ff"/>
            <w:sz w:val="20"/>
            <w:szCs w:val="20"/>
            <w:u w:val="single"/>
            <w:rtl w:val="0"/>
          </w:rPr>
          <w:t xml:space="preserve">IJDSA</w:t>
        </w:r>
      </w:hyperlink>
      <w:r w:rsidDel="00000000" w:rsidR="00000000" w:rsidRPr="00000000">
        <w:rPr>
          <w:color w:val="ffffff"/>
          <w:sz w:val="20"/>
          <w:szCs w:val="20"/>
          <w:rtl w:val="0"/>
        </w:rPr>
        <w:t xml:space="preserve"> is running a DSAA journal track on Data Science and Generative AI, and journals like </w:t>
      </w:r>
      <w:hyperlink r:id="rId30">
        <w:r w:rsidDel="00000000" w:rsidR="00000000" w:rsidRPr="00000000">
          <w:rPr>
            <w:color w:val="83c3ff"/>
            <w:sz w:val="20"/>
            <w:szCs w:val="20"/>
            <w:u w:val="single"/>
            <w:rtl w:val="0"/>
          </w:rPr>
          <w:t xml:space="preserve">JIIS</w:t>
        </w:r>
      </w:hyperlink>
      <w:r w:rsidDel="00000000" w:rsidR="00000000" w:rsidRPr="00000000">
        <w:rPr>
          <w:color w:val="ffffff"/>
          <w:sz w:val="20"/>
          <w:szCs w:val="20"/>
          <w:rtl w:val="0"/>
        </w:rPr>
        <w:t xml:space="preserve"> and </w:t>
      </w:r>
      <w:hyperlink r:id="rId31">
        <w:r w:rsidDel="00000000" w:rsidR="00000000" w:rsidRPr="00000000">
          <w:rPr>
            <w:color w:val="83c3ff"/>
            <w:sz w:val="20"/>
            <w:szCs w:val="20"/>
            <w:u w:val="single"/>
            <w:rtl w:val="0"/>
          </w:rPr>
          <w:t xml:space="preserve">World Wide Web</w:t>
        </w:r>
      </w:hyperlink>
      <w:r w:rsidDel="00000000" w:rsidR="00000000" w:rsidRPr="00000000">
        <w:rPr>
          <w:color w:val="ffffff"/>
          <w:sz w:val="20"/>
          <w:szCs w:val="20"/>
          <w:rtl w:val="0"/>
        </w:rPr>
        <w:t xml:space="preserve"> have already hosted Data-Centric AI / LLM-enabled knowledge-engineering themes. Paper-type labels below are inferred from scope pages, submission guidance, and recent article types.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8969823100938"/>
        <w:gridCol w:w="857.1071800208117"/>
        <w:gridCol w:w="2288.8657648283042"/>
        <w:gridCol w:w="1611.9458896982312"/>
        <w:gridCol w:w="340.89490114464104"/>
        <w:gridCol w:w="1392.7991675338192"/>
        <w:gridCol w:w="1329.4901144640999"/>
        <w:tblGridChange w:id="0">
          <w:tblGrid>
            <w:gridCol w:w="1538.8969823100938"/>
            <w:gridCol w:w="857.1071800208117"/>
            <w:gridCol w:w="2288.8657648283042"/>
            <w:gridCol w:w="1611.9458896982312"/>
            <w:gridCol w:w="340.89490114464104"/>
            <w:gridCol w:w="1392.7991675338192"/>
            <w:gridCol w:w="1329.4901144640999"/>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7">
            <w:pPr>
              <w:spacing w:line="390" w:lineRule="auto"/>
              <w:rPr>
                <w:color w:val="ffffff"/>
                <w:sz w:val="20"/>
                <w:szCs w:val="20"/>
              </w:rPr>
            </w:pPr>
            <w:r w:rsidDel="00000000" w:rsidR="00000000" w:rsidRPr="00000000">
              <w:rPr>
                <w:b w:val="1"/>
                <w:bCs w:val="1"/>
                <w:color w:val="ffffff"/>
                <w:sz w:val="20"/>
                <w:szCs w:val="20"/>
                <w:rtl w:val="0"/>
              </w:rPr>
              <w:t xml:space="preserv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8">
            <w:pPr>
              <w:spacing w:line="390" w:lineRule="auto"/>
              <w:rPr>
                <w:color w:val="ffffff"/>
                <w:sz w:val="20"/>
                <w:szCs w:val="20"/>
              </w:rPr>
            </w:pPr>
            <w:r w:rsidDel="00000000" w:rsidR="00000000" w:rsidRPr="00000000">
              <w:rPr>
                <w:b w:val="1"/>
                <w:bCs w:val="1"/>
                <w:color w:val="ffffff"/>
                <w:sz w:val="20"/>
                <w:szCs w:val="20"/>
                <w:rtl w:val="0"/>
              </w:rPr>
              <w:t xml:space="preserve">Publisher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9">
            <w:pPr>
              <w:spacing w:line="390" w:lineRule="auto"/>
              <w:rPr>
                <w:color w:val="ffffff"/>
                <w:sz w:val="20"/>
                <w:szCs w:val="20"/>
              </w:rPr>
            </w:pPr>
            <w:r w:rsidDel="00000000" w:rsidR="00000000" w:rsidRPr="00000000">
              <w:rPr>
                <w:b w:val="1"/>
                <w:bCs w:val="1"/>
                <w:color w:val="ffffff"/>
                <w:sz w:val="20"/>
                <w:szCs w:val="20"/>
                <w:rtl w:val="0"/>
              </w:rPr>
              <w:t xml:space="preserve">AI × data engineering / DB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A">
            <w:pPr>
              <w:spacing w:line="390" w:lineRule="auto"/>
              <w:rPr>
                <w:color w:val="ffffff"/>
                <w:sz w:val="20"/>
                <w:szCs w:val="20"/>
              </w:rPr>
            </w:pPr>
            <w:r w:rsidDel="00000000" w:rsidR="00000000" w:rsidRPr="00000000">
              <w:rPr>
                <w:b w:val="1"/>
                <w:bCs w:val="1"/>
                <w:color w:val="ffffff"/>
                <w:sz w:val="20"/>
                <w:szCs w:val="20"/>
                <w:rtl w:val="0"/>
              </w:rPr>
              <w:t xml:space="preserve">Likely paper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B">
            <w:pPr>
              <w:spacing w:line="390" w:lineRule="auto"/>
              <w:rPr>
                <w:color w:val="ffffff"/>
                <w:sz w:val="20"/>
                <w:szCs w:val="20"/>
              </w:rPr>
            </w:pPr>
            <w:r w:rsidDel="00000000" w:rsidR="00000000" w:rsidRPr="00000000">
              <w:rPr>
                <w:b w:val="1"/>
                <w:bCs w:val="1"/>
                <w:color w:val="ffffff"/>
                <w:sz w:val="20"/>
                <w:szCs w:val="20"/>
                <w:rtl w:val="0"/>
              </w:rPr>
              <w:t xml:space="preserve">OA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C">
            <w:pPr>
              <w:spacing w:line="390" w:lineRule="auto"/>
              <w:rPr>
                <w:color w:val="ffffff"/>
                <w:sz w:val="20"/>
                <w:szCs w:val="20"/>
              </w:rPr>
            </w:pPr>
            <w:r w:rsidDel="00000000" w:rsidR="00000000" w:rsidRPr="00000000">
              <w:rPr>
                <w:b w:val="1"/>
                <w:bCs w:val="1"/>
                <w:color w:val="ffffff"/>
                <w:sz w:val="20"/>
                <w:szCs w:val="20"/>
                <w:rtl w:val="0"/>
              </w:rPr>
              <w:t xml:space="preserve">Signal / caveat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D">
            <w:pPr>
              <w:spacing w:line="390" w:lineRule="auto"/>
              <w:rPr>
                <w:color w:val="ffffff"/>
                <w:sz w:val="20"/>
                <w:szCs w:val="20"/>
              </w:rPr>
            </w:pPr>
            <w:r w:rsidDel="00000000" w:rsidR="00000000" w:rsidRPr="00000000">
              <w:rPr>
                <w:b w:val="1"/>
                <w:bCs w:val="1"/>
                <w:color w:val="ffffff"/>
                <w:sz w:val="20"/>
                <w:szCs w:val="20"/>
                <w:rtl w:val="0"/>
              </w:rPr>
              <w:t xml:space="preserve">Official page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E">
            <w:pPr>
              <w:spacing w:line="390" w:lineRule="auto"/>
              <w:rPr>
                <w:color w:val="ffffff"/>
                <w:sz w:val="20"/>
                <w:szCs w:val="20"/>
              </w:rPr>
            </w:pPr>
            <w:r w:rsidDel="00000000" w:rsidR="00000000" w:rsidRPr="00000000">
              <w:rPr>
                <w:color w:val="ffffff"/>
                <w:sz w:val="20"/>
                <w:szCs w:val="20"/>
                <w:rtl w:val="0"/>
              </w:rPr>
              <w:t xml:space="preserve">IEEE TKDE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F">
            <w:pPr>
              <w:spacing w:line="390" w:lineRule="auto"/>
              <w:rPr>
                <w:color w:val="ffffff"/>
                <w:sz w:val="20"/>
                <w:szCs w:val="20"/>
              </w:rPr>
            </w:pPr>
            <w:r w:rsidDel="00000000" w:rsidR="00000000" w:rsidRPr="00000000">
              <w:rPr>
                <w:color w:val="ffffff"/>
                <w:sz w:val="20"/>
                <w:szCs w:val="20"/>
                <w:rtl w:val="0"/>
              </w:rPr>
              <w:t xml:space="preserve">IEEE Computer Society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0">
            <w:pPr>
              <w:spacing w:line="390" w:lineRule="auto"/>
              <w:rPr>
                <w:color w:val="ffffff"/>
                <w:sz w:val="20"/>
                <w:szCs w:val="20"/>
              </w:rPr>
            </w:pPr>
            <w:r w:rsidDel="00000000" w:rsidR="00000000" w:rsidRPr="00000000">
              <w:rPr>
                <w:color w:val="ffffff"/>
                <w:sz w:val="20"/>
                <w:szCs w:val="20"/>
                <w:rtl w:val="0"/>
              </w:rPr>
              <w:t xml:space="preserve">Strong: AI for data management, DB tools, distributed DB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1">
            <w:pPr>
              <w:spacing w:line="390" w:lineRule="auto"/>
              <w:rPr>
                <w:color w:val="ffffff"/>
                <w:sz w:val="20"/>
                <w:szCs w:val="20"/>
              </w:rPr>
            </w:pPr>
            <w:r w:rsidDel="00000000" w:rsidR="00000000" w:rsidRPr="00000000">
              <w:rPr>
                <w:color w:val="ffffff"/>
                <w:sz w:val="20"/>
                <w:szCs w:val="20"/>
                <w:rtl w:val="0"/>
              </w:rPr>
              <w:t xml:space="preserve">systems, methods, apps, benchmarks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2">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3">
            <w:pPr>
              <w:spacing w:line="390" w:lineRule="auto"/>
              <w:rPr>
                <w:color w:val="ffffff"/>
                <w:sz w:val="20"/>
                <w:szCs w:val="20"/>
              </w:rPr>
            </w:pPr>
            <w:r w:rsidDel="00000000" w:rsidR="00000000" w:rsidRPr="00000000">
              <w:rPr>
                <w:color w:val="ffffff"/>
                <w:sz w:val="20"/>
                <w:szCs w:val="20"/>
                <w:rtl w:val="0"/>
              </w:rPr>
              <w:t xml:space="preserve">Stretch; highly selective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4">
            <w:pPr>
              <w:spacing w:line="390" w:lineRule="auto"/>
              <w:rPr>
                <w:color w:val="ffffff"/>
                <w:sz w:val="20"/>
                <w:szCs w:val="20"/>
              </w:rPr>
            </w:pPr>
            <w:hyperlink r:id="rId32">
              <w:r w:rsidDel="00000000" w:rsidR="00000000" w:rsidRPr="00000000">
                <w:rPr>
                  <w:color w:val="83c3ff"/>
                  <w:sz w:val="20"/>
                  <w:szCs w:val="20"/>
                  <w:u w:val="single"/>
                  <w:rtl w:val="0"/>
                </w:rPr>
                <w:t xml:space="preserve">Scope + submission</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5">
            <w:pPr>
              <w:spacing w:line="390" w:lineRule="auto"/>
              <w:rPr>
                <w:color w:val="ffffff"/>
                <w:sz w:val="20"/>
                <w:szCs w:val="20"/>
              </w:rPr>
            </w:pPr>
            <w:r w:rsidDel="00000000" w:rsidR="00000000" w:rsidRPr="00000000">
              <w:rPr>
                <w:color w:val="ffffff"/>
                <w:sz w:val="20"/>
                <w:szCs w:val="20"/>
                <w:rtl w:val="0"/>
              </w:rPr>
              <w:t xml:space="preserve">IEEE TBD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6">
            <w:pPr>
              <w:spacing w:line="390" w:lineRule="auto"/>
              <w:rPr>
                <w:color w:val="ffffff"/>
                <w:sz w:val="20"/>
                <w:szCs w:val="20"/>
              </w:rPr>
            </w:pPr>
            <w:r w:rsidDel="00000000" w:rsidR="00000000" w:rsidRPr="00000000">
              <w:rPr>
                <w:color w:val="ffffff"/>
                <w:sz w:val="20"/>
                <w:szCs w:val="20"/>
                <w:rtl w:val="0"/>
              </w:rPr>
              <w:t xml:space="preserve">IEEE Systems Council / IEEE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7">
            <w:pPr>
              <w:spacing w:line="390" w:lineRule="auto"/>
              <w:rPr>
                <w:color w:val="ffffff"/>
                <w:sz w:val="20"/>
                <w:szCs w:val="20"/>
              </w:rPr>
            </w:pPr>
            <w:r w:rsidDel="00000000" w:rsidR="00000000" w:rsidRPr="00000000">
              <w:rPr>
                <w:color w:val="ffffff"/>
                <w:sz w:val="20"/>
                <w:szCs w:val="20"/>
                <w:rtl w:val="0"/>
              </w:rPr>
              <w:t xml:space="preserve">Strong for big-data architectures, analytics platforms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8">
            <w:pPr>
              <w:spacing w:line="390" w:lineRule="auto"/>
              <w:rPr>
                <w:color w:val="ffffff"/>
                <w:sz w:val="20"/>
                <w:szCs w:val="20"/>
              </w:rPr>
            </w:pPr>
            <w:r w:rsidDel="00000000" w:rsidR="00000000" w:rsidRPr="00000000">
              <w:rPr>
                <w:color w:val="ffffff"/>
                <w:sz w:val="20"/>
                <w:szCs w:val="20"/>
                <w:rtl w:val="0"/>
              </w:rPr>
              <w:t xml:space="preserve">methods, systems, apps, case studies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9">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A">
            <w:pPr>
              <w:spacing w:line="390" w:lineRule="auto"/>
              <w:rPr>
                <w:color w:val="ffffff"/>
                <w:sz w:val="20"/>
                <w:szCs w:val="20"/>
              </w:rPr>
            </w:pPr>
            <w:r w:rsidDel="00000000" w:rsidR="00000000" w:rsidRPr="00000000">
              <w:rPr>
                <w:color w:val="ffffff"/>
                <w:sz w:val="20"/>
                <w:szCs w:val="20"/>
                <w:rtl w:val="0"/>
              </w:rPr>
              <w:t xml:space="preserve">Good reach; broader than DB-only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B">
            <w:pPr>
              <w:spacing w:line="390" w:lineRule="auto"/>
              <w:rPr>
                <w:color w:val="ffffff"/>
                <w:sz w:val="20"/>
                <w:szCs w:val="20"/>
              </w:rPr>
            </w:pPr>
            <w:hyperlink r:id="rId33">
              <w:r w:rsidDel="00000000" w:rsidR="00000000" w:rsidRPr="00000000">
                <w:rPr>
                  <w:color w:val="83c3ff"/>
                  <w:sz w:val="20"/>
                  <w:szCs w:val="20"/>
                  <w:u w:val="single"/>
                  <w:rtl w:val="0"/>
                </w:rPr>
                <w:t xml:space="preserve">Scope + submission</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C">
            <w:pPr>
              <w:spacing w:line="390" w:lineRule="auto"/>
              <w:rPr>
                <w:color w:val="ffffff"/>
                <w:sz w:val="20"/>
                <w:szCs w:val="20"/>
              </w:rPr>
            </w:pPr>
            <w:r w:rsidDel="00000000" w:rsidR="00000000" w:rsidRPr="00000000">
              <w:rPr>
                <w:color w:val="ffffff"/>
                <w:sz w:val="20"/>
                <w:szCs w:val="20"/>
                <w:rtl w:val="0"/>
              </w:rPr>
              <w:t xml:space="preserve">IEEE TCC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D">
            <w:pPr>
              <w:spacing w:line="390" w:lineRule="auto"/>
              <w:rPr>
                <w:color w:val="ffffff"/>
                <w:sz w:val="20"/>
                <w:szCs w:val="20"/>
              </w:rPr>
            </w:pPr>
            <w:r w:rsidDel="00000000" w:rsidR="00000000" w:rsidRPr="00000000">
              <w:rPr>
                <w:color w:val="ffffff"/>
                <w:sz w:val="20"/>
                <w:szCs w:val="20"/>
                <w:rtl w:val="0"/>
              </w:rPr>
              <w:t xml:space="preserve">IEEE Computer Society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E">
            <w:pPr>
              <w:spacing w:line="390" w:lineRule="auto"/>
              <w:rPr>
                <w:color w:val="ffffff"/>
                <w:sz w:val="20"/>
                <w:szCs w:val="20"/>
              </w:rPr>
            </w:pPr>
            <w:r w:rsidDel="00000000" w:rsidR="00000000" w:rsidRPr="00000000">
              <w:rPr>
                <w:color w:val="ffffff"/>
                <w:sz w:val="20"/>
                <w:szCs w:val="20"/>
                <w:rtl w:val="0"/>
              </w:rPr>
              <w:t xml:space="preserve">Good for cloud data pipelines, lakehouse infra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F">
            <w:pPr>
              <w:spacing w:line="390" w:lineRule="auto"/>
              <w:rPr>
                <w:color w:val="ffffff"/>
                <w:sz w:val="20"/>
                <w:szCs w:val="20"/>
              </w:rPr>
            </w:pPr>
            <w:r w:rsidDel="00000000" w:rsidR="00000000" w:rsidRPr="00000000">
              <w:rPr>
                <w:color w:val="ffffff"/>
                <w:sz w:val="20"/>
                <w:szCs w:val="20"/>
                <w:rtl w:val="0"/>
              </w:rPr>
              <w:t xml:space="preserve">systems, apps, case studies, benchmarks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0">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1">
            <w:pPr>
              <w:spacing w:line="390" w:lineRule="auto"/>
              <w:rPr>
                <w:color w:val="ffffff"/>
                <w:sz w:val="20"/>
                <w:szCs w:val="20"/>
              </w:rPr>
            </w:pPr>
            <w:r w:rsidDel="00000000" w:rsidR="00000000" w:rsidRPr="00000000">
              <w:rPr>
                <w:color w:val="ffffff"/>
                <w:sz w:val="20"/>
                <w:szCs w:val="20"/>
                <w:rtl w:val="0"/>
              </w:rPr>
              <w:t xml:space="preserve">Better for platform-heavy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2">
            <w:pPr>
              <w:spacing w:line="390" w:lineRule="auto"/>
              <w:rPr>
                <w:color w:val="ffffff"/>
                <w:sz w:val="20"/>
                <w:szCs w:val="20"/>
              </w:rPr>
            </w:pPr>
            <w:hyperlink r:id="rId34">
              <w:r w:rsidDel="00000000" w:rsidR="00000000" w:rsidRPr="00000000">
                <w:rPr>
                  <w:color w:val="83c3ff"/>
                  <w:sz w:val="20"/>
                  <w:szCs w:val="20"/>
                  <w:u w:val="single"/>
                  <w:rtl w:val="0"/>
                </w:rPr>
                <w:t xml:space="preserve">Scope + submission</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3">
            <w:pPr>
              <w:spacing w:line="390" w:lineRule="auto"/>
              <w:rPr>
                <w:color w:val="ffffff"/>
                <w:sz w:val="20"/>
                <w:szCs w:val="20"/>
              </w:rPr>
            </w:pPr>
            <w:r w:rsidDel="00000000" w:rsidR="00000000" w:rsidRPr="00000000">
              <w:rPr>
                <w:color w:val="ffffff"/>
                <w:sz w:val="20"/>
                <w:szCs w:val="20"/>
                <w:rtl w:val="0"/>
              </w:rPr>
              <w:t xml:space="preserve">IEEE TSC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4">
            <w:pPr>
              <w:spacing w:line="390" w:lineRule="auto"/>
              <w:rPr>
                <w:color w:val="ffffff"/>
                <w:sz w:val="20"/>
                <w:szCs w:val="20"/>
              </w:rPr>
            </w:pPr>
            <w:r w:rsidDel="00000000" w:rsidR="00000000" w:rsidRPr="00000000">
              <w:rPr>
                <w:color w:val="ffffff"/>
                <w:sz w:val="20"/>
                <w:szCs w:val="20"/>
                <w:rtl w:val="0"/>
              </w:rPr>
              <w:t xml:space="preserve">IEEE Computer Society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5">
            <w:pPr>
              <w:spacing w:line="390" w:lineRule="auto"/>
              <w:rPr>
                <w:color w:val="ffffff"/>
                <w:sz w:val="20"/>
                <w:szCs w:val="20"/>
              </w:rPr>
            </w:pPr>
            <w:r w:rsidDel="00000000" w:rsidR="00000000" w:rsidRPr="00000000">
              <w:rPr>
                <w:color w:val="ffffff"/>
                <w:sz w:val="20"/>
                <w:szCs w:val="20"/>
                <w:rtl w:val="0"/>
              </w:rPr>
              <w:t xml:space="preserve">Good for orchestration, workflow, service/data integration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6">
            <w:pPr>
              <w:spacing w:line="390" w:lineRule="auto"/>
              <w:rPr>
                <w:color w:val="ffffff"/>
                <w:sz w:val="20"/>
                <w:szCs w:val="20"/>
              </w:rPr>
            </w:pPr>
            <w:r w:rsidDel="00000000" w:rsidR="00000000" w:rsidRPr="00000000">
              <w:rPr>
                <w:color w:val="ffffff"/>
                <w:sz w:val="20"/>
                <w:szCs w:val="20"/>
                <w:rtl w:val="0"/>
              </w:rPr>
              <w:t xml:space="preserve">methods, systems, process/app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7">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8">
            <w:pPr>
              <w:spacing w:line="390" w:lineRule="auto"/>
              <w:rPr>
                <w:color w:val="ffffff"/>
                <w:sz w:val="20"/>
                <w:szCs w:val="20"/>
              </w:rPr>
            </w:pPr>
            <w:r w:rsidDel="00000000" w:rsidR="00000000" w:rsidRPr="00000000">
              <w:rPr>
                <w:color w:val="ffffff"/>
                <w:sz w:val="20"/>
                <w:szCs w:val="20"/>
                <w:rtl w:val="0"/>
              </w:rPr>
              <w:t xml:space="preserve">Broader services framing needed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9">
            <w:pPr>
              <w:spacing w:line="390" w:lineRule="auto"/>
              <w:rPr>
                <w:color w:val="ffffff"/>
                <w:sz w:val="20"/>
                <w:szCs w:val="20"/>
              </w:rPr>
            </w:pPr>
            <w:hyperlink r:id="rId35">
              <w:r w:rsidDel="00000000" w:rsidR="00000000" w:rsidRPr="00000000">
                <w:rPr>
                  <w:color w:val="83c3ff"/>
                  <w:sz w:val="20"/>
                  <w:szCs w:val="20"/>
                  <w:u w:val="single"/>
                  <w:rtl w:val="0"/>
                </w:rPr>
                <w:t xml:space="preserve">Scope + submission</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A">
            <w:pPr>
              <w:spacing w:line="390" w:lineRule="auto"/>
              <w:rPr>
                <w:color w:val="ffffff"/>
                <w:sz w:val="20"/>
                <w:szCs w:val="20"/>
              </w:rPr>
            </w:pPr>
            <w:r w:rsidDel="00000000" w:rsidR="00000000" w:rsidRPr="00000000">
              <w:rPr>
                <w:color w:val="ffffff"/>
                <w:sz w:val="20"/>
                <w:szCs w:val="20"/>
                <w:rtl w:val="0"/>
              </w:rPr>
              <w:t xml:space="preserve">Big Data Mining and Analytics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B">
            <w:pPr>
              <w:spacing w:line="390" w:lineRule="auto"/>
              <w:rPr>
                <w:color w:val="ffffff"/>
                <w:sz w:val="20"/>
                <w:szCs w:val="20"/>
              </w:rPr>
            </w:pPr>
            <w:r w:rsidDel="00000000" w:rsidR="00000000" w:rsidRPr="00000000">
              <w:rPr>
                <w:color w:val="ffffff"/>
                <w:sz w:val="20"/>
                <w:szCs w:val="20"/>
                <w:rtl w:val="0"/>
              </w:rPr>
              <w:t xml:space="preserve">Tsinghua Univ. Press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C">
            <w:pPr>
              <w:spacing w:line="390" w:lineRule="auto"/>
              <w:rPr>
                <w:color w:val="ffffff"/>
                <w:sz w:val="20"/>
                <w:szCs w:val="20"/>
              </w:rPr>
            </w:pPr>
            <w:r w:rsidDel="00000000" w:rsidR="00000000" w:rsidRPr="00000000">
              <w:rPr>
                <w:color w:val="ffffff"/>
                <w:sz w:val="20"/>
                <w:szCs w:val="20"/>
                <w:rtl w:val="0"/>
              </w:rPr>
              <w:t xml:space="preserve">Good for applied AI + big-data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D">
            <w:pPr>
              <w:spacing w:line="390" w:lineRule="auto"/>
              <w:rPr>
                <w:color w:val="ffffff"/>
                <w:sz w:val="20"/>
                <w:szCs w:val="20"/>
              </w:rPr>
            </w:pPr>
            <w:r w:rsidDel="00000000" w:rsidR="00000000" w:rsidRPr="00000000">
              <w:rPr>
                <w:color w:val="ffffff"/>
                <w:sz w:val="20"/>
                <w:szCs w:val="20"/>
                <w:rtl w:val="0"/>
              </w:rPr>
              <w:t xml:space="preserve">research, reviews, applications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E">
            <w:pPr>
              <w:spacing w:line="390" w:lineRule="auto"/>
              <w:rPr>
                <w:color w:val="ffffff"/>
                <w:sz w:val="20"/>
                <w:szCs w:val="20"/>
              </w:rPr>
            </w:pPr>
            <w:r w:rsidDel="00000000" w:rsidR="00000000" w:rsidRPr="00000000">
              <w:rPr>
                <w:color w:val="ffffff"/>
                <w:sz w:val="20"/>
                <w:szCs w:val="20"/>
                <w:rtl w:val="0"/>
              </w:rPr>
              <w:t xml:space="preserve">OA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F">
            <w:pPr>
              <w:spacing w:line="390" w:lineRule="auto"/>
              <w:rPr>
                <w:color w:val="ffffff"/>
                <w:sz w:val="20"/>
                <w:szCs w:val="20"/>
              </w:rPr>
            </w:pPr>
            <w:r w:rsidDel="00000000" w:rsidR="00000000" w:rsidRPr="00000000">
              <w:rPr>
                <w:color w:val="ffffff"/>
                <w:sz w:val="20"/>
                <w:szCs w:val="20"/>
                <w:rtl w:val="0"/>
              </w:rPr>
              <w:t xml:space="preserve">Respected and practical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0">
            <w:pPr>
              <w:spacing w:line="390" w:lineRule="auto"/>
              <w:rPr>
                <w:color w:val="ffffff"/>
                <w:sz w:val="20"/>
                <w:szCs w:val="20"/>
              </w:rPr>
            </w:pPr>
            <w:hyperlink r:id="rId36">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1">
            <w:pPr>
              <w:spacing w:line="390" w:lineRule="auto"/>
              <w:rPr>
                <w:color w:val="ffffff"/>
                <w:sz w:val="20"/>
                <w:szCs w:val="20"/>
              </w:rPr>
            </w:pPr>
            <w:r w:rsidDel="00000000" w:rsidR="00000000" w:rsidRPr="00000000">
              <w:rPr>
                <w:color w:val="ffffff"/>
                <w:sz w:val="20"/>
                <w:szCs w:val="20"/>
                <w:rtl w:val="0"/>
              </w:rPr>
              <w:t xml:space="preserve">PACMMOD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2">
            <w:pPr>
              <w:spacing w:line="390" w:lineRule="auto"/>
              <w:rPr>
                <w:color w:val="ffffff"/>
                <w:sz w:val="20"/>
                <w:szCs w:val="20"/>
              </w:rPr>
            </w:pPr>
            <w:r w:rsidDel="00000000" w:rsidR="00000000" w:rsidRPr="00000000">
              <w:rPr>
                <w:color w:val="ffffff"/>
                <w:sz w:val="20"/>
                <w:szCs w:val="20"/>
                <w:rtl w:val="0"/>
              </w:rPr>
              <w:t xml:space="preserve">ACM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3">
            <w:pPr>
              <w:spacing w:line="390" w:lineRule="auto"/>
              <w:rPr>
                <w:color w:val="ffffff"/>
                <w:sz w:val="20"/>
                <w:szCs w:val="20"/>
              </w:rPr>
            </w:pPr>
            <w:r w:rsidDel="00000000" w:rsidR="00000000" w:rsidRPr="00000000">
              <w:rPr>
                <w:color w:val="ffffff"/>
                <w:sz w:val="20"/>
                <w:szCs w:val="20"/>
                <w:rtl w:val="0"/>
              </w:rPr>
              <w:t xml:space="preserve">Excellent: data management, engineering, data science, AI-assisted analysis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4">
            <w:pPr>
              <w:spacing w:line="390" w:lineRule="auto"/>
              <w:rPr>
                <w:color w:val="ffffff"/>
                <w:sz w:val="20"/>
                <w:szCs w:val="20"/>
              </w:rPr>
            </w:pPr>
            <w:r w:rsidDel="00000000" w:rsidR="00000000" w:rsidRPr="00000000">
              <w:rPr>
                <w:color w:val="ffffff"/>
                <w:sz w:val="20"/>
                <w:szCs w:val="20"/>
                <w:rtl w:val="0"/>
              </w:rPr>
              <w:t xml:space="preserve">research, systems, optimization, industrial-style work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5">
            <w:pPr>
              <w:spacing w:line="390" w:lineRule="auto"/>
              <w:rPr>
                <w:color w:val="ffffff"/>
                <w:sz w:val="20"/>
                <w:szCs w:val="20"/>
              </w:rPr>
            </w:pPr>
            <w:r w:rsidDel="00000000" w:rsidR="00000000" w:rsidRPr="00000000">
              <w:rPr>
                <w:color w:val="ffffff"/>
                <w:sz w:val="20"/>
                <w:szCs w:val="20"/>
                <w:rtl w:val="0"/>
              </w:rPr>
              <w:t xml:space="preserve">OA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6">
            <w:pPr>
              <w:spacing w:line="390" w:lineRule="auto"/>
              <w:rPr>
                <w:color w:val="ffffff"/>
                <w:sz w:val="20"/>
                <w:szCs w:val="20"/>
              </w:rPr>
            </w:pPr>
            <w:r w:rsidDel="00000000" w:rsidR="00000000" w:rsidRPr="00000000">
              <w:rPr>
                <w:color w:val="ffffff"/>
                <w:sz w:val="20"/>
                <w:szCs w:val="20"/>
                <w:rtl w:val="0"/>
              </w:rPr>
              <w:t xml:space="preserve">Elite/stretch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7">
            <w:pPr>
              <w:spacing w:line="390" w:lineRule="auto"/>
              <w:rPr>
                <w:color w:val="ffffff"/>
                <w:sz w:val="20"/>
                <w:szCs w:val="20"/>
              </w:rPr>
            </w:pPr>
            <w:hyperlink r:id="rId37">
              <w:r w:rsidDel="00000000" w:rsidR="00000000" w:rsidRPr="00000000">
                <w:rPr>
                  <w:color w:val="83c3ff"/>
                  <w:sz w:val="20"/>
                  <w:szCs w:val="20"/>
                  <w:u w:val="single"/>
                  <w:rtl w:val="0"/>
                </w:rPr>
                <w:t xml:space="preserve">PACM page</w:t>
              </w:r>
            </w:hyperlink>
            <w:r w:rsidDel="00000000" w:rsidR="00000000" w:rsidRPr="00000000">
              <w:rPr>
                <w:color w:val="ffffff"/>
                <w:sz w:val="20"/>
                <w:szCs w:val="20"/>
                <w:rtl w:val="0"/>
              </w:rPr>
              <w:t xml:space="preserve">, </w:t>
            </w:r>
            <w:hyperlink r:id="rId38">
              <w:r w:rsidDel="00000000" w:rsidR="00000000" w:rsidRPr="00000000">
                <w:rPr>
                  <w:color w:val="83c3ff"/>
                  <w:sz w:val="20"/>
                  <w:szCs w:val="20"/>
                  <w:u w:val="single"/>
                  <w:rtl w:val="0"/>
                </w:rPr>
                <w:t xml:space="preserve">SIGMOD/PACMMOD guidelines</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8">
            <w:pPr>
              <w:spacing w:line="390" w:lineRule="auto"/>
              <w:rPr>
                <w:color w:val="ffffff"/>
                <w:sz w:val="20"/>
                <w:szCs w:val="20"/>
              </w:rPr>
            </w:pPr>
            <w:r w:rsidDel="00000000" w:rsidR="00000000" w:rsidRPr="00000000">
              <w:rPr>
                <w:color w:val="ffffff"/>
                <w:sz w:val="20"/>
                <w:szCs w:val="20"/>
                <w:rtl w:val="0"/>
              </w:rPr>
              <w:t xml:space="preserve">PVLDB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9">
            <w:pPr>
              <w:spacing w:line="390" w:lineRule="auto"/>
              <w:rPr>
                <w:color w:val="ffffff"/>
                <w:sz w:val="20"/>
                <w:szCs w:val="20"/>
              </w:rPr>
            </w:pPr>
            <w:r w:rsidDel="00000000" w:rsidR="00000000" w:rsidRPr="00000000">
              <w:rPr>
                <w:color w:val="ffffff"/>
                <w:sz w:val="20"/>
                <w:szCs w:val="20"/>
                <w:rtl w:val="0"/>
              </w:rPr>
              <w:t xml:space="preserve">VLDB Endowment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A">
            <w:pPr>
              <w:spacing w:line="390" w:lineRule="auto"/>
              <w:rPr>
                <w:color w:val="ffffff"/>
                <w:sz w:val="20"/>
                <w:szCs w:val="20"/>
              </w:rPr>
            </w:pPr>
            <w:r w:rsidDel="00000000" w:rsidR="00000000" w:rsidRPr="00000000">
              <w:rPr>
                <w:color w:val="ffffff"/>
                <w:sz w:val="20"/>
                <w:szCs w:val="20"/>
                <w:rtl w:val="0"/>
              </w:rPr>
              <w:t xml:space="preserve">Excellent for data management with empirical rigor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B">
            <w:pPr>
              <w:spacing w:line="390" w:lineRule="auto"/>
              <w:rPr>
                <w:color w:val="ffffff"/>
                <w:sz w:val="20"/>
                <w:szCs w:val="20"/>
              </w:rPr>
            </w:pPr>
            <w:r w:rsidDel="00000000" w:rsidR="00000000" w:rsidRPr="00000000">
              <w:rPr>
                <w:color w:val="ffffff"/>
                <w:sz w:val="20"/>
                <w:szCs w:val="20"/>
                <w:rtl w:val="0"/>
              </w:rPr>
              <w:t xml:space="preserve">research, EA&amp;B, scalable DS, vision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C">
            <w:pPr>
              <w:spacing w:line="390" w:lineRule="auto"/>
              <w:rPr>
                <w:color w:val="ffffff"/>
                <w:sz w:val="20"/>
                <w:szCs w:val="20"/>
              </w:rPr>
            </w:pPr>
            <w:r w:rsidDel="00000000" w:rsidR="00000000" w:rsidRPr="00000000">
              <w:rPr>
                <w:color w:val="ffffff"/>
                <w:sz w:val="20"/>
                <w:szCs w:val="20"/>
                <w:rtl w:val="0"/>
              </w:rPr>
              <w:t xml:space="preserve">OA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D">
            <w:pPr>
              <w:spacing w:line="390" w:lineRule="auto"/>
              <w:rPr>
                <w:color w:val="ffffff"/>
                <w:sz w:val="20"/>
                <w:szCs w:val="20"/>
              </w:rPr>
            </w:pPr>
            <w:r w:rsidDel="00000000" w:rsidR="00000000" w:rsidRPr="00000000">
              <w:rPr>
                <w:color w:val="ffffff"/>
                <w:sz w:val="20"/>
                <w:szCs w:val="20"/>
                <w:rtl w:val="0"/>
              </w:rPr>
              <w:t xml:space="preserve">Elite/stretch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E">
            <w:pPr>
              <w:spacing w:line="390" w:lineRule="auto"/>
              <w:rPr>
                <w:color w:val="ffffff"/>
                <w:sz w:val="20"/>
                <w:szCs w:val="20"/>
              </w:rPr>
            </w:pPr>
            <w:hyperlink r:id="rId39">
              <w:r w:rsidDel="00000000" w:rsidR="00000000" w:rsidRPr="00000000">
                <w:rPr>
                  <w:color w:val="83c3ff"/>
                  <w:sz w:val="20"/>
                  <w:szCs w:val="20"/>
                  <w:u w:val="single"/>
                  <w:rtl w:val="0"/>
                </w:rPr>
                <w:t xml:space="preserve">Submission guidelines</w:t>
              </w:r>
            </w:hyperlink>
            <w:r w:rsidDel="00000000" w:rsidR="00000000" w:rsidRPr="00000000">
              <w:rPr>
                <w:color w:val="ffffff"/>
                <w:sz w:val="20"/>
                <w:szCs w:val="20"/>
                <w:rtl w:val="0"/>
              </w:rPr>
              <w:t xml:space="preserve">, </w:t>
            </w:r>
            <w:hyperlink r:id="rId40">
              <w:r w:rsidDel="00000000" w:rsidR="00000000" w:rsidRPr="00000000">
                <w:rPr>
                  <w:color w:val="83c3ff"/>
                  <w:sz w:val="20"/>
                  <w:szCs w:val="20"/>
                  <w:u w:val="single"/>
                  <w:rtl w:val="0"/>
                </w:rPr>
                <w:t xml:space="preserve">front matter</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F">
            <w:pPr>
              <w:spacing w:line="390" w:lineRule="auto"/>
              <w:rPr>
                <w:color w:val="ffffff"/>
                <w:sz w:val="20"/>
                <w:szCs w:val="20"/>
              </w:rPr>
            </w:pPr>
            <w:r w:rsidDel="00000000" w:rsidR="00000000" w:rsidRPr="00000000">
              <w:rPr>
                <w:color w:val="ffffff"/>
                <w:sz w:val="20"/>
                <w:szCs w:val="20"/>
                <w:rtl w:val="0"/>
              </w:rPr>
              <w:t xml:space="preserve">The VLDB Journal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0">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1">
            <w:pPr>
              <w:spacing w:line="390" w:lineRule="auto"/>
              <w:rPr>
                <w:color w:val="ffffff"/>
                <w:sz w:val="20"/>
                <w:szCs w:val="20"/>
              </w:rPr>
            </w:pPr>
            <w:r w:rsidDel="00000000" w:rsidR="00000000" w:rsidRPr="00000000">
              <w:rPr>
                <w:color w:val="ffffff"/>
                <w:sz w:val="20"/>
                <w:szCs w:val="20"/>
                <w:rtl w:val="0"/>
              </w:rPr>
              <w:t xml:space="preserve">Excellent for DB systems, AI-for-data-management, applications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2">
            <w:pPr>
              <w:spacing w:line="390" w:lineRule="auto"/>
              <w:rPr>
                <w:color w:val="ffffff"/>
                <w:sz w:val="20"/>
                <w:szCs w:val="20"/>
              </w:rPr>
            </w:pPr>
            <w:r w:rsidDel="00000000" w:rsidR="00000000" w:rsidRPr="00000000">
              <w:rPr>
                <w:color w:val="ffffff"/>
                <w:sz w:val="20"/>
                <w:szCs w:val="20"/>
                <w:rtl w:val="0"/>
              </w:rPr>
              <w:t xml:space="preserve">regular papers, special issues, systems/apps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3">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4">
            <w:pPr>
              <w:spacing w:line="390" w:lineRule="auto"/>
              <w:rPr>
                <w:color w:val="ffffff"/>
                <w:sz w:val="20"/>
                <w:szCs w:val="20"/>
              </w:rPr>
            </w:pPr>
            <w:r w:rsidDel="00000000" w:rsidR="00000000" w:rsidRPr="00000000">
              <w:rPr>
                <w:color w:val="ffffff"/>
                <w:sz w:val="20"/>
                <w:szCs w:val="20"/>
                <w:rtl w:val="0"/>
              </w:rPr>
              <w:t xml:space="preserve">Stretch but journal-friendly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5">
            <w:pPr>
              <w:spacing w:line="390" w:lineRule="auto"/>
              <w:rPr>
                <w:color w:val="ffffff"/>
                <w:sz w:val="20"/>
                <w:szCs w:val="20"/>
              </w:rPr>
            </w:pPr>
            <w:hyperlink r:id="rId41">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6">
            <w:pPr>
              <w:spacing w:line="390" w:lineRule="auto"/>
              <w:rPr>
                <w:color w:val="ffffff"/>
                <w:sz w:val="20"/>
                <w:szCs w:val="20"/>
              </w:rPr>
            </w:pPr>
            <w:r w:rsidDel="00000000" w:rsidR="00000000" w:rsidRPr="00000000">
              <w:rPr>
                <w:color w:val="ffffff"/>
                <w:sz w:val="20"/>
                <w:szCs w:val="20"/>
                <w:rtl w:val="0"/>
              </w:rPr>
              <w:t xml:space="preserve">Distributed and Parallel Databases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7">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8">
            <w:pPr>
              <w:spacing w:line="390" w:lineRule="auto"/>
              <w:rPr>
                <w:color w:val="ffffff"/>
                <w:sz w:val="20"/>
                <w:szCs w:val="20"/>
              </w:rPr>
            </w:pPr>
            <w:r w:rsidDel="00000000" w:rsidR="00000000" w:rsidRPr="00000000">
              <w:rPr>
                <w:color w:val="ffffff"/>
                <w:sz w:val="20"/>
                <w:szCs w:val="20"/>
                <w:rtl w:val="0"/>
              </w:rPr>
              <w:t xml:space="preserve">Strong for distributed data systems and cloud data management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9">
            <w:pPr>
              <w:spacing w:line="390" w:lineRule="auto"/>
              <w:rPr>
                <w:color w:val="ffffff"/>
                <w:sz w:val="20"/>
                <w:szCs w:val="20"/>
              </w:rPr>
            </w:pPr>
            <w:r w:rsidDel="00000000" w:rsidR="00000000" w:rsidRPr="00000000">
              <w:rPr>
                <w:color w:val="ffffff"/>
                <w:sz w:val="20"/>
                <w:szCs w:val="20"/>
                <w:rtl w:val="0"/>
              </w:rPr>
              <w:t xml:space="preserve">systems, methods, middleware-heavy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A">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spacing w:line="390" w:lineRule="auto"/>
              <w:rPr>
                <w:color w:val="ffffff"/>
                <w:sz w:val="20"/>
                <w:szCs w:val="20"/>
              </w:rPr>
            </w:pPr>
            <w:r w:rsidDel="00000000" w:rsidR="00000000" w:rsidRPr="00000000">
              <w:rPr>
                <w:color w:val="ffffff"/>
                <w:sz w:val="20"/>
                <w:szCs w:val="20"/>
                <w:rtl w:val="0"/>
              </w:rPr>
              <w:t xml:space="preserve">Realistic core venue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C">
            <w:pPr>
              <w:spacing w:line="390" w:lineRule="auto"/>
              <w:rPr>
                <w:color w:val="ffffff"/>
                <w:sz w:val="20"/>
                <w:szCs w:val="20"/>
              </w:rPr>
            </w:pPr>
            <w:hyperlink r:id="rId42">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D">
            <w:pPr>
              <w:spacing w:line="390" w:lineRule="auto"/>
              <w:rPr>
                <w:color w:val="ffffff"/>
                <w:sz w:val="20"/>
                <w:szCs w:val="20"/>
              </w:rPr>
            </w:pPr>
            <w:r w:rsidDel="00000000" w:rsidR="00000000" w:rsidRPr="00000000">
              <w:rPr>
                <w:color w:val="ffffff"/>
                <w:sz w:val="20"/>
                <w:szCs w:val="20"/>
                <w:rtl w:val="0"/>
              </w:rPr>
              <w:t xml:space="preserve">Data Science and Engineering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E">
            <w:pPr>
              <w:spacing w:line="390" w:lineRule="auto"/>
              <w:rPr>
                <w:color w:val="ffffff"/>
                <w:sz w:val="20"/>
                <w:szCs w:val="20"/>
              </w:rPr>
            </w:pPr>
            <w:r w:rsidDel="00000000" w:rsidR="00000000" w:rsidRPr="00000000">
              <w:rPr>
                <w:color w:val="ffffff"/>
                <w:sz w:val="20"/>
                <w:szCs w:val="20"/>
                <w:rtl w:val="0"/>
              </w:rPr>
              <w:t xml:space="preserve">Springer Nature / CCF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F">
            <w:pPr>
              <w:spacing w:line="390" w:lineRule="auto"/>
              <w:rPr>
                <w:color w:val="ffffff"/>
                <w:sz w:val="20"/>
                <w:szCs w:val="20"/>
              </w:rPr>
            </w:pPr>
            <w:r w:rsidDel="00000000" w:rsidR="00000000" w:rsidRPr="00000000">
              <w:rPr>
                <w:color w:val="ffffff"/>
                <w:sz w:val="20"/>
                <w:szCs w:val="20"/>
                <w:rtl w:val="0"/>
              </w:rPr>
              <w:t xml:space="preserve">Strong for data engineering and applied data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0">
            <w:pPr>
              <w:spacing w:line="390" w:lineRule="auto"/>
              <w:rPr>
                <w:color w:val="ffffff"/>
                <w:sz w:val="20"/>
                <w:szCs w:val="20"/>
              </w:rPr>
            </w:pPr>
            <w:r w:rsidDel="00000000" w:rsidR="00000000" w:rsidRPr="00000000">
              <w:rPr>
                <w:color w:val="ffffff"/>
                <w:sz w:val="20"/>
                <w:szCs w:val="20"/>
                <w:rtl w:val="0"/>
              </w:rPr>
              <w:t xml:space="preserve">research, surveys, engineering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1">
            <w:pPr>
              <w:spacing w:line="390" w:lineRule="auto"/>
              <w:rPr>
                <w:color w:val="ffffff"/>
                <w:sz w:val="20"/>
                <w:szCs w:val="20"/>
              </w:rPr>
            </w:pPr>
            <w:r w:rsidDel="00000000" w:rsidR="00000000" w:rsidRPr="00000000">
              <w:rPr>
                <w:color w:val="ffffff"/>
                <w:sz w:val="20"/>
                <w:szCs w:val="20"/>
                <w:rtl w:val="0"/>
              </w:rPr>
              <w:t xml:space="preserve">OA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2">
            <w:pPr>
              <w:spacing w:line="390" w:lineRule="auto"/>
              <w:rPr>
                <w:color w:val="ffffff"/>
                <w:sz w:val="20"/>
                <w:szCs w:val="20"/>
              </w:rPr>
            </w:pPr>
            <w:r w:rsidDel="00000000" w:rsidR="00000000" w:rsidRPr="00000000">
              <w:rPr>
                <w:color w:val="ffffff"/>
                <w:sz w:val="20"/>
                <w:szCs w:val="20"/>
                <w:rtl w:val="0"/>
              </w:rPr>
              <w:t xml:space="preserve">Very good fit for this strategy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3">
            <w:pPr>
              <w:spacing w:line="390" w:lineRule="auto"/>
              <w:rPr>
                <w:color w:val="ffffff"/>
                <w:sz w:val="20"/>
                <w:szCs w:val="20"/>
              </w:rPr>
            </w:pPr>
            <w:hyperlink r:id="rId43">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4">
            <w:pPr>
              <w:spacing w:line="390" w:lineRule="auto"/>
              <w:rPr>
                <w:color w:val="ffffff"/>
                <w:sz w:val="20"/>
                <w:szCs w:val="20"/>
              </w:rPr>
            </w:pPr>
            <w:r w:rsidDel="00000000" w:rsidR="00000000" w:rsidRPr="00000000">
              <w:rPr>
                <w:color w:val="ffffff"/>
                <w:sz w:val="20"/>
                <w:szCs w:val="20"/>
                <w:rtl w:val="0"/>
              </w:rPr>
              <w:t xml:space="preserve">Journal of Big Data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5">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6">
            <w:pPr>
              <w:spacing w:line="390" w:lineRule="auto"/>
              <w:rPr>
                <w:color w:val="ffffff"/>
                <w:sz w:val="20"/>
                <w:szCs w:val="20"/>
              </w:rPr>
            </w:pPr>
            <w:r w:rsidDel="00000000" w:rsidR="00000000" w:rsidRPr="00000000">
              <w:rPr>
                <w:color w:val="ffffff"/>
                <w:sz w:val="20"/>
                <w:szCs w:val="20"/>
                <w:rtl w:val="0"/>
              </w:rPr>
              <w:t xml:space="preserve">Strong for big-data methods, tooling, architectures, case studies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7">
            <w:pPr>
              <w:spacing w:line="390" w:lineRule="auto"/>
              <w:rPr>
                <w:color w:val="ffffff"/>
                <w:sz w:val="20"/>
                <w:szCs w:val="20"/>
              </w:rPr>
            </w:pPr>
            <w:r w:rsidDel="00000000" w:rsidR="00000000" w:rsidRPr="00000000">
              <w:rPr>
                <w:color w:val="ffffff"/>
                <w:sz w:val="20"/>
                <w:szCs w:val="20"/>
                <w:rtl w:val="0"/>
              </w:rPr>
              <w:t xml:space="preserve">research, methodologies, case studies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8">
            <w:pPr>
              <w:spacing w:line="390" w:lineRule="auto"/>
              <w:rPr>
                <w:color w:val="ffffff"/>
                <w:sz w:val="20"/>
                <w:szCs w:val="20"/>
              </w:rPr>
            </w:pPr>
            <w:r w:rsidDel="00000000" w:rsidR="00000000" w:rsidRPr="00000000">
              <w:rPr>
                <w:color w:val="ffffff"/>
                <w:sz w:val="20"/>
                <w:szCs w:val="20"/>
                <w:rtl w:val="0"/>
              </w:rPr>
              <w:t xml:space="preserve">OA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9">
            <w:pPr>
              <w:spacing w:line="390" w:lineRule="auto"/>
              <w:rPr>
                <w:color w:val="ffffff"/>
                <w:sz w:val="20"/>
                <w:szCs w:val="20"/>
              </w:rPr>
            </w:pPr>
            <w:r w:rsidDel="00000000" w:rsidR="00000000" w:rsidRPr="00000000">
              <w:rPr>
                <w:color w:val="ffffff"/>
                <w:sz w:val="20"/>
                <w:szCs w:val="20"/>
                <w:rtl w:val="0"/>
              </w:rPr>
              <w:t xml:space="preserve">Broad but citation-friendly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A">
            <w:pPr>
              <w:spacing w:line="390" w:lineRule="auto"/>
              <w:rPr>
                <w:color w:val="ffffff"/>
                <w:sz w:val="20"/>
                <w:szCs w:val="20"/>
              </w:rPr>
            </w:pPr>
            <w:hyperlink r:id="rId44">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B">
            <w:pPr>
              <w:spacing w:line="390" w:lineRule="auto"/>
              <w:rPr>
                <w:color w:val="ffffff"/>
                <w:sz w:val="20"/>
                <w:szCs w:val="20"/>
              </w:rPr>
            </w:pPr>
            <w:r w:rsidDel="00000000" w:rsidR="00000000" w:rsidRPr="00000000">
              <w:rPr>
                <w:color w:val="ffffff"/>
                <w:sz w:val="20"/>
                <w:szCs w:val="20"/>
                <w:rtl w:val="0"/>
              </w:rPr>
              <w:t xml:space="preserve">Information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C">
            <w:pPr>
              <w:spacing w:line="390" w:lineRule="auto"/>
              <w:rPr>
                <w:color w:val="ffffff"/>
                <w:sz w:val="20"/>
                <w:szCs w:val="20"/>
              </w:rPr>
            </w:pPr>
            <w:r w:rsidDel="00000000" w:rsidR="00000000" w:rsidRPr="00000000">
              <w:rPr>
                <w:color w:val="ffffff"/>
                <w:sz w:val="20"/>
                <w:szCs w:val="20"/>
                <w:rtl w:val="0"/>
              </w:rPr>
              <w:t xml:space="preserve">Elsevier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D">
            <w:pPr>
              <w:spacing w:line="390" w:lineRule="auto"/>
              <w:rPr>
                <w:color w:val="ffffff"/>
                <w:sz w:val="20"/>
                <w:szCs w:val="20"/>
              </w:rPr>
            </w:pPr>
            <w:r w:rsidDel="00000000" w:rsidR="00000000" w:rsidRPr="00000000">
              <w:rPr>
                <w:color w:val="ffffff"/>
                <w:sz w:val="20"/>
                <w:szCs w:val="20"/>
                <w:rtl w:val="0"/>
              </w:rPr>
              <w:t xml:space="preserve">Strong for data-intensive systems, cloud/web data mgmt, scalable solutions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E">
            <w:pPr>
              <w:spacing w:line="390" w:lineRule="auto"/>
              <w:rPr>
                <w:color w:val="ffffff"/>
                <w:sz w:val="20"/>
                <w:szCs w:val="20"/>
              </w:rPr>
            </w:pPr>
            <w:r w:rsidDel="00000000" w:rsidR="00000000" w:rsidRPr="00000000">
              <w:rPr>
                <w:color w:val="ffffff"/>
                <w:sz w:val="20"/>
                <w:szCs w:val="20"/>
                <w:rtl w:val="0"/>
              </w:rPr>
              <w:t xml:space="preserve">systems, theory+systems, application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F">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0">
            <w:pPr>
              <w:spacing w:line="390" w:lineRule="auto"/>
              <w:rPr>
                <w:color w:val="ffffff"/>
                <w:sz w:val="20"/>
                <w:szCs w:val="20"/>
              </w:rPr>
            </w:pPr>
            <w:r w:rsidDel="00000000" w:rsidR="00000000" w:rsidRPr="00000000">
              <w:rPr>
                <w:color w:val="ffffff"/>
                <w:sz w:val="20"/>
                <w:szCs w:val="20"/>
                <w:rtl w:val="0"/>
              </w:rPr>
              <w:t xml:space="preserve">Strong venue; moderate-high bar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1">
            <w:pPr>
              <w:spacing w:line="390" w:lineRule="auto"/>
              <w:rPr>
                <w:color w:val="ffffff"/>
                <w:sz w:val="20"/>
                <w:szCs w:val="20"/>
              </w:rPr>
            </w:pPr>
            <w:hyperlink r:id="rId45">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2">
            <w:pPr>
              <w:spacing w:line="390" w:lineRule="auto"/>
              <w:rPr>
                <w:color w:val="ffffff"/>
                <w:sz w:val="20"/>
                <w:szCs w:val="20"/>
              </w:rPr>
            </w:pPr>
            <w:r w:rsidDel="00000000" w:rsidR="00000000" w:rsidRPr="00000000">
              <w:rPr>
                <w:color w:val="ffffff"/>
                <w:sz w:val="20"/>
                <w:szCs w:val="20"/>
                <w:rtl w:val="0"/>
              </w:rPr>
              <w:t xml:space="preserve">Data &amp; Knowledge Engineering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3">
            <w:pPr>
              <w:spacing w:line="390" w:lineRule="auto"/>
              <w:rPr>
                <w:color w:val="ffffff"/>
                <w:sz w:val="20"/>
                <w:szCs w:val="20"/>
              </w:rPr>
            </w:pPr>
            <w:r w:rsidDel="00000000" w:rsidR="00000000" w:rsidRPr="00000000">
              <w:rPr>
                <w:color w:val="ffffff"/>
                <w:sz w:val="20"/>
                <w:szCs w:val="20"/>
                <w:rtl w:val="0"/>
              </w:rPr>
              <w:t xml:space="preserve">Elsevier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4">
            <w:pPr>
              <w:spacing w:line="390" w:lineRule="auto"/>
              <w:rPr>
                <w:color w:val="ffffff"/>
                <w:sz w:val="20"/>
                <w:szCs w:val="20"/>
              </w:rPr>
            </w:pPr>
            <w:r w:rsidDel="00000000" w:rsidR="00000000" w:rsidRPr="00000000">
              <w:rPr>
                <w:color w:val="ffffff"/>
                <w:sz w:val="20"/>
                <w:szCs w:val="20"/>
                <w:rtl w:val="0"/>
              </w:rPr>
              <w:t xml:space="preserve">Strong for data engineering + knowledge/data integration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5">
            <w:pPr>
              <w:spacing w:line="390" w:lineRule="auto"/>
              <w:rPr>
                <w:color w:val="ffffff"/>
                <w:sz w:val="20"/>
                <w:szCs w:val="20"/>
              </w:rPr>
            </w:pPr>
            <w:r w:rsidDel="00000000" w:rsidR="00000000" w:rsidRPr="00000000">
              <w:rPr>
                <w:color w:val="ffffff"/>
                <w:sz w:val="20"/>
                <w:szCs w:val="20"/>
                <w:rtl w:val="0"/>
              </w:rPr>
              <w:t xml:space="preserve">research, technical advances, methods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6">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7">
            <w:pPr>
              <w:spacing w:line="390" w:lineRule="auto"/>
              <w:rPr>
                <w:color w:val="ffffff"/>
                <w:sz w:val="20"/>
                <w:szCs w:val="20"/>
              </w:rPr>
            </w:pPr>
            <w:r w:rsidDel="00000000" w:rsidR="00000000" w:rsidRPr="00000000">
              <w:rPr>
                <w:color w:val="ffffff"/>
                <w:sz w:val="20"/>
                <w:szCs w:val="20"/>
                <w:rtl w:val="0"/>
              </w:rPr>
              <w:t xml:space="preserve">Realistic and on-theme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8">
            <w:pPr>
              <w:spacing w:line="390" w:lineRule="auto"/>
              <w:rPr>
                <w:color w:val="ffffff"/>
                <w:sz w:val="20"/>
                <w:szCs w:val="20"/>
              </w:rPr>
            </w:pPr>
            <w:hyperlink r:id="rId46">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9">
            <w:pPr>
              <w:spacing w:line="390" w:lineRule="auto"/>
              <w:rPr>
                <w:color w:val="ffffff"/>
                <w:sz w:val="20"/>
                <w:szCs w:val="20"/>
              </w:rPr>
            </w:pPr>
            <w:r w:rsidDel="00000000" w:rsidR="00000000" w:rsidRPr="00000000">
              <w:rPr>
                <w:color w:val="ffffff"/>
                <w:sz w:val="20"/>
                <w:szCs w:val="20"/>
                <w:rtl w:val="0"/>
              </w:rPr>
              <w:t xml:space="preserve">Big Data Research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A">
            <w:pPr>
              <w:spacing w:line="390" w:lineRule="auto"/>
              <w:rPr>
                <w:color w:val="ffffff"/>
                <w:sz w:val="20"/>
                <w:szCs w:val="20"/>
              </w:rPr>
            </w:pPr>
            <w:r w:rsidDel="00000000" w:rsidR="00000000" w:rsidRPr="00000000">
              <w:rPr>
                <w:color w:val="ffffff"/>
                <w:sz w:val="20"/>
                <w:szCs w:val="20"/>
                <w:rtl w:val="0"/>
              </w:rPr>
              <w:t xml:space="preserve">Elsevier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B">
            <w:pPr>
              <w:spacing w:line="390" w:lineRule="auto"/>
              <w:rPr>
                <w:color w:val="ffffff"/>
                <w:sz w:val="20"/>
                <w:szCs w:val="20"/>
              </w:rPr>
            </w:pPr>
            <w:r w:rsidDel="00000000" w:rsidR="00000000" w:rsidRPr="00000000">
              <w:rPr>
                <w:color w:val="ffffff"/>
                <w:sz w:val="20"/>
                <w:szCs w:val="20"/>
                <w:rtl w:val="0"/>
              </w:rPr>
              <w:t xml:space="preserve">Good for practical big-data platforms and applications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C">
            <w:pPr>
              <w:spacing w:line="390" w:lineRule="auto"/>
              <w:rPr>
                <w:color w:val="ffffff"/>
                <w:sz w:val="20"/>
                <w:szCs w:val="20"/>
              </w:rPr>
            </w:pPr>
            <w:r w:rsidDel="00000000" w:rsidR="00000000" w:rsidRPr="00000000">
              <w:rPr>
                <w:color w:val="ffffff"/>
                <w:sz w:val="20"/>
                <w:szCs w:val="20"/>
                <w:rtl w:val="0"/>
              </w:rPr>
              <w:t xml:space="preserve">foundational, platform, application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D">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E">
            <w:pPr>
              <w:spacing w:line="390" w:lineRule="auto"/>
              <w:rPr>
                <w:color w:val="ffffff"/>
                <w:sz w:val="20"/>
                <w:szCs w:val="20"/>
              </w:rPr>
            </w:pPr>
            <w:r w:rsidDel="00000000" w:rsidR="00000000" w:rsidRPr="00000000">
              <w:rPr>
                <w:color w:val="ffffff"/>
                <w:sz w:val="20"/>
                <w:szCs w:val="20"/>
                <w:rtl w:val="0"/>
              </w:rPr>
              <w:t xml:space="preserve">Practical and realistic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F">
            <w:pPr>
              <w:spacing w:line="390" w:lineRule="auto"/>
              <w:rPr>
                <w:color w:val="ffffff"/>
                <w:sz w:val="20"/>
                <w:szCs w:val="20"/>
              </w:rPr>
            </w:pPr>
            <w:hyperlink r:id="rId47">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0">
            <w:pPr>
              <w:spacing w:line="390" w:lineRule="auto"/>
              <w:rPr>
                <w:color w:val="ffffff"/>
                <w:sz w:val="20"/>
                <w:szCs w:val="20"/>
              </w:rPr>
            </w:pPr>
            <w:r w:rsidDel="00000000" w:rsidR="00000000" w:rsidRPr="00000000">
              <w:rPr>
                <w:color w:val="ffffff"/>
                <w:sz w:val="20"/>
                <w:szCs w:val="20"/>
                <w:rtl w:val="0"/>
              </w:rPr>
              <w:t xml:space="preserve">Future Generation Computer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1">
            <w:pPr>
              <w:spacing w:line="390" w:lineRule="auto"/>
              <w:rPr>
                <w:color w:val="ffffff"/>
                <w:sz w:val="20"/>
                <w:szCs w:val="20"/>
              </w:rPr>
            </w:pPr>
            <w:r w:rsidDel="00000000" w:rsidR="00000000" w:rsidRPr="00000000">
              <w:rPr>
                <w:color w:val="ffffff"/>
                <w:sz w:val="20"/>
                <w:szCs w:val="20"/>
                <w:rtl w:val="0"/>
              </w:rPr>
              <w:t xml:space="preserve">Elsevier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2">
            <w:pPr>
              <w:spacing w:line="390" w:lineRule="auto"/>
              <w:rPr>
                <w:color w:val="ffffff"/>
                <w:sz w:val="20"/>
                <w:szCs w:val="20"/>
              </w:rPr>
            </w:pPr>
            <w:r w:rsidDel="00000000" w:rsidR="00000000" w:rsidRPr="00000000">
              <w:rPr>
                <w:color w:val="ffffff"/>
                <w:sz w:val="20"/>
                <w:szCs w:val="20"/>
                <w:rtl w:val="0"/>
              </w:rPr>
              <w:t xml:space="preserve">Good for workflow, cloud, infra, monitoring, big-data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3">
            <w:pPr>
              <w:spacing w:line="390" w:lineRule="auto"/>
              <w:rPr>
                <w:color w:val="ffffff"/>
                <w:sz w:val="20"/>
                <w:szCs w:val="20"/>
              </w:rPr>
            </w:pPr>
            <w:r w:rsidDel="00000000" w:rsidR="00000000" w:rsidRPr="00000000">
              <w:rPr>
                <w:color w:val="ffffff"/>
                <w:sz w:val="20"/>
                <w:szCs w:val="20"/>
                <w:rtl w:val="0"/>
              </w:rPr>
              <w:t xml:space="preserve">methods, tools, infrastructure, apps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4">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5">
            <w:pPr>
              <w:spacing w:line="390" w:lineRule="auto"/>
              <w:rPr>
                <w:color w:val="ffffff"/>
                <w:sz w:val="20"/>
                <w:szCs w:val="20"/>
              </w:rPr>
            </w:pPr>
            <w:r w:rsidDel="00000000" w:rsidR="00000000" w:rsidRPr="00000000">
              <w:rPr>
                <w:color w:val="ffffff"/>
                <w:sz w:val="20"/>
                <w:szCs w:val="20"/>
                <w:rtl w:val="0"/>
              </w:rPr>
              <w:t xml:space="preserve">Infra-heavy framing needed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6">
            <w:pPr>
              <w:spacing w:line="390" w:lineRule="auto"/>
              <w:rPr>
                <w:color w:val="ffffff"/>
                <w:sz w:val="20"/>
                <w:szCs w:val="20"/>
              </w:rPr>
            </w:pPr>
            <w:hyperlink r:id="rId48">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7">
            <w:pPr>
              <w:spacing w:line="390" w:lineRule="auto"/>
              <w:rPr>
                <w:color w:val="ffffff"/>
                <w:sz w:val="20"/>
                <w:szCs w:val="20"/>
              </w:rPr>
            </w:pPr>
            <w:r w:rsidDel="00000000" w:rsidR="00000000" w:rsidRPr="00000000">
              <w:rPr>
                <w:color w:val="ffffff"/>
                <w:sz w:val="20"/>
                <w:szCs w:val="20"/>
                <w:rtl w:val="0"/>
              </w:rPr>
              <w:t xml:space="preserve">Information Systems Frontiers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8">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9">
            <w:pPr>
              <w:spacing w:line="390" w:lineRule="auto"/>
              <w:rPr>
                <w:color w:val="ffffff"/>
                <w:sz w:val="20"/>
                <w:szCs w:val="20"/>
              </w:rPr>
            </w:pPr>
            <w:r w:rsidDel="00000000" w:rsidR="00000000" w:rsidRPr="00000000">
              <w:rPr>
                <w:color w:val="ffffff"/>
                <w:sz w:val="20"/>
                <w:szCs w:val="20"/>
                <w:rtl w:val="0"/>
              </w:rPr>
              <w:t xml:space="preserve">Good for data-driven systems and architectures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A">
            <w:pPr>
              <w:spacing w:line="390" w:lineRule="auto"/>
              <w:rPr>
                <w:color w:val="ffffff"/>
                <w:sz w:val="20"/>
                <w:szCs w:val="20"/>
              </w:rPr>
            </w:pPr>
            <w:r w:rsidDel="00000000" w:rsidR="00000000" w:rsidRPr="00000000">
              <w:rPr>
                <w:color w:val="ffffff"/>
                <w:sz w:val="20"/>
                <w:szCs w:val="20"/>
                <w:rtl w:val="0"/>
              </w:rPr>
              <w:t xml:space="preserve">research, innovation, special-issue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B">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C">
            <w:pPr>
              <w:spacing w:line="390" w:lineRule="auto"/>
              <w:rPr>
                <w:color w:val="ffffff"/>
                <w:sz w:val="20"/>
                <w:szCs w:val="20"/>
              </w:rPr>
            </w:pPr>
            <w:r w:rsidDel="00000000" w:rsidR="00000000" w:rsidRPr="00000000">
              <w:rPr>
                <w:color w:val="ffffff"/>
                <w:sz w:val="20"/>
                <w:szCs w:val="20"/>
                <w:rtl w:val="0"/>
              </w:rPr>
              <w:t xml:space="preserve">Broad IS journal; less DB-branded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D">
            <w:pPr>
              <w:spacing w:line="390" w:lineRule="auto"/>
              <w:rPr>
                <w:color w:val="ffffff"/>
                <w:sz w:val="20"/>
                <w:szCs w:val="20"/>
              </w:rPr>
            </w:pPr>
            <w:hyperlink r:id="rId49">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E">
            <w:pPr>
              <w:spacing w:line="390" w:lineRule="auto"/>
              <w:rPr>
                <w:color w:val="ffffff"/>
                <w:sz w:val="20"/>
                <w:szCs w:val="20"/>
              </w:rPr>
            </w:pPr>
            <w:r w:rsidDel="00000000" w:rsidR="00000000" w:rsidRPr="00000000">
              <w:rPr>
                <w:color w:val="ffffff"/>
                <w:sz w:val="20"/>
                <w:szCs w:val="20"/>
                <w:rtl w:val="0"/>
              </w:rPr>
              <w:t xml:space="preserve">Knowledge and Information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F">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0">
            <w:pPr>
              <w:spacing w:line="390" w:lineRule="auto"/>
              <w:rPr>
                <w:color w:val="ffffff"/>
                <w:sz w:val="20"/>
                <w:szCs w:val="20"/>
              </w:rPr>
            </w:pPr>
            <w:r w:rsidDel="00000000" w:rsidR="00000000" w:rsidRPr="00000000">
              <w:rPr>
                <w:color w:val="ffffff"/>
                <w:sz w:val="20"/>
                <w:szCs w:val="20"/>
                <w:rtl w:val="0"/>
              </w:rPr>
              <w:t xml:space="preserve">Good for AI + data/knowledge systems, KGs, analytics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1">
            <w:pPr>
              <w:spacing w:line="390" w:lineRule="auto"/>
              <w:rPr>
                <w:color w:val="ffffff"/>
                <w:sz w:val="20"/>
                <w:szCs w:val="20"/>
              </w:rPr>
            </w:pPr>
            <w:r w:rsidDel="00000000" w:rsidR="00000000" w:rsidRPr="00000000">
              <w:rPr>
                <w:color w:val="ffffff"/>
                <w:sz w:val="20"/>
                <w:szCs w:val="20"/>
                <w:rtl w:val="0"/>
              </w:rPr>
              <w:t xml:space="preserve">research, reviews, experience/vision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2">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3">
            <w:pPr>
              <w:spacing w:line="390" w:lineRule="auto"/>
              <w:rPr>
                <w:color w:val="ffffff"/>
                <w:sz w:val="20"/>
                <w:szCs w:val="20"/>
              </w:rPr>
            </w:pPr>
            <w:r w:rsidDel="00000000" w:rsidR="00000000" w:rsidRPr="00000000">
              <w:rPr>
                <w:color w:val="ffffff"/>
                <w:sz w:val="20"/>
                <w:szCs w:val="20"/>
                <w:rtl w:val="0"/>
              </w:rPr>
              <w:t xml:space="preserve">Slightly broader / sometimes more algorithmic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4">
            <w:pPr>
              <w:spacing w:line="390" w:lineRule="auto"/>
              <w:rPr>
                <w:color w:val="ffffff"/>
                <w:sz w:val="20"/>
                <w:szCs w:val="20"/>
              </w:rPr>
            </w:pPr>
            <w:hyperlink r:id="rId50">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5">
            <w:pPr>
              <w:spacing w:line="390" w:lineRule="auto"/>
              <w:rPr>
                <w:color w:val="ffffff"/>
                <w:sz w:val="20"/>
                <w:szCs w:val="20"/>
              </w:rPr>
            </w:pPr>
            <w:r w:rsidDel="00000000" w:rsidR="00000000" w:rsidRPr="00000000">
              <w:rPr>
                <w:color w:val="ffffff"/>
                <w:sz w:val="20"/>
                <w:szCs w:val="20"/>
                <w:rtl w:val="0"/>
              </w:rPr>
              <w:t xml:space="preserve">Journal of Intelligent Information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6">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7">
            <w:pPr>
              <w:spacing w:line="390" w:lineRule="auto"/>
              <w:rPr>
                <w:color w:val="ffffff"/>
                <w:sz w:val="20"/>
                <w:szCs w:val="20"/>
              </w:rPr>
            </w:pPr>
            <w:r w:rsidDel="00000000" w:rsidR="00000000" w:rsidRPr="00000000">
              <w:rPr>
                <w:color w:val="ffffff"/>
                <w:sz w:val="20"/>
                <w:szCs w:val="20"/>
                <w:rtl w:val="0"/>
              </w:rPr>
              <w:t xml:space="preserve">Good for AI + DB integration, retrieval, quality, intelligent data tools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8">
            <w:pPr>
              <w:spacing w:line="390" w:lineRule="auto"/>
              <w:rPr>
                <w:color w:val="ffffff"/>
                <w:sz w:val="20"/>
                <w:szCs w:val="20"/>
              </w:rPr>
            </w:pPr>
            <w:r w:rsidDel="00000000" w:rsidR="00000000" w:rsidRPr="00000000">
              <w:rPr>
                <w:color w:val="ffffff"/>
                <w:sz w:val="20"/>
                <w:szCs w:val="20"/>
                <w:rtl w:val="0"/>
              </w:rPr>
              <w:t xml:space="preserve">research, invited, surveys/tutorials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9">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A">
            <w:pPr>
              <w:spacing w:line="390" w:lineRule="auto"/>
              <w:rPr>
                <w:color w:val="ffffff"/>
                <w:sz w:val="20"/>
                <w:szCs w:val="20"/>
              </w:rPr>
            </w:pPr>
            <w:r w:rsidDel="00000000" w:rsidR="00000000" w:rsidRPr="00000000">
              <w:rPr>
                <w:color w:val="ffffff"/>
                <w:sz w:val="20"/>
                <w:szCs w:val="20"/>
                <w:rtl w:val="0"/>
              </w:rPr>
              <w:t xml:space="preserve">Good niche fit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B">
            <w:pPr>
              <w:spacing w:line="390" w:lineRule="auto"/>
              <w:rPr>
                <w:color w:val="ffffff"/>
                <w:sz w:val="20"/>
                <w:szCs w:val="20"/>
              </w:rPr>
            </w:pPr>
            <w:hyperlink r:id="rId51">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C">
            <w:pPr>
              <w:spacing w:line="390" w:lineRule="auto"/>
              <w:rPr>
                <w:color w:val="ffffff"/>
                <w:sz w:val="20"/>
                <w:szCs w:val="20"/>
              </w:rPr>
            </w:pPr>
            <w:r w:rsidDel="00000000" w:rsidR="00000000" w:rsidRPr="00000000">
              <w:rPr>
                <w:color w:val="ffffff"/>
                <w:sz w:val="20"/>
                <w:szCs w:val="20"/>
                <w:rtl w:val="0"/>
              </w:rPr>
              <w:t xml:space="preserve">International Journal of Data Science and Analytics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D">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E">
            <w:pPr>
              <w:spacing w:line="390" w:lineRule="auto"/>
              <w:rPr>
                <w:color w:val="ffffff"/>
                <w:sz w:val="20"/>
                <w:szCs w:val="20"/>
              </w:rPr>
            </w:pPr>
            <w:r w:rsidDel="00000000" w:rsidR="00000000" w:rsidRPr="00000000">
              <w:rPr>
                <w:color w:val="ffffff"/>
                <w:sz w:val="20"/>
                <w:szCs w:val="20"/>
                <w:rtl w:val="0"/>
              </w:rPr>
              <w:t xml:space="preserve">Good for methodology, benchmarking, analytics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F">
            <w:pPr>
              <w:spacing w:line="390" w:lineRule="auto"/>
              <w:rPr>
                <w:color w:val="ffffff"/>
                <w:sz w:val="20"/>
                <w:szCs w:val="20"/>
              </w:rPr>
            </w:pPr>
            <w:r w:rsidDel="00000000" w:rsidR="00000000" w:rsidRPr="00000000">
              <w:rPr>
                <w:color w:val="ffffff"/>
                <w:sz w:val="20"/>
                <w:szCs w:val="20"/>
                <w:rtl w:val="0"/>
              </w:rPr>
              <w:t xml:space="preserve">regular, long, applied/method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0">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1">
            <w:pPr>
              <w:spacing w:line="390" w:lineRule="auto"/>
              <w:rPr>
                <w:color w:val="ffffff"/>
                <w:sz w:val="20"/>
                <w:szCs w:val="20"/>
              </w:rPr>
            </w:pPr>
            <w:r w:rsidDel="00000000" w:rsidR="00000000" w:rsidRPr="00000000">
              <w:rPr>
                <w:color w:val="ffffff"/>
                <w:sz w:val="20"/>
                <w:szCs w:val="20"/>
                <w:rtl w:val="0"/>
              </w:rPr>
              <w:t xml:space="preserve">Broad, but realistic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2">
            <w:pPr>
              <w:spacing w:line="390" w:lineRule="auto"/>
              <w:rPr>
                <w:color w:val="ffffff"/>
                <w:sz w:val="20"/>
                <w:szCs w:val="20"/>
              </w:rPr>
            </w:pPr>
            <w:hyperlink r:id="rId52">
              <w:r w:rsidDel="00000000" w:rsidR="00000000" w:rsidRPr="00000000">
                <w:rPr>
                  <w:color w:val="83c3ff"/>
                  <w:sz w:val="20"/>
                  <w:szCs w:val="20"/>
                  <w:u w:val="single"/>
                  <w:rtl w:val="0"/>
                </w:rPr>
                <w:t xml:space="preserve">Journal page</w:t>
              </w:r>
            </w:hyperlink>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3">
            <w:pPr>
              <w:spacing w:line="390" w:lineRule="auto"/>
              <w:rPr>
                <w:color w:val="ffffff"/>
                <w:sz w:val="20"/>
                <w:szCs w:val="20"/>
              </w:rPr>
            </w:pPr>
            <w:r w:rsidDel="00000000" w:rsidR="00000000" w:rsidRPr="00000000">
              <w:rPr>
                <w:color w:val="ffffff"/>
                <w:sz w:val="20"/>
                <w:szCs w:val="20"/>
                <w:rtl w:val="0"/>
              </w:rPr>
              <w:t xml:space="preserve">World Wide Web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4">
            <w:pPr>
              <w:spacing w:line="390" w:lineRule="auto"/>
              <w:rPr>
                <w:color w:val="ffffff"/>
                <w:sz w:val="20"/>
                <w:szCs w:val="20"/>
              </w:rPr>
            </w:pPr>
            <w:r w:rsidDel="00000000" w:rsidR="00000000" w:rsidRPr="00000000">
              <w:rPr>
                <w:color w:val="ffffff"/>
                <w:sz w:val="20"/>
                <w:szCs w:val="20"/>
                <w:rtl w:val="0"/>
              </w:rPr>
              <w:t xml:space="preserve">Springer Nature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5">
            <w:pPr>
              <w:spacing w:line="390" w:lineRule="auto"/>
              <w:rPr>
                <w:color w:val="ffffff"/>
                <w:sz w:val="20"/>
                <w:szCs w:val="20"/>
              </w:rPr>
            </w:pPr>
            <w:r w:rsidDel="00000000" w:rsidR="00000000" w:rsidRPr="00000000">
              <w:rPr>
                <w:color w:val="ffffff"/>
                <w:sz w:val="20"/>
                <w:szCs w:val="20"/>
                <w:rtl w:val="0"/>
              </w:rPr>
              <w:t xml:space="preserve">Good for web data systems, metadata, KGs, neuro-symbolic/LLM data tasks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6">
            <w:pPr>
              <w:spacing w:line="390" w:lineRule="auto"/>
              <w:rPr>
                <w:color w:val="ffffff"/>
                <w:sz w:val="20"/>
                <w:szCs w:val="20"/>
              </w:rPr>
            </w:pPr>
            <w:r w:rsidDel="00000000" w:rsidR="00000000" w:rsidRPr="00000000">
              <w:rPr>
                <w:color w:val="ffffff"/>
                <w:sz w:val="20"/>
                <w:szCs w:val="20"/>
                <w:rtl w:val="0"/>
              </w:rPr>
              <w:t xml:space="preserve">research, vision, reviews, app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7">
            <w:pPr>
              <w:spacing w:line="390" w:lineRule="auto"/>
              <w:rPr>
                <w:color w:val="ffffff"/>
                <w:sz w:val="20"/>
                <w:szCs w:val="20"/>
              </w:rPr>
            </w:pPr>
            <w:r w:rsidDel="00000000" w:rsidR="00000000" w:rsidRPr="00000000">
              <w:rPr>
                <w:color w:val="ffffff"/>
                <w:sz w:val="20"/>
                <w:szCs w:val="20"/>
                <w:rtl w:val="0"/>
              </w:rPr>
              <w:t xml:space="preserve">Hybrid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8">
            <w:pPr>
              <w:spacing w:line="390" w:lineRule="auto"/>
              <w:rPr>
                <w:color w:val="ffffff"/>
                <w:sz w:val="20"/>
                <w:szCs w:val="20"/>
              </w:rPr>
            </w:pPr>
            <w:r w:rsidDel="00000000" w:rsidR="00000000" w:rsidRPr="00000000">
              <w:rPr>
                <w:color w:val="ffffff"/>
                <w:sz w:val="20"/>
                <w:szCs w:val="20"/>
                <w:rtl w:val="0"/>
              </w:rPr>
              <w:t xml:space="preserve">Best when web/semantic angle is explicit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9">
            <w:pPr>
              <w:spacing w:line="390" w:lineRule="auto"/>
              <w:rPr>
                <w:color w:val="ffffff"/>
                <w:sz w:val="20"/>
                <w:szCs w:val="20"/>
              </w:rPr>
            </w:pPr>
            <w:hyperlink r:id="rId53">
              <w:r w:rsidDel="00000000" w:rsidR="00000000" w:rsidRPr="00000000">
                <w:rPr>
                  <w:color w:val="83c3ff"/>
                  <w:sz w:val="20"/>
                  <w:szCs w:val="20"/>
                  <w:u w:val="single"/>
                  <w:rtl w:val="0"/>
                </w:rPr>
                <w:t xml:space="preserve">Journal page</w:t>
              </w:r>
            </w:hyperlink>
            <w:r w:rsidDel="00000000" w:rsidR="00000000" w:rsidRPr="00000000">
              <w:rPr>
                <w:rtl w:val="0"/>
              </w:rPr>
            </w:r>
          </w:p>
        </w:tc>
      </w:tr>
    </w:tbl>
    <w:p w:rsidR="00000000" w:rsidDel="00000000" w:rsidP="00000000" w:rsidRDefault="00000000" w:rsidRPr="00000000" w14:paraId="0000011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 realistic core venues for this strategy: </w:t>
      </w:r>
      <w:r w:rsidDel="00000000" w:rsidR="00000000" w:rsidRPr="00000000">
        <w:rPr>
          <w:rFonts w:ascii="Courier New" w:cs="Courier New" w:eastAsia="Courier New" w:hAnsi="Courier New"/>
          <w:color w:val="ffffff"/>
          <w:sz w:val="18"/>
          <w:szCs w:val="18"/>
          <w:rtl w:val="0"/>
        </w:rPr>
        <w:t xml:space="preserve">DSE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Journal of Big Data</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DAPD</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DKE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Big Data Research</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IJDSA</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JIIS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WWW</w:t>
      </w:r>
      <w:r w:rsidDel="00000000" w:rsidR="00000000" w:rsidRPr="00000000">
        <w:rPr>
          <w:color w:val="ffffff"/>
          <w:sz w:val="20"/>
          <w:szCs w:val="20"/>
          <w:rtl w:val="0"/>
        </w:rPr>
        <w:t xml:space="preserve">.</w:t>
        <w:br w:type="textWrapping"/>
        <w:t xml:space="preserve">Best stretch venues: </w:t>
      </w:r>
      <w:r w:rsidDel="00000000" w:rsidR="00000000" w:rsidRPr="00000000">
        <w:rPr>
          <w:rFonts w:ascii="Courier New" w:cs="Courier New" w:eastAsia="Courier New" w:hAnsi="Courier New"/>
          <w:color w:val="ffffff"/>
          <w:sz w:val="18"/>
          <w:szCs w:val="18"/>
          <w:rtl w:val="0"/>
        </w:rPr>
        <w:t xml:space="preserve">TKDE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PACMMOD</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PVLDB</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VLDB Journal</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Information Systems</w:t>
      </w:r>
      <w:r w:rsidDel="00000000" w:rsidR="00000000" w:rsidRPr="00000000">
        <w:rPr>
          <w:color w:val="ffffff"/>
          <w:sz w:val="20"/>
          <w:szCs w:val="20"/>
          <w:rtl w:val="0"/>
        </w:rPr>
        <w:t xml:space="preserve">.</w:t>
      </w:r>
    </w:p>
    <w:p w:rsidR="00000000" w:rsidDel="00000000" w:rsidP="00000000" w:rsidRDefault="00000000" w:rsidRPr="00000000" w14:paraId="0000011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 Topic Shortlist</w:t>
      </w:r>
    </w:p>
    <w:p w:rsidR="00000000" w:rsidDel="00000000" w:rsidP="00000000" w:rsidRDefault="00000000" w:rsidRPr="00000000" w14:paraId="0000011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Scoring: </w:t>
      </w:r>
      <w:r w:rsidDel="00000000" w:rsidR="00000000" w:rsidRPr="00000000">
        <w:rPr>
          <w:rFonts w:ascii="Courier New" w:cs="Courier New" w:eastAsia="Courier New" w:hAnsi="Courier New"/>
          <w:color w:val="ffffff"/>
          <w:sz w:val="18"/>
          <w:szCs w:val="18"/>
          <w:rtl w:val="0"/>
        </w:rPr>
        <w:t xml:space="preserve">N</w:t>
      </w:r>
      <w:r w:rsidDel="00000000" w:rsidR="00000000" w:rsidRPr="00000000">
        <w:rPr>
          <w:color w:val="ffffff"/>
          <w:sz w:val="20"/>
          <w:szCs w:val="20"/>
          <w:rtl w:val="0"/>
        </w:rPr>
        <w:t xml:space="preserve"> novelty headroom, </w:t>
      </w:r>
      <w:r w:rsidDel="00000000" w:rsidR="00000000" w:rsidRPr="00000000">
        <w:rPr>
          <w:rFonts w:ascii="Courier New" w:cs="Courier New" w:eastAsia="Courier New" w:hAnsi="Courier New"/>
          <w:color w:val="ffffff"/>
          <w:sz w:val="18"/>
          <w:szCs w:val="18"/>
          <w:rtl w:val="0"/>
        </w:rPr>
        <w:t xml:space="preserve">C</w:t>
      </w:r>
      <w:r w:rsidDel="00000000" w:rsidR="00000000" w:rsidRPr="00000000">
        <w:rPr>
          <w:color w:val="ffffff"/>
          <w:sz w:val="20"/>
          <w:szCs w:val="20"/>
          <w:rtl w:val="0"/>
        </w:rPr>
        <w:t xml:space="preserve"> citation potential, </w:t>
      </w:r>
      <w:r w:rsidDel="00000000" w:rsidR="00000000" w:rsidRPr="00000000">
        <w:rPr>
          <w:rFonts w:ascii="Courier New" w:cs="Courier New" w:eastAsia="Courier New" w:hAnsi="Courier New"/>
          <w:color w:val="ffffff"/>
          <w:sz w:val="18"/>
          <w:szCs w:val="18"/>
          <w:rtl w:val="0"/>
        </w:rPr>
        <w:t xml:space="preserve">F</w:t>
      </w:r>
      <w:r w:rsidDel="00000000" w:rsidR="00000000" w:rsidRPr="00000000">
        <w:rPr>
          <w:color w:val="ffffff"/>
          <w:sz w:val="20"/>
          <w:szCs w:val="20"/>
          <w:rtl w:val="0"/>
        </w:rPr>
        <w:t xml:space="preserve"> feasibility in 4–6 months, </w:t>
      </w:r>
      <w:r w:rsidDel="00000000" w:rsidR="00000000" w:rsidRPr="00000000">
        <w:rPr>
          <w:rFonts w:ascii="Courier New" w:cs="Courier New" w:eastAsia="Courier New" w:hAnsi="Courier New"/>
          <w:color w:val="ffffff"/>
          <w:sz w:val="18"/>
          <w:szCs w:val="18"/>
          <w:rtl w:val="0"/>
        </w:rPr>
        <w:t xml:space="preserve">M</w:t>
      </w:r>
      <w:r w:rsidDel="00000000" w:rsidR="00000000" w:rsidRPr="00000000">
        <w:rPr>
          <w:color w:val="ffffff"/>
          <w:sz w:val="20"/>
          <w:szCs w:val="20"/>
          <w:rtl w:val="0"/>
        </w:rPr>
        <w:t xml:space="preserve"> math burden (</w:t>
      </w:r>
      <w:r w:rsidDel="00000000" w:rsidR="00000000" w:rsidRPr="00000000">
        <w:rPr>
          <w:rFonts w:ascii="Courier New" w:cs="Courier New" w:eastAsia="Courier New" w:hAnsi="Courier New"/>
          <w:color w:val="ffffff"/>
          <w:sz w:val="18"/>
          <w:szCs w:val="18"/>
          <w:rtl w:val="0"/>
        </w:rPr>
        <w:t xml:space="preserve">1 = light</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O</w:t>
      </w:r>
      <w:r w:rsidDel="00000000" w:rsidR="00000000" w:rsidRPr="00000000">
        <w:rPr>
          <w:color w:val="ffffff"/>
          <w:sz w:val="20"/>
          <w:szCs w:val="20"/>
          <w:rtl w:val="0"/>
        </w:rPr>
        <w:t xml:space="preserve"> OSS fit, </w:t>
      </w:r>
      <w:r w:rsidDel="00000000" w:rsidR="00000000" w:rsidRPr="00000000">
        <w:rPr>
          <w:rFonts w:ascii="Courier New" w:cs="Courier New" w:eastAsia="Courier New" w:hAnsi="Courier New"/>
          <w:color w:val="ffffff"/>
          <w:sz w:val="18"/>
          <w:szCs w:val="18"/>
          <w:rtl w:val="0"/>
        </w:rPr>
        <w:t xml:space="preserve">J</w:t>
      </w:r>
      <w:r w:rsidDel="00000000" w:rsidR="00000000" w:rsidRPr="00000000">
        <w:rPr>
          <w:color w:val="ffffff"/>
          <w:sz w:val="20"/>
          <w:szCs w:val="20"/>
          <w:rtl w:val="0"/>
        </w:rPr>
        <w:t xml:space="preserve"> multi-journal fit.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4.121779859484"/>
        <w:gridCol w:w="379.95316159250586"/>
        <w:gridCol w:w="372.6463700234192"/>
        <w:gridCol w:w="343.4192037470726"/>
        <w:gridCol w:w="416.4871194379391"/>
        <w:gridCol w:w="379.95316159250586"/>
        <w:gridCol w:w="343.4192037470726"/>
        <w:tblGridChange w:id="0">
          <w:tblGrid>
            <w:gridCol w:w="7124.121779859484"/>
            <w:gridCol w:w="379.95316159250586"/>
            <w:gridCol w:w="372.6463700234192"/>
            <w:gridCol w:w="343.4192037470726"/>
            <w:gridCol w:w="416.4871194379391"/>
            <w:gridCol w:w="379.95316159250586"/>
            <w:gridCol w:w="343.4192037470726"/>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D">
            <w:pPr>
              <w:spacing w:line="390" w:lineRule="auto"/>
              <w:rPr>
                <w:color w:val="ffffff"/>
                <w:sz w:val="20"/>
                <w:szCs w:val="20"/>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E">
            <w:pPr>
              <w:spacing w:line="390" w:lineRule="auto"/>
              <w:rPr>
                <w:color w:val="ffffff"/>
                <w:sz w:val="20"/>
                <w:szCs w:val="20"/>
              </w:rPr>
            </w:pPr>
            <w:r w:rsidDel="00000000" w:rsidR="00000000" w:rsidRPr="00000000">
              <w:rPr>
                <w:b w:val="1"/>
                <w:bCs w:val="1"/>
                <w:color w:val="ffffff"/>
                <w:sz w:val="20"/>
                <w:szCs w:val="20"/>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F">
            <w:pPr>
              <w:spacing w:line="390" w:lineRule="auto"/>
              <w:rPr>
                <w:color w:val="ffffff"/>
                <w:sz w:val="20"/>
                <w:szCs w:val="20"/>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0">
            <w:pPr>
              <w:spacing w:line="390" w:lineRule="auto"/>
              <w:rPr>
                <w:color w:val="ffffff"/>
                <w:sz w:val="20"/>
                <w:szCs w:val="20"/>
              </w:rPr>
            </w:pPr>
            <w:r w:rsidDel="00000000" w:rsidR="00000000" w:rsidRPr="00000000">
              <w:rPr>
                <w:b w:val="1"/>
                <w:bCs w:val="1"/>
                <w:color w:val="ffffff"/>
                <w:sz w:val="20"/>
                <w:szCs w:val="20"/>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1">
            <w:pPr>
              <w:spacing w:line="390" w:lineRule="auto"/>
              <w:rPr>
                <w:color w:val="ffffff"/>
                <w:sz w:val="20"/>
                <w:szCs w:val="20"/>
              </w:rPr>
            </w:pPr>
            <w:r w:rsidDel="00000000" w:rsidR="00000000" w:rsidRPr="00000000">
              <w:rPr>
                <w:b w:val="1"/>
                <w:bCs w:val="1"/>
                <w:color w:val="ffffff"/>
                <w:sz w:val="20"/>
                <w:szCs w:val="20"/>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2">
            <w:pPr>
              <w:spacing w:line="390" w:lineRule="auto"/>
              <w:rPr>
                <w:color w:val="ffffff"/>
                <w:sz w:val="20"/>
                <w:szCs w:val="20"/>
              </w:rPr>
            </w:pPr>
            <w:r w:rsidDel="00000000" w:rsidR="00000000" w:rsidRPr="00000000">
              <w:rPr>
                <w:b w:val="1"/>
                <w:bCs w:val="1"/>
                <w:color w:val="ffffff"/>
                <w:sz w:val="20"/>
                <w:szCs w:val="20"/>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3">
            <w:pPr>
              <w:spacing w:line="390" w:lineRule="auto"/>
              <w:rPr>
                <w:color w:val="ffffff"/>
                <w:sz w:val="20"/>
                <w:szCs w:val="20"/>
              </w:rPr>
            </w:pPr>
            <w:r w:rsidDel="00000000" w:rsidR="00000000" w:rsidRPr="00000000">
              <w:rPr>
                <w:b w:val="1"/>
                <w:bCs w:val="1"/>
                <w:color w:val="ffffff"/>
                <w:sz w:val="20"/>
                <w:szCs w:val="20"/>
                <w:rtl w:val="0"/>
              </w:rPr>
              <w:t xml:space="preserve">J</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4">
            <w:pPr>
              <w:spacing w:line="390" w:lineRule="auto"/>
              <w:rPr>
                <w:color w:val="ffffff"/>
                <w:sz w:val="20"/>
                <w:szCs w:val="20"/>
              </w:rPr>
            </w:pPr>
            <w:r w:rsidDel="00000000" w:rsidR="00000000" w:rsidRPr="00000000">
              <w:rPr>
                <w:color w:val="ffffff"/>
                <w:sz w:val="20"/>
                <w:szCs w:val="20"/>
                <w:rtl w:val="0"/>
              </w:rPr>
              <w:t xml:space="preserve">Lineage-aware root-cause ranking for pipeline failures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5">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6">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7">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8">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9">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A">
            <w:pPr>
              <w:spacing w:line="390" w:lineRule="auto"/>
              <w:rPr>
                <w:color w:val="ffffff"/>
                <w:sz w:val="20"/>
                <w:szCs w:val="20"/>
              </w:rPr>
            </w:pPr>
            <w:r w:rsidDel="00000000" w:rsidR="00000000" w:rsidRPr="00000000">
              <w:rPr>
                <w:color w:val="ffffff"/>
                <w:sz w:val="20"/>
                <w:szCs w:val="20"/>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B">
            <w:pPr>
              <w:spacing w:line="390" w:lineRule="auto"/>
              <w:rPr>
                <w:color w:val="ffffff"/>
                <w:sz w:val="20"/>
                <w:szCs w:val="20"/>
              </w:rPr>
            </w:pPr>
            <w:r w:rsidDel="00000000" w:rsidR="00000000" w:rsidRPr="00000000">
              <w:rPr>
                <w:color w:val="ffffff"/>
                <w:sz w:val="20"/>
                <w:szCs w:val="20"/>
                <w:rtl w:val="0"/>
              </w:rPr>
              <w:t xml:space="preserve">Automatic data-contract synthesis + drift repair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C">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D">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E">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F">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0">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1">
            <w:pPr>
              <w:spacing w:line="390" w:lineRule="auto"/>
              <w:rPr>
                <w:color w:val="ffffff"/>
                <w:sz w:val="20"/>
                <w:szCs w:val="20"/>
              </w:rPr>
            </w:pPr>
            <w:r w:rsidDel="00000000" w:rsidR="00000000" w:rsidRPr="00000000">
              <w:rPr>
                <w:color w:val="ffffff"/>
                <w:sz w:val="20"/>
                <w:szCs w:val="20"/>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2">
            <w:pPr>
              <w:spacing w:line="390" w:lineRule="auto"/>
              <w:rPr>
                <w:color w:val="ffffff"/>
                <w:sz w:val="20"/>
                <w:szCs w:val="20"/>
              </w:rPr>
            </w:pPr>
            <w:r w:rsidDel="00000000" w:rsidR="00000000" w:rsidRPr="00000000">
              <w:rPr>
                <w:color w:val="ffffff"/>
                <w:sz w:val="20"/>
                <w:szCs w:val="20"/>
                <w:rtl w:val="0"/>
              </w:rPr>
              <w:t xml:space="preserve">AI-generated dbt/SQL test synthesis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3">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4">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5">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6">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7">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8">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9">
            <w:pPr>
              <w:spacing w:line="390" w:lineRule="auto"/>
              <w:rPr>
                <w:color w:val="ffffff"/>
                <w:sz w:val="20"/>
                <w:szCs w:val="20"/>
              </w:rPr>
            </w:pPr>
            <w:r w:rsidDel="00000000" w:rsidR="00000000" w:rsidRPr="00000000">
              <w:rPr>
                <w:color w:val="ffffff"/>
                <w:sz w:val="20"/>
                <w:szCs w:val="20"/>
                <w:rtl w:val="0"/>
              </w:rPr>
              <w:t xml:space="preserve">LLM + execution-guided query rewrite advisor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A">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B">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C">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D">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E">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F">
            <w:pPr>
              <w:spacing w:line="390" w:lineRule="auto"/>
              <w:rPr>
                <w:color w:val="ffffff"/>
                <w:sz w:val="20"/>
                <w:szCs w:val="20"/>
              </w:rPr>
            </w:pPr>
            <w:r w:rsidDel="00000000" w:rsidR="00000000" w:rsidRPr="00000000">
              <w:rPr>
                <w:color w:val="ffffff"/>
                <w:sz w:val="20"/>
                <w:szCs w:val="20"/>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0">
            <w:pPr>
              <w:spacing w:line="390" w:lineRule="auto"/>
              <w:rPr>
                <w:color w:val="ffffff"/>
                <w:sz w:val="20"/>
                <w:szCs w:val="20"/>
              </w:rPr>
            </w:pPr>
            <w:r w:rsidDel="00000000" w:rsidR="00000000" w:rsidRPr="00000000">
              <w:rPr>
                <w:color w:val="ffffff"/>
                <w:sz w:val="20"/>
                <w:szCs w:val="20"/>
                <w:rtl w:val="0"/>
              </w:rPr>
              <w:t xml:space="preserve">Workload-aware lakehouse compaction planner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1">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2">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3">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4">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5">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6">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7">
            <w:pPr>
              <w:spacing w:line="390" w:lineRule="auto"/>
              <w:rPr>
                <w:color w:val="ffffff"/>
                <w:sz w:val="20"/>
                <w:szCs w:val="20"/>
              </w:rPr>
            </w:pPr>
            <w:r w:rsidDel="00000000" w:rsidR="00000000" w:rsidRPr="00000000">
              <w:rPr>
                <w:color w:val="ffffff"/>
                <w:sz w:val="20"/>
                <w:szCs w:val="20"/>
                <w:rtl w:val="0"/>
              </w:rPr>
              <w:t xml:space="preserve">Cross-engine metadata consistency checker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8">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9">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A">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B">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C">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D">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E">
            <w:pPr>
              <w:spacing w:line="390" w:lineRule="auto"/>
              <w:rPr>
                <w:color w:val="ffffff"/>
                <w:sz w:val="20"/>
                <w:szCs w:val="20"/>
              </w:rPr>
            </w:pPr>
            <w:r w:rsidDel="00000000" w:rsidR="00000000" w:rsidRPr="00000000">
              <w:rPr>
                <w:color w:val="ffffff"/>
                <w:sz w:val="20"/>
                <w:szCs w:val="20"/>
                <w:rtl w:val="0"/>
              </w:rPr>
              <w:t xml:space="preserve">Metadata-RAG for discovery + impact analysis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F">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0">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1">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2">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3">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4">
            <w:pPr>
              <w:spacing w:line="390" w:lineRule="auto"/>
              <w:rPr>
                <w:color w:val="ffffff"/>
                <w:sz w:val="20"/>
                <w:szCs w:val="20"/>
              </w:rPr>
            </w:pPr>
            <w:r w:rsidDel="00000000" w:rsidR="00000000" w:rsidRPr="00000000">
              <w:rPr>
                <w:color w:val="ffffff"/>
                <w:sz w:val="20"/>
                <w:szCs w:val="20"/>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5">
            <w:pPr>
              <w:spacing w:line="390" w:lineRule="auto"/>
              <w:rPr>
                <w:color w:val="ffffff"/>
                <w:sz w:val="20"/>
                <w:szCs w:val="20"/>
              </w:rPr>
            </w:pPr>
            <w:r w:rsidDel="00000000" w:rsidR="00000000" w:rsidRPr="00000000">
              <w:rPr>
                <w:color w:val="ffffff"/>
                <w:sz w:val="20"/>
                <w:szCs w:val="20"/>
                <w:rtl w:val="0"/>
              </w:rPr>
              <w:t xml:space="preserve">Streaming anomaly triage from runtime signals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6">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7">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8">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9">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A">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B">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C">
            <w:pPr>
              <w:spacing w:line="390" w:lineRule="auto"/>
              <w:rPr>
                <w:color w:val="ffffff"/>
                <w:sz w:val="20"/>
                <w:szCs w:val="20"/>
              </w:rPr>
            </w:pPr>
            <w:r w:rsidDel="00000000" w:rsidR="00000000" w:rsidRPr="00000000">
              <w:rPr>
                <w:color w:val="ffffff"/>
                <w:sz w:val="20"/>
                <w:szCs w:val="20"/>
                <w:rtl w:val="0"/>
              </w:rPr>
              <w:t xml:space="preserve">Schema-drift explanation + migration recommendation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D">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E">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F">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0">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1">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2">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3">
            <w:pPr>
              <w:spacing w:line="390" w:lineRule="auto"/>
              <w:rPr>
                <w:color w:val="ffffff"/>
                <w:sz w:val="20"/>
                <w:szCs w:val="20"/>
              </w:rPr>
            </w:pPr>
            <w:r w:rsidDel="00000000" w:rsidR="00000000" w:rsidRPr="00000000">
              <w:rPr>
                <w:color w:val="ffffff"/>
                <w:sz w:val="20"/>
                <w:szCs w:val="20"/>
                <w:rtl w:val="0"/>
              </w:rPr>
              <w:t xml:space="preserve">UDF-aware lineage extraction with confidence scores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4">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5">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6">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7">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8">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9">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A">
            <w:pPr>
              <w:spacing w:line="390" w:lineRule="auto"/>
              <w:rPr>
                <w:color w:val="ffffff"/>
                <w:sz w:val="20"/>
                <w:szCs w:val="20"/>
              </w:rPr>
            </w:pPr>
            <w:r w:rsidDel="00000000" w:rsidR="00000000" w:rsidRPr="00000000">
              <w:rPr>
                <w:color w:val="ffffff"/>
                <w:sz w:val="20"/>
                <w:szCs w:val="20"/>
                <w:rtl w:val="0"/>
              </w:rPr>
              <w:t xml:space="preserve">Cost-aware observability signal selection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B">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C">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D">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E">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F">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0">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1">
            <w:pPr>
              <w:spacing w:line="390" w:lineRule="auto"/>
              <w:rPr>
                <w:color w:val="ffffff"/>
                <w:sz w:val="20"/>
                <w:szCs w:val="20"/>
              </w:rPr>
            </w:pPr>
            <w:r w:rsidDel="00000000" w:rsidR="00000000" w:rsidRPr="00000000">
              <w:rPr>
                <w:color w:val="ffffff"/>
                <w:sz w:val="20"/>
                <w:szCs w:val="20"/>
                <w:rtl w:val="0"/>
              </w:rPr>
              <w:t xml:space="preserve">AI benchmark generation for ETL/quality workflows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2">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3">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4">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5">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6">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7">
            <w:pPr>
              <w:spacing w:line="390" w:lineRule="auto"/>
              <w:rPr>
                <w:color w:val="ffffff"/>
                <w:sz w:val="20"/>
                <w:szCs w:val="20"/>
              </w:rPr>
            </w:pPr>
            <w:r w:rsidDel="00000000" w:rsidR="00000000" w:rsidRPr="00000000">
              <w:rPr>
                <w:color w:val="ffffff"/>
                <w:sz w:val="20"/>
                <w:szCs w:val="20"/>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8">
            <w:pPr>
              <w:spacing w:line="390" w:lineRule="auto"/>
              <w:rPr>
                <w:color w:val="ffffff"/>
                <w:sz w:val="20"/>
                <w:szCs w:val="20"/>
              </w:rPr>
            </w:pPr>
            <w:r w:rsidDel="00000000" w:rsidR="00000000" w:rsidRPr="00000000">
              <w:rPr>
                <w:color w:val="ffffff"/>
                <w:sz w:val="20"/>
                <w:szCs w:val="20"/>
                <w:rtl w:val="0"/>
              </w:rPr>
              <w:t xml:space="preserve">Freshness-aware DAG scheduling with learned ranking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9">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A">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B">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C">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D">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E">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F">
            <w:pPr>
              <w:spacing w:line="390" w:lineRule="auto"/>
              <w:rPr>
                <w:color w:val="ffffff"/>
                <w:sz w:val="20"/>
                <w:szCs w:val="20"/>
              </w:rPr>
            </w:pPr>
            <w:r w:rsidDel="00000000" w:rsidR="00000000" w:rsidRPr="00000000">
              <w:rPr>
                <w:color w:val="ffffff"/>
                <w:sz w:val="20"/>
                <w:szCs w:val="20"/>
                <w:rtl w:val="0"/>
              </w:rPr>
              <w:t xml:space="preserve">Human-in-the-loop schema matching / ER assistant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0">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1">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2">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3">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4">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5">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6">
            <w:pPr>
              <w:spacing w:line="390" w:lineRule="auto"/>
              <w:rPr>
                <w:color w:val="ffffff"/>
                <w:sz w:val="20"/>
                <w:szCs w:val="20"/>
              </w:rPr>
            </w:pPr>
            <w:r w:rsidDel="00000000" w:rsidR="00000000" w:rsidRPr="00000000">
              <w:rPr>
                <w:color w:val="ffffff"/>
                <w:sz w:val="20"/>
                <w:szCs w:val="20"/>
                <w:rtl w:val="0"/>
              </w:rPr>
              <w:t xml:space="preserve">Incident replay sandbox using time-travel/branches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7">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8">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9">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A">
            <w:pPr>
              <w:spacing w:line="390" w:lineRule="auto"/>
              <w:rPr>
                <w:color w:val="ffffff"/>
                <w:sz w:val="20"/>
                <w:szCs w:val="20"/>
              </w:rPr>
            </w:pPr>
            <w:r w:rsidDel="00000000" w:rsidR="00000000" w:rsidRPr="00000000">
              <w:rPr>
                <w:color w:val="ffffff"/>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B">
            <w:pPr>
              <w:spacing w:line="390" w:lineRule="auto"/>
              <w:rPr>
                <w:color w:val="ffffff"/>
                <w:sz w:val="20"/>
                <w:szCs w:val="20"/>
              </w:rPr>
            </w:pPr>
            <w:r w:rsidDel="00000000" w:rsidR="00000000" w:rsidRPr="00000000">
              <w:rPr>
                <w:color w:val="ffffff"/>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C">
            <w:pPr>
              <w:spacing w:line="390" w:lineRule="auto"/>
              <w:rPr>
                <w:color w:val="ffffff"/>
                <w:sz w:val="20"/>
                <w:szCs w:val="20"/>
              </w:rPr>
            </w:pPr>
            <w:r w:rsidDel="00000000" w:rsidR="00000000" w:rsidRPr="00000000">
              <w:rPr>
                <w:color w:val="ffffff"/>
                <w:sz w:val="20"/>
                <w:szCs w:val="20"/>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D">
            <w:pPr>
              <w:spacing w:line="390" w:lineRule="auto"/>
              <w:rPr>
                <w:color w:val="ffffff"/>
                <w:sz w:val="20"/>
                <w:szCs w:val="20"/>
              </w:rPr>
            </w:pPr>
            <w:r w:rsidDel="00000000" w:rsidR="00000000" w:rsidRPr="00000000">
              <w:rPr>
                <w:color w:val="ffffff"/>
                <w:sz w:val="20"/>
                <w:szCs w:val="20"/>
                <w:rtl w:val="0"/>
              </w:rPr>
              <w:t xml:space="preserve">Dialect-robust enterprise text-to-SQL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E">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F">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0">
            <w:pPr>
              <w:spacing w:line="390" w:lineRule="auto"/>
              <w:rPr>
                <w:color w:val="ffffff"/>
                <w:sz w:val="20"/>
                <w:szCs w:val="20"/>
              </w:rPr>
            </w:pPr>
            <w:r w:rsidDel="00000000" w:rsidR="00000000" w:rsidRPr="00000000">
              <w:rPr>
                <w:color w:val="ffffff"/>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1">
            <w:pPr>
              <w:spacing w:line="390" w:lineRule="auto"/>
              <w:rPr>
                <w:color w:val="ffffff"/>
                <w:sz w:val="20"/>
                <w:szCs w:val="20"/>
              </w:rPr>
            </w:pPr>
            <w:r w:rsidDel="00000000" w:rsidR="00000000" w:rsidRPr="00000000">
              <w:rPr>
                <w:color w:val="ffffff"/>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2">
            <w:pPr>
              <w:spacing w:line="390" w:lineRule="auto"/>
              <w:rPr>
                <w:color w:val="ffffff"/>
                <w:sz w:val="20"/>
                <w:szCs w:val="20"/>
              </w:rPr>
            </w:pPr>
            <w:r w:rsidDel="00000000" w:rsidR="00000000" w:rsidRPr="00000000">
              <w:rPr>
                <w:color w:val="ffffff"/>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3">
            <w:pPr>
              <w:spacing w:line="390" w:lineRule="auto"/>
              <w:rPr>
                <w:color w:val="ffffff"/>
                <w:sz w:val="20"/>
                <w:szCs w:val="20"/>
              </w:rPr>
            </w:pPr>
            <w:r w:rsidDel="00000000" w:rsidR="00000000" w:rsidRPr="00000000">
              <w:rPr>
                <w:color w:val="ffffff"/>
                <w:sz w:val="20"/>
                <w:szCs w:val="20"/>
                <w:rtl w:val="0"/>
              </w:rPr>
              <w:t xml:space="preserve">4</w:t>
            </w:r>
          </w:p>
        </w:tc>
      </w:tr>
    </w:tbl>
    <w:p w:rsidR="00000000" w:rsidDel="00000000" w:rsidP="00000000" w:rsidRDefault="00000000" w:rsidRPr="00000000" w14:paraId="0000019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 Top 8 Ranked Opportunities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0085692028044"/>
        <w:gridCol w:w="1820.4726045183068"/>
        <w:gridCol w:w="1691.6541158140742"/>
        <w:gridCol w:w="1224.990911451571"/>
        <w:gridCol w:w="1205.5466112698"/>
        <w:gridCol w:w="1049.9922098156324"/>
        <w:gridCol w:w="1324.6429498831471"/>
        <w:gridCol w:w="167.70708906777458"/>
        <w:gridCol w:w="157.9849389768891"/>
        <w:tblGridChange w:id="0">
          <w:tblGrid>
            <w:gridCol w:w="717.0085692028044"/>
            <w:gridCol w:w="1820.4726045183068"/>
            <w:gridCol w:w="1691.6541158140742"/>
            <w:gridCol w:w="1224.990911451571"/>
            <w:gridCol w:w="1205.5466112698"/>
            <w:gridCol w:w="1049.9922098156324"/>
            <w:gridCol w:w="1324.6429498831471"/>
            <w:gridCol w:w="167.70708906777458"/>
            <w:gridCol w:w="157.9849389768891"/>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5">
            <w:pPr>
              <w:spacing w:line="390" w:lineRule="auto"/>
              <w:rPr>
                <w:color w:val="ffffff"/>
                <w:sz w:val="20"/>
                <w:szCs w:val="20"/>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6">
            <w:pPr>
              <w:spacing w:line="390" w:lineRule="auto"/>
              <w:rPr>
                <w:color w:val="ffffff"/>
                <w:sz w:val="20"/>
                <w:szCs w:val="20"/>
              </w:rPr>
            </w:pPr>
            <w:r w:rsidDel="00000000" w:rsidR="00000000" w:rsidRPr="00000000">
              <w:rPr>
                <w:b w:val="1"/>
                <w:bCs w:val="1"/>
                <w:color w:val="ffffff"/>
                <w:sz w:val="20"/>
                <w:szCs w:val="20"/>
                <w:rtl w:val="0"/>
              </w:rPr>
              <w:t xml:space="preserve">Concrete problem /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7">
            <w:pPr>
              <w:spacing w:line="390" w:lineRule="auto"/>
              <w:rPr>
                <w:color w:val="ffffff"/>
                <w:sz w:val="20"/>
                <w:szCs w:val="20"/>
              </w:rPr>
            </w:pPr>
            <w:r w:rsidDel="00000000" w:rsidR="00000000" w:rsidRPr="00000000">
              <w:rPr>
                <w:b w:val="1"/>
                <w:bCs w:val="1"/>
                <w:color w:val="ffffff"/>
                <w:sz w:val="20"/>
                <w:szCs w:val="20"/>
                <w:rtl w:val="0"/>
              </w:rPr>
              <w:t xml:space="preserve">3–5 baselines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8">
            <w:pPr>
              <w:spacing w:line="390" w:lineRule="auto"/>
              <w:rPr>
                <w:color w:val="ffffff"/>
                <w:sz w:val="20"/>
                <w:szCs w:val="20"/>
              </w:rPr>
            </w:pPr>
            <w:r w:rsidDel="00000000" w:rsidR="00000000" w:rsidRPr="00000000">
              <w:rPr>
                <w:b w:val="1"/>
                <w:bCs w:val="1"/>
                <w:color w:val="ffffff"/>
                <w:sz w:val="20"/>
                <w:szCs w:val="20"/>
                <w:rtl w:val="0"/>
              </w:rPr>
              <w:t xml:space="preserve">Datasets / benchmarks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9">
            <w:pPr>
              <w:spacing w:line="390" w:lineRule="auto"/>
              <w:rPr>
                <w:color w:val="ffffff"/>
                <w:sz w:val="20"/>
                <w:szCs w:val="20"/>
              </w:rPr>
            </w:pPr>
            <w:r w:rsidDel="00000000" w:rsidR="00000000" w:rsidRPr="00000000">
              <w:rPr>
                <w:b w:val="1"/>
                <w:bCs w:val="1"/>
                <w:color w:val="ffffff"/>
                <w:sz w:val="20"/>
                <w:szCs w:val="20"/>
                <w:rtl w:val="0"/>
              </w:rPr>
              <w:t xml:space="preserve">OSS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A">
            <w:pPr>
              <w:spacing w:line="390" w:lineRule="auto"/>
              <w:rPr>
                <w:color w:val="ffffff"/>
                <w:sz w:val="20"/>
                <w:szCs w:val="20"/>
              </w:rPr>
            </w:pPr>
            <w:r w:rsidDel="00000000" w:rsidR="00000000" w:rsidRPr="00000000">
              <w:rPr>
                <w:b w:val="1"/>
                <w:bCs w:val="1"/>
                <w:color w:val="ffffff"/>
                <w:sz w:val="20"/>
                <w:szCs w:val="20"/>
                <w:rtl w:val="0"/>
              </w:rPr>
              <w:t xml:space="preserve">Best-fit venues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B">
            <w:pPr>
              <w:spacing w:line="390" w:lineRule="auto"/>
              <w:rPr>
                <w:color w:val="ffffff"/>
                <w:sz w:val="20"/>
                <w:szCs w:val="20"/>
              </w:rPr>
            </w:pPr>
            <w:r w:rsidDel="00000000" w:rsidR="00000000" w:rsidRPr="00000000">
              <w:rPr>
                <w:b w:val="1"/>
                <w:bCs w:val="1"/>
                <w:color w:val="ffffff"/>
                <w:sz w:val="20"/>
                <w:szCs w:val="20"/>
                <w:rtl w:val="0"/>
              </w:rPr>
              <w:t xml:space="preserve">Why now / novel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C">
            <w:pPr>
              <w:spacing w:line="390" w:lineRule="auto"/>
              <w:rPr>
                <w:color w:val="ffffff"/>
                <w:sz w:val="20"/>
                <w:szCs w:val="20"/>
              </w:rPr>
            </w:pPr>
            <w:r w:rsidDel="00000000" w:rsidR="00000000" w:rsidRPr="00000000">
              <w:rPr>
                <w:b w:val="1"/>
                <w:bCs w:val="1"/>
                <w:color w:val="ffffff"/>
                <w:sz w:val="20"/>
                <w:szCs w:val="20"/>
                <w:rtl w:val="0"/>
              </w:rPr>
              <w:t xml:space="preserve">Citation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D">
            <w:pPr>
              <w:spacing w:line="390" w:lineRule="auto"/>
              <w:rPr>
                <w:color w:val="ffffff"/>
                <w:sz w:val="20"/>
                <w:szCs w:val="20"/>
              </w:rPr>
            </w:pPr>
            <w:r w:rsidDel="00000000" w:rsidR="00000000" w:rsidRPr="00000000">
              <w:rPr>
                <w:b w:val="1"/>
                <w:bCs w:val="1"/>
                <w:color w:val="ffffff"/>
                <w:sz w:val="20"/>
                <w:szCs w:val="20"/>
                <w:rtl w:val="0"/>
              </w:rPr>
              <w:t xml:space="preserve">Risk</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E">
            <w:pPr>
              <w:spacing w:line="390" w:lineRule="auto"/>
              <w:rPr>
                <w:color w:val="ffffff"/>
                <w:sz w:val="20"/>
                <w:szCs w:val="20"/>
              </w:rPr>
            </w:pPr>
            <w:r w:rsidDel="00000000" w:rsidR="00000000" w:rsidRPr="00000000">
              <w:rPr>
                <w:color w:val="ffffff"/>
                <w:sz w:val="20"/>
                <w:szCs w:val="20"/>
                <w:rtl w:val="0"/>
              </w:rPr>
              <w:t xml:space="preserve">Lineage-aware root-cause ranking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F">
            <w:pPr>
              <w:spacing w:line="390" w:lineRule="auto"/>
              <w:rPr>
                <w:color w:val="ffffff"/>
                <w:sz w:val="20"/>
                <w:szCs w:val="20"/>
              </w:rPr>
            </w:pPr>
            <w:r w:rsidDel="00000000" w:rsidR="00000000" w:rsidRPr="00000000">
              <w:rPr>
                <w:color w:val="ffffff"/>
                <w:sz w:val="20"/>
                <w:szCs w:val="20"/>
                <w:rtl w:val="0"/>
              </w:rPr>
              <w:t xml:space="preserve">Rank likely upstream causes after downstream test/metric failures; contribution: system + fault-injection benchmark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0">
            <w:pPr>
              <w:spacing w:line="390" w:lineRule="auto"/>
              <w:rPr>
                <w:color w:val="ffffff"/>
                <w:sz w:val="20"/>
                <w:szCs w:val="20"/>
              </w:rPr>
            </w:pPr>
            <w:r w:rsidDel="00000000" w:rsidR="00000000" w:rsidRPr="00000000">
              <w:rPr>
                <w:color w:val="ffffff"/>
                <w:sz w:val="20"/>
                <w:szCs w:val="20"/>
                <w:rtl w:val="0"/>
              </w:rPr>
              <w:t xml:space="preserve">lineage-distance only, freshness-only, log-only retrieval, LLM-only summarizer, random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1">
            <w:pPr>
              <w:spacing w:line="390" w:lineRule="auto"/>
              <w:rPr>
                <w:color w:val="ffffff"/>
                <w:sz w:val="20"/>
                <w:szCs w:val="20"/>
              </w:rPr>
            </w:pPr>
            <w:r w:rsidDel="00000000" w:rsidR="00000000" w:rsidRPr="00000000">
              <w:rPr>
                <w:color w:val="ffffff"/>
                <w:sz w:val="20"/>
                <w:szCs w:val="20"/>
                <w:rtl w:val="0"/>
              </w:rPr>
              <w:t xml:space="preserve">Airflow/dbt/OpenLineage traces; TPC-DS-derived DAGs; injected incidents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2">
            <w:pPr>
              <w:spacing w:line="390" w:lineRule="auto"/>
              <w:rPr>
                <w:color w:val="ffffff"/>
                <w:sz w:val="20"/>
                <w:szCs w:val="20"/>
              </w:rPr>
            </w:pPr>
            <w:r w:rsidDel="00000000" w:rsidR="00000000" w:rsidRPr="00000000">
              <w:rPr>
                <w:color w:val="ffffff"/>
                <w:sz w:val="20"/>
                <w:szCs w:val="20"/>
                <w:rtl w:val="0"/>
              </w:rPr>
              <w:t xml:space="preserve">Airflow, dbt-core, OpenLineage/Marquez, Spark, DuckDB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3">
            <w:pPr>
              <w:spacing w:line="390" w:lineRule="auto"/>
              <w:rPr>
                <w:color w:val="ffffff"/>
                <w:sz w:val="20"/>
                <w:szCs w:val="20"/>
              </w:rPr>
            </w:pPr>
            <w:r w:rsidDel="00000000" w:rsidR="00000000" w:rsidRPr="00000000">
              <w:rPr>
                <w:color w:val="ffffff"/>
                <w:sz w:val="20"/>
                <w:szCs w:val="20"/>
                <w:rtl w:val="0"/>
              </w:rPr>
              <w:t xml:space="preserve">DKE, DSE, JIIS, Journal of Big Data, TKDE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4">
            <w:pPr>
              <w:spacing w:line="390" w:lineRule="auto"/>
              <w:rPr>
                <w:color w:val="ffffff"/>
                <w:sz w:val="20"/>
                <w:szCs w:val="20"/>
              </w:rPr>
            </w:pPr>
            <w:r w:rsidDel="00000000" w:rsidR="00000000" w:rsidRPr="00000000">
              <w:rPr>
                <w:color w:val="ffffff"/>
                <w:sz w:val="20"/>
                <w:szCs w:val="20"/>
                <w:rtl w:val="0"/>
              </w:rPr>
              <w:t xml:space="preserve">Strong pain point, reusable benchmark, combines lineage + observability + AI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5">
            <w:pPr>
              <w:spacing w:line="390" w:lineRule="auto"/>
              <w:rPr>
                <w:color w:val="ffffff"/>
                <w:sz w:val="20"/>
                <w:szCs w:val="20"/>
              </w:rPr>
            </w:pPr>
            <w:r w:rsidDel="00000000" w:rsidR="00000000" w:rsidRPr="00000000">
              <w:rPr>
                <w:color w:val="ffffff"/>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6">
            <w:pPr>
              <w:spacing w:line="390" w:lineRule="auto"/>
              <w:rPr>
                <w:color w:val="ffffff"/>
                <w:sz w:val="20"/>
                <w:szCs w:val="20"/>
              </w:rPr>
            </w:pPr>
            <w:r w:rsidDel="00000000" w:rsidR="00000000" w:rsidRPr="00000000">
              <w:rPr>
                <w:color w:val="ffffff"/>
                <w:sz w:val="20"/>
                <w:szCs w:val="20"/>
                <w:rtl w:val="0"/>
              </w:rPr>
              <w:t xml:space="preserve">Low</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7">
            <w:pPr>
              <w:spacing w:line="390" w:lineRule="auto"/>
              <w:rPr>
                <w:color w:val="ffffff"/>
                <w:sz w:val="20"/>
                <w:szCs w:val="20"/>
              </w:rPr>
            </w:pPr>
            <w:r w:rsidDel="00000000" w:rsidR="00000000" w:rsidRPr="00000000">
              <w:rPr>
                <w:color w:val="ffffff"/>
                <w:sz w:val="20"/>
                <w:szCs w:val="20"/>
                <w:rtl w:val="0"/>
              </w:rPr>
              <w:t xml:space="preserve">Automatic data-contract synthesis + repair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8">
            <w:pPr>
              <w:spacing w:line="390" w:lineRule="auto"/>
              <w:rPr>
                <w:color w:val="ffffff"/>
                <w:sz w:val="20"/>
                <w:szCs w:val="20"/>
              </w:rPr>
            </w:pPr>
            <w:r w:rsidDel="00000000" w:rsidR="00000000" w:rsidRPr="00000000">
              <w:rPr>
                <w:color w:val="ffffff"/>
                <w:sz w:val="20"/>
                <w:szCs w:val="20"/>
                <w:rtl w:val="0"/>
              </w:rPr>
              <w:t xml:space="preserve">Infer contracts from schema history/profile/usage and suggest repairs under drift; contribution: method + tool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9">
            <w:pPr>
              <w:spacing w:line="390" w:lineRule="auto"/>
              <w:rPr>
                <w:color w:val="ffffff"/>
                <w:sz w:val="20"/>
                <w:szCs w:val="20"/>
              </w:rPr>
            </w:pPr>
            <w:r w:rsidDel="00000000" w:rsidR="00000000" w:rsidRPr="00000000">
              <w:rPr>
                <w:color w:val="ffffff"/>
                <w:sz w:val="20"/>
                <w:szCs w:val="20"/>
                <w:rtl w:val="0"/>
              </w:rPr>
              <w:t xml:space="preserve">schema-only inference, profiling-only rules, manual dbt tests, Great Expectations/Soda defaults, LLM zero-shot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A">
            <w:pPr>
              <w:spacing w:line="390" w:lineRule="auto"/>
              <w:rPr>
                <w:color w:val="ffffff"/>
                <w:sz w:val="20"/>
                <w:szCs w:val="20"/>
              </w:rPr>
            </w:pPr>
            <w:r w:rsidDel="00000000" w:rsidR="00000000" w:rsidRPr="00000000">
              <w:rPr>
                <w:color w:val="ffffff"/>
                <w:sz w:val="20"/>
                <w:szCs w:val="20"/>
                <w:rtl w:val="0"/>
              </w:rPr>
              <w:t xml:space="preserve">dbt manifests, open dbt repos, TPC-DS transforms, synthetic drift corpus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B">
            <w:pPr>
              <w:spacing w:line="390" w:lineRule="auto"/>
              <w:rPr>
                <w:color w:val="ffffff"/>
                <w:sz w:val="20"/>
                <w:szCs w:val="20"/>
              </w:rPr>
            </w:pPr>
            <w:r w:rsidDel="00000000" w:rsidR="00000000" w:rsidRPr="00000000">
              <w:rPr>
                <w:color w:val="ffffff"/>
                <w:sz w:val="20"/>
                <w:szCs w:val="20"/>
                <w:rtl w:val="0"/>
              </w:rPr>
              <w:t xml:space="preserve">dbt-core, Great Expectations, Soda Core, Deequ, sqlglot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C">
            <w:pPr>
              <w:spacing w:line="390" w:lineRule="auto"/>
              <w:rPr>
                <w:color w:val="ffffff"/>
                <w:sz w:val="20"/>
                <w:szCs w:val="20"/>
              </w:rPr>
            </w:pPr>
            <w:r w:rsidDel="00000000" w:rsidR="00000000" w:rsidRPr="00000000">
              <w:rPr>
                <w:color w:val="ffffff"/>
                <w:sz w:val="20"/>
                <w:szCs w:val="20"/>
                <w:rtl w:val="0"/>
              </w:rPr>
              <w:t xml:space="preserve">Information Systems, DSE, Journal of Big Data, JDIQ-style niche, KAIS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D">
            <w:pPr>
              <w:spacing w:line="390" w:lineRule="auto"/>
              <w:rPr>
                <w:color w:val="ffffff"/>
                <w:sz w:val="20"/>
                <w:szCs w:val="20"/>
              </w:rPr>
            </w:pPr>
            <w:r w:rsidDel="00000000" w:rsidR="00000000" w:rsidRPr="00000000">
              <w:rPr>
                <w:color w:val="ffffff"/>
                <w:sz w:val="20"/>
                <w:szCs w:val="20"/>
                <w:rtl w:val="0"/>
              </w:rPr>
              <w:t xml:space="preserve">Combines contracts + lineage + LLM repair; practical and publishable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E">
            <w:pPr>
              <w:spacing w:line="390" w:lineRule="auto"/>
              <w:rPr>
                <w:color w:val="ffffff"/>
                <w:sz w:val="20"/>
                <w:szCs w:val="20"/>
              </w:rPr>
            </w:pPr>
            <w:r w:rsidDel="00000000" w:rsidR="00000000" w:rsidRPr="00000000">
              <w:rPr>
                <w:color w:val="ffffff"/>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F">
            <w:pPr>
              <w:spacing w:line="390" w:lineRule="auto"/>
              <w:rPr>
                <w:color w:val="ffffff"/>
                <w:sz w:val="20"/>
                <w:szCs w:val="20"/>
              </w:rPr>
            </w:pPr>
            <w:r w:rsidDel="00000000" w:rsidR="00000000" w:rsidRPr="00000000">
              <w:rPr>
                <w:color w:val="ffffff"/>
                <w:sz w:val="20"/>
                <w:szCs w:val="20"/>
                <w:rtl w:val="0"/>
              </w:rPr>
              <w:t xml:space="preserve">Low</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0">
            <w:pPr>
              <w:spacing w:line="390" w:lineRule="auto"/>
              <w:rPr>
                <w:color w:val="ffffff"/>
                <w:sz w:val="20"/>
                <w:szCs w:val="20"/>
              </w:rPr>
            </w:pPr>
            <w:r w:rsidDel="00000000" w:rsidR="00000000" w:rsidRPr="00000000">
              <w:rPr>
                <w:color w:val="ffffff"/>
                <w:sz w:val="20"/>
                <w:szCs w:val="20"/>
                <w:rtl w:val="0"/>
              </w:rPr>
              <w:t xml:space="preserve">AI-generated dbt/SQL test synthesis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1">
            <w:pPr>
              <w:spacing w:line="390" w:lineRule="auto"/>
              <w:rPr>
                <w:color w:val="ffffff"/>
                <w:sz w:val="20"/>
                <w:szCs w:val="20"/>
              </w:rPr>
            </w:pPr>
            <w:r w:rsidDel="00000000" w:rsidR="00000000" w:rsidRPr="00000000">
              <w:rPr>
                <w:color w:val="ffffff"/>
                <w:sz w:val="20"/>
                <w:szCs w:val="20"/>
                <w:rtl w:val="0"/>
              </w:rPr>
              <w:t xml:space="preserve">Generate high-value transformation tests from SQL, lineage, and contracts; contribution: tool + empirical study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2">
            <w:pPr>
              <w:spacing w:line="390" w:lineRule="auto"/>
              <w:rPr>
                <w:color w:val="ffffff"/>
                <w:sz w:val="20"/>
                <w:szCs w:val="20"/>
              </w:rPr>
            </w:pPr>
            <w:r w:rsidDel="00000000" w:rsidR="00000000" w:rsidRPr="00000000">
              <w:rPr>
                <w:color w:val="ffffff"/>
                <w:sz w:val="20"/>
                <w:szCs w:val="20"/>
                <w:rtl w:val="0"/>
              </w:rPr>
              <w:t xml:space="preserve">dbt generic tests only, profiling rules, schema-only heuristics, LLM zero-shot, LLM schema+examples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3">
            <w:pPr>
              <w:spacing w:line="390" w:lineRule="auto"/>
              <w:rPr>
                <w:color w:val="ffffff"/>
                <w:sz w:val="20"/>
                <w:szCs w:val="20"/>
              </w:rPr>
            </w:pPr>
            <w:r w:rsidDel="00000000" w:rsidR="00000000" w:rsidRPr="00000000">
              <w:rPr>
                <w:color w:val="ffffff"/>
                <w:sz w:val="20"/>
                <w:szCs w:val="20"/>
                <w:rtl w:val="0"/>
              </w:rPr>
              <w:t xml:space="preserve">dbt packages, TPC-DS SQL models, open analytics repos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4">
            <w:pPr>
              <w:spacing w:line="390" w:lineRule="auto"/>
              <w:rPr>
                <w:color w:val="ffffff"/>
                <w:sz w:val="20"/>
                <w:szCs w:val="20"/>
              </w:rPr>
            </w:pPr>
            <w:r w:rsidDel="00000000" w:rsidR="00000000" w:rsidRPr="00000000">
              <w:rPr>
                <w:color w:val="ffffff"/>
                <w:sz w:val="20"/>
                <w:szCs w:val="20"/>
                <w:rtl w:val="0"/>
              </w:rPr>
              <w:t xml:space="preserve">dbt-core, sqlglot, Great Expectations, DuckDB, Postgres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5">
            <w:pPr>
              <w:spacing w:line="390" w:lineRule="auto"/>
              <w:rPr>
                <w:color w:val="ffffff"/>
                <w:sz w:val="20"/>
                <w:szCs w:val="20"/>
              </w:rPr>
            </w:pPr>
            <w:r w:rsidDel="00000000" w:rsidR="00000000" w:rsidRPr="00000000">
              <w:rPr>
                <w:color w:val="ffffff"/>
                <w:sz w:val="20"/>
                <w:szCs w:val="20"/>
                <w:rtl w:val="0"/>
              </w:rPr>
              <w:t xml:space="preserve">DSE, Big Data Research, JIIS, Journal of Big Data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6">
            <w:pPr>
              <w:spacing w:line="390" w:lineRule="auto"/>
              <w:rPr>
                <w:color w:val="ffffff"/>
                <w:sz w:val="20"/>
                <w:szCs w:val="20"/>
              </w:rPr>
            </w:pPr>
            <w:r w:rsidDel="00000000" w:rsidR="00000000" w:rsidRPr="00000000">
              <w:rPr>
                <w:color w:val="ffffff"/>
                <w:sz w:val="20"/>
                <w:szCs w:val="20"/>
                <w:rtl w:val="0"/>
              </w:rPr>
              <w:t xml:space="preserve">Highly usable OSS artifact; good citations if released as package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7">
            <w:pPr>
              <w:spacing w:line="390" w:lineRule="auto"/>
              <w:rPr>
                <w:color w:val="ffffff"/>
                <w:sz w:val="20"/>
                <w:szCs w:val="20"/>
              </w:rPr>
            </w:pPr>
            <w:r w:rsidDel="00000000" w:rsidR="00000000" w:rsidRPr="00000000">
              <w:rPr>
                <w:color w:val="ffffff"/>
                <w:sz w:val="20"/>
                <w:szCs w:val="20"/>
                <w:rtl w:val="0"/>
              </w:rPr>
              <w:t xml:space="preserve">Med-High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8">
            <w:pPr>
              <w:spacing w:line="390" w:lineRule="auto"/>
              <w:rPr>
                <w:color w:val="ffffff"/>
                <w:sz w:val="20"/>
                <w:szCs w:val="20"/>
              </w:rPr>
            </w:pPr>
            <w:r w:rsidDel="00000000" w:rsidR="00000000" w:rsidRPr="00000000">
              <w:rPr>
                <w:color w:val="ffffff"/>
                <w:sz w:val="20"/>
                <w:szCs w:val="20"/>
                <w:rtl w:val="0"/>
              </w:rPr>
              <w:t xml:space="preserve">Low</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9">
            <w:pPr>
              <w:spacing w:line="390" w:lineRule="auto"/>
              <w:rPr>
                <w:color w:val="ffffff"/>
                <w:sz w:val="20"/>
                <w:szCs w:val="20"/>
              </w:rPr>
            </w:pPr>
            <w:r w:rsidDel="00000000" w:rsidR="00000000" w:rsidRPr="00000000">
              <w:rPr>
                <w:color w:val="ffffff"/>
                <w:sz w:val="20"/>
                <w:szCs w:val="20"/>
                <w:rtl w:val="0"/>
              </w:rPr>
              <w:t xml:space="preserve">LLM + execution-guided query rewrite advisor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A">
            <w:pPr>
              <w:spacing w:line="390" w:lineRule="auto"/>
              <w:rPr>
                <w:color w:val="ffffff"/>
                <w:sz w:val="20"/>
                <w:szCs w:val="20"/>
              </w:rPr>
            </w:pPr>
            <w:r w:rsidDel="00000000" w:rsidR="00000000" w:rsidRPr="00000000">
              <w:rPr>
                <w:color w:val="ffffff"/>
                <w:sz w:val="20"/>
                <w:szCs w:val="20"/>
                <w:rtl w:val="0"/>
              </w:rPr>
              <w:t xml:space="preserve">Improve SQL for Trino/Spark under weak stats and real dialect quirks; contribution: method + benchmark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line="390" w:lineRule="auto"/>
              <w:rPr>
                <w:color w:val="ffffff"/>
                <w:sz w:val="20"/>
                <w:szCs w:val="20"/>
              </w:rPr>
            </w:pPr>
            <w:r w:rsidDel="00000000" w:rsidR="00000000" w:rsidRPr="00000000">
              <w:rPr>
                <w:color w:val="ffffff"/>
                <w:sz w:val="20"/>
                <w:szCs w:val="20"/>
                <w:rtl w:val="0"/>
              </w:rPr>
              <w:t xml:space="preserve">engine native optimizer, hand-written rewrite rules, LLM zero-shot, self-refine without execution, heuristic advisor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line="390" w:lineRule="auto"/>
              <w:rPr>
                <w:color w:val="ffffff"/>
                <w:sz w:val="20"/>
                <w:szCs w:val="20"/>
              </w:rPr>
            </w:pPr>
            <w:r w:rsidDel="00000000" w:rsidR="00000000" w:rsidRPr="00000000">
              <w:rPr>
                <w:color w:val="ffffff"/>
                <w:sz w:val="20"/>
                <w:szCs w:val="20"/>
                <w:rtl w:val="0"/>
              </w:rPr>
              <w:t xml:space="preserve">TPC-H, TPC-DS, JOB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line="390" w:lineRule="auto"/>
              <w:rPr>
                <w:color w:val="ffffff"/>
                <w:sz w:val="20"/>
                <w:szCs w:val="20"/>
              </w:rPr>
            </w:pPr>
            <w:r w:rsidDel="00000000" w:rsidR="00000000" w:rsidRPr="00000000">
              <w:rPr>
                <w:color w:val="ffffff"/>
                <w:sz w:val="20"/>
                <w:szCs w:val="20"/>
                <w:rtl w:val="0"/>
              </w:rPr>
              <w:t xml:space="preserve">Trino, Spark SQL, DuckDB/Postgres, sqlglot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line="390" w:lineRule="auto"/>
              <w:rPr>
                <w:color w:val="ffffff"/>
                <w:sz w:val="20"/>
                <w:szCs w:val="20"/>
              </w:rPr>
            </w:pPr>
            <w:r w:rsidDel="00000000" w:rsidR="00000000" w:rsidRPr="00000000">
              <w:rPr>
                <w:color w:val="ffffff"/>
                <w:sz w:val="20"/>
                <w:szCs w:val="20"/>
                <w:rtl w:val="0"/>
              </w:rPr>
              <w:t xml:space="preserve">Information Systems, TKDE, VLDB Journal, DKE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line="390" w:lineRule="auto"/>
              <w:rPr>
                <w:color w:val="ffffff"/>
                <w:sz w:val="20"/>
                <w:szCs w:val="20"/>
              </w:rPr>
            </w:pPr>
            <w:r w:rsidDel="00000000" w:rsidR="00000000" w:rsidRPr="00000000">
              <w:rPr>
                <w:color w:val="ffffff"/>
                <w:sz w:val="20"/>
                <w:szCs w:val="20"/>
                <w:rtl w:val="0"/>
              </w:rPr>
              <w:t xml:space="preserve">Timely because ML-aided optimization is active and still brittle in practice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line="390" w:lineRule="auto"/>
              <w:rPr>
                <w:color w:val="ffffff"/>
                <w:sz w:val="20"/>
                <w:szCs w:val="20"/>
              </w:rPr>
            </w:pPr>
            <w:r w:rsidDel="00000000" w:rsidR="00000000" w:rsidRPr="00000000">
              <w:rPr>
                <w:color w:val="ffffff"/>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1">
            <w:pPr>
              <w:spacing w:line="390" w:lineRule="auto"/>
              <w:rPr>
                <w:color w:val="ffffff"/>
                <w:sz w:val="20"/>
                <w:szCs w:val="20"/>
              </w:rPr>
            </w:pPr>
            <w:r w:rsidDel="00000000" w:rsidR="00000000" w:rsidRPr="00000000">
              <w:rPr>
                <w:color w:val="ffffff"/>
                <w:sz w:val="20"/>
                <w:szCs w:val="20"/>
                <w:rtl w:val="0"/>
              </w:rPr>
              <w:t xml:space="preserve">Med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2">
            <w:pPr>
              <w:spacing w:line="390" w:lineRule="auto"/>
              <w:rPr>
                <w:color w:val="ffffff"/>
                <w:sz w:val="20"/>
                <w:szCs w:val="20"/>
              </w:rPr>
            </w:pPr>
            <w:r w:rsidDel="00000000" w:rsidR="00000000" w:rsidRPr="00000000">
              <w:rPr>
                <w:color w:val="ffffff"/>
                <w:sz w:val="20"/>
                <w:szCs w:val="20"/>
                <w:rtl w:val="0"/>
              </w:rPr>
              <w:t xml:space="preserve">Workload-aware lakehouse compaction planner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3">
            <w:pPr>
              <w:spacing w:line="390" w:lineRule="auto"/>
              <w:rPr>
                <w:color w:val="ffffff"/>
                <w:sz w:val="20"/>
                <w:szCs w:val="20"/>
              </w:rPr>
            </w:pPr>
            <w:r w:rsidDel="00000000" w:rsidR="00000000" w:rsidRPr="00000000">
              <w:rPr>
                <w:color w:val="ffffff"/>
                <w:sz w:val="20"/>
                <w:szCs w:val="20"/>
                <w:rtl w:val="0"/>
              </w:rPr>
              <w:t xml:space="preserve">Decide when/where compaction pays off using metadata + workload history; contribution: planner + benchmark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4">
            <w:pPr>
              <w:spacing w:line="390" w:lineRule="auto"/>
              <w:rPr>
                <w:color w:val="ffffff"/>
                <w:sz w:val="20"/>
                <w:szCs w:val="20"/>
              </w:rPr>
            </w:pPr>
            <w:r w:rsidDel="00000000" w:rsidR="00000000" w:rsidRPr="00000000">
              <w:rPr>
                <w:color w:val="ffffff"/>
                <w:sz w:val="20"/>
                <w:szCs w:val="20"/>
                <w:rtl w:val="0"/>
              </w:rPr>
              <w:t xml:space="preserve">periodic compaction, size-threshold compaction, freshness-only, random partition choice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5">
            <w:pPr>
              <w:spacing w:line="390" w:lineRule="auto"/>
              <w:rPr>
                <w:color w:val="ffffff"/>
                <w:sz w:val="20"/>
                <w:szCs w:val="20"/>
              </w:rPr>
            </w:pPr>
            <w:r w:rsidDel="00000000" w:rsidR="00000000" w:rsidRPr="00000000">
              <w:rPr>
                <w:color w:val="ffffff"/>
                <w:sz w:val="20"/>
                <w:szCs w:val="20"/>
                <w:rtl w:val="0"/>
              </w:rPr>
              <w:t xml:space="preserve">Iceberg/Delta/Hudi on TPC-DS, SSB, NYC Taxi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6">
            <w:pPr>
              <w:spacing w:line="390" w:lineRule="auto"/>
              <w:rPr>
                <w:color w:val="ffffff"/>
                <w:sz w:val="20"/>
                <w:szCs w:val="20"/>
              </w:rPr>
            </w:pPr>
            <w:r w:rsidDel="00000000" w:rsidR="00000000" w:rsidRPr="00000000">
              <w:rPr>
                <w:color w:val="ffffff"/>
                <w:sz w:val="20"/>
                <w:szCs w:val="20"/>
                <w:rtl w:val="0"/>
              </w:rPr>
              <w:t xml:space="preserve">Iceberg or Delta, Spark, Trino, MinIO, Nessie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line="390" w:lineRule="auto"/>
              <w:rPr>
                <w:color w:val="ffffff"/>
                <w:sz w:val="20"/>
                <w:szCs w:val="20"/>
              </w:rPr>
            </w:pPr>
            <w:r w:rsidDel="00000000" w:rsidR="00000000" w:rsidRPr="00000000">
              <w:rPr>
                <w:color w:val="ffffff"/>
                <w:sz w:val="20"/>
                <w:szCs w:val="20"/>
                <w:rtl w:val="0"/>
              </w:rPr>
              <w:t xml:space="preserve">DAPD, FGCS, DSE, TBD, Journal of Big Data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line="390" w:lineRule="auto"/>
              <w:rPr>
                <w:color w:val="ffffff"/>
                <w:sz w:val="20"/>
                <w:szCs w:val="20"/>
              </w:rPr>
            </w:pPr>
            <w:r w:rsidDel="00000000" w:rsidR="00000000" w:rsidRPr="00000000">
              <w:rPr>
                <w:color w:val="ffffff"/>
                <w:sz w:val="20"/>
                <w:szCs w:val="20"/>
                <w:rtl w:val="0"/>
              </w:rPr>
              <w:t xml:space="preserve">Combines lakehouse maintenance + workload modeling; strong systems angle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line="390" w:lineRule="auto"/>
              <w:rPr>
                <w:color w:val="ffffff"/>
                <w:sz w:val="20"/>
                <w:szCs w:val="20"/>
              </w:rPr>
            </w:pPr>
            <w:r w:rsidDel="00000000" w:rsidR="00000000" w:rsidRPr="00000000">
              <w:rPr>
                <w:color w:val="ffffff"/>
                <w:sz w:val="20"/>
                <w:szCs w:val="20"/>
                <w:rtl w:val="0"/>
              </w:rPr>
              <w:t xml:space="preserve">Med-High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line="390" w:lineRule="auto"/>
              <w:rPr>
                <w:color w:val="ffffff"/>
                <w:sz w:val="20"/>
                <w:szCs w:val="20"/>
              </w:rPr>
            </w:pPr>
            <w:r w:rsidDel="00000000" w:rsidR="00000000" w:rsidRPr="00000000">
              <w:rPr>
                <w:color w:val="ffffff"/>
                <w:sz w:val="20"/>
                <w:szCs w:val="20"/>
                <w:rtl w:val="0"/>
              </w:rPr>
              <w:t xml:space="preserve">Low-Med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line="390" w:lineRule="auto"/>
              <w:rPr>
                <w:color w:val="ffffff"/>
                <w:sz w:val="20"/>
                <w:szCs w:val="20"/>
              </w:rPr>
            </w:pPr>
            <w:r w:rsidDel="00000000" w:rsidR="00000000" w:rsidRPr="00000000">
              <w:rPr>
                <w:color w:val="ffffff"/>
                <w:sz w:val="20"/>
                <w:szCs w:val="20"/>
                <w:rtl w:val="0"/>
              </w:rPr>
              <w:t xml:space="preserve">Cross-engine metadata consistency checker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line="390" w:lineRule="auto"/>
              <w:rPr>
                <w:color w:val="ffffff"/>
                <w:sz w:val="20"/>
                <w:szCs w:val="20"/>
              </w:rPr>
            </w:pPr>
            <w:r w:rsidDel="00000000" w:rsidR="00000000" w:rsidRPr="00000000">
              <w:rPr>
                <w:color w:val="ffffff"/>
                <w:sz w:val="20"/>
                <w:szCs w:val="20"/>
                <w:rtl w:val="0"/>
              </w:rPr>
              <w:t xml:space="preserve">Detect and explain schema/snapshot/catalog disagreements across Spark/Trino/Flink; contribution: validator + fault corpus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D">
            <w:pPr>
              <w:spacing w:line="390" w:lineRule="auto"/>
              <w:rPr>
                <w:color w:val="ffffff"/>
                <w:sz w:val="20"/>
                <w:szCs w:val="20"/>
              </w:rPr>
            </w:pPr>
            <w:r w:rsidDel="00000000" w:rsidR="00000000" w:rsidRPr="00000000">
              <w:rPr>
                <w:color w:val="ffffff"/>
                <w:sz w:val="20"/>
                <w:szCs w:val="20"/>
                <w:rtl w:val="0"/>
              </w:rPr>
              <w:t xml:space="preserve">schema diff only, catalog-only checks, checksum-only checks, log-only validator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E">
            <w:pPr>
              <w:spacing w:line="390" w:lineRule="auto"/>
              <w:rPr>
                <w:color w:val="ffffff"/>
                <w:sz w:val="20"/>
                <w:szCs w:val="20"/>
              </w:rPr>
            </w:pPr>
            <w:r w:rsidDel="00000000" w:rsidR="00000000" w:rsidRPr="00000000">
              <w:rPr>
                <w:color w:val="ffffff"/>
                <w:sz w:val="20"/>
                <w:szCs w:val="20"/>
                <w:rtl w:val="0"/>
              </w:rPr>
              <w:t xml:space="preserve">Injected inconsistency suite over Iceberg/Nessie; synthetic and replayed table ops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F">
            <w:pPr>
              <w:spacing w:line="390" w:lineRule="auto"/>
              <w:rPr>
                <w:color w:val="ffffff"/>
                <w:sz w:val="20"/>
                <w:szCs w:val="20"/>
              </w:rPr>
            </w:pPr>
            <w:r w:rsidDel="00000000" w:rsidR="00000000" w:rsidRPr="00000000">
              <w:rPr>
                <w:color w:val="ffffff"/>
                <w:sz w:val="20"/>
                <w:szCs w:val="20"/>
                <w:rtl w:val="0"/>
              </w:rPr>
              <w:t xml:space="preserve">Spark, Trino, Flink, Iceberg, Nessie, MinIO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0">
            <w:pPr>
              <w:spacing w:line="390" w:lineRule="auto"/>
              <w:rPr>
                <w:color w:val="ffffff"/>
                <w:sz w:val="20"/>
                <w:szCs w:val="20"/>
              </w:rPr>
            </w:pPr>
            <w:r w:rsidDel="00000000" w:rsidR="00000000" w:rsidRPr="00000000">
              <w:rPr>
                <w:color w:val="ffffff"/>
                <w:sz w:val="20"/>
                <w:szCs w:val="20"/>
                <w:rtl w:val="0"/>
              </w:rPr>
              <w:t xml:space="preserve">DAPD, DSE, FGCS, Big Data Research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1">
            <w:pPr>
              <w:spacing w:line="390" w:lineRule="auto"/>
              <w:rPr>
                <w:color w:val="ffffff"/>
                <w:sz w:val="20"/>
                <w:szCs w:val="20"/>
              </w:rPr>
            </w:pPr>
            <w:r w:rsidDel="00000000" w:rsidR="00000000" w:rsidRPr="00000000">
              <w:rPr>
                <w:color w:val="ffffff"/>
                <w:sz w:val="20"/>
                <w:szCs w:val="20"/>
                <w:rtl w:val="0"/>
              </w:rPr>
              <w:t xml:space="preserve">Very practical, under-studied, easy to benchmark empirically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2">
            <w:pPr>
              <w:spacing w:line="390" w:lineRule="auto"/>
              <w:rPr>
                <w:color w:val="ffffff"/>
                <w:sz w:val="20"/>
                <w:szCs w:val="20"/>
              </w:rPr>
            </w:pPr>
            <w:r w:rsidDel="00000000" w:rsidR="00000000" w:rsidRPr="00000000">
              <w:rPr>
                <w:color w:val="ffffff"/>
                <w:sz w:val="20"/>
                <w:szCs w:val="20"/>
                <w:rtl w:val="0"/>
              </w:rPr>
              <w:t xml:space="preserve">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3">
            <w:pPr>
              <w:spacing w:line="390" w:lineRule="auto"/>
              <w:rPr>
                <w:color w:val="ffffff"/>
                <w:sz w:val="20"/>
                <w:szCs w:val="20"/>
              </w:rPr>
            </w:pPr>
            <w:r w:rsidDel="00000000" w:rsidR="00000000" w:rsidRPr="00000000">
              <w:rPr>
                <w:color w:val="ffffff"/>
                <w:sz w:val="20"/>
                <w:szCs w:val="20"/>
                <w:rtl w:val="0"/>
              </w:rPr>
              <w:t xml:space="preserve">Low</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4">
            <w:pPr>
              <w:spacing w:line="390" w:lineRule="auto"/>
              <w:rPr>
                <w:color w:val="ffffff"/>
                <w:sz w:val="20"/>
                <w:szCs w:val="20"/>
              </w:rPr>
            </w:pPr>
            <w:r w:rsidDel="00000000" w:rsidR="00000000" w:rsidRPr="00000000">
              <w:rPr>
                <w:color w:val="ffffff"/>
                <w:sz w:val="20"/>
                <w:szCs w:val="20"/>
                <w:rtl w:val="0"/>
              </w:rPr>
              <w:t xml:space="preserve">Metadata-RAG for discovery + impact analysis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5">
            <w:pPr>
              <w:spacing w:line="390" w:lineRule="auto"/>
              <w:rPr>
                <w:color w:val="ffffff"/>
                <w:sz w:val="20"/>
                <w:szCs w:val="20"/>
              </w:rPr>
            </w:pPr>
            <w:r w:rsidDel="00000000" w:rsidR="00000000" w:rsidRPr="00000000">
              <w:rPr>
                <w:color w:val="ffffff"/>
                <w:sz w:val="20"/>
                <w:szCs w:val="20"/>
                <w:rtl w:val="0"/>
              </w:rPr>
              <w:t xml:space="preserve">Answer “what breaks if I change this?” using catalog + lineage + query history; contribution: system + task benchmark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6">
            <w:pPr>
              <w:spacing w:line="390" w:lineRule="auto"/>
              <w:rPr>
                <w:color w:val="ffffff"/>
                <w:sz w:val="20"/>
                <w:szCs w:val="20"/>
              </w:rPr>
            </w:pPr>
            <w:r w:rsidDel="00000000" w:rsidR="00000000" w:rsidRPr="00000000">
              <w:rPr>
                <w:color w:val="ffffff"/>
                <w:sz w:val="20"/>
                <w:szCs w:val="20"/>
                <w:rtl w:val="0"/>
              </w:rPr>
              <w:t xml:space="preserve">BM25 search, graph traversal only, vector-only retrieval, LLM no retrieval, keyword search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7">
            <w:pPr>
              <w:spacing w:line="390" w:lineRule="auto"/>
              <w:rPr>
                <w:color w:val="ffffff"/>
                <w:sz w:val="20"/>
                <w:szCs w:val="20"/>
              </w:rPr>
            </w:pPr>
            <w:r w:rsidDel="00000000" w:rsidR="00000000" w:rsidRPr="00000000">
              <w:rPr>
                <w:color w:val="ffffff"/>
                <w:sz w:val="20"/>
                <w:szCs w:val="20"/>
                <w:rtl w:val="0"/>
              </w:rPr>
              <w:t xml:space="preserve">OpenMetadata/DataHub exports, dbt artifacts, synthetic enterprise QA tasks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8">
            <w:pPr>
              <w:spacing w:line="390" w:lineRule="auto"/>
              <w:rPr>
                <w:color w:val="ffffff"/>
                <w:sz w:val="20"/>
                <w:szCs w:val="20"/>
              </w:rPr>
            </w:pPr>
            <w:r w:rsidDel="00000000" w:rsidR="00000000" w:rsidRPr="00000000">
              <w:rPr>
                <w:color w:val="ffffff"/>
                <w:sz w:val="20"/>
                <w:szCs w:val="20"/>
                <w:rtl w:val="0"/>
              </w:rPr>
              <w:t xml:space="preserve">OpenMetadata or DataHub, Neo4j, OpenSearch, LangChain/LlamaIndex, DuckDB</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9">
            <w:pPr>
              <w:spacing w:line="390" w:lineRule="auto"/>
              <w:rPr>
                <w:color w:val="ffffff"/>
                <w:sz w:val="20"/>
                <w:szCs w:val="20"/>
              </w:rPr>
            </w:pPr>
            <w:r w:rsidDel="00000000" w:rsidR="00000000" w:rsidRPr="00000000">
              <w:rPr>
                <w:color w:val="ffffff"/>
                <w:sz w:val="20"/>
                <w:szCs w:val="20"/>
                <w:rtl w:val="0"/>
              </w:rPr>
              <w:t xml:space="preserve">WWW, JIIS, KAIS, ISF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line="390" w:lineRule="auto"/>
              <w:rPr>
                <w:color w:val="ffffff"/>
                <w:sz w:val="20"/>
                <w:szCs w:val="20"/>
              </w:rPr>
            </w:pPr>
            <w:r w:rsidDel="00000000" w:rsidR="00000000" w:rsidRPr="00000000">
              <w:rPr>
                <w:color w:val="ffffff"/>
                <w:sz w:val="20"/>
                <w:szCs w:val="20"/>
                <w:rtl w:val="0"/>
              </w:rPr>
              <w:t xml:space="preserve">High citation upside, but must avoid generic RAG framing by making it metadata-specific</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line="390" w:lineRule="auto"/>
              <w:rPr>
                <w:color w:val="ffffff"/>
                <w:sz w:val="20"/>
                <w:szCs w:val="20"/>
              </w:rPr>
            </w:pPr>
            <w:r w:rsidDel="00000000" w:rsidR="00000000" w:rsidRPr="00000000">
              <w:rPr>
                <w:color w:val="ffffff"/>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line="390" w:lineRule="auto"/>
              <w:rPr>
                <w:color w:val="ffffff"/>
                <w:sz w:val="20"/>
                <w:szCs w:val="20"/>
              </w:rPr>
            </w:pPr>
            <w:r w:rsidDel="00000000" w:rsidR="00000000" w:rsidRPr="00000000">
              <w:rPr>
                <w:color w:val="ffffff"/>
                <w:sz w:val="20"/>
                <w:szCs w:val="20"/>
                <w:rtl w:val="0"/>
              </w:rPr>
              <w:t xml:space="preserve">Med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line="390" w:lineRule="auto"/>
              <w:rPr>
                <w:color w:val="ffffff"/>
                <w:sz w:val="20"/>
                <w:szCs w:val="20"/>
              </w:rPr>
            </w:pPr>
            <w:r w:rsidDel="00000000" w:rsidR="00000000" w:rsidRPr="00000000">
              <w:rPr>
                <w:color w:val="ffffff"/>
                <w:sz w:val="20"/>
                <w:szCs w:val="20"/>
                <w:rtl w:val="0"/>
              </w:rPr>
              <w:t xml:space="preserve">Streaming anomaly triage from runtime signals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line="390" w:lineRule="auto"/>
              <w:rPr>
                <w:color w:val="ffffff"/>
                <w:sz w:val="20"/>
                <w:szCs w:val="20"/>
              </w:rPr>
            </w:pPr>
            <w:r w:rsidDel="00000000" w:rsidR="00000000" w:rsidRPr="00000000">
              <w:rPr>
                <w:color w:val="ffffff"/>
                <w:sz w:val="20"/>
                <w:szCs w:val="20"/>
                <w:rtl w:val="0"/>
              </w:rPr>
              <w:t xml:space="preserve">Triage late data, watermark, state, and checkpoint anomalies in Flink/Spark; contribution: diagnosis + alert ranking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line="390" w:lineRule="auto"/>
              <w:rPr>
                <w:color w:val="ffffff"/>
                <w:sz w:val="20"/>
                <w:szCs w:val="20"/>
              </w:rPr>
            </w:pPr>
            <w:r w:rsidDel="00000000" w:rsidR="00000000" w:rsidRPr="00000000">
              <w:rPr>
                <w:color w:val="ffffff"/>
                <w:sz w:val="20"/>
                <w:szCs w:val="20"/>
                <w:rtl w:val="0"/>
              </w:rPr>
              <w:t xml:space="preserve">thresholds only, statistical anomaly detector, log clustering, LLM summarizer only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0">
            <w:pPr>
              <w:spacing w:line="390" w:lineRule="auto"/>
              <w:rPr>
                <w:color w:val="ffffff"/>
                <w:sz w:val="20"/>
                <w:szCs w:val="20"/>
              </w:rPr>
            </w:pPr>
            <w:r w:rsidDel="00000000" w:rsidR="00000000" w:rsidRPr="00000000">
              <w:rPr>
                <w:color w:val="ffffff"/>
                <w:sz w:val="20"/>
                <w:szCs w:val="20"/>
                <w:rtl w:val="0"/>
              </w:rPr>
              <w:t xml:space="preserve">Nexmark, synthetic replay with failures, streaming telemetry traces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1">
            <w:pPr>
              <w:spacing w:line="390" w:lineRule="auto"/>
              <w:rPr>
                <w:color w:val="ffffff"/>
                <w:sz w:val="20"/>
                <w:szCs w:val="20"/>
              </w:rPr>
            </w:pPr>
            <w:r w:rsidDel="00000000" w:rsidR="00000000" w:rsidRPr="00000000">
              <w:rPr>
                <w:color w:val="ffffff"/>
                <w:sz w:val="20"/>
                <w:szCs w:val="20"/>
                <w:rtl w:val="0"/>
              </w:rPr>
              <w:t xml:space="preserve">Flink, Spark Structured Streaming, Kafka, Prometheus, Grafana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2">
            <w:pPr>
              <w:spacing w:line="390" w:lineRule="auto"/>
              <w:rPr>
                <w:color w:val="ffffff"/>
                <w:sz w:val="20"/>
                <w:szCs w:val="20"/>
              </w:rPr>
            </w:pPr>
            <w:r w:rsidDel="00000000" w:rsidR="00000000" w:rsidRPr="00000000">
              <w:rPr>
                <w:color w:val="ffffff"/>
                <w:sz w:val="20"/>
                <w:szCs w:val="20"/>
                <w:rtl w:val="0"/>
              </w:rPr>
              <w:t xml:space="preserve">TBD, FGCS, Big Data Research, DSE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3">
            <w:pPr>
              <w:spacing w:line="390" w:lineRule="auto"/>
              <w:rPr>
                <w:color w:val="ffffff"/>
                <w:sz w:val="20"/>
                <w:szCs w:val="20"/>
              </w:rPr>
            </w:pPr>
            <w:r w:rsidDel="00000000" w:rsidR="00000000" w:rsidRPr="00000000">
              <w:rPr>
                <w:color w:val="ffffff"/>
                <w:sz w:val="20"/>
                <w:szCs w:val="20"/>
                <w:rtl w:val="0"/>
              </w:rPr>
              <w:t xml:space="preserve">Streaming + observability + AI is timely and still under-benchmarked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4">
            <w:pPr>
              <w:spacing w:line="390" w:lineRule="auto"/>
              <w:rPr>
                <w:color w:val="ffffff"/>
                <w:sz w:val="20"/>
                <w:szCs w:val="20"/>
              </w:rPr>
            </w:pPr>
            <w:r w:rsidDel="00000000" w:rsidR="00000000" w:rsidRPr="00000000">
              <w:rPr>
                <w:color w:val="ffffff"/>
                <w:sz w:val="20"/>
                <w:szCs w:val="20"/>
                <w:rtl w:val="0"/>
              </w:rPr>
              <w:t xml:space="preserve">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5">
            <w:pPr>
              <w:spacing w:line="390" w:lineRule="auto"/>
              <w:rPr>
                <w:color w:val="ffffff"/>
                <w:sz w:val="20"/>
                <w:szCs w:val="20"/>
              </w:rPr>
            </w:pPr>
            <w:r w:rsidDel="00000000" w:rsidR="00000000" w:rsidRPr="00000000">
              <w:rPr>
                <w:color w:val="ffffff"/>
                <w:sz w:val="20"/>
                <w:szCs w:val="20"/>
                <w:rtl w:val="0"/>
              </w:rPr>
              <w:t xml:space="preserve">Med</w:t>
            </w:r>
          </w:p>
        </w:tc>
      </w:tr>
    </w:tbl>
    <w:p w:rsidR="00000000" w:rsidDel="00000000" w:rsidP="00000000" w:rsidRDefault="00000000" w:rsidRPr="00000000" w14:paraId="000001E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 Recommended 5–6 Paper Portfolio</w:t>
      </w:r>
    </w:p>
    <w:p w:rsidR="00000000" w:rsidDel="00000000" w:rsidP="00000000" w:rsidRDefault="00000000" w:rsidRPr="00000000" w14:paraId="000001E7">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Benchmark paper first: </w:t>
      </w:r>
      <w:r w:rsidDel="00000000" w:rsidR="00000000" w:rsidRPr="00000000">
        <w:rPr>
          <w:rFonts w:ascii="Courier New" w:cs="Courier New" w:eastAsia="Courier New" w:hAnsi="Courier New"/>
          <w:color w:val="ffffff"/>
          <w:sz w:val="18"/>
          <w:szCs w:val="18"/>
          <w:rtl w:val="0"/>
        </w:rPr>
        <w:t xml:space="preserve">Open benchmark for AI-assisted data pipeline reliability</w:t>
      </w:r>
      <w:r w:rsidDel="00000000" w:rsidR="00000000" w:rsidRPr="00000000">
        <w:rPr>
          <w:color w:val="ffffff"/>
          <w:sz w:val="20"/>
          <w:szCs w:val="20"/>
          <w:rtl w:val="0"/>
        </w:rPr>
        <w:t xml:space="preserve"> on lineage, incidents, contracts, and test failures. Best targets: </w:t>
      </w:r>
      <w:r w:rsidDel="00000000" w:rsidR="00000000" w:rsidRPr="00000000">
        <w:rPr>
          <w:rFonts w:ascii="Courier New" w:cs="Courier New" w:eastAsia="Courier New" w:hAnsi="Courier New"/>
          <w:color w:val="ffffff"/>
          <w:sz w:val="18"/>
          <w:szCs w:val="18"/>
          <w:rtl w:val="0"/>
        </w:rPr>
        <w:t xml:space="preserve">DSE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Journal of Big Data</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Big Data Research</w:t>
      </w:r>
      <w:r w:rsidDel="00000000" w:rsidR="00000000" w:rsidRPr="00000000">
        <w:rPr>
          <w:color w:val="ffffff"/>
          <w:sz w:val="20"/>
          <w:szCs w:val="20"/>
          <w:rtl w:val="0"/>
        </w:rPr>
        <w:t xml:space="preserve">.</w:t>
      </w:r>
    </w:p>
    <w:p w:rsidR="00000000" w:rsidDel="00000000" w:rsidP="00000000" w:rsidRDefault="00000000" w:rsidRPr="00000000" w14:paraId="000001E8">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Method paper 1: </w:t>
      </w:r>
      <w:r w:rsidDel="00000000" w:rsidR="00000000" w:rsidRPr="00000000">
        <w:rPr>
          <w:rFonts w:ascii="Courier New" w:cs="Courier New" w:eastAsia="Courier New" w:hAnsi="Courier New"/>
          <w:color w:val="ffffff"/>
          <w:sz w:val="18"/>
          <w:szCs w:val="18"/>
          <w:rtl w:val="0"/>
        </w:rPr>
        <w:t xml:space="preserve">Lineage-aware root-cause ranking</w:t>
      </w:r>
      <w:r w:rsidDel="00000000" w:rsidR="00000000" w:rsidRPr="00000000">
        <w:rPr>
          <w:color w:val="ffffff"/>
          <w:sz w:val="20"/>
          <w:szCs w:val="20"/>
          <w:rtl w:val="0"/>
        </w:rPr>
        <w:t xml:space="preserve">. Best targets: </w:t>
      </w:r>
      <w:r w:rsidDel="00000000" w:rsidR="00000000" w:rsidRPr="00000000">
        <w:rPr>
          <w:rFonts w:ascii="Courier New" w:cs="Courier New" w:eastAsia="Courier New" w:hAnsi="Courier New"/>
          <w:color w:val="ffffff"/>
          <w:sz w:val="18"/>
          <w:szCs w:val="18"/>
          <w:rtl w:val="0"/>
        </w:rPr>
        <w:t xml:space="preserve">DKE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JIIS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Journal of Big Data</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TKDE</w:t>
      </w:r>
      <w:r w:rsidDel="00000000" w:rsidR="00000000" w:rsidRPr="00000000">
        <w:rPr>
          <w:color w:val="ffffff"/>
          <w:sz w:val="20"/>
          <w:szCs w:val="20"/>
          <w:rtl w:val="0"/>
        </w:rPr>
        <w:t xml:space="preserve"> as stretch.</w:t>
      </w:r>
    </w:p>
    <w:p w:rsidR="00000000" w:rsidDel="00000000" w:rsidP="00000000" w:rsidRDefault="00000000" w:rsidRPr="00000000" w14:paraId="000001E9">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Method paper 2: </w:t>
      </w:r>
      <w:r w:rsidDel="00000000" w:rsidR="00000000" w:rsidRPr="00000000">
        <w:rPr>
          <w:rFonts w:ascii="Courier New" w:cs="Courier New" w:eastAsia="Courier New" w:hAnsi="Courier New"/>
          <w:color w:val="ffffff"/>
          <w:sz w:val="18"/>
          <w:szCs w:val="18"/>
          <w:rtl w:val="0"/>
        </w:rPr>
        <w:t xml:space="preserve">Automatic data-contract synthesis + repair</w:t>
      </w:r>
      <w:r w:rsidDel="00000000" w:rsidR="00000000" w:rsidRPr="00000000">
        <w:rPr>
          <w:color w:val="ffffff"/>
          <w:sz w:val="20"/>
          <w:szCs w:val="20"/>
          <w:rtl w:val="0"/>
        </w:rPr>
        <w:t xml:space="preserve">, optionally merged with </w:t>
      </w:r>
      <w:r w:rsidDel="00000000" w:rsidR="00000000" w:rsidRPr="00000000">
        <w:rPr>
          <w:rFonts w:ascii="Courier New" w:cs="Courier New" w:eastAsia="Courier New" w:hAnsi="Courier New"/>
          <w:color w:val="ffffff"/>
          <w:sz w:val="18"/>
          <w:szCs w:val="18"/>
          <w:rtl w:val="0"/>
        </w:rPr>
        <w:t xml:space="preserve">AI-generated test synthesis</w:t>
      </w:r>
      <w:r w:rsidDel="00000000" w:rsidR="00000000" w:rsidRPr="00000000">
        <w:rPr>
          <w:color w:val="ffffff"/>
          <w:sz w:val="20"/>
          <w:szCs w:val="20"/>
          <w:rtl w:val="0"/>
        </w:rPr>
        <w:t xml:space="preserve">. Best targets: </w:t>
      </w:r>
      <w:r w:rsidDel="00000000" w:rsidR="00000000" w:rsidRPr="00000000">
        <w:rPr>
          <w:rFonts w:ascii="Courier New" w:cs="Courier New" w:eastAsia="Courier New" w:hAnsi="Courier New"/>
          <w:color w:val="ffffff"/>
          <w:sz w:val="18"/>
          <w:szCs w:val="18"/>
          <w:rtl w:val="0"/>
        </w:rPr>
        <w:t xml:space="preserve">Information Systems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DSE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Journal of Big Data</w:t>
      </w:r>
      <w:r w:rsidDel="00000000" w:rsidR="00000000" w:rsidRPr="00000000">
        <w:rPr>
          <w:color w:val="ffffff"/>
          <w:sz w:val="20"/>
          <w:szCs w:val="20"/>
          <w:rtl w:val="0"/>
        </w:rPr>
        <w:t xml:space="preserve">.</w:t>
      </w:r>
    </w:p>
    <w:p w:rsidR="00000000" w:rsidDel="00000000" w:rsidP="00000000" w:rsidRDefault="00000000" w:rsidRPr="00000000" w14:paraId="000001EA">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Systems paper 1: </w:t>
      </w:r>
      <w:r w:rsidDel="00000000" w:rsidR="00000000" w:rsidRPr="00000000">
        <w:rPr>
          <w:rFonts w:ascii="Courier New" w:cs="Courier New" w:eastAsia="Courier New" w:hAnsi="Courier New"/>
          <w:color w:val="ffffff"/>
          <w:sz w:val="18"/>
          <w:szCs w:val="18"/>
          <w:rtl w:val="0"/>
        </w:rPr>
        <w:t xml:space="preserve">Workload-aware lakehouse compaction planner</w:t>
      </w:r>
      <w:r w:rsidDel="00000000" w:rsidR="00000000" w:rsidRPr="00000000">
        <w:rPr>
          <w:color w:val="ffffff"/>
          <w:sz w:val="20"/>
          <w:szCs w:val="20"/>
          <w:rtl w:val="0"/>
        </w:rPr>
        <w:t xml:space="preserve">. Best targets: </w:t>
      </w:r>
      <w:r w:rsidDel="00000000" w:rsidR="00000000" w:rsidRPr="00000000">
        <w:rPr>
          <w:rFonts w:ascii="Courier New" w:cs="Courier New" w:eastAsia="Courier New" w:hAnsi="Courier New"/>
          <w:color w:val="ffffff"/>
          <w:sz w:val="18"/>
          <w:szCs w:val="18"/>
          <w:rtl w:val="0"/>
        </w:rPr>
        <w:t xml:space="preserve">DAPD</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FGCS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TBD</w:t>
      </w:r>
      <w:r w:rsidDel="00000000" w:rsidR="00000000" w:rsidRPr="00000000">
        <w:rPr>
          <w:color w:val="ffffff"/>
          <w:sz w:val="20"/>
          <w:szCs w:val="20"/>
          <w:rtl w:val="0"/>
        </w:rPr>
        <w:t xml:space="preserve">.</w:t>
      </w:r>
    </w:p>
    <w:p w:rsidR="00000000" w:rsidDel="00000000" w:rsidP="00000000" w:rsidRDefault="00000000" w:rsidRPr="00000000" w14:paraId="000001EB">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Systems paper 2: </w:t>
      </w:r>
      <w:r w:rsidDel="00000000" w:rsidR="00000000" w:rsidRPr="00000000">
        <w:rPr>
          <w:rFonts w:ascii="Courier New" w:cs="Courier New" w:eastAsia="Courier New" w:hAnsi="Courier New"/>
          <w:color w:val="ffffff"/>
          <w:sz w:val="18"/>
          <w:szCs w:val="18"/>
          <w:rtl w:val="0"/>
        </w:rPr>
        <w:t xml:space="preserve">Cross-engine metadata consistency checker</w:t>
      </w:r>
      <w:r w:rsidDel="00000000" w:rsidR="00000000" w:rsidRPr="00000000">
        <w:rPr>
          <w:color w:val="ffffff"/>
          <w:sz w:val="20"/>
          <w:szCs w:val="20"/>
          <w:rtl w:val="0"/>
        </w:rPr>
        <w:t xml:space="preserve"> or </w:t>
      </w:r>
      <w:r w:rsidDel="00000000" w:rsidR="00000000" w:rsidRPr="00000000">
        <w:rPr>
          <w:rFonts w:ascii="Courier New" w:cs="Courier New" w:eastAsia="Courier New" w:hAnsi="Courier New"/>
          <w:color w:val="ffffff"/>
          <w:sz w:val="18"/>
          <w:szCs w:val="18"/>
          <w:rtl w:val="0"/>
        </w:rPr>
        <w:t xml:space="preserve">Metadata-RAG for impact analysis</w:t>
      </w:r>
      <w:r w:rsidDel="00000000" w:rsidR="00000000" w:rsidRPr="00000000">
        <w:rPr>
          <w:color w:val="ffffff"/>
          <w:sz w:val="20"/>
          <w:szCs w:val="20"/>
          <w:rtl w:val="0"/>
        </w:rPr>
        <w:t xml:space="preserve">. Best targets: </w:t>
      </w:r>
      <w:r w:rsidDel="00000000" w:rsidR="00000000" w:rsidRPr="00000000">
        <w:rPr>
          <w:rFonts w:ascii="Courier New" w:cs="Courier New" w:eastAsia="Courier New" w:hAnsi="Courier New"/>
          <w:color w:val="ffffff"/>
          <w:sz w:val="18"/>
          <w:szCs w:val="18"/>
          <w:rtl w:val="0"/>
        </w:rPr>
        <w:t xml:space="preserve">DSE</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WWW</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KAIS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Big Data Research</w:t>
      </w:r>
      <w:r w:rsidDel="00000000" w:rsidR="00000000" w:rsidRPr="00000000">
        <w:rPr>
          <w:color w:val="ffffff"/>
          <w:sz w:val="20"/>
          <w:szCs w:val="20"/>
          <w:rtl w:val="0"/>
        </w:rPr>
        <w:t xml:space="preserve">.</w:t>
      </w:r>
    </w:p>
    <w:p w:rsidR="00000000" w:rsidDel="00000000" w:rsidP="00000000" w:rsidRDefault="00000000" w:rsidRPr="00000000" w14:paraId="000001EC">
      <w:pPr>
        <w:numPr>
          <w:ilvl w:val="0"/>
          <w:numId w:val="73"/>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Stretch paper: </w:t>
      </w:r>
      <w:r w:rsidDel="00000000" w:rsidR="00000000" w:rsidRPr="00000000">
        <w:rPr>
          <w:rFonts w:ascii="Courier New" w:cs="Courier New" w:eastAsia="Courier New" w:hAnsi="Courier New"/>
          <w:color w:val="ffffff"/>
          <w:sz w:val="18"/>
          <w:szCs w:val="18"/>
          <w:rtl w:val="0"/>
        </w:rPr>
        <w:t xml:space="preserve">LLM + execution-guided query rewrite advisor</w:t>
      </w:r>
      <w:r w:rsidDel="00000000" w:rsidR="00000000" w:rsidRPr="00000000">
        <w:rPr>
          <w:color w:val="ffffff"/>
          <w:sz w:val="20"/>
          <w:szCs w:val="20"/>
          <w:rtl w:val="0"/>
        </w:rPr>
        <w:t xml:space="preserve">. Best targets: </w:t>
      </w:r>
      <w:r w:rsidDel="00000000" w:rsidR="00000000" w:rsidRPr="00000000">
        <w:rPr>
          <w:rFonts w:ascii="Courier New" w:cs="Courier New" w:eastAsia="Courier New" w:hAnsi="Courier New"/>
          <w:color w:val="ffffff"/>
          <w:sz w:val="18"/>
          <w:szCs w:val="18"/>
          <w:rtl w:val="0"/>
        </w:rPr>
        <w:t xml:space="preserve">Information Systems</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VLDB Journal</w:t>
      </w:r>
      <w:r w:rsidDel="00000000" w:rsidR="00000000" w:rsidRPr="00000000">
        <w:rPr>
          <w:color w:val="ffffff"/>
          <w:sz w:val="20"/>
          <w:szCs w:val="20"/>
          <w:rtl w:val="0"/>
        </w:rPr>
        <w:t xml:space="preserve">, </w:t>
      </w:r>
      <w:r w:rsidDel="00000000" w:rsidR="00000000" w:rsidRPr="00000000">
        <w:rPr>
          <w:rFonts w:ascii="Courier New" w:cs="Courier New" w:eastAsia="Courier New" w:hAnsi="Courier New"/>
          <w:color w:val="ffffff"/>
          <w:sz w:val="18"/>
          <w:szCs w:val="18"/>
          <w:rtl w:val="0"/>
        </w:rPr>
        <w:t xml:space="preserve">TKDE</w:t>
      </w:r>
      <w:r w:rsidDel="00000000" w:rsidR="00000000" w:rsidRPr="00000000">
        <w:rPr>
          <w:color w:val="ffffff"/>
          <w:sz w:val="20"/>
          <w:szCs w:val="20"/>
          <w:rtl w:val="0"/>
        </w:rPr>
        <w:t xml:space="preserve">.</w:t>
      </w:r>
    </w:p>
    <w:p w:rsidR="00000000" w:rsidDel="00000000" w:rsidP="00000000" w:rsidRDefault="00000000" w:rsidRPr="00000000" w14:paraId="000001E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 portfolio theme for O-1 evidence building: </w:t>
      </w:r>
      <w:r w:rsidDel="00000000" w:rsidR="00000000" w:rsidRPr="00000000">
        <w:rPr>
          <w:rFonts w:ascii="Courier New" w:cs="Courier New" w:eastAsia="Courier New" w:hAnsi="Courier New"/>
          <w:color w:val="ffffff"/>
          <w:sz w:val="18"/>
          <w:szCs w:val="18"/>
          <w:rtl w:val="0"/>
        </w:rPr>
        <w:t xml:space="preserve">AI for reliable data systems</w:t>
      </w:r>
      <w:r w:rsidDel="00000000" w:rsidR="00000000" w:rsidRPr="00000000">
        <w:rPr>
          <w:color w:val="ffffff"/>
          <w:sz w:val="20"/>
          <w:szCs w:val="20"/>
          <w:rtl w:val="0"/>
        </w:rPr>
        <w:t xml:space="preserve">. It is coherent, practical, and citation-friendly because every paper can reuse the same benchmark assets, OSS stack, and problem framing.</w:t>
      </w:r>
    </w:p>
    <w:p w:rsidR="00000000" w:rsidDel="00000000" w:rsidP="00000000" w:rsidRDefault="00000000" w:rsidRPr="00000000" w14:paraId="000001E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E. Risks And What To Avoid</w:t>
      </w:r>
    </w:p>
    <w:p w:rsidR="00000000" w:rsidDel="00000000" w:rsidP="00000000" w:rsidRDefault="00000000" w:rsidRPr="00000000" w14:paraId="000001EF">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generic “LLM for databases” papers with no benchmark, no system artifact, and no hard comparison against strong non-LLM baselines.</w:t>
      </w:r>
    </w:p>
    <w:p w:rsidR="00000000" w:rsidDel="00000000" w:rsidP="00000000" w:rsidRDefault="00000000" w:rsidRPr="00000000" w14:paraId="000001F0">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pure text-to-SQL unless you add a real data-engineering angle: dialect robustness, lineage awareness, contracts, or operational constraints. The area is active and crowded (</w:t>
      </w:r>
      <w:hyperlink r:id="rId54">
        <w:r w:rsidDel="00000000" w:rsidR="00000000" w:rsidRPr="00000000">
          <w:rPr>
            <w:color w:val="83c3ff"/>
            <w:sz w:val="20"/>
            <w:szCs w:val="20"/>
            <w:u w:val="single"/>
            <w:rtl w:val="0"/>
          </w:rPr>
          <w:t xml:space="preserve">recent 2025 ACL/EMNLP work</w:t>
        </w:r>
      </w:hyperlink>
      <w:r w:rsidDel="00000000" w:rsidR="00000000" w:rsidRPr="00000000">
        <w:rPr>
          <w:color w:val="ffffff"/>
          <w:sz w:val="20"/>
          <w:szCs w:val="20"/>
          <w:rtl w:val="0"/>
        </w:rPr>
        <w:t xml:space="preserve">, </w:t>
      </w:r>
      <w:hyperlink r:id="rId55">
        <w:r w:rsidDel="00000000" w:rsidR="00000000" w:rsidRPr="00000000">
          <w:rPr>
            <w:color w:val="83c3ff"/>
            <w:sz w:val="20"/>
            <w:szCs w:val="20"/>
            <w:u w:val="single"/>
            <w:rtl w:val="0"/>
          </w:rPr>
          <w:t xml:space="preserve">2</w:t>
        </w:r>
      </w:hyperlink>
      <w:r w:rsidDel="00000000" w:rsidR="00000000" w:rsidRPr="00000000">
        <w:rPr>
          <w:color w:val="ffffff"/>
          <w:sz w:val="20"/>
          <w:szCs w:val="20"/>
          <w:rtl w:val="0"/>
        </w:rPr>
        <w:t xml:space="preserve">, </w:t>
      </w:r>
      <w:hyperlink r:id="rId56">
        <w:r w:rsidDel="00000000" w:rsidR="00000000" w:rsidRPr="00000000">
          <w:rPr>
            <w:color w:val="83c3ff"/>
            <w:sz w:val="20"/>
            <w:szCs w:val="20"/>
            <w:u w:val="single"/>
            <w:rtl w:val="0"/>
          </w:rPr>
          <w:t xml:space="preserve">3</w:t>
        </w:r>
      </w:hyperlink>
      <w:r w:rsidDel="00000000" w:rsidR="00000000" w:rsidRPr="00000000">
        <w:rPr>
          <w:color w:val="ffffff"/>
          <w:sz w:val="20"/>
          <w:szCs w:val="20"/>
          <w:rtl w:val="0"/>
        </w:rPr>
        <w:t xml:space="preserve">).</w:t>
      </w:r>
    </w:p>
    <w:p w:rsidR="00000000" w:rsidDel="00000000" w:rsidP="00000000" w:rsidRDefault="00000000" w:rsidRPr="00000000" w14:paraId="000001F1">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venues that are too broad for a systems narrative; </w:t>
      </w:r>
      <w:r w:rsidDel="00000000" w:rsidR="00000000" w:rsidRPr="00000000">
        <w:rPr>
          <w:rFonts w:ascii="Courier New" w:cs="Courier New" w:eastAsia="Courier New" w:hAnsi="Courier New"/>
          <w:color w:val="ffffff"/>
          <w:sz w:val="18"/>
          <w:szCs w:val="18"/>
          <w:rtl w:val="0"/>
        </w:rPr>
        <w:t xml:space="preserve">ISF</w:t>
      </w:r>
      <w:r w:rsidDel="00000000" w:rsidR="00000000" w:rsidRPr="00000000">
        <w:rPr>
          <w:color w:val="ffffff"/>
          <w:sz w:val="20"/>
          <w:szCs w:val="20"/>
          <w:rtl w:val="0"/>
        </w:rPr>
        <w:t xml:space="preserve"> and </w:t>
      </w:r>
      <w:r w:rsidDel="00000000" w:rsidR="00000000" w:rsidRPr="00000000">
        <w:rPr>
          <w:rFonts w:ascii="Courier New" w:cs="Courier New" w:eastAsia="Courier New" w:hAnsi="Courier New"/>
          <w:color w:val="ffffff"/>
          <w:sz w:val="18"/>
          <w:szCs w:val="18"/>
          <w:rtl w:val="0"/>
        </w:rPr>
        <w:t xml:space="preserve">FGCS</w:t>
      </w:r>
      <w:r w:rsidDel="00000000" w:rsidR="00000000" w:rsidRPr="00000000">
        <w:rPr>
          <w:color w:val="ffffff"/>
          <w:sz w:val="20"/>
          <w:szCs w:val="20"/>
          <w:rtl w:val="0"/>
        </w:rPr>
        <w:t xml:space="preserve"> are useful, but they should not dominate the portfolio.</w:t>
      </w:r>
    </w:p>
    <w:p w:rsidR="00000000" w:rsidDel="00000000" w:rsidP="00000000" w:rsidRDefault="00000000" w:rsidRPr="00000000" w14:paraId="000001F2">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optimizer papers that try to “replace the DB optimizer” wholesale; practical advisors and bounded heuristics are much more realistic for a Master’s-level timeline.</w:t>
      </w:r>
    </w:p>
    <w:p w:rsidR="00000000" w:rsidDel="00000000" w:rsidP="00000000" w:rsidRDefault="00000000" w:rsidRPr="00000000" w14:paraId="000001F3">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dependence on closed proprietary stacks or paid data observability products; use OSS-first setups so artifacts are publishable and reproducible.</w:t>
      </w:r>
    </w:p>
    <w:p w:rsidR="00000000" w:rsidDel="00000000" w:rsidP="00000000" w:rsidRDefault="00000000" w:rsidRPr="00000000" w14:paraId="000001F4">
      <w:pPr>
        <w:numPr>
          <w:ilvl w:val="0"/>
          <w:numId w:val="8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Avoid low-signal mega-journals or unclear special issues; the shortlist above stays inside established IEEE/ACM/Springer/Elsevier ecosystems with clear editorial ownership and scope pages.</w:t>
      </w:r>
    </w:p>
    <w:p w:rsidR="00000000" w:rsidDel="00000000" w:rsidP="00000000" w:rsidRDefault="00000000" w:rsidRPr="00000000" w14:paraId="000001F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I can turn this into a tighter submission plan with:</w:t>
      </w:r>
    </w:p>
    <w:p w:rsidR="00000000" w:rsidDel="00000000" w:rsidP="00000000" w:rsidRDefault="00000000" w:rsidRPr="00000000" w14:paraId="000001F6">
      <w:pPr>
        <w:numPr>
          <w:ilvl w:val="0"/>
          <w:numId w:val="55"/>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the best 6 journals by acceptance realism,</w:t>
      </w:r>
    </w:p>
    <w:p w:rsidR="00000000" w:rsidDel="00000000" w:rsidP="00000000" w:rsidRDefault="00000000" w:rsidRPr="00000000" w14:paraId="000001F7">
      <w:pPr>
        <w:numPr>
          <w:ilvl w:val="0"/>
          <w:numId w:val="5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 quarter-by-quarter paper roadmap, or</w:t>
      </w:r>
    </w:p>
    <w:p w:rsidR="00000000" w:rsidDel="00000000" w:rsidP="00000000" w:rsidRDefault="00000000" w:rsidRPr="00000000" w14:paraId="000001F8">
      <w:pPr>
        <w:numPr>
          <w:ilvl w:val="0"/>
          <w:numId w:val="55"/>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0"/>
          <w:szCs w:val="20"/>
          <w:rtl w:val="0"/>
        </w:rPr>
        <w:t xml:space="preserve">3 fully written paper proposals with titles, abstracts, and experiment plans.</w:t>
      </w:r>
    </w:p>
    <w:p w:rsidR="00000000" w:rsidDel="00000000" w:rsidP="00000000" w:rsidRDefault="00000000" w:rsidRPr="00000000" w14:paraId="000001F9">
      <w:pPr>
        <w:rPr>
          <w:color w:val="ffffff"/>
          <w:sz w:val="20"/>
          <w:szCs w:val="20"/>
        </w:rPr>
      </w:pPr>
      <w:r w:rsidDel="00000000" w:rsidR="00000000" w:rsidRPr="00000000">
        <w:rPr>
          <w:rtl w:val="0"/>
        </w:rPr>
      </w:r>
    </w:p>
    <w:p w:rsidR="00000000" w:rsidDel="00000000" w:rsidP="00000000" w:rsidRDefault="00000000" w:rsidRPr="00000000" w14:paraId="000001FA">
      <w:pPr>
        <w:rPr>
          <w:color w:val="ffffff"/>
          <w:sz w:val="20"/>
          <w:szCs w:val="20"/>
        </w:rPr>
      </w:pPr>
      <w:r w:rsidDel="00000000" w:rsidR="00000000" w:rsidRPr="00000000">
        <w:rPr>
          <w:color w:val="ffffff"/>
          <w:sz w:val="20"/>
          <w:szCs w:val="20"/>
          <w:rtl w:val="0"/>
        </w:rPr>
        <w:t xml:space="preserve">Research this topic deeply: I would like to go with: Lineage-aware root-cause ranking from your list provided above</w:t>
      </w:r>
    </w:p>
    <w:p w:rsidR="00000000" w:rsidDel="00000000" w:rsidP="00000000" w:rsidRDefault="00000000" w:rsidRPr="00000000" w14:paraId="000001FB">
      <w:pPr>
        <w:rPr>
          <w:color w:val="ffffff"/>
          <w:sz w:val="20"/>
          <w:szCs w:val="20"/>
        </w:rPr>
      </w:pPr>
      <w:r w:rsidDel="00000000" w:rsidR="00000000" w:rsidRPr="00000000">
        <w:rPr>
          <w:rtl w:val="0"/>
        </w:rPr>
      </w:r>
    </w:p>
    <w:p w:rsidR="00000000" w:rsidDel="00000000" w:rsidP="00000000" w:rsidRDefault="00000000" w:rsidRPr="00000000" w14:paraId="000001FC">
      <w:pPr>
        <w:rPr>
          <w:color w:val="ffffff"/>
          <w:sz w:val="20"/>
          <w:szCs w:val="20"/>
        </w:rPr>
      </w:pPr>
      <w:r w:rsidDel="00000000" w:rsidR="00000000" w:rsidRPr="00000000">
        <w:rPr>
          <w:color w:val="ffffff"/>
          <w:sz w:val="20"/>
          <w:szCs w:val="20"/>
          <w:rtl w:val="0"/>
        </w:rPr>
        <w:t xml:space="preserve">I want you to identify a paper idea that is:</w:t>
      </w:r>
    </w:p>
    <w:p w:rsidR="00000000" w:rsidDel="00000000" w:rsidP="00000000" w:rsidRDefault="00000000" w:rsidRPr="00000000" w14:paraId="000001FD">
      <w:pPr>
        <w:rPr>
          <w:color w:val="ffffff"/>
          <w:sz w:val="20"/>
          <w:szCs w:val="20"/>
        </w:rPr>
      </w:pPr>
      <w:r w:rsidDel="00000000" w:rsidR="00000000" w:rsidRPr="00000000">
        <w:rPr>
          <w:rtl w:val="0"/>
        </w:rPr>
      </w:r>
    </w:p>
    <w:p w:rsidR="00000000" w:rsidDel="00000000" w:rsidP="00000000" w:rsidRDefault="00000000" w:rsidRPr="00000000" w14:paraId="000001FE">
      <w:pPr>
        <w:rPr>
          <w:color w:val="ffffff"/>
          <w:sz w:val="20"/>
          <w:szCs w:val="20"/>
        </w:rPr>
      </w:pPr>
      <w:r w:rsidDel="00000000" w:rsidR="00000000" w:rsidRPr="00000000">
        <w:rPr>
          <w:color w:val="ffffff"/>
          <w:sz w:val="20"/>
          <w:szCs w:val="20"/>
          <w:rtl w:val="0"/>
        </w:rPr>
        <w:t xml:space="preserve">* novel but not dependent on deep theory,</w:t>
      </w:r>
    </w:p>
    <w:p w:rsidR="00000000" w:rsidDel="00000000" w:rsidP="00000000" w:rsidRDefault="00000000" w:rsidRPr="00000000" w14:paraId="000001FF">
      <w:pPr>
        <w:rPr>
          <w:color w:val="ffffff"/>
          <w:sz w:val="20"/>
          <w:szCs w:val="20"/>
        </w:rPr>
      </w:pPr>
      <w:r w:rsidDel="00000000" w:rsidR="00000000" w:rsidRPr="00000000">
        <w:rPr>
          <w:color w:val="ffffff"/>
          <w:sz w:val="20"/>
          <w:szCs w:val="20"/>
          <w:rtl w:val="0"/>
        </w:rPr>
        <w:t xml:space="preserve">* implementable using open-source tools,</w:t>
      </w:r>
    </w:p>
    <w:p w:rsidR="00000000" w:rsidDel="00000000" w:rsidP="00000000" w:rsidRDefault="00000000" w:rsidRPr="00000000" w14:paraId="00000200">
      <w:pPr>
        <w:rPr>
          <w:color w:val="ffffff"/>
          <w:sz w:val="20"/>
          <w:szCs w:val="20"/>
        </w:rPr>
      </w:pPr>
      <w:r w:rsidDel="00000000" w:rsidR="00000000" w:rsidRPr="00000000">
        <w:rPr>
          <w:color w:val="ffffff"/>
          <w:sz w:val="20"/>
          <w:szCs w:val="20"/>
          <w:rtl w:val="0"/>
        </w:rPr>
        <w:t xml:space="preserve">* suitable for a journal paper in AI × data engineering / databases,</w:t>
      </w:r>
    </w:p>
    <w:p w:rsidR="00000000" w:rsidDel="00000000" w:rsidP="00000000" w:rsidRDefault="00000000" w:rsidRPr="00000000" w14:paraId="00000201">
      <w:pPr>
        <w:rPr>
          <w:color w:val="ffffff"/>
          <w:sz w:val="20"/>
          <w:szCs w:val="20"/>
        </w:rPr>
      </w:pPr>
      <w:r w:rsidDel="00000000" w:rsidR="00000000" w:rsidRPr="00000000">
        <w:rPr>
          <w:color w:val="ffffff"/>
          <w:sz w:val="20"/>
          <w:szCs w:val="20"/>
          <w:rtl w:val="0"/>
        </w:rPr>
        <w:t xml:space="preserve">* likely to get cited because it solves a timely systems problem.</w:t>
      </w:r>
    </w:p>
    <w:p w:rsidR="00000000" w:rsidDel="00000000" w:rsidP="00000000" w:rsidRDefault="00000000" w:rsidRPr="00000000" w14:paraId="00000202">
      <w:pPr>
        <w:rPr>
          <w:color w:val="ffffff"/>
          <w:sz w:val="20"/>
          <w:szCs w:val="20"/>
        </w:rPr>
      </w:pPr>
      <w:r w:rsidDel="00000000" w:rsidR="00000000" w:rsidRPr="00000000">
        <w:rPr>
          <w:rtl w:val="0"/>
        </w:rPr>
      </w:r>
    </w:p>
    <w:p w:rsidR="00000000" w:rsidDel="00000000" w:rsidP="00000000" w:rsidRDefault="00000000" w:rsidRPr="00000000" w14:paraId="00000203">
      <w:pPr>
        <w:rPr>
          <w:color w:val="ffffff"/>
          <w:sz w:val="20"/>
          <w:szCs w:val="20"/>
        </w:rPr>
      </w:pPr>
      <w:r w:rsidDel="00000000" w:rsidR="00000000" w:rsidRPr="00000000">
        <w:rPr>
          <w:color w:val="ffffff"/>
          <w:sz w:val="20"/>
          <w:szCs w:val="20"/>
          <w:rtl w:val="0"/>
        </w:rPr>
        <w:t xml:space="preserve">Tasks:</w:t>
      </w:r>
    </w:p>
    <w:p w:rsidR="00000000" w:rsidDel="00000000" w:rsidP="00000000" w:rsidRDefault="00000000" w:rsidRPr="00000000" w14:paraId="00000204">
      <w:pPr>
        <w:rPr>
          <w:color w:val="ffffff"/>
          <w:sz w:val="20"/>
          <w:szCs w:val="20"/>
        </w:rPr>
      </w:pPr>
      <w:r w:rsidDel="00000000" w:rsidR="00000000" w:rsidRPr="00000000">
        <w:rPr>
          <w:rtl w:val="0"/>
        </w:rPr>
      </w:r>
    </w:p>
    <w:p w:rsidR="00000000" w:rsidDel="00000000" w:rsidP="00000000" w:rsidRDefault="00000000" w:rsidRPr="00000000" w14:paraId="00000205">
      <w:pPr>
        <w:rPr>
          <w:color w:val="ffffff"/>
          <w:sz w:val="20"/>
          <w:szCs w:val="20"/>
        </w:rPr>
      </w:pPr>
      <w:r w:rsidDel="00000000" w:rsidR="00000000" w:rsidRPr="00000000">
        <w:rPr>
          <w:color w:val="ffffff"/>
          <w:sz w:val="20"/>
          <w:szCs w:val="20"/>
          <w:rtl w:val="0"/>
        </w:rPr>
        <w:t xml:space="preserve">1. Search recent papers from 2023–2026 on this topic.</w:t>
      </w:r>
    </w:p>
    <w:p w:rsidR="00000000" w:rsidDel="00000000" w:rsidP="00000000" w:rsidRDefault="00000000" w:rsidRPr="00000000" w14:paraId="00000206">
      <w:pPr>
        <w:rPr>
          <w:color w:val="ffffff"/>
          <w:sz w:val="20"/>
          <w:szCs w:val="20"/>
        </w:rPr>
      </w:pPr>
      <w:r w:rsidDel="00000000" w:rsidR="00000000" w:rsidRPr="00000000">
        <w:rPr>
          <w:color w:val="ffffff"/>
          <w:sz w:val="20"/>
          <w:szCs w:val="20"/>
          <w:rtl w:val="0"/>
        </w:rPr>
        <w:t xml:space="preserve">2. Build a literature map:</w:t>
      </w:r>
    </w:p>
    <w:p w:rsidR="00000000" w:rsidDel="00000000" w:rsidP="00000000" w:rsidRDefault="00000000" w:rsidRPr="00000000" w14:paraId="00000207">
      <w:pPr>
        <w:rPr>
          <w:color w:val="ffffff"/>
          <w:sz w:val="20"/>
          <w:szCs w:val="20"/>
        </w:rPr>
      </w:pPr>
      <w:r w:rsidDel="00000000" w:rsidR="00000000" w:rsidRPr="00000000">
        <w:rPr>
          <w:rtl w:val="0"/>
        </w:rPr>
      </w:r>
    </w:p>
    <w:p w:rsidR="00000000" w:rsidDel="00000000" w:rsidP="00000000" w:rsidRDefault="00000000" w:rsidRPr="00000000" w14:paraId="00000208">
      <w:pPr>
        <w:rPr>
          <w:color w:val="ffffff"/>
          <w:sz w:val="20"/>
          <w:szCs w:val="20"/>
        </w:rPr>
      </w:pPr>
      <w:r w:rsidDel="00000000" w:rsidR="00000000" w:rsidRPr="00000000">
        <w:rPr>
          <w:color w:val="ffffff"/>
          <w:sz w:val="20"/>
          <w:szCs w:val="20"/>
          <w:rtl w:val="0"/>
        </w:rPr>
        <w:t xml:space="preserve">   * key subproblems</w:t>
      </w:r>
    </w:p>
    <w:p w:rsidR="00000000" w:rsidDel="00000000" w:rsidP="00000000" w:rsidRDefault="00000000" w:rsidRPr="00000000" w14:paraId="00000209">
      <w:pPr>
        <w:rPr>
          <w:color w:val="ffffff"/>
          <w:sz w:val="20"/>
          <w:szCs w:val="20"/>
        </w:rPr>
      </w:pPr>
      <w:r w:rsidDel="00000000" w:rsidR="00000000" w:rsidRPr="00000000">
        <w:rPr>
          <w:color w:val="ffffff"/>
          <w:sz w:val="20"/>
          <w:szCs w:val="20"/>
          <w:rtl w:val="0"/>
        </w:rPr>
        <w:t xml:space="preserve">   * major methods</w:t>
      </w:r>
    </w:p>
    <w:p w:rsidR="00000000" w:rsidDel="00000000" w:rsidP="00000000" w:rsidRDefault="00000000" w:rsidRPr="00000000" w14:paraId="0000020A">
      <w:pPr>
        <w:rPr>
          <w:color w:val="ffffff"/>
          <w:sz w:val="20"/>
          <w:szCs w:val="20"/>
        </w:rPr>
      </w:pPr>
      <w:r w:rsidDel="00000000" w:rsidR="00000000" w:rsidRPr="00000000">
        <w:rPr>
          <w:color w:val="ffffff"/>
          <w:sz w:val="20"/>
          <w:szCs w:val="20"/>
          <w:rtl w:val="0"/>
        </w:rPr>
        <w:t xml:space="preserve">   * common datasets</w:t>
      </w:r>
    </w:p>
    <w:p w:rsidR="00000000" w:rsidDel="00000000" w:rsidP="00000000" w:rsidRDefault="00000000" w:rsidRPr="00000000" w14:paraId="0000020B">
      <w:pPr>
        <w:rPr>
          <w:color w:val="ffffff"/>
          <w:sz w:val="20"/>
          <w:szCs w:val="20"/>
        </w:rPr>
      </w:pPr>
      <w:r w:rsidDel="00000000" w:rsidR="00000000" w:rsidRPr="00000000">
        <w:rPr>
          <w:color w:val="ffffff"/>
          <w:sz w:val="20"/>
          <w:szCs w:val="20"/>
          <w:rtl w:val="0"/>
        </w:rPr>
        <w:t xml:space="preserve">   * dominant benchmarks</w:t>
      </w:r>
    </w:p>
    <w:p w:rsidR="00000000" w:rsidDel="00000000" w:rsidP="00000000" w:rsidRDefault="00000000" w:rsidRPr="00000000" w14:paraId="0000020C">
      <w:pPr>
        <w:rPr>
          <w:color w:val="ffffff"/>
          <w:sz w:val="20"/>
          <w:szCs w:val="20"/>
        </w:rPr>
      </w:pPr>
      <w:r w:rsidDel="00000000" w:rsidR="00000000" w:rsidRPr="00000000">
        <w:rPr>
          <w:color w:val="ffffff"/>
          <w:sz w:val="20"/>
          <w:szCs w:val="20"/>
          <w:rtl w:val="0"/>
        </w:rPr>
        <w:t xml:space="preserve">   * typical weaknesses in prior work</w:t>
      </w:r>
    </w:p>
    <w:p w:rsidR="00000000" w:rsidDel="00000000" w:rsidP="00000000" w:rsidRDefault="00000000" w:rsidRPr="00000000" w14:paraId="0000020D">
      <w:pPr>
        <w:rPr>
          <w:color w:val="ffffff"/>
          <w:sz w:val="20"/>
          <w:szCs w:val="20"/>
        </w:rPr>
      </w:pPr>
      <w:r w:rsidDel="00000000" w:rsidR="00000000" w:rsidRPr="00000000">
        <w:rPr>
          <w:color w:val="ffffff"/>
          <w:sz w:val="20"/>
          <w:szCs w:val="20"/>
          <w:rtl w:val="0"/>
        </w:rPr>
        <w:t xml:space="preserve">3. Identify at least 10 concrete research gaps.</w:t>
      </w:r>
    </w:p>
    <w:p w:rsidR="00000000" w:rsidDel="00000000" w:rsidP="00000000" w:rsidRDefault="00000000" w:rsidRPr="00000000" w14:paraId="0000020E">
      <w:pPr>
        <w:rPr>
          <w:color w:val="ffffff"/>
          <w:sz w:val="20"/>
          <w:szCs w:val="20"/>
        </w:rPr>
      </w:pPr>
      <w:r w:rsidDel="00000000" w:rsidR="00000000" w:rsidRPr="00000000">
        <w:rPr>
          <w:color w:val="ffffff"/>
          <w:sz w:val="20"/>
          <w:szCs w:val="20"/>
          <w:rtl w:val="0"/>
        </w:rPr>
        <w:t xml:space="preserve">4. From those, propose the best 3 paper ideas.</w:t>
      </w:r>
    </w:p>
    <w:p w:rsidR="00000000" w:rsidDel="00000000" w:rsidP="00000000" w:rsidRDefault="00000000" w:rsidRPr="00000000" w14:paraId="0000020F">
      <w:pPr>
        <w:rPr>
          <w:color w:val="ffffff"/>
          <w:sz w:val="20"/>
          <w:szCs w:val="20"/>
        </w:rPr>
      </w:pPr>
      <w:r w:rsidDel="00000000" w:rsidR="00000000" w:rsidRPr="00000000">
        <w:rPr>
          <w:color w:val="ffffff"/>
          <w:sz w:val="20"/>
          <w:szCs w:val="20"/>
          <w:rtl w:val="0"/>
        </w:rPr>
        <w:t xml:space="preserve">5. For each paper idea, specify:</w:t>
      </w:r>
    </w:p>
    <w:p w:rsidR="00000000" w:rsidDel="00000000" w:rsidP="00000000" w:rsidRDefault="00000000" w:rsidRPr="00000000" w14:paraId="00000210">
      <w:pPr>
        <w:rPr>
          <w:color w:val="ffffff"/>
          <w:sz w:val="20"/>
          <w:szCs w:val="20"/>
        </w:rPr>
      </w:pPr>
      <w:r w:rsidDel="00000000" w:rsidR="00000000" w:rsidRPr="00000000">
        <w:rPr>
          <w:rtl w:val="0"/>
        </w:rPr>
      </w:r>
    </w:p>
    <w:p w:rsidR="00000000" w:rsidDel="00000000" w:rsidP="00000000" w:rsidRDefault="00000000" w:rsidRPr="00000000" w14:paraId="00000211">
      <w:pPr>
        <w:rPr>
          <w:color w:val="ffffff"/>
          <w:sz w:val="20"/>
          <w:szCs w:val="20"/>
        </w:rPr>
      </w:pPr>
      <w:r w:rsidDel="00000000" w:rsidR="00000000" w:rsidRPr="00000000">
        <w:rPr>
          <w:color w:val="ffffff"/>
          <w:sz w:val="20"/>
          <w:szCs w:val="20"/>
          <w:rtl w:val="0"/>
        </w:rPr>
        <w:t xml:space="preserve">   * title draft</w:t>
      </w:r>
    </w:p>
    <w:p w:rsidR="00000000" w:rsidDel="00000000" w:rsidP="00000000" w:rsidRDefault="00000000" w:rsidRPr="00000000" w14:paraId="00000212">
      <w:pPr>
        <w:rPr>
          <w:color w:val="ffffff"/>
          <w:sz w:val="20"/>
          <w:szCs w:val="20"/>
        </w:rPr>
      </w:pPr>
      <w:r w:rsidDel="00000000" w:rsidR="00000000" w:rsidRPr="00000000">
        <w:rPr>
          <w:color w:val="ffffff"/>
          <w:sz w:val="20"/>
          <w:szCs w:val="20"/>
          <w:rtl w:val="0"/>
        </w:rPr>
        <w:t xml:space="preserve">   * exact research question</w:t>
      </w:r>
    </w:p>
    <w:p w:rsidR="00000000" w:rsidDel="00000000" w:rsidP="00000000" w:rsidRDefault="00000000" w:rsidRPr="00000000" w14:paraId="00000213">
      <w:pPr>
        <w:rPr>
          <w:color w:val="ffffff"/>
          <w:sz w:val="20"/>
          <w:szCs w:val="20"/>
        </w:rPr>
      </w:pPr>
      <w:r w:rsidDel="00000000" w:rsidR="00000000" w:rsidRPr="00000000">
        <w:rPr>
          <w:color w:val="ffffff"/>
          <w:sz w:val="20"/>
          <w:szCs w:val="20"/>
          <w:rtl w:val="0"/>
        </w:rPr>
        <w:t xml:space="preserve">   * novelty claim in one sentence</w:t>
      </w:r>
    </w:p>
    <w:p w:rsidR="00000000" w:rsidDel="00000000" w:rsidP="00000000" w:rsidRDefault="00000000" w:rsidRPr="00000000" w14:paraId="00000214">
      <w:pPr>
        <w:rPr>
          <w:color w:val="ffffff"/>
          <w:sz w:val="20"/>
          <w:szCs w:val="20"/>
        </w:rPr>
      </w:pPr>
      <w:r w:rsidDel="00000000" w:rsidR="00000000" w:rsidRPr="00000000">
        <w:rPr>
          <w:color w:val="ffffff"/>
          <w:sz w:val="20"/>
          <w:szCs w:val="20"/>
          <w:rtl w:val="0"/>
        </w:rPr>
        <w:t xml:space="preserve">   * contributions list</w:t>
      </w:r>
    </w:p>
    <w:p w:rsidR="00000000" w:rsidDel="00000000" w:rsidP="00000000" w:rsidRDefault="00000000" w:rsidRPr="00000000" w14:paraId="00000215">
      <w:pPr>
        <w:rPr>
          <w:color w:val="ffffff"/>
          <w:sz w:val="20"/>
          <w:szCs w:val="20"/>
        </w:rPr>
      </w:pPr>
      <w:r w:rsidDel="00000000" w:rsidR="00000000" w:rsidRPr="00000000">
        <w:rPr>
          <w:color w:val="ffffff"/>
          <w:sz w:val="20"/>
          <w:szCs w:val="20"/>
          <w:rtl w:val="0"/>
        </w:rPr>
        <w:t xml:space="preserve">   * experiment plan</w:t>
      </w:r>
    </w:p>
    <w:p w:rsidR="00000000" w:rsidDel="00000000" w:rsidP="00000000" w:rsidRDefault="00000000" w:rsidRPr="00000000" w14:paraId="00000216">
      <w:pPr>
        <w:rPr>
          <w:color w:val="ffffff"/>
          <w:sz w:val="20"/>
          <w:szCs w:val="20"/>
        </w:rPr>
      </w:pPr>
      <w:r w:rsidDel="00000000" w:rsidR="00000000" w:rsidRPr="00000000">
        <w:rPr>
          <w:color w:val="ffffff"/>
          <w:sz w:val="20"/>
          <w:szCs w:val="20"/>
          <w:rtl w:val="0"/>
        </w:rPr>
        <w:t xml:space="preserve">   * baselines</w:t>
      </w:r>
    </w:p>
    <w:p w:rsidR="00000000" w:rsidDel="00000000" w:rsidP="00000000" w:rsidRDefault="00000000" w:rsidRPr="00000000" w14:paraId="00000217">
      <w:pPr>
        <w:rPr>
          <w:color w:val="ffffff"/>
          <w:sz w:val="20"/>
          <w:szCs w:val="20"/>
        </w:rPr>
      </w:pPr>
      <w:r w:rsidDel="00000000" w:rsidR="00000000" w:rsidRPr="00000000">
        <w:rPr>
          <w:color w:val="ffffff"/>
          <w:sz w:val="20"/>
          <w:szCs w:val="20"/>
          <w:rtl w:val="0"/>
        </w:rPr>
        <w:t xml:space="preserve">   * evaluation metrics</w:t>
      </w:r>
    </w:p>
    <w:p w:rsidR="00000000" w:rsidDel="00000000" w:rsidP="00000000" w:rsidRDefault="00000000" w:rsidRPr="00000000" w14:paraId="00000218">
      <w:pPr>
        <w:rPr>
          <w:color w:val="ffffff"/>
          <w:sz w:val="20"/>
          <w:szCs w:val="20"/>
        </w:rPr>
      </w:pPr>
      <w:r w:rsidDel="00000000" w:rsidR="00000000" w:rsidRPr="00000000">
        <w:rPr>
          <w:color w:val="ffffff"/>
          <w:sz w:val="20"/>
          <w:szCs w:val="20"/>
          <w:rtl w:val="0"/>
        </w:rPr>
        <w:t xml:space="preserve">   * reproducibility plan</w:t>
      </w:r>
    </w:p>
    <w:p w:rsidR="00000000" w:rsidDel="00000000" w:rsidP="00000000" w:rsidRDefault="00000000" w:rsidRPr="00000000" w14:paraId="00000219">
      <w:pPr>
        <w:rPr>
          <w:color w:val="ffffff"/>
          <w:sz w:val="20"/>
          <w:szCs w:val="20"/>
        </w:rPr>
      </w:pPr>
      <w:r w:rsidDel="00000000" w:rsidR="00000000" w:rsidRPr="00000000">
        <w:rPr>
          <w:color w:val="ffffff"/>
          <w:sz w:val="20"/>
          <w:szCs w:val="20"/>
          <w:rtl w:val="0"/>
        </w:rPr>
        <w:t xml:space="preserve">   * which journals fit it</w:t>
      </w:r>
    </w:p>
    <w:p w:rsidR="00000000" w:rsidDel="00000000" w:rsidP="00000000" w:rsidRDefault="00000000" w:rsidRPr="00000000" w14:paraId="0000021A">
      <w:pPr>
        <w:rPr>
          <w:color w:val="ffffff"/>
          <w:sz w:val="20"/>
          <w:szCs w:val="20"/>
        </w:rPr>
      </w:pPr>
      <w:r w:rsidDel="00000000" w:rsidR="00000000" w:rsidRPr="00000000">
        <w:rPr>
          <w:color w:val="ffffff"/>
          <w:sz w:val="20"/>
          <w:szCs w:val="20"/>
          <w:rtl w:val="0"/>
        </w:rPr>
        <w:t xml:space="preserve">   * citation potential estimate and why</w:t>
      </w:r>
    </w:p>
    <w:p w:rsidR="00000000" w:rsidDel="00000000" w:rsidP="00000000" w:rsidRDefault="00000000" w:rsidRPr="00000000" w14:paraId="0000021B">
      <w:pPr>
        <w:rPr>
          <w:color w:val="ffffff"/>
          <w:sz w:val="20"/>
          <w:szCs w:val="20"/>
        </w:rPr>
      </w:pPr>
      <w:r w:rsidDel="00000000" w:rsidR="00000000" w:rsidRPr="00000000">
        <w:rPr>
          <w:color w:val="ffffff"/>
          <w:sz w:val="20"/>
          <w:szCs w:val="20"/>
          <w:rtl w:val="0"/>
        </w:rPr>
        <w:t xml:space="preserve">6. Prefer ideas that combine 2–3 existing components into a new system or framework with measurable gains.</w:t>
      </w:r>
    </w:p>
    <w:p w:rsidR="00000000" w:rsidDel="00000000" w:rsidP="00000000" w:rsidRDefault="00000000" w:rsidRPr="00000000" w14:paraId="0000021C">
      <w:pPr>
        <w:rPr>
          <w:color w:val="ffffff"/>
          <w:sz w:val="20"/>
          <w:szCs w:val="20"/>
        </w:rPr>
      </w:pPr>
      <w:r w:rsidDel="00000000" w:rsidR="00000000" w:rsidRPr="00000000">
        <w:rPr>
          <w:rtl w:val="0"/>
        </w:rPr>
      </w:r>
    </w:p>
    <w:p w:rsidR="00000000" w:rsidDel="00000000" w:rsidP="00000000" w:rsidRDefault="00000000" w:rsidRPr="00000000" w14:paraId="0000021D">
      <w:pPr>
        <w:rPr>
          <w:color w:val="ffffff"/>
          <w:sz w:val="20"/>
          <w:szCs w:val="20"/>
        </w:rPr>
      </w:pPr>
      <w:r w:rsidDel="00000000" w:rsidR="00000000" w:rsidRPr="00000000">
        <w:rPr>
          <w:color w:val="ffffff"/>
          <w:sz w:val="20"/>
          <w:szCs w:val="20"/>
          <w:rtl w:val="0"/>
        </w:rPr>
        <w:t xml:space="preserve">Important constraints:</w:t>
      </w:r>
    </w:p>
    <w:p w:rsidR="00000000" w:rsidDel="00000000" w:rsidP="00000000" w:rsidRDefault="00000000" w:rsidRPr="00000000" w14:paraId="0000021E">
      <w:pPr>
        <w:rPr>
          <w:color w:val="ffffff"/>
          <w:sz w:val="20"/>
          <w:szCs w:val="20"/>
        </w:rPr>
      </w:pPr>
      <w:r w:rsidDel="00000000" w:rsidR="00000000" w:rsidRPr="00000000">
        <w:rPr>
          <w:rtl w:val="0"/>
        </w:rPr>
      </w:r>
    </w:p>
    <w:p w:rsidR="00000000" w:rsidDel="00000000" w:rsidP="00000000" w:rsidRDefault="00000000" w:rsidRPr="00000000" w14:paraId="0000021F">
      <w:pPr>
        <w:rPr>
          <w:color w:val="ffffff"/>
          <w:sz w:val="20"/>
          <w:szCs w:val="20"/>
        </w:rPr>
      </w:pPr>
      <w:r w:rsidDel="00000000" w:rsidR="00000000" w:rsidRPr="00000000">
        <w:rPr>
          <w:color w:val="ffffff"/>
          <w:sz w:val="20"/>
          <w:szCs w:val="20"/>
          <w:rtl w:val="0"/>
        </w:rPr>
        <w:t xml:space="preserve">* Avoid ideas that require proprietary data.</w:t>
      </w:r>
    </w:p>
    <w:p w:rsidR="00000000" w:rsidDel="00000000" w:rsidP="00000000" w:rsidRDefault="00000000" w:rsidRPr="00000000" w14:paraId="00000220">
      <w:pPr>
        <w:rPr>
          <w:color w:val="ffffff"/>
          <w:sz w:val="20"/>
          <w:szCs w:val="20"/>
        </w:rPr>
      </w:pPr>
      <w:r w:rsidDel="00000000" w:rsidR="00000000" w:rsidRPr="00000000">
        <w:rPr>
          <w:color w:val="ffffff"/>
          <w:sz w:val="20"/>
          <w:szCs w:val="20"/>
          <w:rtl w:val="0"/>
        </w:rPr>
        <w:t xml:space="preserve">* Avoid ideas that need expensive GPUs unless absolutely necessary.</w:t>
      </w:r>
    </w:p>
    <w:p w:rsidR="00000000" w:rsidDel="00000000" w:rsidP="00000000" w:rsidRDefault="00000000" w:rsidRPr="00000000" w14:paraId="00000221">
      <w:pPr>
        <w:rPr>
          <w:color w:val="ffffff"/>
          <w:sz w:val="20"/>
          <w:szCs w:val="20"/>
        </w:rPr>
      </w:pPr>
      <w:r w:rsidDel="00000000" w:rsidR="00000000" w:rsidRPr="00000000">
        <w:rPr>
          <w:color w:val="ffffff"/>
          <w:sz w:val="20"/>
          <w:szCs w:val="20"/>
          <w:rtl w:val="0"/>
        </w:rPr>
        <w:t xml:space="preserve">* Prefer work that can run on a laptop or low-cost cloud.</w:t>
      </w:r>
    </w:p>
    <w:p w:rsidR="00000000" w:rsidDel="00000000" w:rsidP="00000000" w:rsidRDefault="00000000" w:rsidRPr="00000000" w14:paraId="00000222">
      <w:pPr>
        <w:rPr>
          <w:color w:val="ffffff"/>
          <w:sz w:val="20"/>
          <w:szCs w:val="20"/>
        </w:rPr>
      </w:pPr>
      <w:r w:rsidDel="00000000" w:rsidR="00000000" w:rsidRPr="00000000">
        <w:rPr>
          <w:color w:val="ffffff"/>
          <w:sz w:val="20"/>
          <w:szCs w:val="20"/>
          <w:rtl w:val="0"/>
        </w:rPr>
        <w:t xml:space="preserve">* Prefer ideas that can be verified with strong experiments, ablations, and error analysis.</w:t>
      </w:r>
    </w:p>
    <w:p w:rsidR="00000000" w:rsidDel="00000000" w:rsidP="00000000" w:rsidRDefault="00000000" w:rsidRPr="00000000" w14:paraId="00000223">
      <w:pPr>
        <w:rPr>
          <w:color w:val="ffffff"/>
          <w:sz w:val="20"/>
          <w:szCs w:val="20"/>
        </w:rPr>
      </w:pPr>
      <w:r w:rsidDel="00000000" w:rsidR="00000000" w:rsidRPr="00000000">
        <w:rPr>
          <w:rtl w:val="0"/>
        </w:rPr>
      </w:r>
    </w:p>
    <w:p w:rsidR="00000000" w:rsidDel="00000000" w:rsidP="00000000" w:rsidRDefault="00000000" w:rsidRPr="00000000" w14:paraId="00000224">
      <w:pPr>
        <w:rPr>
          <w:color w:val="ffffff"/>
          <w:sz w:val="20"/>
          <w:szCs w:val="20"/>
        </w:rPr>
      </w:pPr>
      <w:r w:rsidDel="00000000" w:rsidR="00000000" w:rsidRPr="00000000">
        <w:rPr>
          <w:color w:val="ffffff"/>
          <w:sz w:val="20"/>
          <w:szCs w:val="20"/>
          <w:rtl w:val="0"/>
        </w:rPr>
        <w:t xml:space="preserve">Output:</w:t>
      </w:r>
    </w:p>
    <w:p w:rsidR="00000000" w:rsidDel="00000000" w:rsidP="00000000" w:rsidRDefault="00000000" w:rsidRPr="00000000" w14:paraId="00000225">
      <w:pPr>
        <w:rPr>
          <w:color w:val="ffffff"/>
          <w:sz w:val="20"/>
          <w:szCs w:val="20"/>
        </w:rPr>
      </w:pPr>
      <w:r w:rsidDel="00000000" w:rsidR="00000000" w:rsidRPr="00000000">
        <w:rPr>
          <w:color w:val="ffffff"/>
          <w:sz w:val="20"/>
          <w:szCs w:val="20"/>
          <w:rtl w:val="0"/>
        </w:rPr>
        <w:t xml:space="preserve">Give me a ranked shortlist of 3 paper ideas, then recommend the single best one.</w:t>
      </w:r>
    </w:p>
    <w:p w:rsidR="00000000" w:rsidDel="00000000" w:rsidP="00000000" w:rsidRDefault="00000000" w:rsidRPr="00000000" w14:paraId="00000226">
      <w:pPr>
        <w:rPr>
          <w:color w:val="ffffff"/>
          <w:sz w:val="20"/>
          <w:szCs w:val="20"/>
        </w:rPr>
      </w:pPr>
      <w:r w:rsidDel="00000000" w:rsidR="00000000" w:rsidRPr="00000000">
        <w:rPr>
          <w:rtl w:val="0"/>
        </w:rPr>
      </w:r>
    </w:p>
    <w:p w:rsidR="00000000" w:rsidDel="00000000" w:rsidP="00000000" w:rsidRDefault="00000000" w:rsidRPr="00000000" w14:paraId="00000227">
      <w:pPr>
        <w:shd w:fill="181818" w:val="clear"/>
        <w:rPr>
          <w:color w:val="ffffff"/>
          <w:sz w:val="20"/>
          <w:szCs w:val="20"/>
        </w:rPr>
      </w:pPr>
      <w:r w:rsidDel="00000000" w:rsidR="00000000" w:rsidRPr="00000000">
        <w:rPr>
          <w:rtl w:val="0"/>
        </w:rPr>
      </w:r>
    </w:p>
    <w:p w:rsidR="00000000" w:rsidDel="00000000" w:rsidP="00000000" w:rsidRDefault="00000000" w:rsidRPr="00000000" w14:paraId="00000228">
      <w:pPr>
        <w:shd w:fill="181818" w:val="clear"/>
        <w:rPr>
          <w:color w:val="ffffff"/>
          <w:sz w:val="20"/>
          <w:szCs w:val="20"/>
        </w:rPr>
      </w:pPr>
      <w:r w:rsidDel="00000000" w:rsidR="00000000" w:rsidRPr="00000000">
        <w:rPr>
          <w:color w:val="ffffff"/>
          <w:sz w:val="20"/>
          <w:szCs w:val="20"/>
          <w:rtl w:val="0"/>
        </w:rPr>
        <w:t xml:space="preserve">Worked for 3m 18s</w:t>
      </w:r>
    </w:p>
    <w:p w:rsidR="00000000" w:rsidDel="00000000" w:rsidP="00000000" w:rsidRDefault="00000000" w:rsidRPr="00000000" w14:paraId="0000022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Bottom line</w:t>
      </w:r>
    </w:p>
    <w:p w:rsidR="00000000" w:rsidDel="00000000" w:rsidP="00000000" w:rsidRDefault="00000000" w:rsidRPr="00000000" w14:paraId="0000022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strongest opportunity is a paper that does root-cause ranking for modern data pipelines by fusing lineage + quality signals + run history, and ships with an open benchmark. I did not find a strong 2023–2026 paper that already solves this exact problem end-to-end in open ETL/ELT stacks; the literature is close, but still fragmented across lineage capture, provenance dashboards, and microservice RCA. That gap is your opening.</w:t>
      </w:r>
    </w:p>
    <w:p w:rsidR="00000000" w:rsidDel="00000000" w:rsidP="00000000" w:rsidRDefault="00000000" w:rsidRPr="00000000" w14:paraId="0000022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1. Recent literature (2023–2026) most relevant to this topic</w:t>
      </w:r>
    </w:p>
    <w:p w:rsidR="00000000" w:rsidDel="00000000" w:rsidP="00000000" w:rsidRDefault="00000000" w:rsidRPr="00000000" w14:paraId="0000022C">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Pipeline quality / incident landscape</w:t>
      </w:r>
    </w:p>
    <w:p w:rsidR="00000000" w:rsidDel="00000000" w:rsidP="00000000" w:rsidRDefault="00000000" w:rsidRPr="00000000" w14:paraId="0000022D">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Data pipeline quality</w:t>
      </w:r>
      <w:r w:rsidDel="00000000" w:rsidR="00000000" w:rsidRPr="00000000">
        <w:rPr>
          <w:color w:val="ffffff"/>
          <w:sz w:val="20"/>
          <w:szCs w:val="20"/>
          <w:rtl w:val="0"/>
        </w:rPr>
        <w:t xml:space="preserve"> (JSS 2024) maps 41 factors, reports that data issues cluster around cleaning/integration/type problems, and confirms pipeline unreliability as a practical systems issue: </w:t>
      </w:r>
      <w:hyperlink r:id="rId57">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2E">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provenance capture systems</w:t>
      </w:r>
    </w:p>
    <w:p w:rsidR="00000000" w:rsidDel="00000000" w:rsidP="00000000" w:rsidRDefault="00000000" w:rsidRPr="00000000" w14:paraId="0000022F">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Capturing end-to-end provenance for machine learning pipelines</w:t>
      </w:r>
      <w:r w:rsidDel="00000000" w:rsidR="00000000" w:rsidRPr="00000000">
        <w:rPr>
          <w:color w:val="ffffff"/>
          <w:sz w:val="20"/>
          <w:szCs w:val="20"/>
          <w:rtl w:val="0"/>
        </w:rPr>
        <w:t xml:space="preserve"> (Information Systems 2024) argues existing provenance is incomplete/coarse and proposes PROV-compliant end-to-end capture from MLflow + Git: </w:t>
      </w:r>
      <w:hyperlink r:id="rId58">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0">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Automated Provenance-Based Screening of ML Data Preparation Pipelines</w:t>
      </w:r>
      <w:r w:rsidDel="00000000" w:rsidR="00000000" w:rsidRPr="00000000">
        <w:rPr>
          <w:color w:val="ffffff"/>
          <w:sz w:val="20"/>
          <w:szCs w:val="20"/>
          <w:rtl w:val="0"/>
        </w:rPr>
        <w:t xml:space="preserve"> (2024) uses record-level provenance to detect correctness issues in data-prep pipelines, but not RCA ranking for operational incidents: </w:t>
      </w:r>
      <w:hyperlink r:id="rId59">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1">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Tracking provenance in clinical data warehouses for quality management</w:t>
      </w:r>
      <w:r w:rsidDel="00000000" w:rsidR="00000000" w:rsidRPr="00000000">
        <w:rPr>
          <w:color w:val="ffffff"/>
          <w:sz w:val="20"/>
          <w:szCs w:val="20"/>
          <w:rtl w:val="0"/>
        </w:rPr>
        <w:t xml:space="preserve"> (2025) shows provenance dashboards help ETL quality management and RCA, but in a domain-specific setting rather than a general ranking system: </w:t>
      </w:r>
      <w:hyperlink r:id="rId60">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2">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An LLM-guided platform for multi-granular collection and management of data provenance</w:t>
      </w:r>
      <w:r w:rsidDel="00000000" w:rsidR="00000000" w:rsidRPr="00000000">
        <w:rPr>
          <w:color w:val="ffffff"/>
          <w:sz w:val="20"/>
          <w:szCs w:val="20"/>
          <w:rtl w:val="0"/>
        </w:rPr>
        <w:t xml:space="preserve"> (Journal of Big Data 2025) focuses on provenance collection/management rather than operational RCA ranking: </w:t>
      </w:r>
      <w:hyperlink r:id="rId61">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3">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Accessible data lineage: A scoping review on open-source data lineage platforms</w:t>
      </w:r>
      <w:r w:rsidDel="00000000" w:rsidR="00000000" w:rsidRPr="00000000">
        <w:rPr>
          <w:color w:val="ffffff"/>
          <w:sz w:val="20"/>
          <w:szCs w:val="20"/>
          <w:rtl w:val="0"/>
        </w:rPr>
        <w:t xml:space="preserve"> (ICIS 2024) explicitly highlights gaps in coverage and intelligent deduction in OSS lineage tooling: </w:t>
      </w:r>
      <w:hyperlink r:id="rId62">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4">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Measuring data lineage</w:t>
      </w:r>
      <w:r w:rsidDel="00000000" w:rsidR="00000000" w:rsidRPr="00000000">
        <w:rPr>
          <w:color w:val="ffffff"/>
          <w:sz w:val="20"/>
          <w:szCs w:val="20"/>
          <w:rtl w:val="0"/>
        </w:rPr>
        <w:t xml:space="preserve"> (SAS 2024) shows lineage quality itself is hard to measure because tools have false positives/negatives: </w:t>
      </w:r>
      <w:hyperlink r:id="rId63">
        <w:r w:rsidDel="00000000" w:rsidR="00000000" w:rsidRPr="00000000">
          <w:rPr>
            <w:color w:val="83c3ff"/>
            <w:sz w:val="20"/>
            <w:szCs w:val="20"/>
            <w:u w:val="single"/>
            <w:rtl w:val="0"/>
          </w:rPr>
          <w:t xml:space="preserve">paper</w:t>
        </w:r>
      </w:hyperlink>
      <w:r w:rsidDel="00000000" w:rsidR="00000000" w:rsidRPr="00000000">
        <w:rPr>
          <w:rtl w:val="0"/>
        </w:rPr>
      </w:r>
    </w:p>
    <w:p w:rsidR="00000000" w:rsidDel="00000000" w:rsidP="00000000" w:rsidRDefault="00000000" w:rsidRPr="00000000" w14:paraId="00000235">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Open data / tooling foundations</w:t>
      </w:r>
    </w:p>
    <w:p w:rsidR="00000000" w:rsidDel="00000000" w:rsidP="00000000" w:rsidRDefault="00000000" w:rsidRPr="00000000" w14:paraId="00000236">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OpenLineage positions lineage as useful for finding the root cause of issues: </w:t>
      </w:r>
      <w:hyperlink r:id="rId64">
        <w:r w:rsidDel="00000000" w:rsidR="00000000" w:rsidRPr="00000000">
          <w:rPr>
            <w:color w:val="83c3ff"/>
            <w:sz w:val="20"/>
            <w:szCs w:val="20"/>
            <w:u w:val="single"/>
            <w:rtl w:val="0"/>
          </w:rPr>
          <w:t xml:space="preserve">home</w:t>
        </w:r>
      </w:hyperlink>
      <w:r w:rsidDel="00000000" w:rsidR="00000000" w:rsidRPr="00000000">
        <w:rPr>
          <w:rtl w:val="0"/>
        </w:rPr>
      </w:r>
    </w:p>
    <w:p w:rsidR="00000000" w:rsidDel="00000000" w:rsidP="00000000" w:rsidRDefault="00000000" w:rsidRPr="00000000" w14:paraId="00000237">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OpenLineage added static/design lineage because runtime-only lineage has blind spots for rare paths and infrequent jobs: </w:t>
      </w:r>
      <w:hyperlink r:id="rId65">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66">
        <w:r w:rsidDel="00000000" w:rsidR="00000000" w:rsidRPr="00000000">
          <w:rPr>
            <w:color w:val="83c3ff"/>
            <w:sz w:val="20"/>
            <w:szCs w:val="20"/>
            <w:u w:val="single"/>
            <w:rtl w:val="0"/>
          </w:rPr>
          <w:t xml:space="preserve">runtime-to-code</w:t>
        </w:r>
      </w:hyperlink>
      <w:r w:rsidDel="00000000" w:rsidR="00000000" w:rsidRPr="00000000">
        <w:rPr>
          <w:rtl w:val="0"/>
        </w:rPr>
      </w:r>
    </w:p>
    <w:p w:rsidR="00000000" w:rsidDel="00000000" w:rsidP="00000000" w:rsidRDefault="00000000" w:rsidRPr="00000000" w14:paraId="00000238">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OpenLineage/Marquez can be run locally with Docker: </w:t>
      </w:r>
      <w:hyperlink r:id="rId67">
        <w:r w:rsidDel="00000000" w:rsidR="00000000" w:rsidRPr="00000000">
          <w:rPr>
            <w:color w:val="83c3ff"/>
            <w:sz w:val="20"/>
            <w:szCs w:val="20"/>
            <w:u w:val="single"/>
            <w:rtl w:val="0"/>
          </w:rPr>
          <w:t xml:space="preserve">getting started</w:t>
        </w:r>
      </w:hyperlink>
      <w:r w:rsidDel="00000000" w:rsidR="00000000" w:rsidRPr="00000000">
        <w:rPr>
          <w:rtl w:val="0"/>
        </w:rPr>
      </w:r>
    </w:p>
    <w:p w:rsidR="00000000" w:rsidDel="00000000" w:rsidP="00000000" w:rsidRDefault="00000000" w:rsidRPr="00000000" w14:paraId="00000239">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dbt exposes exactly the signals you’d want for RCA: </w:t>
      </w:r>
      <w:hyperlink r:id="rId68">
        <w:r w:rsidDel="00000000" w:rsidR="00000000" w:rsidRPr="00000000">
          <w:rPr>
            <w:color w:val="83c3ff"/>
            <w:sz w:val="20"/>
            <w:szCs w:val="20"/>
            <w:u w:val="single"/>
            <w:rtl w:val="0"/>
          </w:rPr>
          <w:t xml:space="preserve">tests</w:t>
        </w:r>
      </w:hyperlink>
      <w:r w:rsidDel="00000000" w:rsidR="00000000" w:rsidRPr="00000000">
        <w:rPr>
          <w:color w:val="ffffff"/>
          <w:sz w:val="20"/>
          <w:szCs w:val="20"/>
          <w:rtl w:val="0"/>
        </w:rPr>
        <w:t xml:space="preserve">, </w:t>
      </w:r>
      <w:hyperlink r:id="rId69">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w:t>
      </w:r>
      <w:hyperlink r:id="rId70">
        <w:r w:rsidDel="00000000" w:rsidR="00000000" w:rsidRPr="00000000">
          <w:rPr>
            <w:color w:val="83c3ff"/>
            <w:sz w:val="20"/>
            <w:szCs w:val="20"/>
            <w:u w:val="single"/>
            <w:rtl w:val="0"/>
          </w:rPr>
          <w:t xml:space="preserve">manifest graph</w:t>
        </w:r>
      </w:hyperlink>
      <w:r w:rsidDel="00000000" w:rsidR="00000000" w:rsidRPr="00000000">
        <w:rPr>
          <w:color w:val="ffffff"/>
          <w:sz w:val="20"/>
          <w:szCs w:val="20"/>
          <w:rtl w:val="0"/>
        </w:rPr>
        <w:t xml:space="preserve">, </w:t>
      </w:r>
      <w:hyperlink r:id="rId71">
        <w:r w:rsidDel="00000000" w:rsidR="00000000" w:rsidRPr="00000000">
          <w:rPr>
            <w:color w:val="83c3ff"/>
            <w:sz w:val="20"/>
            <w:szCs w:val="20"/>
            <w:u w:val="single"/>
            <w:rtl w:val="0"/>
          </w:rPr>
          <w:t xml:space="preserve">freshness</w:t>
        </w:r>
      </w:hyperlink>
      <w:r w:rsidDel="00000000" w:rsidR="00000000" w:rsidRPr="00000000">
        <w:rPr>
          <w:rtl w:val="0"/>
        </w:rPr>
      </w:r>
    </w:p>
    <w:p w:rsidR="00000000" w:rsidDel="00000000" w:rsidP="00000000" w:rsidRDefault="00000000" w:rsidRPr="00000000" w14:paraId="0000023A">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Airflow supports dataset-aware orchestration and event metadata: </w:t>
      </w:r>
      <w:hyperlink r:id="rId72">
        <w:r w:rsidDel="00000000" w:rsidR="00000000" w:rsidRPr="00000000">
          <w:rPr>
            <w:color w:val="83c3ff"/>
            <w:sz w:val="20"/>
            <w:szCs w:val="20"/>
            <w:u w:val="single"/>
            <w:rtl w:val="0"/>
          </w:rPr>
          <w:t xml:space="preserve">datasets</w:t>
        </w:r>
      </w:hyperlink>
      <w:r w:rsidDel="00000000" w:rsidR="00000000" w:rsidRPr="00000000">
        <w:rPr>
          <w:rtl w:val="0"/>
        </w:rPr>
      </w:r>
    </w:p>
    <w:p w:rsidR="00000000" w:rsidDel="00000000" w:rsidP="00000000" w:rsidRDefault="00000000" w:rsidRPr="00000000" w14:paraId="0000023B">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OpenMetadata explicitly includes observability, incidents, and RCA features: </w:t>
      </w:r>
      <w:hyperlink r:id="rId73">
        <w:r w:rsidDel="00000000" w:rsidR="00000000" w:rsidRPr="00000000">
          <w:rPr>
            <w:color w:val="83c3ff"/>
            <w:sz w:val="20"/>
            <w:szCs w:val="20"/>
            <w:u w:val="single"/>
            <w:rtl w:val="0"/>
          </w:rPr>
          <w:t xml:space="preserve">docs</w:t>
        </w:r>
      </w:hyperlink>
      <w:r w:rsidDel="00000000" w:rsidR="00000000" w:rsidRPr="00000000">
        <w:rPr>
          <w:rtl w:val="0"/>
        </w:rPr>
      </w:r>
    </w:p>
    <w:p w:rsidR="00000000" w:rsidDel="00000000" w:rsidP="00000000" w:rsidRDefault="00000000" w:rsidRPr="00000000" w14:paraId="0000023C">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Adjacency: RCA methods from systems / AIOps</w:t>
      </w:r>
    </w:p>
    <w:p w:rsidR="00000000" w:rsidDel="00000000" w:rsidP="00000000" w:rsidRDefault="00000000" w:rsidRPr="00000000" w14:paraId="0000023D">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TraceContrast</w:t>
      </w:r>
      <w:r w:rsidDel="00000000" w:rsidR="00000000" w:rsidRPr="00000000">
        <w:rPr>
          <w:color w:val="ffffff"/>
          <w:sz w:val="20"/>
          <w:szCs w:val="20"/>
          <w:rtl w:val="0"/>
        </w:rPr>
        <w:t xml:space="preserve"> (ICSE 2024), </w:t>
      </w:r>
      <w:r w:rsidDel="00000000" w:rsidR="00000000" w:rsidRPr="00000000">
        <w:rPr>
          <w:i w:val="1"/>
          <w:iCs w:val="1"/>
          <w:color w:val="ffffff"/>
          <w:sz w:val="20"/>
          <w:szCs w:val="20"/>
          <w:rtl w:val="0"/>
        </w:rPr>
        <w:t xml:space="preserve">MRCA</w:t>
      </w:r>
      <w:r w:rsidDel="00000000" w:rsidR="00000000" w:rsidRPr="00000000">
        <w:rPr>
          <w:color w:val="ffffff"/>
          <w:sz w:val="20"/>
          <w:szCs w:val="20"/>
          <w:rtl w:val="0"/>
        </w:rPr>
        <w:t xml:space="preserve"> (ASE 2024), </w:t>
      </w:r>
      <w:r w:rsidDel="00000000" w:rsidR="00000000" w:rsidRPr="00000000">
        <w:rPr>
          <w:i w:val="1"/>
          <w:iCs w:val="1"/>
          <w:color w:val="ffffff"/>
          <w:sz w:val="20"/>
          <w:szCs w:val="20"/>
          <w:rtl w:val="0"/>
        </w:rPr>
        <w:t xml:space="preserve">Chain-of-Event</w:t>
      </w:r>
      <w:r w:rsidDel="00000000" w:rsidR="00000000" w:rsidRPr="00000000">
        <w:rPr>
          <w:color w:val="ffffff"/>
          <w:sz w:val="20"/>
          <w:szCs w:val="20"/>
          <w:rtl w:val="0"/>
        </w:rPr>
        <w:t xml:space="preserve"> (FSE 2024), and </w:t>
      </w:r>
      <w:r w:rsidDel="00000000" w:rsidR="00000000" w:rsidRPr="00000000">
        <w:rPr>
          <w:i w:val="1"/>
          <w:iCs w:val="1"/>
          <w:color w:val="ffffff"/>
          <w:sz w:val="20"/>
          <w:szCs w:val="20"/>
          <w:rtl w:val="0"/>
        </w:rPr>
        <w:t xml:space="preserve">LogRCA</w:t>
      </w:r>
      <w:r w:rsidDel="00000000" w:rsidR="00000000" w:rsidRPr="00000000">
        <w:rPr>
          <w:color w:val="ffffff"/>
          <w:sz w:val="20"/>
          <w:szCs w:val="20"/>
          <w:rtl w:val="0"/>
        </w:rPr>
        <w:t xml:space="preserve"> (2024) all do RCA/ranking in microservices using traces/logs/metrics/causal graphs, but not lineage-aware data-pipeline RCA: </w:t>
      </w:r>
      <w:hyperlink r:id="rId74">
        <w:r w:rsidDel="00000000" w:rsidR="00000000" w:rsidRPr="00000000">
          <w:rPr>
            <w:color w:val="83c3ff"/>
            <w:sz w:val="20"/>
            <w:szCs w:val="20"/>
            <w:u w:val="single"/>
            <w:rtl w:val="0"/>
          </w:rPr>
          <w:t xml:space="preserve">TraceContrast</w:t>
        </w:r>
      </w:hyperlink>
      <w:r w:rsidDel="00000000" w:rsidR="00000000" w:rsidRPr="00000000">
        <w:rPr>
          <w:color w:val="ffffff"/>
          <w:sz w:val="20"/>
          <w:szCs w:val="20"/>
          <w:rtl w:val="0"/>
        </w:rPr>
        <w:t xml:space="preserve">, </w:t>
      </w:r>
      <w:hyperlink r:id="rId75">
        <w:r w:rsidDel="00000000" w:rsidR="00000000" w:rsidRPr="00000000">
          <w:rPr>
            <w:color w:val="83c3ff"/>
            <w:sz w:val="20"/>
            <w:szCs w:val="20"/>
            <w:u w:val="single"/>
            <w:rtl w:val="0"/>
          </w:rPr>
          <w:t xml:space="preserve">MRCA</w:t>
        </w:r>
      </w:hyperlink>
      <w:r w:rsidDel="00000000" w:rsidR="00000000" w:rsidRPr="00000000">
        <w:rPr>
          <w:color w:val="ffffff"/>
          <w:sz w:val="20"/>
          <w:szCs w:val="20"/>
          <w:rtl w:val="0"/>
        </w:rPr>
        <w:t xml:space="preserve">, </w:t>
      </w:r>
      <w:hyperlink r:id="rId76">
        <w:r w:rsidDel="00000000" w:rsidR="00000000" w:rsidRPr="00000000">
          <w:rPr>
            <w:color w:val="83c3ff"/>
            <w:sz w:val="20"/>
            <w:szCs w:val="20"/>
            <w:u w:val="single"/>
            <w:rtl w:val="0"/>
          </w:rPr>
          <w:t xml:space="preserve">CoE</w:t>
        </w:r>
      </w:hyperlink>
      <w:r w:rsidDel="00000000" w:rsidR="00000000" w:rsidRPr="00000000">
        <w:rPr>
          <w:color w:val="ffffff"/>
          <w:sz w:val="20"/>
          <w:szCs w:val="20"/>
          <w:rtl w:val="0"/>
        </w:rPr>
        <w:t xml:space="preserve">, </w:t>
      </w:r>
      <w:hyperlink r:id="rId77">
        <w:r w:rsidDel="00000000" w:rsidR="00000000" w:rsidRPr="00000000">
          <w:rPr>
            <w:color w:val="83c3ff"/>
            <w:sz w:val="20"/>
            <w:szCs w:val="20"/>
            <w:u w:val="single"/>
            <w:rtl w:val="0"/>
          </w:rPr>
          <w:t xml:space="preserve">LogRCA</w:t>
        </w:r>
      </w:hyperlink>
      <w:r w:rsidDel="00000000" w:rsidR="00000000" w:rsidRPr="00000000">
        <w:rPr>
          <w:rtl w:val="0"/>
        </w:rPr>
      </w:r>
    </w:p>
    <w:p w:rsidR="00000000" w:rsidDel="00000000" w:rsidP="00000000" w:rsidRDefault="00000000" w:rsidRPr="00000000" w14:paraId="0000023E">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RCA benchmarking is now maturing in microservices via </w:t>
      </w:r>
      <w:r w:rsidDel="00000000" w:rsidR="00000000" w:rsidRPr="00000000">
        <w:rPr>
          <w:i w:val="1"/>
          <w:iCs w:val="1"/>
          <w:color w:val="ffffff"/>
          <w:sz w:val="20"/>
          <w:szCs w:val="20"/>
          <w:rtl w:val="0"/>
        </w:rPr>
        <w:t xml:space="preserve">RCAEval</w:t>
      </w:r>
      <w:r w:rsidDel="00000000" w:rsidR="00000000" w:rsidRPr="00000000">
        <w:rPr>
          <w:color w:val="ffffff"/>
          <w:sz w:val="20"/>
          <w:szCs w:val="20"/>
          <w:rtl w:val="0"/>
        </w:rPr>
        <w:t xml:space="preserve"> (2024/2025), but I did not find an equivalent open benchmark for lineage-aware ETL/ELT incidents: </w:t>
      </w:r>
      <w:hyperlink r:id="rId78">
        <w:r w:rsidDel="00000000" w:rsidR="00000000" w:rsidRPr="00000000">
          <w:rPr>
            <w:color w:val="83c3ff"/>
            <w:sz w:val="20"/>
            <w:szCs w:val="20"/>
            <w:u w:val="single"/>
            <w:rtl w:val="0"/>
          </w:rPr>
          <w:t xml:space="preserve">benchmark</w:t>
        </w:r>
      </w:hyperlink>
      <w:r w:rsidDel="00000000" w:rsidR="00000000" w:rsidRPr="00000000">
        <w:rPr>
          <w:rtl w:val="0"/>
        </w:rPr>
      </w:r>
    </w:p>
    <w:p w:rsidR="00000000" w:rsidDel="00000000" w:rsidP="00000000" w:rsidRDefault="00000000" w:rsidRPr="00000000" w14:paraId="0000023F">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0"/>
          <w:szCs w:val="20"/>
          <w:rtl w:val="0"/>
        </w:rPr>
        <w:t xml:space="preserve">There is an open dataset of lineage graphs, but not incident-labeled RCA tasks: </w:t>
      </w:r>
      <w:hyperlink r:id="rId79">
        <w:r w:rsidDel="00000000" w:rsidR="00000000" w:rsidRPr="00000000">
          <w:rPr>
            <w:color w:val="83c3ff"/>
            <w:sz w:val="20"/>
            <w:szCs w:val="20"/>
            <w:u w:val="single"/>
            <w:rtl w:val="0"/>
          </w:rPr>
          <w:t xml:space="preserve">DataAssetGraphData</w:t>
        </w:r>
      </w:hyperlink>
      <w:r w:rsidDel="00000000" w:rsidR="00000000" w:rsidRPr="00000000">
        <w:rPr>
          <w:rtl w:val="0"/>
        </w:rPr>
      </w:r>
    </w:p>
    <w:p w:rsidR="00000000" w:rsidDel="00000000" w:rsidP="00000000" w:rsidRDefault="00000000" w:rsidRPr="00000000" w14:paraId="0000024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2. Literature map</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7.625"/>
        <w:gridCol w:w="2742.1875"/>
        <w:gridCol w:w="2266.875"/>
        <w:gridCol w:w="1601.4374999999998"/>
        <w:gridCol w:w="1681.875"/>
        <w:tblGridChange w:id="0">
          <w:tblGrid>
            <w:gridCol w:w="1067.625"/>
            <w:gridCol w:w="2742.1875"/>
            <w:gridCol w:w="2266.875"/>
            <w:gridCol w:w="1601.4374999999998"/>
            <w:gridCol w:w="1681.87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line="390" w:lineRule="auto"/>
              <w:rPr>
                <w:color w:val="ffffff"/>
                <w:sz w:val="20"/>
                <w:szCs w:val="20"/>
              </w:rPr>
            </w:pPr>
            <w:r w:rsidDel="00000000" w:rsidR="00000000" w:rsidRPr="00000000">
              <w:rPr>
                <w:b w:val="1"/>
                <w:bCs w:val="1"/>
                <w:color w:val="ffffff"/>
                <w:sz w:val="20"/>
                <w:szCs w:val="20"/>
                <w:rtl w:val="0"/>
              </w:rPr>
              <w:t xml:space="preserve">Subproblem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line="390" w:lineRule="auto"/>
              <w:rPr>
                <w:color w:val="ffffff"/>
                <w:sz w:val="20"/>
                <w:szCs w:val="20"/>
              </w:rPr>
            </w:pPr>
            <w:r w:rsidDel="00000000" w:rsidR="00000000" w:rsidRPr="00000000">
              <w:rPr>
                <w:b w:val="1"/>
                <w:bCs w:val="1"/>
                <w:color w:val="ffffff"/>
                <w:sz w:val="20"/>
                <w:szCs w:val="20"/>
                <w:rtl w:val="0"/>
              </w:rPr>
              <w:t xml:space="preserve">What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line="390" w:lineRule="auto"/>
              <w:rPr>
                <w:color w:val="ffffff"/>
                <w:sz w:val="20"/>
                <w:szCs w:val="20"/>
              </w:rPr>
            </w:pPr>
            <w:r w:rsidDel="00000000" w:rsidR="00000000" w:rsidRPr="00000000">
              <w:rPr>
                <w:b w:val="1"/>
                <w:bCs w:val="1"/>
                <w:color w:val="ffffff"/>
                <w:sz w:val="20"/>
                <w:szCs w:val="20"/>
                <w:rtl w:val="0"/>
              </w:rPr>
              <w:t xml:space="preserve">Typical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line="390" w:lineRule="auto"/>
              <w:rPr>
                <w:color w:val="ffffff"/>
                <w:sz w:val="20"/>
                <w:szCs w:val="20"/>
              </w:rPr>
            </w:pPr>
            <w:r w:rsidDel="00000000" w:rsidR="00000000" w:rsidRPr="00000000">
              <w:rPr>
                <w:b w:val="1"/>
                <w:bCs w:val="1"/>
                <w:color w:val="ffffff"/>
                <w:sz w:val="20"/>
                <w:szCs w:val="20"/>
                <w:rtl w:val="0"/>
              </w:rPr>
              <w:t xml:space="preserve">Common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line="390" w:lineRule="auto"/>
              <w:rPr>
                <w:color w:val="ffffff"/>
                <w:sz w:val="20"/>
                <w:szCs w:val="20"/>
              </w:rPr>
            </w:pPr>
            <w:r w:rsidDel="00000000" w:rsidR="00000000" w:rsidRPr="00000000">
              <w:rPr>
                <w:b w:val="1"/>
                <w:bCs w:val="1"/>
                <w:color w:val="ffffff"/>
                <w:sz w:val="20"/>
                <w:szCs w:val="20"/>
                <w:rtl w:val="0"/>
              </w:rPr>
              <w:t xml:space="preserve">Typical weakness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6">
            <w:pPr>
              <w:spacing w:line="390" w:lineRule="auto"/>
              <w:rPr>
                <w:color w:val="ffffff"/>
                <w:sz w:val="20"/>
                <w:szCs w:val="20"/>
              </w:rPr>
            </w:pPr>
            <w:r w:rsidDel="00000000" w:rsidR="00000000" w:rsidRPr="00000000">
              <w:rPr>
                <w:color w:val="ffffff"/>
                <w:sz w:val="20"/>
                <w:szCs w:val="20"/>
                <w:rtl w:val="0"/>
              </w:rPr>
              <w:t xml:space="preserve">Lineage capture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7">
            <w:pPr>
              <w:spacing w:line="390" w:lineRule="auto"/>
              <w:rPr>
                <w:color w:val="ffffff"/>
                <w:sz w:val="20"/>
                <w:szCs w:val="20"/>
              </w:rPr>
            </w:pPr>
            <w:r w:rsidDel="00000000" w:rsidR="00000000" w:rsidRPr="00000000">
              <w:rPr>
                <w:color w:val="ffffff"/>
                <w:sz w:val="20"/>
                <w:szCs w:val="20"/>
                <w:rtl w:val="0"/>
              </w:rPr>
              <w:t xml:space="preserve">OpenLineage, Marquez, dbt artifacts, provenance systems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8">
            <w:pPr>
              <w:spacing w:line="390" w:lineRule="auto"/>
              <w:rPr>
                <w:color w:val="ffffff"/>
                <w:sz w:val="20"/>
                <w:szCs w:val="20"/>
              </w:rPr>
            </w:pPr>
            <w:r w:rsidDel="00000000" w:rsidR="00000000" w:rsidRPr="00000000">
              <w:rPr>
                <w:color w:val="ffffff"/>
                <w:sz w:val="20"/>
                <w:szCs w:val="20"/>
                <w:rtl w:val="0"/>
              </w:rPr>
              <w:t xml:space="preserve">runtime events, static parsing, PROV models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9">
            <w:pPr>
              <w:spacing w:line="390" w:lineRule="auto"/>
              <w:rPr>
                <w:color w:val="ffffff"/>
                <w:sz w:val="20"/>
                <w:szCs w:val="20"/>
              </w:rPr>
            </w:pPr>
            <w:r w:rsidDel="00000000" w:rsidR="00000000" w:rsidRPr="00000000">
              <w:rPr>
                <w:color w:val="ffffff"/>
                <w:sz w:val="20"/>
                <w:szCs w:val="20"/>
                <w:rtl w:val="0"/>
              </w:rPr>
              <w:t xml:space="preserve">job runs, DAGs, SQL, manifests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A">
            <w:pPr>
              <w:spacing w:line="390" w:lineRule="auto"/>
              <w:rPr>
                <w:color w:val="ffffff"/>
                <w:sz w:val="20"/>
                <w:szCs w:val="20"/>
              </w:rPr>
            </w:pPr>
            <w:r w:rsidDel="00000000" w:rsidR="00000000" w:rsidRPr="00000000">
              <w:rPr>
                <w:color w:val="ffffff"/>
                <w:sz w:val="20"/>
                <w:szCs w:val="20"/>
                <w:rtl w:val="0"/>
              </w:rPr>
              <w:t xml:space="preserve">capture/visualization, not diagnosis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B">
            <w:pPr>
              <w:spacing w:line="390" w:lineRule="auto"/>
              <w:rPr>
                <w:color w:val="ffffff"/>
                <w:sz w:val="20"/>
                <w:szCs w:val="20"/>
              </w:rPr>
            </w:pPr>
            <w:r w:rsidDel="00000000" w:rsidR="00000000" w:rsidRPr="00000000">
              <w:rPr>
                <w:color w:val="ffffff"/>
                <w:sz w:val="20"/>
                <w:szCs w:val="20"/>
                <w:rtl w:val="0"/>
              </w:rPr>
              <w:t xml:space="preserve">Data-quality evidence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line="390" w:lineRule="auto"/>
              <w:rPr>
                <w:color w:val="ffffff"/>
                <w:sz w:val="20"/>
                <w:szCs w:val="20"/>
              </w:rPr>
            </w:pPr>
            <w:r w:rsidDel="00000000" w:rsidR="00000000" w:rsidRPr="00000000">
              <w:rPr>
                <w:color w:val="ffffff"/>
                <w:sz w:val="20"/>
                <w:szCs w:val="20"/>
                <w:rtl w:val="0"/>
              </w:rPr>
              <w:t xml:space="preserve">dbt tests/contracts/freshness, OpenMetadata incidents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line="390" w:lineRule="auto"/>
              <w:rPr>
                <w:color w:val="ffffff"/>
                <w:sz w:val="20"/>
                <w:szCs w:val="20"/>
              </w:rPr>
            </w:pPr>
            <w:r w:rsidDel="00000000" w:rsidR="00000000" w:rsidRPr="00000000">
              <w:rPr>
                <w:color w:val="ffffff"/>
                <w:sz w:val="20"/>
                <w:szCs w:val="20"/>
                <w:rtl w:val="0"/>
              </w:rPr>
              <w:t xml:space="preserve">rule checks, assertions, profiling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line="390" w:lineRule="auto"/>
              <w:rPr>
                <w:color w:val="ffffff"/>
                <w:sz w:val="20"/>
                <w:szCs w:val="20"/>
              </w:rPr>
            </w:pPr>
            <w:r w:rsidDel="00000000" w:rsidR="00000000" w:rsidRPr="00000000">
              <w:rPr>
                <w:color w:val="ffffff"/>
                <w:sz w:val="20"/>
                <w:szCs w:val="20"/>
                <w:rtl w:val="0"/>
              </w:rPr>
              <w:t xml:space="preserve">test failures, freshness snapshots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line="390" w:lineRule="auto"/>
              <w:rPr>
                <w:color w:val="ffffff"/>
                <w:sz w:val="20"/>
                <w:szCs w:val="20"/>
              </w:rPr>
            </w:pPr>
            <w:r w:rsidDel="00000000" w:rsidR="00000000" w:rsidRPr="00000000">
              <w:rPr>
                <w:color w:val="ffffff"/>
                <w:sz w:val="20"/>
                <w:szCs w:val="20"/>
                <w:rtl w:val="0"/>
              </w:rPr>
              <w:t xml:space="preserve">weak upstream ranking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line="390" w:lineRule="auto"/>
              <w:rPr>
                <w:color w:val="ffffff"/>
                <w:sz w:val="20"/>
                <w:szCs w:val="20"/>
              </w:rPr>
            </w:pPr>
            <w:r w:rsidDel="00000000" w:rsidR="00000000" w:rsidRPr="00000000">
              <w:rPr>
                <w:color w:val="ffffff"/>
                <w:sz w:val="20"/>
                <w:szCs w:val="20"/>
                <w:rtl w:val="0"/>
              </w:rPr>
              <w:t xml:space="preserve">RCA methods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line="390" w:lineRule="auto"/>
              <w:rPr>
                <w:color w:val="ffffff"/>
                <w:sz w:val="20"/>
                <w:szCs w:val="20"/>
              </w:rPr>
            </w:pPr>
            <w:r w:rsidDel="00000000" w:rsidR="00000000" w:rsidRPr="00000000">
              <w:rPr>
                <w:color w:val="ffffff"/>
                <w:sz w:val="20"/>
                <w:szCs w:val="20"/>
                <w:rtl w:val="0"/>
              </w:rPr>
              <w:t xml:space="preserve">microservice/AIOps RCA papers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2">
            <w:pPr>
              <w:spacing w:line="390" w:lineRule="auto"/>
              <w:rPr>
                <w:color w:val="ffffff"/>
                <w:sz w:val="20"/>
                <w:szCs w:val="20"/>
              </w:rPr>
            </w:pPr>
            <w:r w:rsidDel="00000000" w:rsidR="00000000" w:rsidRPr="00000000">
              <w:rPr>
                <w:color w:val="ffffff"/>
                <w:sz w:val="20"/>
                <w:szCs w:val="20"/>
                <w:rtl w:val="0"/>
              </w:rPr>
              <w:t xml:space="preserve">graph ranking, causal graphs, multimodal fusion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3">
            <w:pPr>
              <w:spacing w:line="390" w:lineRule="auto"/>
              <w:rPr>
                <w:color w:val="ffffff"/>
                <w:sz w:val="20"/>
                <w:szCs w:val="20"/>
              </w:rPr>
            </w:pPr>
            <w:r w:rsidDel="00000000" w:rsidR="00000000" w:rsidRPr="00000000">
              <w:rPr>
                <w:color w:val="ffffff"/>
                <w:sz w:val="20"/>
                <w:szCs w:val="20"/>
                <w:rtl w:val="0"/>
              </w:rPr>
              <w:t xml:space="preserve">logs, traces, metrics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4">
            <w:pPr>
              <w:spacing w:line="390" w:lineRule="auto"/>
              <w:rPr>
                <w:color w:val="ffffff"/>
                <w:sz w:val="20"/>
                <w:szCs w:val="20"/>
              </w:rPr>
            </w:pPr>
            <w:r w:rsidDel="00000000" w:rsidR="00000000" w:rsidRPr="00000000">
              <w:rPr>
                <w:color w:val="ffffff"/>
                <w:sz w:val="20"/>
                <w:szCs w:val="20"/>
                <w:rtl w:val="0"/>
              </w:rPr>
              <w:t xml:space="preserve">wrong domain for data engineering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5">
            <w:pPr>
              <w:spacing w:line="390" w:lineRule="auto"/>
              <w:rPr>
                <w:color w:val="ffffff"/>
                <w:sz w:val="20"/>
                <w:szCs w:val="20"/>
              </w:rPr>
            </w:pPr>
            <w:r w:rsidDel="00000000" w:rsidR="00000000" w:rsidRPr="00000000">
              <w:rPr>
                <w:color w:val="ffffff"/>
                <w:sz w:val="20"/>
                <w:szCs w:val="20"/>
                <w:rtl w:val="0"/>
              </w:rPr>
              <w:t xml:space="preserve">Granularity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6">
            <w:pPr>
              <w:spacing w:line="390" w:lineRule="auto"/>
              <w:rPr>
                <w:color w:val="ffffff"/>
                <w:sz w:val="20"/>
                <w:szCs w:val="20"/>
              </w:rPr>
            </w:pPr>
            <w:r w:rsidDel="00000000" w:rsidR="00000000" w:rsidRPr="00000000">
              <w:rPr>
                <w:color w:val="ffffff"/>
                <w:sz w:val="20"/>
                <w:szCs w:val="20"/>
                <w:rtl w:val="0"/>
              </w:rPr>
              <w:t xml:space="preserve">some column-level lineage in Spark/OpenLineage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7">
            <w:pPr>
              <w:spacing w:line="390" w:lineRule="auto"/>
              <w:rPr>
                <w:color w:val="ffffff"/>
                <w:sz w:val="20"/>
                <w:szCs w:val="20"/>
              </w:rPr>
            </w:pPr>
            <w:r w:rsidDel="00000000" w:rsidR="00000000" w:rsidRPr="00000000">
              <w:rPr>
                <w:color w:val="ffffff"/>
                <w:sz w:val="20"/>
                <w:szCs w:val="20"/>
                <w:rtl w:val="0"/>
              </w:rPr>
              <w:t xml:space="preserve">SQL parsing, plan inspection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line="390" w:lineRule="auto"/>
              <w:rPr>
                <w:color w:val="ffffff"/>
                <w:sz w:val="20"/>
                <w:szCs w:val="20"/>
              </w:rPr>
            </w:pPr>
            <w:r w:rsidDel="00000000" w:rsidR="00000000" w:rsidRPr="00000000">
              <w:rPr>
                <w:color w:val="ffffff"/>
                <w:sz w:val="20"/>
                <w:szCs w:val="20"/>
                <w:rtl w:val="0"/>
              </w:rPr>
              <w:t xml:space="preserve">Spark logical plans, 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line="390" w:lineRule="auto"/>
              <w:rPr>
                <w:color w:val="ffffff"/>
                <w:sz w:val="20"/>
                <w:szCs w:val="20"/>
              </w:rPr>
            </w:pPr>
            <w:r w:rsidDel="00000000" w:rsidR="00000000" w:rsidRPr="00000000">
              <w:rPr>
                <w:color w:val="ffffff"/>
                <w:sz w:val="20"/>
                <w:szCs w:val="20"/>
                <w:rtl w:val="0"/>
              </w:rPr>
              <w:t xml:space="preserve">incomplete cross-tool coverage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line="390" w:lineRule="auto"/>
              <w:rPr>
                <w:color w:val="ffffff"/>
                <w:sz w:val="20"/>
                <w:szCs w:val="20"/>
              </w:rPr>
            </w:pPr>
            <w:r w:rsidDel="00000000" w:rsidR="00000000" w:rsidRPr="00000000">
              <w:rPr>
                <w:color w:val="ffffff"/>
                <w:sz w:val="20"/>
                <w:szCs w:val="20"/>
                <w:rtl w:val="0"/>
              </w:rPr>
              <w:t xml:space="preserve">Evaluation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line="390" w:lineRule="auto"/>
              <w:rPr>
                <w:color w:val="ffffff"/>
                <w:sz w:val="20"/>
                <w:szCs w:val="20"/>
              </w:rPr>
            </w:pPr>
            <w:r w:rsidDel="00000000" w:rsidR="00000000" w:rsidRPr="00000000">
              <w:rPr>
                <w:color w:val="ffffff"/>
                <w:sz w:val="20"/>
                <w:szCs w:val="20"/>
                <w:rtl w:val="0"/>
              </w:rPr>
              <w:t xml:space="preserve">RCAEval, DataAssetGraphData, case studies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line="390" w:lineRule="auto"/>
              <w:rPr>
                <w:color w:val="ffffff"/>
                <w:sz w:val="20"/>
                <w:szCs w:val="20"/>
              </w:rPr>
            </w:pPr>
            <w:r w:rsidDel="00000000" w:rsidR="00000000" w:rsidRPr="00000000">
              <w:rPr>
                <w:color w:val="ffffff"/>
                <w:sz w:val="20"/>
                <w:szCs w:val="20"/>
                <w:rtl w:val="0"/>
              </w:rPr>
              <w:t xml:space="preserve">replay/fault injection/manual labels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line="390" w:lineRule="auto"/>
              <w:rPr>
                <w:color w:val="ffffff"/>
                <w:sz w:val="20"/>
                <w:szCs w:val="20"/>
              </w:rPr>
            </w:pPr>
            <w:r w:rsidDel="00000000" w:rsidR="00000000" w:rsidRPr="00000000">
              <w:rPr>
                <w:color w:val="ffffff"/>
                <w:sz w:val="20"/>
                <w:szCs w:val="20"/>
                <w:rtl w:val="0"/>
              </w:rPr>
              <w:t xml:space="preserve">microservices, lineage graphs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E">
            <w:pPr>
              <w:spacing w:line="390" w:lineRule="auto"/>
              <w:rPr>
                <w:color w:val="ffffff"/>
                <w:sz w:val="20"/>
                <w:szCs w:val="20"/>
              </w:rPr>
            </w:pPr>
            <w:r w:rsidDel="00000000" w:rsidR="00000000" w:rsidRPr="00000000">
              <w:rPr>
                <w:color w:val="ffffff"/>
                <w:sz w:val="20"/>
                <w:szCs w:val="20"/>
                <w:rtl w:val="0"/>
              </w:rPr>
              <w:t xml:space="preserve">no standard ETL RCA benchmark</w:t>
            </w:r>
          </w:p>
        </w:tc>
      </w:tr>
    </w:tbl>
    <w:p w:rsidR="00000000" w:rsidDel="00000000" w:rsidP="00000000" w:rsidRDefault="00000000" w:rsidRPr="00000000" w14:paraId="0000025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3. Ten concrete research gaps</w:t>
      </w:r>
    </w:p>
    <w:p w:rsidR="00000000" w:rsidDel="00000000" w:rsidP="00000000" w:rsidRDefault="00000000" w:rsidRPr="00000000" w14:paraId="00000260">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No open benchmark for lineage-aware RCA in modern ETL/ELT stacks.</w:t>
      </w:r>
    </w:p>
    <w:p w:rsidR="00000000" w:rsidDel="00000000" w:rsidP="00000000" w:rsidRDefault="00000000" w:rsidRPr="00000000" w14:paraId="00000261">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Very little work fuses runtime lineage + design lineage for incident diagnosis.</w:t>
      </w:r>
    </w:p>
    <w:p w:rsidR="00000000" w:rsidDel="00000000" w:rsidP="00000000" w:rsidRDefault="00000000" w:rsidRPr="00000000" w14:paraId="00000262">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Existing provenance systems emphasize capture and dashboards, not ranked root-cause localization.</w:t>
      </w:r>
    </w:p>
    <w:p w:rsidR="00000000" w:rsidDel="00000000" w:rsidP="00000000" w:rsidRDefault="00000000" w:rsidRPr="00000000" w14:paraId="00000263">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dbt-like signals such as tests, contracts, freshness, manifest graph are rarely combined in RCA.</w:t>
      </w:r>
    </w:p>
    <w:p w:rsidR="00000000" w:rsidDel="00000000" w:rsidP="00000000" w:rsidRDefault="00000000" w:rsidRPr="00000000" w14:paraId="00000264">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Current lineage is often table-level; operational RCA often needs column/transform-level blame.</w:t>
      </w:r>
    </w:p>
    <w:p w:rsidR="00000000" w:rsidDel="00000000" w:rsidP="00000000" w:rsidRDefault="00000000" w:rsidRPr="00000000" w14:paraId="00000265">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Prior RCA datasets are mostly microservices, not data pipelines.</w:t>
      </w:r>
    </w:p>
    <w:p w:rsidR="00000000" w:rsidDel="00000000" w:rsidP="00000000" w:rsidRDefault="00000000" w:rsidRPr="00000000" w14:paraId="00000266">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Few papers evaluate RCA under realistic data faults like schema drift, null explosions, late partitions, duplicate loads, bad joins, or stale upstreams.</w:t>
      </w:r>
    </w:p>
    <w:p w:rsidR="00000000" w:rsidDel="00000000" w:rsidP="00000000" w:rsidRDefault="00000000" w:rsidRPr="00000000" w14:paraId="00000267">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There is little work on explanation quality: why a node was ranked high, not just whether it was.</w:t>
      </w:r>
    </w:p>
    <w:p w:rsidR="00000000" w:rsidDel="00000000" w:rsidP="00000000" w:rsidRDefault="00000000" w:rsidRPr="00000000" w14:paraId="00000268">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There is little measurement of operational overhead for always-on lineage-driven RCA.</w:t>
      </w:r>
    </w:p>
    <w:p w:rsidR="00000000" w:rsidDel="00000000" w:rsidP="00000000" w:rsidRDefault="00000000" w:rsidRPr="00000000" w14:paraId="00000269">
      <w:pPr>
        <w:numPr>
          <w:ilvl w:val="0"/>
          <w:numId w:val="106"/>
        </w:numPr>
        <w:pBdr>
          <w:top w:color="ffffff" w:space="0" w:sz="0" w:val="none"/>
          <w:left w:color="ffffff" w:space="0" w:sz="0" w:val="none"/>
          <w:bottom w:color="ffffff" w:space="0" w:sz="0" w:val="none"/>
          <w:right w:color="ffffff" w:space="0" w:sz="0" w:val="none"/>
          <w:between w:color="ffffff" w:space="0" w:sz="0" w:val="none"/>
        </w:pBdr>
        <w:spacing w:after="280" w:line="390" w:lineRule="auto"/>
        <w:ind w:left="720" w:hanging="360"/>
      </w:pPr>
      <w:r w:rsidDel="00000000" w:rsidR="00000000" w:rsidRPr="00000000">
        <w:rPr>
          <w:color w:val="ffffff"/>
          <w:sz w:val="20"/>
          <w:szCs w:val="20"/>
          <w:rtl w:val="0"/>
        </w:rPr>
        <w:t xml:space="preserve">Prior work rarely studies cross-tool pipelines spanning Airflow + dbt + Spark/warehouse metadata.</w:t>
      </w:r>
    </w:p>
    <w:p w:rsidR="00000000" w:rsidDel="00000000" w:rsidP="00000000" w:rsidRDefault="00000000" w:rsidRPr="00000000" w14:paraId="0000026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4. Ranked shortlist of 3 paper ideas</w:t>
      </w:r>
    </w:p>
    <w:p w:rsidR="00000000" w:rsidDel="00000000" w:rsidP="00000000" w:rsidRDefault="00000000" w:rsidRPr="00000000" w14:paraId="0000026B">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rFonts w:ascii="Courier New" w:cs="Courier New" w:eastAsia="Courier New" w:hAnsi="Courier New"/>
          <w:b w:val="1"/>
          <w:bCs w:val="1"/>
          <w:color w:val="ffffff"/>
          <w:sz w:val="20"/>
          <w:szCs w:val="20"/>
        </w:rPr>
      </w:pPr>
      <w:bookmarkStart w:colFirst="0" w:colLast="0" w:name="_3rx74nergp5p" w:id="0"/>
      <w:bookmarkEnd w:id="0"/>
      <w:r w:rsidDel="00000000" w:rsidR="00000000" w:rsidRPr="00000000">
        <w:rPr>
          <w:b w:val="1"/>
          <w:bCs w:val="1"/>
          <w:color w:val="ffffff"/>
          <w:sz w:val="20"/>
          <w:szCs w:val="20"/>
          <w:rtl w:val="0"/>
        </w:rPr>
        <w:t xml:space="preserve">1. Best: </w:t>
      </w:r>
      <w:r w:rsidDel="00000000" w:rsidR="00000000" w:rsidRPr="00000000">
        <w:rPr>
          <w:rFonts w:ascii="Courier New" w:cs="Courier New" w:eastAsia="Courier New" w:hAnsi="Courier New"/>
          <w:b w:val="1"/>
          <w:bCs w:val="1"/>
          <w:color w:val="ffffff"/>
          <w:sz w:val="20"/>
          <w:szCs w:val="20"/>
          <w:rtl w:val="0"/>
        </w:rPr>
        <w:t xml:space="preserve">LineageRank</w:t>
      </w:r>
    </w:p>
    <w:p w:rsidR="00000000" w:rsidDel="00000000" w:rsidP="00000000" w:rsidRDefault="00000000" w:rsidRPr="00000000" w14:paraId="0000026C">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Title draft: </w:t>
      </w:r>
      <w:r w:rsidDel="00000000" w:rsidR="00000000" w:rsidRPr="00000000">
        <w:rPr>
          <w:i w:val="1"/>
          <w:iCs w:val="1"/>
          <w:color w:val="ffffff"/>
          <w:sz w:val="20"/>
          <w:szCs w:val="20"/>
          <w:rtl w:val="0"/>
        </w:rPr>
        <w:t xml:space="preserve">LineageRank: Root-Cause Ranking for Data Pipeline Incidents via Fused Runtime and Design Lineage</w:t>
      </w:r>
    </w:p>
    <w:p w:rsidR="00000000" w:rsidDel="00000000" w:rsidP="00000000" w:rsidRDefault="00000000" w:rsidRPr="00000000" w14:paraId="0000026D">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RQ: Can fused runtime lineage, design lineage, and data-quality signals rank the true upstream cause of a pipeline incident more accurately than lineage-only or quality-only approaches?</w:t>
      </w:r>
    </w:p>
    <w:p w:rsidR="00000000" w:rsidDel="00000000" w:rsidP="00000000" w:rsidRDefault="00000000" w:rsidRPr="00000000" w14:paraId="0000026E">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Novelty claim: First open-source RCA framework for modern ETL/ELT stacks that combines OpenLineage-style runtime lineage, dbt-style design metadata, and quality/freshness evidence into a ranked diagnosis.</w:t>
      </w:r>
    </w:p>
    <w:p w:rsidR="00000000" w:rsidDel="00000000" w:rsidP="00000000" w:rsidRDefault="00000000" w:rsidRPr="00000000" w14:paraId="0000026F">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Contributions</w:t>
      </w:r>
    </w:p>
    <w:p w:rsidR="00000000" w:rsidDel="00000000" w:rsidP="00000000" w:rsidRDefault="00000000" w:rsidRPr="00000000" w14:paraId="00000270">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Open RCA benchmark for Airflow/dbt/Spark-style pipelines with labeled injected incidents.</w:t>
      </w:r>
    </w:p>
    <w:p w:rsidR="00000000" w:rsidDel="00000000" w:rsidP="00000000" w:rsidRDefault="00000000" w:rsidRPr="00000000" w14:paraId="00000271">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A lightweight graph-ranking method over lineage + evidence features.</w:t>
      </w:r>
    </w:p>
    <w:p w:rsidR="00000000" w:rsidDel="00000000" w:rsidP="00000000" w:rsidRDefault="00000000" w:rsidRPr="00000000" w14:paraId="00000272">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Explanations via top evidence paths.</w:t>
      </w:r>
    </w:p>
    <w:p w:rsidR="00000000" w:rsidDel="00000000" w:rsidP="00000000" w:rsidRDefault="00000000" w:rsidRPr="00000000" w14:paraId="00000273">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Ablations showing which signals matter.</w:t>
      </w:r>
    </w:p>
    <w:p w:rsidR="00000000" w:rsidDel="00000000" w:rsidP="00000000" w:rsidRDefault="00000000" w:rsidRPr="00000000" w14:paraId="00000274">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Experiment plan</w:t>
      </w:r>
    </w:p>
    <w:p w:rsidR="00000000" w:rsidDel="00000000" w:rsidP="00000000" w:rsidRDefault="00000000" w:rsidRPr="00000000" w14:paraId="00000275">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Build 3–5 representative pipelines using </w:t>
      </w:r>
      <w:r w:rsidDel="00000000" w:rsidR="00000000" w:rsidRPr="00000000">
        <w:rPr>
          <w:rFonts w:ascii="Courier New" w:cs="Courier New" w:eastAsia="Courier New" w:hAnsi="Courier New"/>
          <w:color w:val="ffffff"/>
          <w:sz w:val="18"/>
          <w:szCs w:val="18"/>
          <w:rtl w:val="0"/>
        </w:rPr>
        <w:t xml:space="preserve">Airflow + dbt + DuckDB/Postgres or Spark + OpenLineage/Marquez</w:t>
      </w:r>
      <w:r w:rsidDel="00000000" w:rsidR="00000000" w:rsidRPr="00000000">
        <w:rPr>
          <w:color w:val="ffffff"/>
          <w:sz w:val="20"/>
          <w:szCs w:val="20"/>
          <w:rtl w:val="0"/>
        </w:rPr>
        <w:t xml:space="preserve">.</w:t>
      </w:r>
    </w:p>
    <w:p w:rsidR="00000000" w:rsidDel="00000000" w:rsidP="00000000" w:rsidRDefault="00000000" w:rsidRPr="00000000" w14:paraId="00000276">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Use TPC-DS/TPC-H-derived transforms plus one real tabular dataset.</w:t>
      </w:r>
    </w:p>
    <w:p w:rsidR="00000000" w:rsidDel="00000000" w:rsidP="00000000" w:rsidRDefault="00000000" w:rsidRPr="00000000" w14:paraId="00000277">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Inject 6 fault families: schema drift, stale source, null spike, duplicate rows, bad join key, partition omission.</w:t>
      </w:r>
    </w:p>
    <w:p w:rsidR="00000000" w:rsidDel="00000000" w:rsidP="00000000" w:rsidRDefault="00000000" w:rsidRPr="00000000" w14:paraId="00000278">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Label the true culprit node and compare ranking methods.</w:t>
      </w:r>
    </w:p>
    <w:p w:rsidR="00000000" w:rsidDel="00000000" w:rsidP="00000000" w:rsidRDefault="00000000" w:rsidRPr="00000000" w14:paraId="00000279">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Baselines</w:t>
      </w:r>
    </w:p>
    <w:p w:rsidR="00000000" w:rsidDel="00000000" w:rsidP="00000000" w:rsidRDefault="00000000" w:rsidRPr="00000000" w14:paraId="0000027A">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lineage distance only</w:t>
      </w:r>
    </w:p>
    <w:p w:rsidR="00000000" w:rsidDel="00000000" w:rsidP="00000000" w:rsidRDefault="00000000" w:rsidRPr="00000000" w14:paraId="0000027B">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graph centrality/PageRank on affected subgraph</w:t>
      </w:r>
    </w:p>
    <w:p w:rsidR="00000000" w:rsidDel="00000000" w:rsidP="00000000" w:rsidRDefault="00000000" w:rsidRPr="00000000" w14:paraId="0000027C">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freshness-only heuristic</w:t>
      </w:r>
    </w:p>
    <w:p w:rsidR="00000000" w:rsidDel="00000000" w:rsidP="00000000" w:rsidRDefault="00000000" w:rsidRPr="00000000" w14:paraId="0000027D">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test-failure-count heuristic</w:t>
      </w:r>
    </w:p>
    <w:p w:rsidR="00000000" w:rsidDel="00000000" w:rsidP="00000000" w:rsidRDefault="00000000" w:rsidRPr="00000000" w14:paraId="0000027E">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adapted multimodal RCA scorer from microservice literature</w:t>
      </w:r>
    </w:p>
    <w:p w:rsidR="00000000" w:rsidDel="00000000" w:rsidP="00000000" w:rsidRDefault="00000000" w:rsidRPr="00000000" w14:paraId="0000027F">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Metrics</w:t>
      </w:r>
    </w:p>
    <w:p w:rsidR="00000000" w:rsidDel="00000000" w:rsidP="00000000" w:rsidRDefault="00000000" w:rsidRPr="00000000" w14:paraId="00000280">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Top-1 / Top-3 accuracy</w:t>
      </w:r>
    </w:p>
    <w:p w:rsidR="00000000" w:rsidDel="00000000" w:rsidP="00000000" w:rsidRDefault="00000000" w:rsidRPr="00000000" w14:paraId="00000281">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MRR / nDCG</w:t>
      </w:r>
    </w:p>
    <w:p w:rsidR="00000000" w:rsidDel="00000000" w:rsidP="00000000" w:rsidRDefault="00000000" w:rsidRPr="00000000" w14:paraId="00000282">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false-positive burden before true culprit</w:t>
      </w:r>
    </w:p>
    <w:p w:rsidR="00000000" w:rsidDel="00000000" w:rsidP="00000000" w:rsidRDefault="00000000" w:rsidRPr="00000000" w14:paraId="00000283">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diagnosis time</w:t>
      </w:r>
    </w:p>
    <w:p w:rsidR="00000000" w:rsidDel="00000000" w:rsidP="00000000" w:rsidRDefault="00000000" w:rsidRPr="00000000" w14:paraId="00000284">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runtime overhead</w:t>
      </w:r>
    </w:p>
    <w:p w:rsidR="00000000" w:rsidDel="00000000" w:rsidP="00000000" w:rsidRDefault="00000000" w:rsidRPr="00000000" w14:paraId="00000285">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Reproducibility</w:t>
      </w:r>
    </w:p>
    <w:p w:rsidR="00000000" w:rsidDel="00000000" w:rsidP="00000000" w:rsidRDefault="00000000" w:rsidRPr="00000000" w14:paraId="00000286">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Docker Compose stack</w:t>
      </w:r>
    </w:p>
    <w:p w:rsidR="00000000" w:rsidDel="00000000" w:rsidP="00000000" w:rsidRDefault="00000000" w:rsidRPr="00000000" w14:paraId="00000287">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fixed seeds + fault injector scripts</w:t>
      </w:r>
    </w:p>
    <w:p w:rsidR="00000000" w:rsidDel="00000000" w:rsidP="00000000" w:rsidRDefault="00000000" w:rsidRPr="00000000" w14:paraId="00000288">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released manifests, lineage events, labels, notebooks</w:t>
      </w:r>
    </w:p>
    <w:p w:rsidR="00000000" w:rsidDel="00000000" w:rsidP="00000000" w:rsidRDefault="00000000" w:rsidRPr="00000000" w14:paraId="00000289">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Best-fit journals</w:t>
      </w:r>
    </w:p>
    <w:p w:rsidR="00000000" w:rsidDel="00000000" w:rsidP="00000000" w:rsidRDefault="00000000" w:rsidRPr="00000000" w14:paraId="0000028A">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Data Science and Engineering</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Data &amp; Knowledge Engineering</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Journal of Big Data</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Big Data Research</w:t>
      </w:r>
      <w:r w:rsidDel="00000000" w:rsidR="00000000" w:rsidRPr="00000000">
        <w:rPr>
          <w:color w:val="ffffff"/>
          <w:sz w:val="20"/>
          <w:szCs w:val="20"/>
          <w:rtl w:val="0"/>
        </w:rPr>
        <w:t xml:space="preserve">, stretch: </w:t>
      </w:r>
      <w:r w:rsidDel="00000000" w:rsidR="00000000" w:rsidRPr="00000000">
        <w:rPr>
          <w:i w:val="1"/>
          <w:iCs w:val="1"/>
          <w:color w:val="ffffff"/>
          <w:sz w:val="20"/>
          <w:szCs w:val="20"/>
          <w:rtl w:val="0"/>
        </w:rPr>
        <w:t xml:space="preserve">Information Systems</w:t>
      </w:r>
    </w:p>
    <w:p w:rsidR="00000000" w:rsidDel="00000000" w:rsidP="00000000" w:rsidRDefault="00000000" w:rsidRPr="00000000" w14:paraId="0000028B">
      <w:pPr>
        <w:numPr>
          <w:ilvl w:val="0"/>
          <w:numId w:val="8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Citation potential: High</w:t>
      </w:r>
    </w:p>
    <w:p w:rsidR="00000000" w:rsidDel="00000000" w:rsidP="00000000" w:rsidRDefault="00000000" w:rsidRPr="00000000" w14:paraId="0000028C">
      <w:pPr>
        <w:numPr>
          <w:ilvl w:val="1"/>
          <w:numId w:val="80"/>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0"/>
          <w:szCs w:val="20"/>
          <w:rtl w:val="0"/>
        </w:rPr>
        <w:t xml:space="preserve">Solves a timely problem, uses popular OSS tools, and can release a reusable benchmark artifact.</w:t>
      </w:r>
    </w:p>
    <w:p w:rsidR="00000000" w:rsidDel="00000000" w:rsidP="00000000" w:rsidRDefault="00000000" w:rsidRPr="00000000" w14:paraId="0000028D">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rFonts w:ascii="Courier New" w:cs="Courier New" w:eastAsia="Courier New" w:hAnsi="Courier New"/>
          <w:b w:val="1"/>
          <w:bCs w:val="1"/>
          <w:color w:val="ffffff"/>
          <w:sz w:val="20"/>
          <w:szCs w:val="20"/>
        </w:rPr>
      </w:pPr>
      <w:bookmarkStart w:colFirst="0" w:colLast="0" w:name="_awhj1l6203if" w:id="1"/>
      <w:bookmarkEnd w:id="1"/>
      <w:r w:rsidDel="00000000" w:rsidR="00000000" w:rsidRPr="00000000">
        <w:rPr>
          <w:b w:val="1"/>
          <w:bCs w:val="1"/>
          <w:color w:val="ffffff"/>
          <w:sz w:val="20"/>
          <w:szCs w:val="20"/>
          <w:rtl w:val="0"/>
        </w:rPr>
        <w:t xml:space="preserve">2. Second: </w:t>
      </w:r>
      <w:r w:rsidDel="00000000" w:rsidR="00000000" w:rsidRPr="00000000">
        <w:rPr>
          <w:rFonts w:ascii="Courier New" w:cs="Courier New" w:eastAsia="Courier New" w:hAnsi="Courier New"/>
          <w:b w:val="1"/>
          <w:bCs w:val="1"/>
          <w:color w:val="ffffff"/>
          <w:sz w:val="20"/>
          <w:szCs w:val="20"/>
          <w:rtl w:val="0"/>
        </w:rPr>
        <w:t xml:space="preserve">PipeRCA-Bench</w:t>
      </w:r>
    </w:p>
    <w:p w:rsidR="00000000" w:rsidDel="00000000" w:rsidP="00000000" w:rsidRDefault="00000000" w:rsidRPr="00000000" w14:paraId="0000028E">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Title draft: </w:t>
      </w:r>
      <w:r w:rsidDel="00000000" w:rsidR="00000000" w:rsidRPr="00000000">
        <w:rPr>
          <w:i w:val="1"/>
          <w:iCs w:val="1"/>
          <w:color w:val="ffffff"/>
          <w:sz w:val="20"/>
          <w:szCs w:val="20"/>
          <w:rtl w:val="0"/>
        </w:rPr>
        <w:t xml:space="preserve">PipeRCA-Bench: An Open Benchmark for Lineage-Aware Root Cause Analysis in Data Pipelines</w:t>
      </w:r>
    </w:p>
    <w:p w:rsidR="00000000" w:rsidDel="00000000" w:rsidP="00000000" w:rsidRDefault="00000000" w:rsidRPr="00000000" w14:paraId="0000028F">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RQ: How should lineage-aware RCA for data pipelines be benchmarked, and which families of methods actually generalize across fault types and pipeline topologies?</w:t>
      </w:r>
    </w:p>
    <w:p w:rsidR="00000000" w:rsidDel="00000000" w:rsidP="00000000" w:rsidRDefault="00000000" w:rsidRPr="00000000" w14:paraId="00000290">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Novelty claim: First benchmark purpose-built for RCA in open-source ETL/ELT stacks with lineage, tests, freshness, and incident labels.</w:t>
      </w:r>
    </w:p>
    <w:p w:rsidR="00000000" w:rsidDel="00000000" w:rsidP="00000000" w:rsidRDefault="00000000" w:rsidRPr="00000000" w14:paraId="00000291">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Contributions</w:t>
      </w:r>
    </w:p>
    <w:p w:rsidR="00000000" w:rsidDel="00000000" w:rsidP="00000000" w:rsidRDefault="00000000" w:rsidRPr="00000000" w14:paraId="00000292">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benchmark schema + datasets + fault injector</w:t>
      </w:r>
    </w:p>
    <w:p w:rsidR="00000000" w:rsidDel="00000000" w:rsidP="00000000" w:rsidRDefault="00000000" w:rsidRPr="00000000" w14:paraId="00000293">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baseline suite</w:t>
      </w:r>
    </w:p>
    <w:p w:rsidR="00000000" w:rsidDel="00000000" w:rsidP="00000000" w:rsidRDefault="00000000" w:rsidRPr="00000000" w14:paraId="00000294">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benchmark protocol for coarse and fine-grained RCA</w:t>
      </w:r>
    </w:p>
    <w:p w:rsidR="00000000" w:rsidDel="00000000" w:rsidP="00000000" w:rsidRDefault="00000000" w:rsidRPr="00000000" w14:paraId="00000295">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Experiment plan</w:t>
      </w:r>
    </w:p>
    <w:p w:rsidR="00000000" w:rsidDel="00000000" w:rsidP="00000000" w:rsidRDefault="00000000" w:rsidRPr="00000000" w14:paraId="00000296">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multiple DAG topologies, fault families, and noise levels</w:t>
      </w:r>
    </w:p>
    <w:p w:rsidR="00000000" w:rsidDel="00000000" w:rsidP="00000000" w:rsidRDefault="00000000" w:rsidRPr="00000000" w14:paraId="00000297">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evaluate heuristics, graph methods, adapted AIOps methods, simple LLM triager</w:t>
      </w:r>
    </w:p>
    <w:p w:rsidR="00000000" w:rsidDel="00000000" w:rsidP="00000000" w:rsidRDefault="00000000" w:rsidRPr="00000000" w14:paraId="00000298">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Baselines</w:t>
      </w:r>
    </w:p>
    <w:p w:rsidR="00000000" w:rsidDel="00000000" w:rsidP="00000000" w:rsidRDefault="00000000" w:rsidRPr="00000000" w14:paraId="00000299">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lineage-distance</w:t>
      </w:r>
    </w:p>
    <w:p w:rsidR="00000000" w:rsidDel="00000000" w:rsidP="00000000" w:rsidRDefault="00000000" w:rsidRPr="00000000" w14:paraId="0000029A">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centrality</w:t>
      </w:r>
    </w:p>
    <w:p w:rsidR="00000000" w:rsidDel="00000000" w:rsidP="00000000" w:rsidRDefault="00000000" w:rsidRPr="00000000" w14:paraId="0000029B">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freshness-only</w:t>
      </w:r>
    </w:p>
    <w:p w:rsidR="00000000" w:rsidDel="00000000" w:rsidP="00000000" w:rsidRDefault="00000000" w:rsidRPr="00000000" w14:paraId="0000029C">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schema-change-only</w:t>
      </w:r>
    </w:p>
    <w:p w:rsidR="00000000" w:rsidDel="00000000" w:rsidP="00000000" w:rsidRDefault="00000000" w:rsidRPr="00000000" w14:paraId="0000029D">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CoE/Trace-style adapted scorer</w:t>
      </w:r>
    </w:p>
    <w:p w:rsidR="00000000" w:rsidDel="00000000" w:rsidP="00000000" w:rsidRDefault="00000000" w:rsidRPr="00000000" w14:paraId="0000029E">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Metrics</w:t>
      </w:r>
    </w:p>
    <w:p w:rsidR="00000000" w:rsidDel="00000000" w:rsidP="00000000" w:rsidRDefault="00000000" w:rsidRPr="00000000" w14:paraId="0000029F">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Top-k accuracy, MRR, robustness by fault type, portability, overhead</w:t>
      </w:r>
    </w:p>
    <w:p w:rsidR="00000000" w:rsidDel="00000000" w:rsidP="00000000" w:rsidRDefault="00000000" w:rsidRPr="00000000" w14:paraId="000002A0">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Reproducibility</w:t>
      </w:r>
    </w:p>
    <w:p w:rsidR="00000000" w:rsidDel="00000000" w:rsidP="00000000" w:rsidRDefault="00000000" w:rsidRPr="00000000" w14:paraId="000002A1">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versioned benchmark on Zenodo/GitHub, one-command deployment</w:t>
      </w:r>
    </w:p>
    <w:p w:rsidR="00000000" w:rsidDel="00000000" w:rsidP="00000000" w:rsidRDefault="00000000" w:rsidRPr="00000000" w14:paraId="000002A2">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Best-fit journals</w:t>
      </w:r>
    </w:p>
    <w:p w:rsidR="00000000" w:rsidDel="00000000" w:rsidP="00000000" w:rsidRDefault="00000000" w:rsidRPr="00000000" w14:paraId="000002A3">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Journal of Big Data</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Big Data Research</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Data Science and Engineering</w:t>
      </w:r>
    </w:p>
    <w:p w:rsidR="00000000" w:rsidDel="00000000" w:rsidP="00000000" w:rsidRDefault="00000000" w:rsidRPr="00000000" w14:paraId="000002A4">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Citation potential: High</w:t>
      </w:r>
    </w:p>
    <w:p w:rsidR="00000000" w:rsidDel="00000000" w:rsidP="00000000" w:rsidRDefault="00000000" w:rsidRPr="00000000" w14:paraId="000002A5">
      <w:pPr>
        <w:numPr>
          <w:ilvl w:val="1"/>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Benchmark papers are often cited if others can reuse them.</w:t>
      </w:r>
    </w:p>
    <w:p w:rsidR="00000000" w:rsidDel="00000000" w:rsidP="00000000" w:rsidRDefault="00000000" w:rsidRPr="00000000" w14:paraId="000002A6">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Risk: slightly lower novelty than Idea 1 unless the baseline study is very strong.</w:t>
      </w:r>
    </w:p>
    <w:p w:rsidR="00000000" w:rsidDel="00000000" w:rsidP="00000000" w:rsidRDefault="00000000" w:rsidRPr="00000000" w14:paraId="000002A7">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rFonts w:ascii="Courier New" w:cs="Courier New" w:eastAsia="Courier New" w:hAnsi="Courier New"/>
          <w:b w:val="1"/>
          <w:bCs w:val="1"/>
          <w:color w:val="ffffff"/>
          <w:sz w:val="20"/>
          <w:szCs w:val="20"/>
        </w:rPr>
      </w:pPr>
      <w:bookmarkStart w:colFirst="0" w:colLast="0" w:name="_l9m85ehuw30w" w:id="2"/>
      <w:bookmarkEnd w:id="2"/>
      <w:r w:rsidDel="00000000" w:rsidR="00000000" w:rsidRPr="00000000">
        <w:rPr>
          <w:b w:val="1"/>
          <w:bCs w:val="1"/>
          <w:color w:val="ffffff"/>
          <w:sz w:val="20"/>
          <w:szCs w:val="20"/>
          <w:rtl w:val="0"/>
        </w:rPr>
        <w:t xml:space="preserve">3. Third: </w:t>
      </w:r>
      <w:r w:rsidDel="00000000" w:rsidR="00000000" w:rsidRPr="00000000">
        <w:rPr>
          <w:rFonts w:ascii="Courier New" w:cs="Courier New" w:eastAsia="Courier New" w:hAnsi="Courier New"/>
          <w:b w:val="1"/>
          <w:bCs w:val="1"/>
          <w:color w:val="ffffff"/>
          <w:sz w:val="20"/>
          <w:szCs w:val="20"/>
          <w:rtl w:val="0"/>
        </w:rPr>
        <w:t xml:space="preserve">ColumnRank</w:t>
      </w:r>
    </w:p>
    <w:p w:rsidR="00000000" w:rsidDel="00000000" w:rsidP="00000000" w:rsidRDefault="00000000" w:rsidRPr="00000000" w14:paraId="000002A8">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Title draft: </w:t>
      </w:r>
      <w:r w:rsidDel="00000000" w:rsidR="00000000" w:rsidRPr="00000000">
        <w:rPr>
          <w:i w:val="1"/>
          <w:iCs w:val="1"/>
          <w:color w:val="ffffff"/>
          <w:sz w:val="20"/>
          <w:szCs w:val="20"/>
          <w:rtl w:val="0"/>
        </w:rPr>
        <w:t xml:space="preserve">ColumnRank: Column-Level Root-Cause Ranking for Data Quality Failures Using Lineage and Contracts</w:t>
      </w:r>
    </w:p>
    <w:p w:rsidR="00000000" w:rsidDel="00000000" w:rsidP="00000000" w:rsidRDefault="00000000" w:rsidRPr="00000000" w14:paraId="000002A9">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RQ: Does column-level lineage improve RCA for downstream quality/test failures compared with table-level lineage?</w:t>
      </w:r>
    </w:p>
    <w:p w:rsidR="00000000" w:rsidDel="00000000" w:rsidP="00000000" w:rsidRDefault="00000000" w:rsidRPr="00000000" w14:paraId="000002AA">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Novelty claim: Brings column-level blame assignment to data-pipeline RCA by combining column lineage with contracts and failing-test semantics.</w:t>
      </w:r>
    </w:p>
    <w:p w:rsidR="00000000" w:rsidDel="00000000" w:rsidP="00000000" w:rsidRDefault="00000000" w:rsidRPr="00000000" w14:paraId="000002AB">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Contributions</w:t>
      </w:r>
    </w:p>
    <w:p w:rsidR="00000000" w:rsidDel="00000000" w:rsidP="00000000" w:rsidRDefault="00000000" w:rsidRPr="00000000" w14:paraId="000002AC">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column-level incident corpus</w:t>
      </w:r>
    </w:p>
    <w:p w:rsidR="00000000" w:rsidDel="00000000" w:rsidP="00000000" w:rsidRDefault="00000000" w:rsidRPr="00000000" w14:paraId="000002AD">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ranking model for culprit columns/transforms</w:t>
      </w:r>
    </w:p>
    <w:p w:rsidR="00000000" w:rsidDel="00000000" w:rsidP="00000000" w:rsidRDefault="00000000" w:rsidRPr="00000000" w14:paraId="000002AE">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explanation paths from failing test to source columns</w:t>
      </w:r>
    </w:p>
    <w:p w:rsidR="00000000" w:rsidDel="00000000" w:rsidP="00000000" w:rsidRDefault="00000000" w:rsidRPr="00000000" w14:paraId="000002AF">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Experiment plan</w:t>
      </w:r>
    </w:p>
    <w:p w:rsidR="00000000" w:rsidDel="00000000" w:rsidP="00000000" w:rsidRDefault="00000000" w:rsidRPr="00000000" w14:paraId="000002B0">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use Spark/OpenLineage column lineage where available</w:t>
      </w:r>
    </w:p>
    <w:p w:rsidR="00000000" w:rsidDel="00000000" w:rsidP="00000000" w:rsidRDefault="00000000" w:rsidRPr="00000000" w14:paraId="000002B1">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dbt contracts/tests + SQL parser fallback</w:t>
      </w:r>
    </w:p>
    <w:p w:rsidR="00000000" w:rsidDel="00000000" w:rsidP="00000000" w:rsidRDefault="00000000" w:rsidRPr="00000000" w14:paraId="000002B2">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inject bad casts, null propagation, join-key corruption, dropped columns</w:t>
      </w:r>
    </w:p>
    <w:p w:rsidR="00000000" w:rsidDel="00000000" w:rsidP="00000000" w:rsidRDefault="00000000" w:rsidRPr="00000000" w14:paraId="000002B3">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Baselines</w:t>
      </w:r>
    </w:p>
    <w:p w:rsidR="00000000" w:rsidDel="00000000" w:rsidP="00000000" w:rsidRDefault="00000000" w:rsidRPr="00000000" w14:paraId="000002B4">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table-level LineageRank</w:t>
      </w:r>
    </w:p>
    <w:p w:rsidR="00000000" w:rsidDel="00000000" w:rsidP="00000000" w:rsidRDefault="00000000" w:rsidRPr="00000000" w14:paraId="000002B5">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parser-only column ancestry</w:t>
      </w:r>
    </w:p>
    <w:p w:rsidR="00000000" w:rsidDel="00000000" w:rsidP="00000000" w:rsidRDefault="00000000" w:rsidRPr="00000000" w14:paraId="000002B6">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contract-only</w:t>
      </w:r>
    </w:p>
    <w:p w:rsidR="00000000" w:rsidDel="00000000" w:rsidP="00000000" w:rsidRDefault="00000000" w:rsidRPr="00000000" w14:paraId="000002B7">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profile-drift-only</w:t>
      </w:r>
    </w:p>
    <w:p w:rsidR="00000000" w:rsidDel="00000000" w:rsidP="00000000" w:rsidRDefault="00000000" w:rsidRPr="00000000" w14:paraId="000002B8">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Metrics</w:t>
      </w:r>
    </w:p>
    <w:p w:rsidR="00000000" w:rsidDel="00000000" w:rsidP="00000000" w:rsidRDefault="00000000" w:rsidRPr="00000000" w14:paraId="000002B9">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Top-k culprit column accuracy</w:t>
      </w:r>
    </w:p>
    <w:p w:rsidR="00000000" w:rsidDel="00000000" w:rsidP="00000000" w:rsidRDefault="00000000" w:rsidRPr="00000000" w14:paraId="000002BA">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path fidelity</w:t>
      </w:r>
    </w:p>
    <w:p w:rsidR="00000000" w:rsidDel="00000000" w:rsidP="00000000" w:rsidRDefault="00000000" w:rsidRPr="00000000" w14:paraId="000002BB">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reduction in candidate columns inspected</w:t>
      </w:r>
    </w:p>
    <w:p w:rsidR="00000000" w:rsidDel="00000000" w:rsidP="00000000" w:rsidRDefault="00000000" w:rsidRPr="00000000" w14:paraId="000002BC">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Reproducibility</w:t>
      </w:r>
    </w:p>
    <w:p w:rsidR="00000000" w:rsidDel="00000000" w:rsidP="00000000" w:rsidRDefault="00000000" w:rsidRPr="00000000" w14:paraId="000002BD">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released parser configs, queries, injected faults</w:t>
      </w:r>
    </w:p>
    <w:p w:rsidR="00000000" w:rsidDel="00000000" w:rsidP="00000000" w:rsidRDefault="00000000" w:rsidRPr="00000000" w14:paraId="000002BE">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Best-fit journals</w:t>
      </w:r>
    </w:p>
    <w:p w:rsidR="00000000" w:rsidDel="00000000" w:rsidP="00000000" w:rsidRDefault="00000000" w:rsidRPr="00000000" w14:paraId="000002BF">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i w:val="1"/>
          <w:iCs w:val="1"/>
          <w:color w:val="ffffff"/>
          <w:sz w:val="20"/>
          <w:szCs w:val="20"/>
          <w:rtl w:val="0"/>
        </w:rPr>
        <w:t xml:space="preserve">Data &amp; Knowledge Engineering</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Journal of Intelligent Information Systems</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Data Science and Engineering</w:t>
      </w:r>
    </w:p>
    <w:p w:rsidR="00000000" w:rsidDel="00000000" w:rsidP="00000000" w:rsidRDefault="00000000" w:rsidRPr="00000000" w14:paraId="000002C0">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Citation potential: Medium-high</w:t>
      </w:r>
    </w:p>
    <w:p w:rsidR="00000000" w:rsidDel="00000000" w:rsidP="00000000" w:rsidRDefault="00000000" w:rsidRPr="00000000" w14:paraId="000002C1">
      <w:pPr>
        <w:numPr>
          <w:ilvl w:val="1"/>
          <w:numId w:val="10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Strong niche, but higher implementation risk because column lineage coverage is uneven.</w:t>
      </w:r>
    </w:p>
    <w:p w:rsidR="00000000" w:rsidDel="00000000" w:rsidP="00000000" w:rsidRDefault="00000000" w:rsidRPr="00000000" w14:paraId="000002C2">
      <w:pPr>
        <w:numPr>
          <w:ilvl w:val="0"/>
          <w:numId w:val="10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Risk: medium.</w:t>
      </w:r>
    </w:p>
    <w:p w:rsidR="00000000" w:rsidDel="00000000" w:rsidP="00000000" w:rsidRDefault="00000000" w:rsidRPr="00000000" w14:paraId="000002C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5. Recommendation</w:t>
      </w:r>
    </w:p>
    <w:p w:rsidR="00000000" w:rsidDel="00000000" w:rsidP="00000000" w:rsidRDefault="00000000" w:rsidRPr="00000000" w14:paraId="000002C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single best choice is Idea 1: LineageRank, with PipeRCA-Bench folded in as a contribution rather than a separate paper.</w:t>
      </w:r>
    </w:p>
    <w:p w:rsidR="00000000" w:rsidDel="00000000" w:rsidP="00000000" w:rsidRDefault="00000000" w:rsidRPr="00000000" w14:paraId="000002C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Why this is the best one:</w:t>
      </w:r>
    </w:p>
    <w:p w:rsidR="00000000" w:rsidDel="00000000" w:rsidP="00000000" w:rsidRDefault="00000000" w:rsidRPr="00000000" w14:paraId="000002C6">
      <w:pPr>
        <w:numPr>
          <w:ilvl w:val="0"/>
          <w:numId w:val="9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It is the clearest systems paper.</w:t>
      </w:r>
    </w:p>
    <w:p w:rsidR="00000000" w:rsidDel="00000000" w:rsidP="00000000" w:rsidRDefault="00000000" w:rsidRPr="00000000" w14:paraId="000002C7">
      <w:pPr>
        <w:numPr>
          <w:ilvl w:val="0"/>
          <w:numId w:val="9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It is novel enough without requiring heavy theory.</w:t>
      </w:r>
    </w:p>
    <w:p w:rsidR="00000000" w:rsidDel="00000000" w:rsidP="00000000" w:rsidRDefault="00000000" w:rsidRPr="00000000" w14:paraId="000002C8">
      <w:pPr>
        <w:numPr>
          <w:ilvl w:val="0"/>
          <w:numId w:val="9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It is implementable with OpenLineage/Marquez, Airflow, dbt, DuckDB/Postgres/Spark, OpenMetadata using a laptop-scale setup.</w:t>
      </w:r>
    </w:p>
    <w:p w:rsidR="00000000" w:rsidDel="00000000" w:rsidP="00000000" w:rsidRDefault="00000000" w:rsidRPr="00000000" w14:paraId="000002C9">
      <w:pPr>
        <w:numPr>
          <w:ilvl w:val="0"/>
          <w:numId w:val="9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It has the best citation upside because it offers both a method and a reusable benchmark.</w:t>
      </w:r>
    </w:p>
    <w:p w:rsidR="00000000" w:rsidDel="00000000" w:rsidP="00000000" w:rsidRDefault="00000000" w:rsidRPr="00000000" w14:paraId="000002CA">
      <w:pPr>
        <w:numPr>
          <w:ilvl w:val="0"/>
          <w:numId w:val="9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It fits several realistic journals, especially </w:t>
      </w:r>
      <w:r w:rsidDel="00000000" w:rsidR="00000000" w:rsidRPr="00000000">
        <w:rPr>
          <w:i w:val="1"/>
          <w:iCs w:val="1"/>
          <w:color w:val="ffffff"/>
          <w:sz w:val="20"/>
          <w:szCs w:val="20"/>
          <w:rtl w:val="0"/>
        </w:rPr>
        <w:t xml:space="preserve">Data Science and Engineering</w:t>
      </w:r>
      <w:r w:rsidDel="00000000" w:rsidR="00000000" w:rsidRPr="00000000">
        <w:rPr>
          <w:color w:val="ffffff"/>
          <w:sz w:val="20"/>
          <w:szCs w:val="20"/>
          <w:rtl w:val="0"/>
        </w:rPr>
        <w:t xml:space="preserve">, </w:t>
      </w:r>
      <w:r w:rsidDel="00000000" w:rsidR="00000000" w:rsidRPr="00000000">
        <w:rPr>
          <w:i w:val="1"/>
          <w:iCs w:val="1"/>
          <w:color w:val="ffffff"/>
          <w:sz w:val="20"/>
          <w:szCs w:val="20"/>
          <w:rtl w:val="0"/>
        </w:rPr>
        <w:t xml:space="preserve">Data &amp; Knowledge Engineering</w:t>
      </w:r>
      <w:r w:rsidDel="00000000" w:rsidR="00000000" w:rsidRPr="00000000">
        <w:rPr>
          <w:color w:val="ffffff"/>
          <w:sz w:val="20"/>
          <w:szCs w:val="20"/>
          <w:rtl w:val="0"/>
        </w:rPr>
        <w:t xml:space="preserve">, and </w:t>
      </w:r>
      <w:r w:rsidDel="00000000" w:rsidR="00000000" w:rsidRPr="00000000">
        <w:rPr>
          <w:i w:val="1"/>
          <w:iCs w:val="1"/>
          <w:color w:val="ffffff"/>
          <w:sz w:val="20"/>
          <w:szCs w:val="20"/>
          <w:rtl w:val="0"/>
        </w:rPr>
        <w:t xml:space="preserve">Journal of Big Data</w:t>
      </w:r>
      <w:r w:rsidDel="00000000" w:rsidR="00000000" w:rsidRPr="00000000">
        <w:rPr>
          <w:color w:val="ffffff"/>
          <w:sz w:val="20"/>
          <w:szCs w:val="20"/>
          <w:rtl w:val="0"/>
        </w:rPr>
        <w:t xml:space="preserve">.</w:t>
      </w:r>
    </w:p>
    <w:p w:rsidR="00000000" w:rsidDel="00000000" w:rsidP="00000000" w:rsidRDefault="00000000" w:rsidRPr="00000000" w14:paraId="000002C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I can next turn this into a full paper blueprint: abstract, system architecture, benchmark design, fault taxonomy, hypotheses, and a 12-week execution plan.</w:t>
      </w:r>
    </w:p>
    <w:p w:rsidR="00000000" w:rsidDel="00000000" w:rsidP="00000000" w:rsidRDefault="00000000" w:rsidRPr="00000000" w14:paraId="000002CC">
      <w:pPr>
        <w:rPr>
          <w:color w:val="ffffff"/>
          <w:sz w:val="20"/>
          <w:szCs w:val="20"/>
        </w:rPr>
      </w:pPr>
      <w:r w:rsidDel="00000000" w:rsidR="00000000" w:rsidRPr="00000000">
        <w:rPr>
          <w:color w:val="ffffff"/>
          <w:sz w:val="20"/>
          <w:szCs w:val="20"/>
          <w:rtl w:val="0"/>
        </w:rPr>
        <w:t xml:space="preserve">Okay go ahead with the first one, which is LineageRank</w:t>
      </w:r>
    </w:p>
    <w:p w:rsidR="00000000" w:rsidDel="00000000" w:rsidP="00000000" w:rsidRDefault="00000000" w:rsidRPr="00000000" w14:paraId="000002CD">
      <w:pPr>
        <w:shd w:fill="181818" w:val="clear"/>
        <w:rPr>
          <w:color w:val="ffffff"/>
          <w:sz w:val="20"/>
          <w:szCs w:val="20"/>
        </w:rPr>
      </w:pPr>
      <w:r w:rsidDel="00000000" w:rsidR="00000000" w:rsidRPr="00000000">
        <w:rPr>
          <w:rtl w:val="0"/>
        </w:rPr>
      </w:r>
    </w:p>
    <w:p w:rsidR="00000000" w:rsidDel="00000000" w:rsidP="00000000" w:rsidRDefault="00000000" w:rsidRPr="00000000" w14:paraId="000002CE">
      <w:pPr>
        <w:shd w:fill="181818" w:val="clear"/>
        <w:rPr>
          <w:color w:val="ffffff"/>
          <w:sz w:val="20"/>
          <w:szCs w:val="20"/>
        </w:rPr>
      </w:pPr>
      <w:r w:rsidDel="00000000" w:rsidR="00000000" w:rsidRPr="00000000">
        <w:rPr>
          <w:color w:val="ffffff"/>
          <w:sz w:val="20"/>
          <w:szCs w:val="20"/>
          <w:rtl w:val="0"/>
        </w:rPr>
        <w:t xml:space="preserve">Worked for 1m</w:t>
      </w:r>
    </w:p>
    <w:p w:rsidR="00000000" w:rsidDel="00000000" w:rsidP="00000000" w:rsidRDefault="00000000" w:rsidRPr="00000000" w14:paraId="000002C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LineageRank</w:t>
      </w:r>
    </w:p>
    <w:p w:rsidR="00000000" w:rsidDel="00000000" w:rsidP="00000000" w:rsidRDefault="00000000" w:rsidRPr="00000000" w14:paraId="000002D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Core paper framing</w:t>
      </w:r>
    </w:p>
    <w:p w:rsidR="00000000" w:rsidDel="00000000" w:rsidP="00000000" w:rsidRDefault="00000000" w:rsidRPr="00000000" w14:paraId="000002D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i w:val="1"/>
          <w:iCs w:val="1"/>
          <w:color w:val="ffffff"/>
          <w:sz w:val="20"/>
          <w:szCs w:val="20"/>
        </w:rPr>
      </w:pPr>
      <w:r w:rsidDel="00000000" w:rsidR="00000000" w:rsidRPr="00000000">
        <w:rPr>
          <w:color w:val="ffffff"/>
          <w:sz w:val="20"/>
          <w:szCs w:val="20"/>
          <w:rtl w:val="0"/>
        </w:rPr>
        <w:t xml:space="preserve">Title draft</w:t>
        <w:br w:type="textWrapping"/>
      </w:r>
      <w:r w:rsidDel="00000000" w:rsidR="00000000" w:rsidRPr="00000000">
        <w:rPr>
          <w:i w:val="1"/>
          <w:iCs w:val="1"/>
          <w:color w:val="ffffff"/>
          <w:sz w:val="20"/>
          <w:szCs w:val="20"/>
          <w:rtl w:val="0"/>
        </w:rPr>
        <w:t xml:space="preserve">LineageRank: Interpretable Root-Cause Ranking for Data Pipeline Incidents via Fused Runtime and Design Lineage</w:t>
      </w:r>
    </w:p>
    <w:p w:rsidR="00000000" w:rsidDel="00000000" w:rsidP="00000000" w:rsidRDefault="00000000" w:rsidRPr="00000000" w14:paraId="000002D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One-sentence thesis</w:t>
        <w:br w:type="textWrapping"/>
        <w:t xml:space="preserve">Build an open-source system that ranks the most likely upstream cause of a downstream data incident by combining runtime lineage, design-time lineage, quality signals, and run history.</w:t>
      </w:r>
    </w:p>
    <w:p w:rsidR="00000000" w:rsidDel="00000000" w:rsidP="00000000" w:rsidRDefault="00000000" w:rsidRPr="00000000" w14:paraId="000002D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Why this is publishable now</w:t>
        <w:br w:type="textWrapping"/>
        <w:t xml:space="preserve">Recent work shows that data pipelines are still unreliable and quality issues are common in ingestion, integration, and cleaning (</w:t>
      </w:r>
      <w:hyperlink r:id="rId80">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 At the same time, lineage/provenance systems are improving, but current work mostly focuses on capture, screening, or dashboards rather than ranked RCA for modern ETL/ELT stacks (</w:t>
      </w:r>
      <w:hyperlink r:id="rId81">
        <w:r w:rsidDel="00000000" w:rsidR="00000000" w:rsidRPr="00000000">
          <w:rPr>
            <w:color w:val="83c3ff"/>
            <w:sz w:val="20"/>
            <w:szCs w:val="20"/>
            <w:u w:val="single"/>
            <w:rtl w:val="0"/>
          </w:rPr>
          <w:t xml:space="preserve">Information Systems 2024</w:t>
        </w:r>
      </w:hyperlink>
      <w:r w:rsidDel="00000000" w:rsidR="00000000" w:rsidRPr="00000000">
        <w:rPr>
          <w:color w:val="ffffff"/>
          <w:sz w:val="20"/>
          <w:szCs w:val="20"/>
          <w:rtl w:val="0"/>
        </w:rPr>
        <w:t xml:space="preserve">, </w:t>
      </w:r>
      <w:hyperlink r:id="rId82">
        <w:r w:rsidDel="00000000" w:rsidR="00000000" w:rsidRPr="00000000">
          <w:rPr>
            <w:color w:val="83c3ff"/>
            <w:sz w:val="20"/>
            <w:szCs w:val="20"/>
            <w:u w:val="single"/>
            <w:rtl w:val="0"/>
          </w:rPr>
          <w:t xml:space="preserve">Datenbank-Spektrum 2024</w:t>
        </w:r>
      </w:hyperlink>
      <w:r w:rsidDel="00000000" w:rsidR="00000000" w:rsidRPr="00000000">
        <w:rPr>
          <w:color w:val="ffffff"/>
          <w:sz w:val="20"/>
          <w:szCs w:val="20"/>
          <w:rtl w:val="0"/>
        </w:rPr>
        <w:t xml:space="preserve">, </w:t>
      </w:r>
      <w:hyperlink r:id="rId83">
        <w:r w:rsidDel="00000000" w:rsidR="00000000" w:rsidRPr="00000000">
          <w:rPr>
            <w:color w:val="83c3ff"/>
            <w:sz w:val="20"/>
            <w:szCs w:val="20"/>
            <w:u w:val="single"/>
            <w:rtl w:val="0"/>
          </w:rPr>
          <w:t xml:space="preserve">Int J Med Inform 2025</w:t>
        </w:r>
      </w:hyperlink>
      <w:r w:rsidDel="00000000" w:rsidR="00000000" w:rsidRPr="00000000">
        <w:rPr>
          <w:color w:val="ffffff"/>
          <w:sz w:val="20"/>
          <w:szCs w:val="20"/>
          <w:rtl w:val="0"/>
        </w:rPr>
        <w:t xml:space="preserve">). OpenLineage itself now spans runtime, static/design, and column-level lineage, which makes this fusion practical (</w:t>
      </w:r>
      <w:hyperlink r:id="rId84">
        <w:r w:rsidDel="00000000" w:rsidR="00000000" w:rsidRPr="00000000">
          <w:rPr>
            <w:color w:val="83c3ff"/>
            <w:sz w:val="20"/>
            <w:szCs w:val="20"/>
            <w:u w:val="single"/>
            <w:rtl w:val="0"/>
          </w:rPr>
          <w:t xml:space="preserve">getting started</w:t>
        </w:r>
      </w:hyperlink>
      <w:r w:rsidDel="00000000" w:rsidR="00000000" w:rsidRPr="00000000">
        <w:rPr>
          <w:color w:val="ffffff"/>
          <w:sz w:val="20"/>
          <w:szCs w:val="20"/>
          <w:rtl w:val="0"/>
        </w:rPr>
        <w:t xml:space="preserve">, </w:t>
      </w:r>
      <w:hyperlink r:id="rId85">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86">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 </w:t>
      </w:r>
      <w:hyperlink r:id="rId87">
        <w:r w:rsidDel="00000000" w:rsidR="00000000" w:rsidRPr="00000000">
          <w:rPr>
            <w:color w:val="83c3ff"/>
            <w:sz w:val="20"/>
            <w:szCs w:val="20"/>
            <w:u w:val="single"/>
            <w:rtl w:val="0"/>
          </w:rPr>
          <w:t xml:space="preserve">column lineage</w:t>
        </w:r>
      </w:hyperlink>
      <w:r w:rsidDel="00000000" w:rsidR="00000000" w:rsidRPr="00000000">
        <w:rPr>
          <w:color w:val="ffffff"/>
          <w:sz w:val="20"/>
          <w:szCs w:val="20"/>
          <w:rtl w:val="0"/>
        </w:rPr>
        <w:t xml:space="preserve">). I did not find an open benchmark dedicated to lineage-aware RCA for ETL/ELT incidents; the closest benchmark activity is still in microservice RCA, e.g. </w:t>
      </w:r>
      <w:hyperlink r:id="rId88">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w:t>
      </w:r>
    </w:p>
    <w:p w:rsidR="00000000" w:rsidDel="00000000" w:rsidP="00000000" w:rsidRDefault="00000000" w:rsidRPr="00000000" w14:paraId="000002D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Novelty claim</w:t>
        <w:br w:type="textWrapping"/>
        <w:t xml:space="preserve">First open-source RCA framework for data pipelines that fuses </w:t>
      </w:r>
      <w:r w:rsidDel="00000000" w:rsidR="00000000" w:rsidRPr="00000000">
        <w:rPr>
          <w:rFonts w:ascii="Courier New" w:cs="Courier New" w:eastAsia="Courier New" w:hAnsi="Courier New"/>
          <w:color w:val="ffffff"/>
          <w:sz w:val="18"/>
          <w:szCs w:val="18"/>
          <w:rtl w:val="0"/>
        </w:rPr>
        <w:t xml:space="preserve">runtime lineage + design lineage + data quality/freshness/contracts + run history</w:t>
      </w:r>
      <w:r w:rsidDel="00000000" w:rsidR="00000000" w:rsidRPr="00000000">
        <w:rPr>
          <w:color w:val="ffffff"/>
          <w:sz w:val="20"/>
          <w:szCs w:val="20"/>
          <w:rtl w:val="0"/>
        </w:rPr>
        <w:t xml:space="preserve"> into an interpretable ranked diagnosis benchmark.</w:t>
      </w:r>
    </w:p>
    <w:p w:rsidR="00000000" w:rsidDel="00000000" w:rsidP="00000000" w:rsidRDefault="00000000" w:rsidRPr="00000000" w14:paraId="000002D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Research questions</w:t>
      </w:r>
    </w:p>
    <w:p w:rsidR="00000000" w:rsidDel="00000000" w:rsidP="00000000" w:rsidRDefault="00000000" w:rsidRPr="00000000" w14:paraId="000002D6">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Does fused lineage plus quality evidence outperform lineage-only and quality-only heuristics for identifying the true upstream cause?</w:t>
      </w:r>
    </w:p>
    <w:p w:rsidR="00000000" w:rsidDel="00000000" w:rsidP="00000000" w:rsidRDefault="00000000" w:rsidRPr="00000000" w14:paraId="000002D7">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When do design-time signals help beyond runtime lineage?</w:t>
      </w:r>
    </w:p>
    <w:p w:rsidR="00000000" w:rsidDel="00000000" w:rsidP="00000000" w:rsidRDefault="00000000" w:rsidRPr="00000000" w14:paraId="000002D8">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How much does finer granularity reduce analyst search effort?</w:t>
      </w:r>
    </w:p>
    <w:p w:rsidR="00000000" w:rsidDel="00000000" w:rsidP="00000000" w:rsidRDefault="00000000" w:rsidRPr="00000000" w14:paraId="000002D9">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Can this be done with low enough overhead for practical always-on use?</w:t>
      </w:r>
    </w:p>
    <w:p w:rsidR="00000000" w:rsidDel="00000000" w:rsidP="00000000" w:rsidRDefault="00000000" w:rsidRPr="00000000" w14:paraId="000002D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Recommended scope</w:t>
      </w:r>
    </w:p>
    <w:p w:rsidR="00000000" w:rsidDel="00000000" w:rsidP="00000000" w:rsidRDefault="00000000" w:rsidRPr="00000000" w14:paraId="000002D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Keep the first paper at dataset/job level, not column level.</w:t>
        <w:br w:type="textWrapping"/>
        <w:t xml:space="preserve">Reason: column-level lineage is valuable, but it increases integration risk and can become Paper 2.</w:t>
      </w:r>
    </w:p>
    <w:p w:rsidR="00000000" w:rsidDel="00000000" w:rsidP="00000000" w:rsidRDefault="00000000" w:rsidRPr="00000000" w14:paraId="000002D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System design</w:t>
      </w:r>
    </w:p>
    <w:p w:rsidR="00000000" w:rsidDel="00000000" w:rsidP="00000000" w:rsidRDefault="00000000" w:rsidRPr="00000000" w14:paraId="000002D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Inputs</w:t>
      </w:r>
    </w:p>
    <w:p w:rsidR="00000000" w:rsidDel="00000000" w:rsidP="00000000" w:rsidRDefault="00000000" w:rsidRPr="00000000" w14:paraId="000002DE">
      <w:pPr>
        <w:numPr>
          <w:ilvl w:val="0"/>
          <w:numId w:val="10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and run metadata from </w:t>
      </w:r>
      <w:hyperlink r:id="rId89">
        <w:r w:rsidDel="00000000" w:rsidR="00000000" w:rsidRPr="00000000">
          <w:rPr>
            <w:color w:val="83c3ff"/>
            <w:sz w:val="20"/>
            <w:szCs w:val="20"/>
            <w:u w:val="single"/>
            <w:rtl w:val="0"/>
          </w:rPr>
          <w:t xml:space="preserve">OpenLineage/Marquez</w:t>
        </w:r>
      </w:hyperlink>
      <w:r w:rsidDel="00000000" w:rsidR="00000000" w:rsidRPr="00000000">
        <w:rPr>
          <w:rtl w:val="0"/>
        </w:rPr>
      </w:r>
    </w:p>
    <w:p w:rsidR="00000000" w:rsidDel="00000000" w:rsidP="00000000" w:rsidRDefault="00000000" w:rsidRPr="00000000" w14:paraId="000002DF">
      <w:pPr>
        <w:numPr>
          <w:ilvl w:val="0"/>
          <w:numId w:val="10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from dbt graph artifacts and SQL/code parsing via </w:t>
      </w:r>
      <w:hyperlink r:id="rId90">
        <w:r w:rsidDel="00000000" w:rsidR="00000000" w:rsidRPr="00000000">
          <w:rPr>
            <w:color w:val="83c3ff"/>
            <w:sz w:val="20"/>
            <w:szCs w:val="20"/>
            <w:u w:val="single"/>
            <w:rtl w:val="0"/>
          </w:rPr>
          <w:t xml:space="preserve">dbt manifest</w:t>
        </w:r>
      </w:hyperlink>
      <w:r w:rsidDel="00000000" w:rsidR="00000000" w:rsidRPr="00000000">
        <w:rPr>
          <w:rtl w:val="0"/>
        </w:rPr>
      </w:r>
    </w:p>
    <w:p w:rsidR="00000000" w:rsidDel="00000000" w:rsidP="00000000" w:rsidRDefault="00000000" w:rsidRPr="00000000" w14:paraId="000002E0">
      <w:pPr>
        <w:numPr>
          <w:ilvl w:val="0"/>
          <w:numId w:val="10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Data quality signals from </w:t>
      </w:r>
      <w:hyperlink r:id="rId91">
        <w:r w:rsidDel="00000000" w:rsidR="00000000" w:rsidRPr="00000000">
          <w:rPr>
            <w:color w:val="83c3ff"/>
            <w:sz w:val="20"/>
            <w:szCs w:val="20"/>
            <w:u w:val="single"/>
            <w:rtl w:val="0"/>
          </w:rPr>
          <w:t xml:space="preserve">dbt tests</w:t>
        </w:r>
      </w:hyperlink>
      <w:r w:rsidDel="00000000" w:rsidR="00000000" w:rsidRPr="00000000">
        <w:rPr>
          <w:color w:val="ffffff"/>
          <w:sz w:val="20"/>
          <w:szCs w:val="20"/>
          <w:rtl w:val="0"/>
        </w:rPr>
        <w:t xml:space="preserve">, </w:t>
      </w:r>
      <w:hyperlink r:id="rId92">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and </w:t>
      </w:r>
      <w:hyperlink r:id="rId93">
        <w:r w:rsidDel="00000000" w:rsidR="00000000" w:rsidRPr="00000000">
          <w:rPr>
            <w:color w:val="83c3ff"/>
            <w:sz w:val="20"/>
            <w:szCs w:val="20"/>
            <w:u w:val="single"/>
            <w:rtl w:val="0"/>
          </w:rPr>
          <w:t xml:space="preserve">freshness</w:t>
        </w:r>
      </w:hyperlink>
      <w:r w:rsidDel="00000000" w:rsidR="00000000" w:rsidRPr="00000000">
        <w:rPr>
          <w:rtl w:val="0"/>
        </w:rPr>
      </w:r>
    </w:p>
    <w:p w:rsidR="00000000" w:rsidDel="00000000" w:rsidP="00000000" w:rsidRDefault="00000000" w:rsidRPr="00000000" w14:paraId="000002E1">
      <w:pPr>
        <w:numPr>
          <w:ilvl w:val="0"/>
          <w:numId w:val="10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Orchestration/run context from </w:t>
      </w:r>
      <w:hyperlink r:id="rId94">
        <w:r w:rsidDel="00000000" w:rsidR="00000000" w:rsidRPr="00000000">
          <w:rPr>
            <w:color w:val="83c3ff"/>
            <w:sz w:val="20"/>
            <w:szCs w:val="20"/>
            <w:u w:val="single"/>
            <w:rtl w:val="0"/>
          </w:rPr>
          <w:t xml:space="preserve">Airflow datasets</w:t>
        </w:r>
      </w:hyperlink>
      <w:r w:rsidDel="00000000" w:rsidR="00000000" w:rsidRPr="00000000">
        <w:rPr>
          <w:rtl w:val="0"/>
        </w:rPr>
      </w:r>
    </w:p>
    <w:p w:rsidR="00000000" w:rsidDel="00000000" w:rsidP="00000000" w:rsidRDefault="00000000" w:rsidRPr="00000000" w14:paraId="000002E2">
      <w:pPr>
        <w:numPr>
          <w:ilvl w:val="0"/>
          <w:numId w:val="10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Optional observability/incident labels from </w:t>
      </w:r>
      <w:hyperlink r:id="rId95">
        <w:r w:rsidDel="00000000" w:rsidR="00000000" w:rsidRPr="00000000">
          <w:rPr>
            <w:color w:val="83c3ff"/>
            <w:sz w:val="20"/>
            <w:szCs w:val="20"/>
            <w:u w:val="single"/>
            <w:rtl w:val="0"/>
          </w:rPr>
          <w:t xml:space="preserve">OpenMetadata observability</w:t>
        </w:r>
      </w:hyperlink>
      <w:r w:rsidDel="00000000" w:rsidR="00000000" w:rsidRPr="00000000">
        <w:rPr>
          <w:rtl w:val="0"/>
        </w:rPr>
      </w:r>
    </w:p>
    <w:p w:rsidR="00000000" w:rsidDel="00000000" w:rsidP="00000000" w:rsidRDefault="00000000" w:rsidRPr="00000000" w14:paraId="000002E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Graph</w:t>
      </w:r>
    </w:p>
    <w:p w:rsidR="00000000" w:rsidDel="00000000" w:rsidP="00000000" w:rsidRDefault="00000000" w:rsidRPr="00000000" w14:paraId="000002E4">
      <w:pPr>
        <w:numPr>
          <w:ilvl w:val="0"/>
          <w:numId w:val="9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Nodes: dataset, job/model, test, source, run</w:t>
      </w:r>
    </w:p>
    <w:p w:rsidR="00000000" w:rsidDel="00000000" w:rsidP="00000000" w:rsidRDefault="00000000" w:rsidRPr="00000000" w14:paraId="000002E5">
      <w:pPr>
        <w:numPr>
          <w:ilvl w:val="0"/>
          <w:numId w:val="9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Edges: runtime dependency, design dependency, failing-test-to-asset, run-to-job, source-to-model</w:t>
      </w:r>
    </w:p>
    <w:p w:rsidR="00000000" w:rsidDel="00000000" w:rsidP="00000000" w:rsidRDefault="00000000" w:rsidRPr="00000000" w14:paraId="000002E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Scoring idea</w:t>
        <w:br w:type="textWrapping"/>
        <w:t xml:space="preserve">Use an interpretable weighted scorer, not a deep model.</w:t>
      </w:r>
    </w:p>
    <w:p w:rsidR="00000000" w:rsidDel="00000000" w:rsidP="00000000" w:rsidRDefault="00000000" w:rsidRPr="00000000" w14:paraId="000002E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For each upstream candidate:</w:t>
      </w:r>
    </w:p>
    <w:p w:rsidR="00000000" w:rsidDel="00000000" w:rsidP="00000000" w:rsidRDefault="00000000" w:rsidRPr="00000000" w14:paraId="000002E8">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distance</w:t>
      </w:r>
    </w:p>
    <w:p w:rsidR="00000000" w:rsidDel="00000000" w:rsidP="00000000" w:rsidRDefault="00000000" w:rsidRPr="00000000" w14:paraId="000002E9">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number of affected downstream assets</w:t>
      </w:r>
    </w:p>
    <w:p w:rsidR="00000000" w:rsidDel="00000000" w:rsidP="00000000" w:rsidRDefault="00000000" w:rsidRPr="00000000" w14:paraId="000002EA">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recency of schema/config change</w:t>
      </w:r>
    </w:p>
    <w:p w:rsidR="00000000" w:rsidDel="00000000" w:rsidP="00000000" w:rsidRDefault="00000000" w:rsidRPr="00000000" w14:paraId="000002EB">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 failed or anomalous runs</w:t>
      </w:r>
    </w:p>
    <w:p w:rsidR="00000000" w:rsidDel="00000000" w:rsidP="00000000" w:rsidRDefault="00000000" w:rsidRPr="00000000" w14:paraId="000002EC">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 violation severity</w:t>
      </w:r>
    </w:p>
    <w:p w:rsidR="00000000" w:rsidDel="00000000" w:rsidP="00000000" w:rsidRDefault="00000000" w:rsidRPr="00000000" w14:paraId="000002ED">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count/severity of failed tests/contracts</w:t>
      </w:r>
    </w:p>
    <w:p w:rsidR="00000000" w:rsidDel="00000000" w:rsidP="00000000" w:rsidRDefault="00000000" w:rsidRPr="00000000" w14:paraId="000002EE">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support from both runtime and design lineage</w:t>
      </w:r>
    </w:p>
    <w:p w:rsidR="00000000" w:rsidDel="00000000" w:rsidP="00000000" w:rsidRDefault="00000000" w:rsidRPr="00000000" w14:paraId="000002EF">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optional confidence penalty for missing lineage</w:t>
      </w:r>
    </w:p>
    <w:p w:rsidR="00000000" w:rsidDel="00000000" w:rsidP="00000000" w:rsidRDefault="00000000" w:rsidRPr="00000000" w14:paraId="000002F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rFonts w:ascii="Courier New" w:cs="Courier New" w:eastAsia="Courier New" w:hAnsi="Courier New"/>
          <w:color w:val="ffffff"/>
          <w:sz w:val="18"/>
          <w:szCs w:val="18"/>
        </w:rPr>
      </w:pPr>
      <w:r w:rsidDel="00000000" w:rsidR="00000000" w:rsidRPr="00000000">
        <w:rPr>
          <w:color w:val="ffffff"/>
          <w:sz w:val="20"/>
          <w:szCs w:val="20"/>
          <w:rtl w:val="0"/>
        </w:rPr>
        <w:t xml:space="preserve">Final score:</w:t>
        <w:br w:type="textWrapping"/>
      </w:r>
      <w:r w:rsidDel="00000000" w:rsidR="00000000" w:rsidRPr="00000000">
        <w:rPr>
          <w:rFonts w:ascii="Courier New" w:cs="Courier New" w:eastAsia="Courier New" w:hAnsi="Courier New"/>
          <w:color w:val="ffffff"/>
          <w:sz w:val="18"/>
          <w:szCs w:val="18"/>
          <w:rtl w:val="0"/>
        </w:rPr>
        <w:t xml:space="preserve">S(v) = w1*distance + w2*blast_radius + w3*recency + w4*quality_signal + w5*freshness + w6*run_anomaly + w7*dual_lineage_support - w8*uncertainty</w:t>
      </w:r>
    </w:p>
    <w:p w:rsidR="00000000" w:rsidDel="00000000" w:rsidP="00000000" w:rsidRDefault="00000000" w:rsidRPr="00000000" w14:paraId="000002F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 framing:</w:t>
      </w:r>
    </w:p>
    <w:p w:rsidR="00000000" w:rsidDel="00000000" w:rsidP="00000000" w:rsidRDefault="00000000" w:rsidRPr="00000000" w14:paraId="000002F2">
      <w:pPr>
        <w:numPr>
          <w:ilvl w:val="0"/>
          <w:numId w:val="8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Main method: interpretable weighted ranking</w:t>
      </w:r>
    </w:p>
    <w:p w:rsidR="00000000" w:rsidDel="00000000" w:rsidP="00000000" w:rsidRDefault="00000000" w:rsidRPr="00000000" w14:paraId="000002F3">
      <w:pPr>
        <w:numPr>
          <w:ilvl w:val="0"/>
          <w:numId w:val="8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Secondary variant: lightweight learned-to-rank model such as LightGBM/XGBoost on the same features</w:t>
      </w:r>
    </w:p>
    <w:p w:rsidR="00000000" w:rsidDel="00000000" w:rsidP="00000000" w:rsidRDefault="00000000" w:rsidRPr="00000000" w14:paraId="000002F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gives you:</w:t>
      </w:r>
    </w:p>
    <w:p w:rsidR="00000000" w:rsidDel="00000000" w:rsidP="00000000" w:rsidRDefault="00000000" w:rsidRPr="00000000" w14:paraId="000002F5">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strong practical baseline</w:t>
      </w:r>
    </w:p>
    <w:p w:rsidR="00000000" w:rsidDel="00000000" w:rsidP="00000000" w:rsidRDefault="00000000" w:rsidRPr="00000000" w14:paraId="000002F6">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ablations</w:t>
      </w:r>
    </w:p>
    <w:p w:rsidR="00000000" w:rsidDel="00000000" w:rsidP="00000000" w:rsidRDefault="00000000" w:rsidRPr="00000000" w14:paraId="000002F7">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 simple AI angle without heavy math</w:t>
      </w:r>
    </w:p>
    <w:p w:rsidR="00000000" w:rsidDel="00000000" w:rsidP="00000000" w:rsidRDefault="00000000" w:rsidRPr="00000000" w14:paraId="000002F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Paper contributions</w:t>
      </w:r>
    </w:p>
    <w:p w:rsidR="00000000" w:rsidDel="00000000" w:rsidP="00000000" w:rsidRDefault="00000000" w:rsidRPr="00000000" w14:paraId="000002F9">
      <w:pPr>
        <w:numPr>
          <w:ilvl w:val="0"/>
          <w:numId w:val="102"/>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A formal RCA task for data pipelines: given a downstream incident, rank upstream root-cause candidates.</w:t>
      </w:r>
    </w:p>
    <w:p w:rsidR="00000000" w:rsidDel="00000000" w:rsidP="00000000" w:rsidRDefault="00000000" w:rsidRPr="00000000" w14:paraId="000002FA">
      <w:pPr>
        <w:numPr>
          <w:ilvl w:val="0"/>
          <w:numId w:val="10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LineageRank</w:t>
      </w:r>
      <w:r w:rsidDel="00000000" w:rsidR="00000000" w:rsidRPr="00000000">
        <w:rPr>
          <w:color w:val="ffffff"/>
          <w:sz w:val="20"/>
          <w:szCs w:val="20"/>
          <w:rtl w:val="0"/>
        </w:rPr>
        <w:t xml:space="preserve">, an interpretable fusion method over lineage and observability signals.</w:t>
      </w:r>
    </w:p>
    <w:p w:rsidR="00000000" w:rsidDel="00000000" w:rsidP="00000000" w:rsidRDefault="00000000" w:rsidRPr="00000000" w14:paraId="000002FB">
      <w:pPr>
        <w:numPr>
          <w:ilvl w:val="0"/>
          <w:numId w:val="10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PipeRCA-Bench</w:t>
      </w:r>
      <w:r w:rsidDel="00000000" w:rsidR="00000000" w:rsidRPr="00000000">
        <w:rPr>
          <w:color w:val="ffffff"/>
          <w:sz w:val="20"/>
          <w:szCs w:val="20"/>
          <w:rtl w:val="0"/>
        </w:rPr>
        <w:t xml:space="preserve">, an open benchmark with injected incidents, labels, and reproducible baselines.</w:t>
      </w:r>
    </w:p>
    <w:p w:rsidR="00000000" w:rsidDel="00000000" w:rsidP="00000000" w:rsidRDefault="00000000" w:rsidRPr="00000000" w14:paraId="000002FC">
      <w:pPr>
        <w:numPr>
          <w:ilvl w:val="0"/>
          <w:numId w:val="10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An empirical study across fault types, graph sizes, and signal availability.</w:t>
      </w:r>
    </w:p>
    <w:p w:rsidR="00000000" w:rsidDel="00000000" w:rsidP="00000000" w:rsidRDefault="00000000" w:rsidRPr="00000000" w14:paraId="000002FD">
      <w:pPr>
        <w:numPr>
          <w:ilvl w:val="0"/>
          <w:numId w:val="102"/>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Error analysis explaining when lineage, freshness, or test evidence matters most.</w:t>
      </w:r>
    </w:p>
    <w:p w:rsidR="00000000" w:rsidDel="00000000" w:rsidP="00000000" w:rsidRDefault="00000000" w:rsidRPr="00000000" w14:paraId="000002F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Benchmark design</w:t>
      </w:r>
    </w:p>
    <w:p w:rsidR="00000000" w:rsidDel="00000000" w:rsidP="00000000" w:rsidRDefault="00000000" w:rsidRPr="00000000" w14:paraId="000002F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Pipelines</w:t>
      </w:r>
    </w:p>
    <w:p w:rsidR="00000000" w:rsidDel="00000000" w:rsidP="00000000" w:rsidRDefault="00000000" w:rsidRPr="00000000" w14:paraId="00000300">
      <w:pPr>
        <w:numPr>
          <w:ilvl w:val="0"/>
          <w:numId w:val="1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dbt jaffle shop</w:t>
      </w:r>
      <w:r w:rsidDel="00000000" w:rsidR="00000000" w:rsidRPr="00000000">
        <w:rPr>
          <w:color w:val="ffffff"/>
          <w:sz w:val="20"/>
          <w:szCs w:val="20"/>
          <w:rtl w:val="0"/>
        </w:rPr>
        <w:t xml:space="preserve">-style analytics DAG for realism</w:t>
      </w:r>
    </w:p>
    <w:p w:rsidR="00000000" w:rsidDel="00000000" w:rsidP="00000000" w:rsidRDefault="00000000" w:rsidRPr="00000000" w14:paraId="00000301">
      <w:pPr>
        <w:numPr>
          <w:ilvl w:val="0"/>
          <w:numId w:val="1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TPC-DS-derived warehouse DAG for scale</w:t>
      </w:r>
    </w:p>
    <w:p w:rsidR="00000000" w:rsidDel="00000000" w:rsidP="00000000" w:rsidRDefault="00000000" w:rsidRPr="00000000" w14:paraId="00000302">
      <w:pPr>
        <w:numPr>
          <w:ilvl w:val="0"/>
          <w:numId w:val="1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NYC Taxi ETL DAG for partition/freshness realism</w:t>
      </w:r>
    </w:p>
    <w:p w:rsidR="00000000" w:rsidDel="00000000" w:rsidP="00000000" w:rsidRDefault="00000000" w:rsidRPr="00000000" w14:paraId="0000030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Fault families</w:t>
      </w:r>
    </w:p>
    <w:p w:rsidR="00000000" w:rsidDel="00000000" w:rsidP="00000000" w:rsidRDefault="00000000" w:rsidRPr="00000000" w14:paraId="00000304">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schema drift</w:t>
      </w:r>
    </w:p>
    <w:p w:rsidR="00000000" w:rsidDel="00000000" w:rsidP="00000000" w:rsidRDefault="00000000" w:rsidRPr="00000000" w14:paraId="00000305">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stale upstream source</w:t>
      </w:r>
    </w:p>
    <w:p w:rsidR="00000000" w:rsidDel="00000000" w:rsidP="00000000" w:rsidRDefault="00000000" w:rsidRPr="00000000" w14:paraId="00000306">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duplicate ingestion</w:t>
      </w:r>
    </w:p>
    <w:p w:rsidR="00000000" w:rsidDel="00000000" w:rsidP="00000000" w:rsidRDefault="00000000" w:rsidRPr="00000000" w14:paraId="00000307">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missing partition/day</w:t>
      </w:r>
    </w:p>
    <w:p w:rsidR="00000000" w:rsidDel="00000000" w:rsidP="00000000" w:rsidRDefault="00000000" w:rsidRPr="00000000" w14:paraId="00000308">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null explosion</w:t>
      </w:r>
    </w:p>
    <w:p w:rsidR="00000000" w:rsidDel="00000000" w:rsidP="00000000" w:rsidRDefault="00000000" w:rsidRPr="00000000" w14:paraId="00000309">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bad join key / wrong join condition</w:t>
      </w:r>
    </w:p>
    <w:p w:rsidR="00000000" w:rsidDel="00000000" w:rsidP="00000000" w:rsidRDefault="00000000" w:rsidRPr="00000000" w14:paraId="0000030A">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silent filter regression</w:t>
      </w:r>
    </w:p>
    <w:p w:rsidR="00000000" w:rsidDel="00000000" w:rsidP="00000000" w:rsidRDefault="00000000" w:rsidRPr="00000000" w14:paraId="0000030B">
      <w:pPr>
        <w:numPr>
          <w:ilvl w:val="0"/>
          <w:numId w:val="9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type-cast or parsing corruption</w:t>
      </w:r>
    </w:p>
    <w:p w:rsidR="00000000" w:rsidDel="00000000" w:rsidP="00000000" w:rsidRDefault="00000000" w:rsidRPr="00000000" w14:paraId="0000030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Labels</w:t>
      </w:r>
    </w:p>
    <w:p w:rsidR="00000000" w:rsidDel="00000000" w:rsidP="00000000" w:rsidRDefault="00000000" w:rsidRPr="00000000" w14:paraId="0000030D">
      <w:pPr>
        <w:numPr>
          <w:ilvl w:val="0"/>
          <w:numId w:val="6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true root job/model</w:t>
      </w:r>
    </w:p>
    <w:p w:rsidR="00000000" w:rsidDel="00000000" w:rsidP="00000000" w:rsidRDefault="00000000" w:rsidRPr="00000000" w14:paraId="0000030E">
      <w:pPr>
        <w:numPr>
          <w:ilvl w:val="0"/>
          <w:numId w:val="6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optionally true root dataset</w:t>
      </w:r>
    </w:p>
    <w:p w:rsidR="00000000" w:rsidDel="00000000" w:rsidP="00000000" w:rsidRDefault="00000000" w:rsidRPr="00000000" w14:paraId="0000030F">
      <w:pPr>
        <w:numPr>
          <w:ilvl w:val="0"/>
          <w:numId w:val="6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fault type</w:t>
      </w:r>
    </w:p>
    <w:p w:rsidR="00000000" w:rsidDel="00000000" w:rsidP="00000000" w:rsidRDefault="00000000" w:rsidRPr="00000000" w14:paraId="00000310">
      <w:pPr>
        <w:numPr>
          <w:ilvl w:val="0"/>
          <w:numId w:val="6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incident timestamp</w:t>
      </w:r>
    </w:p>
    <w:p w:rsidR="00000000" w:rsidDel="00000000" w:rsidP="00000000" w:rsidRDefault="00000000" w:rsidRPr="00000000" w14:paraId="00000311">
      <w:pPr>
        <w:numPr>
          <w:ilvl w:val="0"/>
          <w:numId w:val="6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impacted downstream assets</w:t>
      </w:r>
    </w:p>
    <w:p w:rsidR="00000000" w:rsidDel="00000000" w:rsidP="00000000" w:rsidRDefault="00000000" w:rsidRPr="00000000" w14:paraId="0000031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Baselines</w:t>
      </w:r>
    </w:p>
    <w:p w:rsidR="00000000" w:rsidDel="00000000" w:rsidP="00000000" w:rsidRDefault="00000000" w:rsidRPr="00000000" w14:paraId="00000313">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upstream BFS distance only</w:t>
      </w:r>
    </w:p>
    <w:p w:rsidR="00000000" w:rsidDel="00000000" w:rsidP="00000000" w:rsidRDefault="00000000" w:rsidRPr="00000000" w14:paraId="00000314">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graph centrality/PageRank on affected subgraph</w:t>
      </w:r>
    </w:p>
    <w:p w:rsidR="00000000" w:rsidDel="00000000" w:rsidP="00000000" w:rsidRDefault="00000000" w:rsidRPr="00000000" w14:paraId="00000315">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freshness-only ranking</w:t>
      </w:r>
    </w:p>
    <w:p w:rsidR="00000000" w:rsidDel="00000000" w:rsidP="00000000" w:rsidRDefault="00000000" w:rsidRPr="00000000" w14:paraId="00000316">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failed-test-count ranking</w:t>
      </w:r>
    </w:p>
    <w:p w:rsidR="00000000" w:rsidDel="00000000" w:rsidP="00000000" w:rsidRDefault="00000000" w:rsidRPr="00000000" w14:paraId="00000317">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recent-change heuristic</w:t>
      </w:r>
    </w:p>
    <w:p w:rsidR="00000000" w:rsidDel="00000000" w:rsidP="00000000" w:rsidRDefault="00000000" w:rsidRPr="00000000" w14:paraId="00000318">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simple anomaly-score ranking from run failures</w:t>
      </w:r>
    </w:p>
    <w:p w:rsidR="00000000" w:rsidDel="00000000" w:rsidP="00000000" w:rsidRDefault="00000000" w:rsidRPr="00000000" w14:paraId="00000319">
      <w:pPr>
        <w:numPr>
          <w:ilvl w:val="0"/>
          <w:numId w:val="10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optional adapted AIOps-style multimodal scorer from </w:t>
      </w:r>
      <w:hyperlink r:id="rId96">
        <w:r w:rsidDel="00000000" w:rsidR="00000000" w:rsidRPr="00000000">
          <w:rPr>
            <w:color w:val="83c3ff"/>
            <w:sz w:val="20"/>
            <w:szCs w:val="20"/>
            <w:u w:val="single"/>
            <w:rtl w:val="0"/>
          </w:rPr>
          <w:t xml:space="preserve">MRCA</w:t>
        </w:r>
      </w:hyperlink>
      <w:r w:rsidDel="00000000" w:rsidR="00000000" w:rsidRPr="00000000">
        <w:rPr>
          <w:color w:val="ffffff"/>
          <w:sz w:val="20"/>
          <w:szCs w:val="20"/>
          <w:rtl w:val="0"/>
        </w:rPr>
        <w:t xml:space="preserve"> / </w:t>
      </w:r>
      <w:hyperlink r:id="rId97">
        <w:r w:rsidDel="00000000" w:rsidR="00000000" w:rsidRPr="00000000">
          <w:rPr>
            <w:color w:val="83c3ff"/>
            <w:sz w:val="20"/>
            <w:szCs w:val="20"/>
            <w:u w:val="single"/>
            <w:rtl w:val="0"/>
          </w:rPr>
          <w:t xml:space="preserve">Chain-of-Event</w:t>
        </w:r>
      </w:hyperlink>
      <w:r w:rsidDel="00000000" w:rsidR="00000000" w:rsidRPr="00000000">
        <w:rPr>
          <w:rtl w:val="0"/>
        </w:rPr>
      </w:r>
    </w:p>
    <w:p w:rsidR="00000000" w:rsidDel="00000000" w:rsidP="00000000" w:rsidRDefault="00000000" w:rsidRPr="00000000" w14:paraId="0000031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Evaluation metrics</w:t>
      </w:r>
    </w:p>
    <w:p w:rsidR="00000000" w:rsidDel="00000000" w:rsidP="00000000" w:rsidRDefault="00000000" w:rsidRPr="00000000" w14:paraId="0000031B">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Top-1 accuracy</w:t>
      </w:r>
    </w:p>
    <w:p w:rsidR="00000000" w:rsidDel="00000000" w:rsidP="00000000" w:rsidRDefault="00000000" w:rsidRPr="00000000" w14:paraId="0000031C">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Top-3 / Top-5 accuracy</w:t>
      </w:r>
    </w:p>
    <w:p w:rsidR="00000000" w:rsidDel="00000000" w:rsidP="00000000" w:rsidRDefault="00000000" w:rsidRPr="00000000" w14:paraId="0000031D">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MRR</w:t>
      </w:r>
    </w:p>
    <w:p w:rsidR="00000000" w:rsidDel="00000000" w:rsidP="00000000" w:rsidRDefault="00000000" w:rsidRPr="00000000" w14:paraId="0000031E">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nDCG</w:t>
      </w:r>
    </w:p>
    <w:p w:rsidR="00000000" w:rsidDel="00000000" w:rsidP="00000000" w:rsidRDefault="00000000" w:rsidRPr="00000000" w14:paraId="0000031F">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mean candidates inspected before true cause</w:t>
      </w:r>
    </w:p>
    <w:p w:rsidR="00000000" w:rsidDel="00000000" w:rsidP="00000000" w:rsidRDefault="00000000" w:rsidRPr="00000000" w14:paraId="00000320">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time-to-diagnosis proxy</w:t>
      </w:r>
    </w:p>
    <w:p w:rsidR="00000000" w:rsidDel="00000000" w:rsidP="00000000" w:rsidRDefault="00000000" w:rsidRPr="00000000" w14:paraId="00000321">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overhead</w:t>
      </w:r>
    </w:p>
    <w:p w:rsidR="00000000" w:rsidDel="00000000" w:rsidP="00000000" w:rsidRDefault="00000000" w:rsidRPr="00000000" w14:paraId="00000322">
      <w:pPr>
        <w:numPr>
          <w:ilvl w:val="0"/>
          <w:numId w:val="6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robustness under missing/noisy lineage</w:t>
      </w:r>
    </w:p>
    <w:p w:rsidR="00000000" w:rsidDel="00000000" w:rsidP="00000000" w:rsidRDefault="00000000" w:rsidRPr="00000000" w14:paraId="0000032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Ablations</w:t>
      </w:r>
    </w:p>
    <w:p w:rsidR="00000000" w:rsidDel="00000000" w:rsidP="00000000" w:rsidRDefault="00000000" w:rsidRPr="00000000" w14:paraId="00000324">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only</w:t>
      </w:r>
    </w:p>
    <w:p w:rsidR="00000000" w:rsidDel="00000000" w:rsidP="00000000" w:rsidRDefault="00000000" w:rsidRPr="00000000" w14:paraId="00000325">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only</w:t>
      </w:r>
    </w:p>
    <w:p w:rsidR="00000000" w:rsidDel="00000000" w:rsidP="00000000" w:rsidRDefault="00000000" w:rsidRPr="00000000" w14:paraId="00000326">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tests</w:t>
      </w:r>
    </w:p>
    <w:p w:rsidR="00000000" w:rsidDel="00000000" w:rsidP="00000000" w:rsidRDefault="00000000" w:rsidRPr="00000000" w14:paraId="00000327">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freshness</w:t>
      </w:r>
    </w:p>
    <w:p w:rsidR="00000000" w:rsidDel="00000000" w:rsidP="00000000" w:rsidRDefault="00000000" w:rsidRPr="00000000" w14:paraId="00000328">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run history</w:t>
      </w:r>
    </w:p>
    <w:p w:rsidR="00000000" w:rsidDel="00000000" w:rsidP="00000000" w:rsidRDefault="00000000" w:rsidRPr="00000000" w14:paraId="00000329">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full model</w:t>
      </w:r>
    </w:p>
    <w:p w:rsidR="00000000" w:rsidDel="00000000" w:rsidP="00000000" w:rsidRDefault="00000000" w:rsidRPr="00000000" w14:paraId="0000032A">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 recency</w:t>
      </w:r>
    </w:p>
    <w:p w:rsidR="00000000" w:rsidDel="00000000" w:rsidP="00000000" w:rsidRDefault="00000000" w:rsidRPr="00000000" w14:paraId="0000032B">
      <w:pPr>
        <w:numPr>
          <w:ilvl w:val="0"/>
          <w:numId w:val="8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no blast-radius feature</w:t>
      </w:r>
    </w:p>
    <w:p w:rsidR="00000000" w:rsidDel="00000000" w:rsidP="00000000" w:rsidRDefault="00000000" w:rsidRPr="00000000" w14:paraId="0000032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Strong experiment package</w:t>
      </w:r>
    </w:p>
    <w:p w:rsidR="00000000" w:rsidDel="00000000" w:rsidP="00000000" w:rsidRDefault="00000000" w:rsidRPr="00000000" w14:paraId="0000032D">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Accuracy across fault families</w:t>
      </w:r>
    </w:p>
    <w:p w:rsidR="00000000" w:rsidDel="00000000" w:rsidP="00000000" w:rsidRDefault="00000000" w:rsidRPr="00000000" w14:paraId="0000032E">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Robustness when lineage is incomplete</w:t>
      </w:r>
    </w:p>
    <w:p w:rsidR="00000000" w:rsidDel="00000000" w:rsidP="00000000" w:rsidRDefault="00000000" w:rsidRPr="00000000" w14:paraId="0000032F">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Overhead vs benefit</w:t>
      </w:r>
    </w:p>
    <w:p w:rsidR="00000000" w:rsidDel="00000000" w:rsidP="00000000" w:rsidRDefault="00000000" w:rsidRPr="00000000" w14:paraId="00000330">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Cross-pipeline generalization</w:t>
      </w:r>
    </w:p>
    <w:p w:rsidR="00000000" w:rsidDel="00000000" w:rsidP="00000000" w:rsidRDefault="00000000" w:rsidRPr="00000000" w14:paraId="00000331">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Error analysis with 10–20 representative failures</w:t>
      </w:r>
    </w:p>
    <w:p w:rsidR="00000000" w:rsidDel="00000000" w:rsidP="00000000" w:rsidRDefault="00000000" w:rsidRPr="00000000" w14:paraId="00000332">
      <w:pPr>
        <w:numPr>
          <w:ilvl w:val="0"/>
          <w:numId w:val="61"/>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User-centered proxy: reduction in candidate inspection list</w:t>
      </w:r>
    </w:p>
    <w:p w:rsidR="00000000" w:rsidDel="00000000" w:rsidP="00000000" w:rsidRDefault="00000000" w:rsidRPr="00000000" w14:paraId="0000033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Open-source stack</w:t>
      </w:r>
    </w:p>
    <w:p w:rsidR="00000000" w:rsidDel="00000000" w:rsidP="00000000" w:rsidRDefault="00000000" w:rsidRPr="00000000" w14:paraId="00000334">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Orchestration: </w:t>
      </w:r>
      <w:hyperlink r:id="rId98">
        <w:r w:rsidDel="00000000" w:rsidR="00000000" w:rsidRPr="00000000">
          <w:rPr>
            <w:color w:val="83c3ff"/>
            <w:sz w:val="20"/>
            <w:szCs w:val="20"/>
            <w:u w:val="single"/>
            <w:rtl w:val="0"/>
          </w:rPr>
          <w:t xml:space="preserve">Airflow</w:t>
        </w:r>
      </w:hyperlink>
      <w:r w:rsidDel="00000000" w:rsidR="00000000" w:rsidRPr="00000000">
        <w:rPr>
          <w:rtl w:val="0"/>
        </w:rPr>
      </w:r>
    </w:p>
    <w:p w:rsidR="00000000" w:rsidDel="00000000" w:rsidP="00000000" w:rsidRDefault="00000000" w:rsidRPr="00000000" w14:paraId="00000335">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Transformations: </w:t>
      </w:r>
      <w:hyperlink r:id="rId99">
        <w:r w:rsidDel="00000000" w:rsidR="00000000" w:rsidRPr="00000000">
          <w:rPr>
            <w:color w:val="83c3ff"/>
            <w:sz w:val="20"/>
            <w:szCs w:val="20"/>
            <w:u w:val="single"/>
            <w:rtl w:val="0"/>
          </w:rPr>
          <w:t xml:space="preserve">dbt Core</w:t>
        </w:r>
      </w:hyperlink>
      <w:r w:rsidDel="00000000" w:rsidR="00000000" w:rsidRPr="00000000">
        <w:rPr>
          <w:rtl w:val="0"/>
        </w:rPr>
      </w:r>
    </w:p>
    <w:p w:rsidR="00000000" w:rsidDel="00000000" w:rsidP="00000000" w:rsidRDefault="00000000" w:rsidRPr="00000000" w14:paraId="00000336">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Compute: DuckDB or Postgres locally; Spark optional later</w:t>
      </w:r>
    </w:p>
    <w:p w:rsidR="00000000" w:rsidDel="00000000" w:rsidP="00000000" w:rsidRDefault="00000000" w:rsidRPr="00000000" w14:paraId="00000337">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w:t>
      </w:r>
      <w:hyperlink r:id="rId100">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 </w:t>
      </w:r>
      <w:hyperlink r:id="rId101">
        <w:r w:rsidDel="00000000" w:rsidR="00000000" w:rsidRPr="00000000">
          <w:rPr>
            <w:color w:val="83c3ff"/>
            <w:sz w:val="20"/>
            <w:szCs w:val="20"/>
            <w:u w:val="single"/>
            <w:rtl w:val="0"/>
          </w:rPr>
          <w:t xml:space="preserve">Marquez</w:t>
        </w:r>
      </w:hyperlink>
      <w:r w:rsidDel="00000000" w:rsidR="00000000" w:rsidRPr="00000000">
        <w:rPr>
          <w:rtl w:val="0"/>
        </w:rPr>
      </w:r>
    </w:p>
    <w:p w:rsidR="00000000" w:rsidDel="00000000" w:rsidP="00000000" w:rsidRDefault="00000000" w:rsidRPr="00000000" w14:paraId="00000338">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Quality: dbt tests/contracts/freshness, optional Great Expectations</w:t>
      </w:r>
    </w:p>
    <w:p w:rsidR="00000000" w:rsidDel="00000000" w:rsidP="00000000" w:rsidRDefault="00000000" w:rsidRPr="00000000" w14:paraId="00000339">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Metadata/incident UX: </w:t>
      </w:r>
      <w:hyperlink r:id="rId102">
        <w:r w:rsidDel="00000000" w:rsidR="00000000" w:rsidRPr="00000000">
          <w:rPr>
            <w:color w:val="83c3ff"/>
            <w:sz w:val="20"/>
            <w:szCs w:val="20"/>
            <w:u w:val="single"/>
            <w:rtl w:val="0"/>
          </w:rPr>
          <w:t xml:space="preserve">OpenMetadata</w:t>
        </w:r>
      </w:hyperlink>
      <w:r w:rsidDel="00000000" w:rsidR="00000000" w:rsidRPr="00000000">
        <w:rPr>
          <w:rtl w:val="0"/>
        </w:rPr>
      </w:r>
    </w:p>
    <w:p w:rsidR="00000000" w:rsidDel="00000000" w:rsidP="00000000" w:rsidRDefault="00000000" w:rsidRPr="00000000" w14:paraId="0000033A">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Scoring/modeling: Python, NetworkX, scikit-learn, XGBoost/LightGBM</w:t>
      </w:r>
    </w:p>
    <w:p w:rsidR="00000000" w:rsidDel="00000000" w:rsidP="00000000" w:rsidRDefault="00000000" w:rsidRPr="00000000" w14:paraId="0000033B">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Packaging: Docker Compose</w:t>
      </w:r>
    </w:p>
    <w:p w:rsidR="00000000" w:rsidDel="00000000" w:rsidP="00000000" w:rsidRDefault="00000000" w:rsidRPr="00000000" w14:paraId="0000033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stays laptop-feasible if you start with DuckDB/Postgres.</w:t>
      </w:r>
    </w:p>
    <w:p w:rsidR="00000000" w:rsidDel="00000000" w:rsidP="00000000" w:rsidRDefault="00000000" w:rsidRPr="00000000" w14:paraId="0000033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Reproducibility plan</w:t>
      </w:r>
    </w:p>
    <w:p w:rsidR="00000000" w:rsidDel="00000000" w:rsidP="00000000" w:rsidRDefault="00000000" w:rsidRPr="00000000" w14:paraId="0000033E">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Public GitHub repo</w:t>
      </w:r>
    </w:p>
    <w:p w:rsidR="00000000" w:rsidDel="00000000" w:rsidP="00000000" w:rsidRDefault="00000000" w:rsidRPr="00000000" w14:paraId="0000033F">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Docker Compose for the whole stack</w:t>
      </w:r>
    </w:p>
    <w:p w:rsidR="00000000" w:rsidDel="00000000" w:rsidP="00000000" w:rsidRDefault="00000000" w:rsidRPr="00000000" w14:paraId="00000340">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One-command benchmark runner</w:t>
      </w:r>
    </w:p>
    <w:p w:rsidR="00000000" w:rsidDel="00000000" w:rsidP="00000000" w:rsidRDefault="00000000" w:rsidRPr="00000000" w14:paraId="00000341">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Versioned incident manifests and labels</w:t>
      </w:r>
    </w:p>
    <w:p w:rsidR="00000000" w:rsidDel="00000000" w:rsidP="00000000" w:rsidRDefault="00000000" w:rsidRPr="00000000" w14:paraId="00000342">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Fixed seeds for data generation/injection</w:t>
      </w:r>
    </w:p>
    <w:p w:rsidR="00000000" w:rsidDel="00000000" w:rsidP="00000000" w:rsidRDefault="00000000" w:rsidRPr="00000000" w14:paraId="00000343">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Exported lineage events and dbt artifacts</w:t>
      </w:r>
    </w:p>
    <w:p w:rsidR="00000000" w:rsidDel="00000000" w:rsidP="00000000" w:rsidRDefault="00000000" w:rsidRPr="00000000" w14:paraId="00000344">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Evaluation harness with exact metric scripts</w:t>
      </w:r>
    </w:p>
    <w:p w:rsidR="00000000" w:rsidDel="00000000" w:rsidP="00000000" w:rsidRDefault="00000000" w:rsidRPr="00000000" w14:paraId="00000345">
      <w:pPr>
        <w:numPr>
          <w:ilvl w:val="0"/>
          <w:numId w:val="5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Zenodo artifact release for benchmark snapshots</w:t>
      </w:r>
    </w:p>
    <w:p w:rsidR="00000000" w:rsidDel="00000000" w:rsidP="00000000" w:rsidRDefault="00000000" w:rsidRPr="00000000" w14:paraId="0000034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Best-fit journals</w:t>
      </w:r>
    </w:p>
    <w:p w:rsidR="00000000" w:rsidDel="00000000" w:rsidP="00000000" w:rsidRDefault="00000000" w:rsidRPr="00000000" w14:paraId="0000034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Most realistic:</w:t>
      </w:r>
    </w:p>
    <w:p w:rsidR="00000000" w:rsidDel="00000000" w:rsidP="00000000" w:rsidRDefault="00000000" w:rsidRPr="00000000" w14:paraId="00000348">
      <w:pPr>
        <w:numPr>
          <w:ilvl w:val="0"/>
          <w:numId w:val="5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03">
        <w:r w:rsidDel="00000000" w:rsidR="00000000" w:rsidRPr="00000000">
          <w:rPr>
            <w:color w:val="83c3ff"/>
            <w:sz w:val="20"/>
            <w:szCs w:val="20"/>
            <w:u w:val="single"/>
            <w:rtl w:val="0"/>
          </w:rPr>
          <w:t xml:space="preserve">Data Science and Engineering</w:t>
        </w:r>
      </w:hyperlink>
      <w:r w:rsidDel="00000000" w:rsidR="00000000" w:rsidRPr="00000000">
        <w:rPr>
          <w:rtl w:val="0"/>
        </w:rPr>
      </w:r>
    </w:p>
    <w:p w:rsidR="00000000" w:rsidDel="00000000" w:rsidP="00000000" w:rsidRDefault="00000000" w:rsidRPr="00000000" w14:paraId="00000349">
      <w:pPr>
        <w:numPr>
          <w:ilvl w:val="0"/>
          <w:numId w:val="5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04">
        <w:r w:rsidDel="00000000" w:rsidR="00000000" w:rsidRPr="00000000">
          <w:rPr>
            <w:color w:val="83c3ff"/>
            <w:sz w:val="20"/>
            <w:szCs w:val="20"/>
            <w:u w:val="single"/>
            <w:rtl w:val="0"/>
          </w:rPr>
          <w:t xml:space="preserve">Data &amp; Knowledge Engineering</w:t>
        </w:r>
      </w:hyperlink>
      <w:r w:rsidDel="00000000" w:rsidR="00000000" w:rsidRPr="00000000">
        <w:rPr>
          <w:rtl w:val="0"/>
        </w:rPr>
      </w:r>
    </w:p>
    <w:p w:rsidR="00000000" w:rsidDel="00000000" w:rsidP="00000000" w:rsidRDefault="00000000" w:rsidRPr="00000000" w14:paraId="0000034A">
      <w:pPr>
        <w:numPr>
          <w:ilvl w:val="0"/>
          <w:numId w:val="5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05">
        <w:r w:rsidDel="00000000" w:rsidR="00000000" w:rsidRPr="00000000">
          <w:rPr>
            <w:color w:val="83c3ff"/>
            <w:sz w:val="20"/>
            <w:szCs w:val="20"/>
            <w:u w:val="single"/>
            <w:rtl w:val="0"/>
          </w:rPr>
          <w:t xml:space="preserve">Journal of Big Data</w:t>
        </w:r>
      </w:hyperlink>
      <w:r w:rsidDel="00000000" w:rsidR="00000000" w:rsidRPr="00000000">
        <w:rPr>
          <w:rtl w:val="0"/>
        </w:rPr>
      </w:r>
    </w:p>
    <w:p w:rsidR="00000000" w:rsidDel="00000000" w:rsidP="00000000" w:rsidRDefault="00000000" w:rsidRPr="00000000" w14:paraId="0000034B">
      <w:pPr>
        <w:numPr>
          <w:ilvl w:val="0"/>
          <w:numId w:val="5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hyperlink r:id="rId106">
        <w:r w:rsidDel="00000000" w:rsidR="00000000" w:rsidRPr="00000000">
          <w:rPr>
            <w:color w:val="83c3ff"/>
            <w:sz w:val="20"/>
            <w:szCs w:val="20"/>
            <w:u w:val="single"/>
            <w:rtl w:val="0"/>
          </w:rPr>
          <w:t xml:space="preserve">Big Data Research</w:t>
        </w:r>
      </w:hyperlink>
      <w:r w:rsidDel="00000000" w:rsidR="00000000" w:rsidRPr="00000000">
        <w:rPr>
          <w:rtl w:val="0"/>
        </w:rPr>
      </w:r>
    </w:p>
    <w:p w:rsidR="00000000" w:rsidDel="00000000" w:rsidP="00000000" w:rsidRDefault="00000000" w:rsidRPr="00000000" w14:paraId="0000034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Stretch:</w:t>
      </w:r>
    </w:p>
    <w:p w:rsidR="00000000" w:rsidDel="00000000" w:rsidP="00000000" w:rsidRDefault="00000000" w:rsidRPr="00000000" w14:paraId="0000034D">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07">
        <w:r w:rsidDel="00000000" w:rsidR="00000000" w:rsidRPr="00000000">
          <w:rPr>
            <w:color w:val="83c3ff"/>
            <w:sz w:val="20"/>
            <w:szCs w:val="20"/>
            <w:u w:val="single"/>
            <w:rtl w:val="0"/>
          </w:rPr>
          <w:t xml:space="preserve">Information Systems</w:t>
        </w:r>
      </w:hyperlink>
      <w:r w:rsidDel="00000000" w:rsidR="00000000" w:rsidRPr="00000000">
        <w:rPr>
          <w:rtl w:val="0"/>
        </w:rPr>
      </w:r>
    </w:p>
    <w:p w:rsidR="00000000" w:rsidDel="00000000" w:rsidP="00000000" w:rsidRDefault="00000000" w:rsidRPr="00000000" w14:paraId="0000034E">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hyperlink r:id="rId108">
        <w:r w:rsidDel="00000000" w:rsidR="00000000" w:rsidRPr="00000000">
          <w:rPr>
            <w:color w:val="83c3ff"/>
            <w:sz w:val="20"/>
            <w:szCs w:val="20"/>
            <w:u w:val="single"/>
            <w:rtl w:val="0"/>
          </w:rPr>
          <w:t xml:space="preserve">IEEE TKDE</w:t>
        </w:r>
      </w:hyperlink>
      <w:r w:rsidDel="00000000" w:rsidR="00000000" w:rsidRPr="00000000">
        <w:rPr>
          <w:rtl w:val="0"/>
        </w:rPr>
      </w:r>
    </w:p>
    <w:p w:rsidR="00000000" w:rsidDel="00000000" w:rsidP="00000000" w:rsidRDefault="00000000" w:rsidRPr="00000000" w14:paraId="0000034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Citation potential</w:t>
      </w:r>
    </w:p>
    <w:p w:rsidR="00000000" w:rsidDel="00000000" w:rsidP="00000000" w:rsidRDefault="00000000" w:rsidRPr="00000000" w14:paraId="0000035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High-medium to high.</w:t>
        <w:br w:type="textWrapping"/>
      </w:r>
      <w:r w:rsidDel="00000000" w:rsidR="00000000" w:rsidRPr="00000000">
        <w:rPr>
          <w:color w:val="ffffff"/>
          <w:sz w:val="20"/>
          <w:szCs w:val="20"/>
          <w:rtl w:val="0"/>
        </w:rPr>
        <w:t xml:space="preserve">Reasons:</w:t>
      </w:r>
    </w:p>
    <w:p w:rsidR="00000000" w:rsidDel="00000000" w:rsidP="00000000" w:rsidRDefault="00000000" w:rsidRPr="00000000" w14:paraId="00000351">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timely operational problem</w:t>
      </w:r>
    </w:p>
    <w:p w:rsidR="00000000" w:rsidDel="00000000" w:rsidP="00000000" w:rsidRDefault="00000000" w:rsidRPr="00000000" w14:paraId="00000352">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reusable OSS benchmark artifact</w:t>
      </w:r>
    </w:p>
    <w:p w:rsidR="00000000" w:rsidDel="00000000" w:rsidP="00000000" w:rsidRDefault="00000000" w:rsidRPr="00000000" w14:paraId="00000353">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connects AI, data engineering, and observability</w:t>
      </w:r>
    </w:p>
    <w:p w:rsidR="00000000" w:rsidDel="00000000" w:rsidP="00000000" w:rsidRDefault="00000000" w:rsidRPr="00000000" w14:paraId="00000354">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directly useful to teams using Airflow/dbt/OpenLineage/OpenMetadata</w:t>
      </w:r>
    </w:p>
    <w:p w:rsidR="00000000" w:rsidDel="00000000" w:rsidP="00000000" w:rsidRDefault="00000000" w:rsidRPr="00000000" w14:paraId="00000355">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likely follow-on papers can cite it, especially a later column-level or LLM-assisted extension</w:t>
      </w:r>
    </w:p>
    <w:p w:rsidR="00000000" w:rsidDel="00000000" w:rsidP="00000000" w:rsidRDefault="00000000" w:rsidRPr="00000000" w14:paraId="0000035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Best 12-week execution plan</w:t>
      </w:r>
    </w:p>
    <w:p w:rsidR="00000000" w:rsidDel="00000000" w:rsidP="00000000" w:rsidRDefault="00000000" w:rsidRPr="00000000" w14:paraId="00000357">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Weeks 1–2: finalize scope, fault taxonomy, and benchmark schema</w:t>
      </w:r>
    </w:p>
    <w:p w:rsidR="00000000" w:rsidDel="00000000" w:rsidP="00000000" w:rsidRDefault="00000000" w:rsidRPr="00000000" w14:paraId="00000358">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Weeks 3–4: stand up Airflow + dbt + Marquez + DuckDB/Postgres</w:t>
      </w:r>
    </w:p>
    <w:p w:rsidR="00000000" w:rsidDel="00000000" w:rsidP="00000000" w:rsidRDefault="00000000" w:rsidRPr="00000000" w14:paraId="00000359">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Weeks 5–6: implement fault injector and labeling pipeline</w:t>
      </w:r>
    </w:p>
    <w:p w:rsidR="00000000" w:rsidDel="00000000" w:rsidP="00000000" w:rsidRDefault="00000000" w:rsidRPr="00000000" w14:paraId="0000035A">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Weeks 7–8: implement baselines and LineageRank scorer</w:t>
      </w:r>
    </w:p>
    <w:p w:rsidR="00000000" w:rsidDel="00000000" w:rsidP="00000000" w:rsidRDefault="00000000" w:rsidRPr="00000000" w14:paraId="0000035B">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Weeks 9–10: run experiments, ablations, robustness tests</w:t>
      </w:r>
    </w:p>
    <w:p w:rsidR="00000000" w:rsidDel="00000000" w:rsidP="00000000" w:rsidRDefault="00000000" w:rsidRPr="00000000" w14:paraId="0000035C">
      <w:pPr>
        <w:numPr>
          <w:ilvl w:val="0"/>
          <w:numId w:val="71"/>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Weeks 11–12: error analysis, figures, writing, artifact cleanup</w:t>
      </w:r>
    </w:p>
    <w:p w:rsidR="00000000" w:rsidDel="00000000" w:rsidP="00000000" w:rsidRDefault="00000000" w:rsidRPr="00000000" w14:paraId="0000035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Recommended minimal publishable version</w:t>
      </w:r>
    </w:p>
    <w:p w:rsidR="00000000" w:rsidDel="00000000" w:rsidP="00000000" w:rsidRDefault="00000000" w:rsidRPr="00000000" w14:paraId="0000035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the safest first paper, ship:</w:t>
      </w:r>
    </w:p>
    <w:p w:rsidR="00000000" w:rsidDel="00000000" w:rsidP="00000000" w:rsidRDefault="00000000" w:rsidRPr="00000000" w14:paraId="0000035F">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3 pipelines</w:t>
      </w:r>
    </w:p>
    <w:p w:rsidR="00000000" w:rsidDel="00000000" w:rsidP="00000000" w:rsidRDefault="00000000" w:rsidRPr="00000000" w14:paraId="00000360">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6 fault families</w:t>
      </w:r>
    </w:p>
    <w:p w:rsidR="00000000" w:rsidDel="00000000" w:rsidP="00000000" w:rsidRDefault="00000000" w:rsidRPr="00000000" w14:paraId="00000361">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5–7 baselines</w:t>
      </w:r>
    </w:p>
    <w:p w:rsidR="00000000" w:rsidDel="00000000" w:rsidP="00000000" w:rsidRDefault="00000000" w:rsidRPr="00000000" w14:paraId="00000362">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heuristic LineageRank</w:t>
      </w:r>
    </w:p>
    <w:p w:rsidR="00000000" w:rsidDel="00000000" w:rsidP="00000000" w:rsidRDefault="00000000" w:rsidRPr="00000000" w14:paraId="00000363">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one lightweight learned variant</w:t>
      </w:r>
    </w:p>
    <w:p w:rsidR="00000000" w:rsidDel="00000000" w:rsidP="00000000" w:rsidRDefault="00000000" w:rsidRPr="00000000" w14:paraId="00000364">
      <w:pPr>
        <w:numPr>
          <w:ilvl w:val="0"/>
          <w:numId w:val="7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full artifact release</w:t>
      </w:r>
    </w:p>
    <w:p w:rsidR="00000000" w:rsidDel="00000000" w:rsidP="00000000" w:rsidRDefault="00000000" w:rsidRPr="00000000" w14:paraId="0000036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Avoid for Paper 1:</w:t>
      </w:r>
    </w:p>
    <w:p w:rsidR="00000000" w:rsidDel="00000000" w:rsidP="00000000" w:rsidRDefault="00000000" w:rsidRPr="00000000" w14:paraId="00000366">
      <w:pPr>
        <w:numPr>
          <w:ilvl w:val="0"/>
          <w:numId w:val="6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heavy LLM dependence</w:t>
      </w:r>
    </w:p>
    <w:p w:rsidR="00000000" w:rsidDel="00000000" w:rsidP="00000000" w:rsidRDefault="00000000" w:rsidRPr="00000000" w14:paraId="00000367">
      <w:pPr>
        <w:numPr>
          <w:ilvl w:val="0"/>
          <w:numId w:val="6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column-level lineage as a core requirement</w:t>
      </w:r>
    </w:p>
    <w:p w:rsidR="00000000" w:rsidDel="00000000" w:rsidP="00000000" w:rsidRDefault="00000000" w:rsidRPr="00000000" w14:paraId="00000368">
      <w:pPr>
        <w:numPr>
          <w:ilvl w:val="0"/>
          <w:numId w:val="6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proprietary observability data</w:t>
      </w:r>
    </w:p>
    <w:p w:rsidR="00000000" w:rsidDel="00000000" w:rsidP="00000000" w:rsidRDefault="00000000" w:rsidRPr="00000000" w14:paraId="00000369">
      <w:pPr>
        <w:numPr>
          <w:ilvl w:val="0"/>
          <w:numId w:val="6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distributed clusters unless needed for one scale experiment</w:t>
      </w:r>
    </w:p>
    <w:p w:rsidR="00000000" w:rsidDel="00000000" w:rsidP="00000000" w:rsidRDefault="00000000" w:rsidRPr="00000000" w14:paraId="0000036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My recommendation</w:t>
        <w:br w:type="textWrapping"/>
        <w:t xml:space="preserve">Proceed with dataset/job-level LineageRank + PipeRCA-Bench in the same paper. That is the cleanest publishable unit.</w:t>
      </w:r>
    </w:p>
    <w:p w:rsidR="00000000" w:rsidDel="00000000" w:rsidP="00000000" w:rsidRDefault="00000000" w:rsidRPr="00000000" w14:paraId="0000036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next I can write:</w:t>
      </w:r>
    </w:p>
    <w:p w:rsidR="00000000" w:rsidDel="00000000" w:rsidP="00000000" w:rsidRDefault="00000000" w:rsidRPr="00000000" w14:paraId="0000036C">
      <w:pPr>
        <w:numPr>
          <w:ilvl w:val="0"/>
          <w:numId w:val="9"/>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the full structured abstract and introduction outline, or</w:t>
      </w:r>
    </w:p>
    <w:p w:rsidR="00000000" w:rsidDel="00000000" w:rsidP="00000000" w:rsidRDefault="00000000" w:rsidRPr="00000000" w14:paraId="0000036D">
      <w:pPr>
        <w:numPr>
          <w:ilvl w:val="0"/>
          <w:numId w:val="9"/>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0"/>
          <w:szCs w:val="20"/>
          <w:rtl w:val="0"/>
        </w:rPr>
        <w:t xml:space="preserve">the complete system architecture and benchmark spec you can implement directly.</w:t>
      </w:r>
    </w:p>
    <w:p w:rsidR="00000000" w:rsidDel="00000000" w:rsidP="00000000" w:rsidRDefault="00000000" w:rsidRPr="00000000" w14:paraId="0000036E">
      <w:pPr>
        <w:rPr>
          <w:color w:val="ffffff"/>
          <w:sz w:val="20"/>
          <w:szCs w:val="20"/>
        </w:rPr>
      </w:pPr>
      <w:r w:rsidDel="00000000" w:rsidR="00000000" w:rsidRPr="00000000">
        <w:rPr>
          <w:color w:val="ffffff"/>
          <w:sz w:val="20"/>
          <w:szCs w:val="20"/>
          <w:rtl w:val="0"/>
        </w:rPr>
        <w:t xml:space="preserve">Now I want you to preapre a first draft of this paper using the blueprint.</w:t>
      </w:r>
    </w:p>
    <w:p w:rsidR="00000000" w:rsidDel="00000000" w:rsidP="00000000" w:rsidRDefault="00000000" w:rsidRPr="00000000" w14:paraId="0000036F">
      <w:pPr>
        <w:rPr>
          <w:color w:val="ffffff"/>
          <w:sz w:val="20"/>
          <w:szCs w:val="20"/>
        </w:rPr>
      </w:pPr>
      <w:r w:rsidDel="00000000" w:rsidR="00000000" w:rsidRPr="00000000">
        <w:rPr>
          <w:rtl w:val="0"/>
        </w:rPr>
      </w:r>
    </w:p>
    <w:p w:rsidR="00000000" w:rsidDel="00000000" w:rsidP="00000000" w:rsidRDefault="00000000" w:rsidRPr="00000000" w14:paraId="00000370">
      <w:pPr>
        <w:rPr>
          <w:color w:val="ffffff"/>
          <w:sz w:val="20"/>
          <w:szCs w:val="20"/>
        </w:rPr>
      </w:pPr>
      <w:r w:rsidDel="00000000" w:rsidR="00000000" w:rsidRPr="00000000">
        <w:rPr>
          <w:color w:val="ffffff"/>
          <w:sz w:val="20"/>
          <w:szCs w:val="20"/>
          <w:rtl w:val="0"/>
        </w:rPr>
        <w:t xml:space="preserve">Act like a tough research committee.</w:t>
      </w:r>
    </w:p>
    <w:p w:rsidR="00000000" w:rsidDel="00000000" w:rsidP="00000000" w:rsidRDefault="00000000" w:rsidRPr="00000000" w14:paraId="00000371">
      <w:pPr>
        <w:rPr>
          <w:color w:val="ffffff"/>
          <w:sz w:val="20"/>
          <w:szCs w:val="20"/>
        </w:rPr>
      </w:pPr>
      <w:r w:rsidDel="00000000" w:rsidR="00000000" w:rsidRPr="00000000">
        <w:rPr>
          <w:rtl w:val="0"/>
        </w:rPr>
      </w:r>
    </w:p>
    <w:p w:rsidR="00000000" w:rsidDel="00000000" w:rsidP="00000000" w:rsidRDefault="00000000" w:rsidRPr="00000000" w14:paraId="00000372">
      <w:pPr>
        <w:rPr>
          <w:color w:val="ffffff"/>
          <w:sz w:val="20"/>
          <w:szCs w:val="20"/>
        </w:rPr>
      </w:pPr>
      <w:r w:rsidDel="00000000" w:rsidR="00000000" w:rsidRPr="00000000">
        <w:rPr>
          <w:color w:val="ffffff"/>
          <w:sz w:val="20"/>
          <w:szCs w:val="20"/>
          <w:rtl w:val="0"/>
        </w:rPr>
        <w:t xml:space="preserve">Based on this above paper idea. Your job is to try to kill it.</w:t>
      </w:r>
    </w:p>
    <w:p w:rsidR="00000000" w:rsidDel="00000000" w:rsidP="00000000" w:rsidRDefault="00000000" w:rsidRPr="00000000" w14:paraId="00000373">
      <w:pPr>
        <w:rPr>
          <w:color w:val="ffffff"/>
          <w:sz w:val="20"/>
          <w:szCs w:val="20"/>
        </w:rPr>
      </w:pPr>
      <w:r w:rsidDel="00000000" w:rsidR="00000000" w:rsidRPr="00000000">
        <w:rPr>
          <w:rtl w:val="0"/>
        </w:rPr>
      </w:r>
    </w:p>
    <w:p w:rsidR="00000000" w:rsidDel="00000000" w:rsidP="00000000" w:rsidRDefault="00000000" w:rsidRPr="00000000" w14:paraId="00000374">
      <w:pPr>
        <w:rPr>
          <w:color w:val="ffffff"/>
          <w:sz w:val="20"/>
          <w:szCs w:val="20"/>
        </w:rPr>
      </w:pPr>
      <w:r w:rsidDel="00000000" w:rsidR="00000000" w:rsidRPr="00000000">
        <w:rPr>
          <w:color w:val="ffffff"/>
          <w:sz w:val="20"/>
          <w:szCs w:val="20"/>
          <w:rtl w:val="0"/>
        </w:rPr>
        <w:t xml:space="preserve">Evaluate:</w:t>
      </w:r>
    </w:p>
    <w:p w:rsidR="00000000" w:rsidDel="00000000" w:rsidP="00000000" w:rsidRDefault="00000000" w:rsidRPr="00000000" w14:paraId="00000375">
      <w:pPr>
        <w:rPr>
          <w:color w:val="ffffff"/>
          <w:sz w:val="20"/>
          <w:szCs w:val="20"/>
        </w:rPr>
      </w:pPr>
      <w:r w:rsidDel="00000000" w:rsidR="00000000" w:rsidRPr="00000000">
        <w:rPr>
          <w:rtl w:val="0"/>
        </w:rPr>
      </w:r>
    </w:p>
    <w:p w:rsidR="00000000" w:rsidDel="00000000" w:rsidP="00000000" w:rsidRDefault="00000000" w:rsidRPr="00000000" w14:paraId="00000376">
      <w:pPr>
        <w:rPr>
          <w:color w:val="ffffff"/>
          <w:sz w:val="20"/>
          <w:szCs w:val="20"/>
        </w:rPr>
      </w:pPr>
      <w:r w:rsidDel="00000000" w:rsidR="00000000" w:rsidRPr="00000000">
        <w:rPr>
          <w:color w:val="ffffff"/>
          <w:sz w:val="20"/>
          <w:szCs w:val="20"/>
          <w:rtl w:val="0"/>
        </w:rPr>
        <w:t xml:space="preserve">* is it actually novel?</w:t>
      </w:r>
    </w:p>
    <w:p w:rsidR="00000000" w:rsidDel="00000000" w:rsidP="00000000" w:rsidRDefault="00000000" w:rsidRPr="00000000" w14:paraId="00000377">
      <w:pPr>
        <w:rPr>
          <w:color w:val="ffffff"/>
          <w:sz w:val="20"/>
          <w:szCs w:val="20"/>
        </w:rPr>
      </w:pPr>
      <w:r w:rsidDel="00000000" w:rsidR="00000000" w:rsidRPr="00000000">
        <w:rPr>
          <w:color w:val="ffffff"/>
          <w:sz w:val="20"/>
          <w:szCs w:val="20"/>
          <w:rtl w:val="0"/>
        </w:rPr>
        <w:t xml:space="preserve">* is it just engineering without research value?</w:t>
      </w:r>
    </w:p>
    <w:p w:rsidR="00000000" w:rsidDel="00000000" w:rsidP="00000000" w:rsidRDefault="00000000" w:rsidRPr="00000000" w14:paraId="00000378">
      <w:pPr>
        <w:rPr>
          <w:color w:val="ffffff"/>
          <w:sz w:val="20"/>
          <w:szCs w:val="20"/>
        </w:rPr>
      </w:pPr>
      <w:r w:rsidDel="00000000" w:rsidR="00000000" w:rsidRPr="00000000">
        <w:rPr>
          <w:color w:val="ffffff"/>
          <w:sz w:val="20"/>
          <w:szCs w:val="20"/>
          <w:rtl w:val="0"/>
        </w:rPr>
        <w:t xml:space="preserve">* is it too incremental?</w:t>
      </w:r>
    </w:p>
    <w:p w:rsidR="00000000" w:rsidDel="00000000" w:rsidP="00000000" w:rsidRDefault="00000000" w:rsidRPr="00000000" w14:paraId="00000379">
      <w:pPr>
        <w:rPr>
          <w:color w:val="ffffff"/>
          <w:sz w:val="20"/>
          <w:szCs w:val="20"/>
        </w:rPr>
      </w:pPr>
      <w:r w:rsidDel="00000000" w:rsidR="00000000" w:rsidRPr="00000000">
        <w:rPr>
          <w:color w:val="ffffff"/>
          <w:sz w:val="20"/>
          <w:szCs w:val="20"/>
          <w:rtl w:val="0"/>
        </w:rPr>
        <w:t xml:space="preserve">* is the benchmark weak?</w:t>
      </w:r>
    </w:p>
    <w:p w:rsidR="00000000" w:rsidDel="00000000" w:rsidP="00000000" w:rsidRDefault="00000000" w:rsidRPr="00000000" w14:paraId="0000037A">
      <w:pPr>
        <w:rPr>
          <w:color w:val="ffffff"/>
          <w:sz w:val="20"/>
          <w:szCs w:val="20"/>
        </w:rPr>
      </w:pPr>
      <w:r w:rsidDel="00000000" w:rsidR="00000000" w:rsidRPr="00000000">
        <w:rPr>
          <w:color w:val="ffffff"/>
          <w:sz w:val="20"/>
          <w:szCs w:val="20"/>
          <w:rtl w:val="0"/>
        </w:rPr>
        <w:t xml:space="preserve">* is the evaluation likely to be attacked?</w:t>
      </w:r>
    </w:p>
    <w:p w:rsidR="00000000" w:rsidDel="00000000" w:rsidP="00000000" w:rsidRDefault="00000000" w:rsidRPr="00000000" w14:paraId="0000037B">
      <w:pPr>
        <w:rPr>
          <w:color w:val="ffffff"/>
          <w:sz w:val="20"/>
          <w:szCs w:val="20"/>
        </w:rPr>
      </w:pPr>
      <w:r w:rsidDel="00000000" w:rsidR="00000000" w:rsidRPr="00000000">
        <w:rPr>
          <w:color w:val="ffffff"/>
          <w:sz w:val="20"/>
          <w:szCs w:val="20"/>
          <w:rtl w:val="0"/>
        </w:rPr>
        <w:t xml:space="preserve">* is it too broad?</w:t>
      </w:r>
    </w:p>
    <w:p w:rsidR="00000000" w:rsidDel="00000000" w:rsidP="00000000" w:rsidRDefault="00000000" w:rsidRPr="00000000" w14:paraId="0000037C">
      <w:pPr>
        <w:rPr>
          <w:color w:val="ffffff"/>
          <w:sz w:val="20"/>
          <w:szCs w:val="20"/>
        </w:rPr>
      </w:pPr>
      <w:r w:rsidDel="00000000" w:rsidR="00000000" w:rsidRPr="00000000">
        <w:rPr>
          <w:color w:val="ffffff"/>
          <w:sz w:val="20"/>
          <w:szCs w:val="20"/>
          <w:rtl w:val="0"/>
        </w:rPr>
        <w:t xml:space="preserve">* is it too dependent on proprietary data?</w:t>
      </w:r>
    </w:p>
    <w:p w:rsidR="00000000" w:rsidDel="00000000" w:rsidP="00000000" w:rsidRDefault="00000000" w:rsidRPr="00000000" w14:paraId="0000037D">
      <w:pPr>
        <w:rPr>
          <w:color w:val="ffffff"/>
          <w:sz w:val="20"/>
          <w:szCs w:val="20"/>
        </w:rPr>
      </w:pPr>
      <w:r w:rsidDel="00000000" w:rsidR="00000000" w:rsidRPr="00000000">
        <w:rPr>
          <w:color w:val="ffffff"/>
          <w:sz w:val="20"/>
          <w:szCs w:val="20"/>
          <w:rtl w:val="0"/>
        </w:rPr>
        <w:t xml:space="preserve">* is it too hard for a single student?</w:t>
      </w:r>
    </w:p>
    <w:p w:rsidR="00000000" w:rsidDel="00000000" w:rsidP="00000000" w:rsidRDefault="00000000" w:rsidRPr="00000000" w14:paraId="0000037E">
      <w:pPr>
        <w:rPr>
          <w:color w:val="ffffff"/>
          <w:sz w:val="20"/>
          <w:szCs w:val="20"/>
        </w:rPr>
      </w:pPr>
      <w:r w:rsidDel="00000000" w:rsidR="00000000" w:rsidRPr="00000000">
        <w:rPr>
          <w:color w:val="ffffff"/>
          <w:sz w:val="20"/>
          <w:szCs w:val="20"/>
          <w:rtl w:val="0"/>
        </w:rPr>
        <w:t xml:space="preserve">* is it likely to get lost and uncited?</w:t>
      </w:r>
    </w:p>
    <w:p w:rsidR="00000000" w:rsidDel="00000000" w:rsidP="00000000" w:rsidRDefault="00000000" w:rsidRPr="00000000" w14:paraId="0000037F">
      <w:pPr>
        <w:rPr>
          <w:color w:val="ffffff"/>
          <w:sz w:val="20"/>
          <w:szCs w:val="20"/>
        </w:rPr>
      </w:pPr>
      <w:r w:rsidDel="00000000" w:rsidR="00000000" w:rsidRPr="00000000">
        <w:rPr>
          <w:rtl w:val="0"/>
        </w:rPr>
      </w:r>
    </w:p>
    <w:p w:rsidR="00000000" w:rsidDel="00000000" w:rsidP="00000000" w:rsidRDefault="00000000" w:rsidRPr="00000000" w14:paraId="00000380">
      <w:pPr>
        <w:rPr>
          <w:color w:val="ffffff"/>
          <w:sz w:val="20"/>
          <w:szCs w:val="20"/>
        </w:rPr>
      </w:pPr>
      <w:r w:rsidDel="00000000" w:rsidR="00000000" w:rsidRPr="00000000">
        <w:rPr>
          <w:color w:val="ffffff"/>
          <w:sz w:val="20"/>
          <w:szCs w:val="20"/>
          <w:rtl w:val="0"/>
        </w:rPr>
        <w:t xml:space="preserve">Then:</w:t>
      </w:r>
    </w:p>
    <w:p w:rsidR="00000000" w:rsidDel="00000000" w:rsidP="00000000" w:rsidRDefault="00000000" w:rsidRPr="00000000" w14:paraId="00000381">
      <w:pPr>
        <w:rPr>
          <w:color w:val="ffffff"/>
          <w:sz w:val="20"/>
          <w:szCs w:val="20"/>
        </w:rPr>
      </w:pPr>
      <w:r w:rsidDel="00000000" w:rsidR="00000000" w:rsidRPr="00000000">
        <w:rPr>
          <w:rtl w:val="0"/>
        </w:rPr>
      </w:r>
    </w:p>
    <w:p w:rsidR="00000000" w:rsidDel="00000000" w:rsidP="00000000" w:rsidRDefault="00000000" w:rsidRPr="00000000" w14:paraId="00000382">
      <w:pPr>
        <w:rPr>
          <w:color w:val="ffffff"/>
          <w:sz w:val="20"/>
          <w:szCs w:val="20"/>
        </w:rPr>
      </w:pPr>
      <w:r w:rsidDel="00000000" w:rsidR="00000000" w:rsidRPr="00000000">
        <w:rPr>
          <w:color w:val="ffffff"/>
          <w:sz w:val="20"/>
          <w:szCs w:val="20"/>
          <w:rtl w:val="0"/>
        </w:rPr>
        <w:t xml:space="preserve">1. list the fatal weaknesses,</w:t>
      </w:r>
    </w:p>
    <w:p w:rsidR="00000000" w:rsidDel="00000000" w:rsidP="00000000" w:rsidRDefault="00000000" w:rsidRPr="00000000" w14:paraId="00000383">
      <w:pPr>
        <w:rPr>
          <w:color w:val="ffffff"/>
          <w:sz w:val="20"/>
          <w:szCs w:val="20"/>
        </w:rPr>
      </w:pPr>
      <w:r w:rsidDel="00000000" w:rsidR="00000000" w:rsidRPr="00000000">
        <w:rPr>
          <w:color w:val="ffffff"/>
          <w:sz w:val="20"/>
          <w:szCs w:val="20"/>
          <w:rtl w:val="0"/>
        </w:rPr>
        <w:t xml:space="preserve">2. list fixable weaknesses,</w:t>
      </w:r>
    </w:p>
    <w:p w:rsidR="00000000" w:rsidDel="00000000" w:rsidP="00000000" w:rsidRDefault="00000000" w:rsidRPr="00000000" w14:paraId="00000384">
      <w:pPr>
        <w:rPr>
          <w:color w:val="ffffff"/>
          <w:sz w:val="20"/>
          <w:szCs w:val="20"/>
        </w:rPr>
      </w:pPr>
      <w:r w:rsidDel="00000000" w:rsidR="00000000" w:rsidRPr="00000000">
        <w:rPr>
          <w:color w:val="ffffff"/>
          <w:sz w:val="20"/>
          <w:szCs w:val="20"/>
          <w:rtl w:val="0"/>
        </w:rPr>
        <w:t xml:space="preserve">3. propose a stronger reframing,</w:t>
      </w:r>
    </w:p>
    <w:p w:rsidR="00000000" w:rsidDel="00000000" w:rsidP="00000000" w:rsidRDefault="00000000" w:rsidRPr="00000000" w14:paraId="00000385">
      <w:pPr>
        <w:rPr>
          <w:color w:val="ffffff"/>
          <w:sz w:val="20"/>
          <w:szCs w:val="20"/>
        </w:rPr>
      </w:pPr>
      <w:r w:rsidDel="00000000" w:rsidR="00000000" w:rsidRPr="00000000">
        <w:rPr>
          <w:color w:val="ffffff"/>
          <w:sz w:val="20"/>
          <w:szCs w:val="20"/>
          <w:rtl w:val="0"/>
        </w:rPr>
        <w:t xml:space="preserve">4. propose a minimum publishable version,</w:t>
      </w:r>
    </w:p>
    <w:p w:rsidR="00000000" w:rsidDel="00000000" w:rsidP="00000000" w:rsidRDefault="00000000" w:rsidRPr="00000000" w14:paraId="00000386">
      <w:pPr>
        <w:rPr>
          <w:color w:val="ffffff"/>
          <w:sz w:val="20"/>
          <w:szCs w:val="20"/>
        </w:rPr>
      </w:pPr>
      <w:r w:rsidDel="00000000" w:rsidR="00000000" w:rsidRPr="00000000">
        <w:rPr>
          <w:color w:val="ffffff"/>
          <w:sz w:val="20"/>
          <w:szCs w:val="20"/>
          <w:rtl w:val="0"/>
        </w:rPr>
        <w:t xml:space="preserve">5. propose a more citable version.</w:t>
      </w:r>
    </w:p>
    <w:p w:rsidR="00000000" w:rsidDel="00000000" w:rsidP="00000000" w:rsidRDefault="00000000" w:rsidRPr="00000000" w14:paraId="00000387">
      <w:pPr>
        <w:rPr>
          <w:color w:val="ffffff"/>
          <w:sz w:val="20"/>
          <w:szCs w:val="20"/>
        </w:rPr>
      </w:pPr>
      <w:r w:rsidDel="00000000" w:rsidR="00000000" w:rsidRPr="00000000">
        <w:rPr>
          <w:rtl w:val="0"/>
        </w:rPr>
      </w:r>
    </w:p>
    <w:p w:rsidR="00000000" w:rsidDel="00000000" w:rsidP="00000000" w:rsidRDefault="00000000" w:rsidRPr="00000000" w14:paraId="00000388">
      <w:pPr>
        <w:rPr>
          <w:color w:val="ffffff"/>
          <w:sz w:val="20"/>
          <w:szCs w:val="20"/>
        </w:rPr>
      </w:pPr>
      <w:r w:rsidDel="00000000" w:rsidR="00000000" w:rsidRPr="00000000">
        <w:rPr>
          <w:color w:val="ffffff"/>
          <w:sz w:val="20"/>
          <w:szCs w:val="20"/>
          <w:rtl w:val="0"/>
        </w:rPr>
        <w:t xml:space="preserve">Be brutally honest.</w:t>
      </w:r>
    </w:p>
    <w:p w:rsidR="00000000" w:rsidDel="00000000" w:rsidP="00000000" w:rsidRDefault="00000000" w:rsidRPr="00000000" w14:paraId="00000389">
      <w:pPr>
        <w:rPr>
          <w:color w:val="ffffff"/>
          <w:sz w:val="20"/>
          <w:szCs w:val="20"/>
        </w:rPr>
      </w:pPr>
      <w:r w:rsidDel="00000000" w:rsidR="00000000" w:rsidRPr="00000000">
        <w:rPr>
          <w:rtl w:val="0"/>
        </w:rPr>
      </w:r>
    </w:p>
    <w:p w:rsidR="00000000" w:rsidDel="00000000" w:rsidP="00000000" w:rsidRDefault="00000000" w:rsidRPr="00000000" w14:paraId="0000038A">
      <w:pPr>
        <w:rPr>
          <w:color w:val="ffffff"/>
          <w:sz w:val="20"/>
          <w:szCs w:val="20"/>
        </w:rPr>
      </w:pPr>
      <w:r w:rsidDel="00000000" w:rsidR="00000000" w:rsidRPr="00000000">
        <w:rPr>
          <w:color w:val="ffffff"/>
          <w:sz w:val="20"/>
          <w:szCs w:val="20"/>
          <w:rtl w:val="0"/>
        </w:rPr>
        <w:t xml:space="preserve">AND I want you to keep re-iterating over the content again and again until you reach a point where it is acceptance-worthy and is actullay making a strong enough conttrbuition. Make sure that all novel claims built from your logical reasoning can be grounded in existring published work or benchmark results/ experimnetation results which u conduct and find to be true. Use citations as well</w:t>
      </w:r>
    </w:p>
    <w:p w:rsidR="00000000" w:rsidDel="00000000" w:rsidP="00000000" w:rsidRDefault="00000000" w:rsidRPr="00000000" w14:paraId="0000038B">
      <w:pPr>
        <w:shd w:fill="181818" w:val="clear"/>
        <w:rPr>
          <w:color w:val="ffffff"/>
          <w:sz w:val="20"/>
          <w:szCs w:val="20"/>
        </w:rPr>
      </w:pPr>
      <w:r w:rsidDel="00000000" w:rsidR="00000000" w:rsidRPr="00000000">
        <w:rPr>
          <w:rtl w:val="0"/>
        </w:rPr>
      </w:r>
    </w:p>
    <w:p w:rsidR="00000000" w:rsidDel="00000000" w:rsidP="00000000" w:rsidRDefault="00000000" w:rsidRPr="00000000" w14:paraId="0000038C">
      <w:pPr>
        <w:shd w:fill="181818" w:val="clear"/>
        <w:rPr>
          <w:color w:val="ffffff"/>
          <w:sz w:val="20"/>
          <w:szCs w:val="20"/>
        </w:rPr>
      </w:pPr>
      <w:r w:rsidDel="00000000" w:rsidR="00000000" w:rsidRPr="00000000">
        <w:rPr>
          <w:color w:val="ffffff"/>
          <w:sz w:val="20"/>
          <w:szCs w:val="20"/>
          <w:rtl w:val="0"/>
        </w:rPr>
        <w:t xml:space="preserve">Worked for 1m 43s</w:t>
      </w:r>
    </w:p>
    <w:p w:rsidR="00000000" w:rsidDel="00000000" w:rsidP="00000000" w:rsidRDefault="00000000" w:rsidRPr="00000000" w14:paraId="0000038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Verdict</w:t>
      </w:r>
    </w:p>
    <w:p w:rsidR="00000000" w:rsidDel="00000000" w:rsidP="00000000" w:rsidRDefault="00000000" w:rsidRPr="00000000" w14:paraId="0000038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As currently framed, </w:t>
      </w:r>
      <w:r w:rsidDel="00000000" w:rsidR="00000000" w:rsidRPr="00000000">
        <w:rPr>
          <w:rFonts w:ascii="Courier New" w:cs="Courier New" w:eastAsia="Courier New" w:hAnsi="Courier New"/>
          <w:color w:val="ffffff"/>
          <w:sz w:val="18"/>
          <w:szCs w:val="18"/>
          <w:rtl w:val="0"/>
        </w:rPr>
        <w:t xml:space="preserve">LineageRank</w:t>
      </w:r>
      <w:r w:rsidDel="00000000" w:rsidR="00000000" w:rsidRPr="00000000">
        <w:rPr>
          <w:color w:val="ffffff"/>
          <w:sz w:val="20"/>
          <w:szCs w:val="20"/>
          <w:rtl w:val="0"/>
        </w:rPr>
        <w:t xml:space="preserve"> is not yet acceptance-worthy. Right now it is too easy to dismiss as “a useful integration paper” rather than a research contribution.</w:t>
      </w:r>
    </w:p>
    <w:p w:rsidR="00000000" w:rsidDel="00000000" w:rsidP="00000000" w:rsidRDefault="00000000" w:rsidRPr="00000000" w14:paraId="0000038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good news is that it is salvageable. The idea becomes much stronger if we stop claiming “lineage helps RCA” and instead make the paper about:</w:t>
      </w:r>
    </w:p>
    <w:p w:rsidR="00000000" w:rsidDel="00000000" w:rsidP="00000000" w:rsidRDefault="00000000" w:rsidRPr="00000000" w14:paraId="0000039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root-cause ranking under partial observability, with a reproducible benchmark for OSS data pipelines.</w:t>
      </w:r>
    </w:p>
    <w:p w:rsidR="00000000" w:rsidDel="00000000" w:rsidP="00000000" w:rsidRDefault="00000000" w:rsidRPr="00000000" w14:paraId="0000039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the version that can survive review.</w:t>
      </w:r>
    </w:p>
    <w:p w:rsidR="00000000" w:rsidDel="00000000" w:rsidP="00000000" w:rsidRDefault="00000000" w:rsidRPr="00000000" w14:paraId="0000039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b21ft0ubxcii" w:id="3"/>
      <w:bookmarkEnd w:id="3"/>
      <w:r w:rsidDel="00000000" w:rsidR="00000000" w:rsidRPr="00000000">
        <w:rPr>
          <w:b w:val="1"/>
          <w:bCs w:val="1"/>
          <w:color w:val="ffffff"/>
          <w:sz w:val="30"/>
          <w:szCs w:val="30"/>
          <w:rtl w:val="0"/>
        </w:rPr>
        <w:t xml:space="preserve">1. Fatal weaknesses</w:t>
      </w:r>
    </w:p>
    <w:p w:rsidR="00000000" w:rsidDel="00000000" w:rsidP="00000000" w:rsidRDefault="00000000" w:rsidRPr="00000000" w14:paraId="00000393">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The raw novelty claim is too weak.</w:t>
        <w:br w:type="textWrapping"/>
        <w:t xml:space="preserve">Lineage for debugging is old, not new. Provenance-based debugging systems already exist, including </w:t>
      </w:r>
      <w:hyperlink r:id="rId109">
        <w:r w:rsidDel="00000000" w:rsidR="00000000" w:rsidRPr="00000000">
          <w:rPr>
            <w:color w:val="83c3ff"/>
            <w:sz w:val="20"/>
            <w:szCs w:val="20"/>
            <w:u w:val="single"/>
            <w:rtl w:val="0"/>
          </w:rPr>
          <w:t xml:space="preserve">Titian</w:t>
        </w:r>
      </w:hyperlink>
      <w:r w:rsidDel="00000000" w:rsidR="00000000" w:rsidRPr="00000000">
        <w:rPr>
          <w:color w:val="ffffff"/>
          <w:sz w:val="20"/>
          <w:szCs w:val="20"/>
          <w:rtl w:val="0"/>
        </w:rPr>
        <w:t xml:space="preserve">, </w:t>
      </w:r>
      <w:hyperlink r:id="rId110">
        <w:r w:rsidDel="00000000" w:rsidR="00000000" w:rsidRPr="00000000">
          <w:rPr>
            <w:color w:val="83c3ff"/>
            <w:sz w:val="20"/>
            <w:szCs w:val="20"/>
            <w:u w:val="single"/>
            <w:rtl w:val="0"/>
          </w:rPr>
          <w:t xml:space="preserve">Dagger</w:t>
        </w:r>
      </w:hyperlink>
      <w:r w:rsidDel="00000000" w:rsidR="00000000" w:rsidRPr="00000000">
        <w:rPr>
          <w:color w:val="ffffff"/>
          <w:sz w:val="20"/>
          <w:szCs w:val="20"/>
          <w:rtl w:val="0"/>
        </w:rPr>
        <w:t xml:space="preserve">, provenance capture for ML pipelines in </w:t>
      </w:r>
      <w:hyperlink r:id="rId111">
        <w:r w:rsidDel="00000000" w:rsidR="00000000" w:rsidRPr="00000000">
          <w:rPr>
            <w:color w:val="83c3ff"/>
            <w:sz w:val="20"/>
            <w:szCs w:val="20"/>
            <w:u w:val="single"/>
            <w:rtl w:val="0"/>
          </w:rPr>
          <w:t xml:space="preserve">Information Systems 2024</w:t>
        </w:r>
      </w:hyperlink>
      <w:r w:rsidDel="00000000" w:rsidR="00000000" w:rsidRPr="00000000">
        <w:rPr>
          <w:color w:val="ffffff"/>
          <w:sz w:val="20"/>
          <w:szCs w:val="20"/>
          <w:rtl w:val="0"/>
        </w:rPr>
        <w:t xml:space="preserve">, provenance-based screening in </w:t>
      </w:r>
      <w:hyperlink r:id="rId112">
        <w:r w:rsidDel="00000000" w:rsidR="00000000" w:rsidRPr="00000000">
          <w:rPr>
            <w:color w:val="83c3ff"/>
            <w:sz w:val="20"/>
            <w:szCs w:val="20"/>
            <w:u w:val="single"/>
            <w:rtl w:val="0"/>
          </w:rPr>
          <w:t xml:space="preserve">Datenbank-Spektrum 2024</w:t>
        </w:r>
      </w:hyperlink>
      <w:r w:rsidDel="00000000" w:rsidR="00000000" w:rsidRPr="00000000">
        <w:rPr>
          <w:color w:val="ffffff"/>
          <w:sz w:val="20"/>
          <w:szCs w:val="20"/>
          <w:rtl w:val="0"/>
        </w:rPr>
        <w:t xml:space="preserve">, and ETL provenance dashboards in </w:t>
      </w:r>
      <w:hyperlink r:id="rId113">
        <w:r w:rsidDel="00000000" w:rsidR="00000000" w:rsidRPr="00000000">
          <w:rPr>
            <w:color w:val="83c3ff"/>
            <w:sz w:val="20"/>
            <w:szCs w:val="20"/>
            <w:u w:val="single"/>
            <w:rtl w:val="0"/>
          </w:rPr>
          <w:t xml:space="preserve">Int J Med Inform 2025</w:t>
        </w:r>
      </w:hyperlink>
      <w:r w:rsidDel="00000000" w:rsidR="00000000" w:rsidRPr="00000000">
        <w:rPr>
          <w:color w:val="ffffff"/>
          <w:sz w:val="20"/>
          <w:szCs w:val="20"/>
          <w:rtl w:val="0"/>
        </w:rPr>
        <w:t xml:space="preserve">. If your claim is just “use lineage to find root causes,” reviewers can kill it immediately.</w:t>
      </w:r>
    </w:p>
    <w:p w:rsidR="00000000" w:rsidDel="00000000" w:rsidP="00000000" w:rsidRDefault="00000000" w:rsidRPr="00000000" w14:paraId="00000394">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It risks being seen as product engineering.</w:t>
        <w:br w:type="textWrapping"/>
        <w:t xml:space="preserve">OpenLineage already positions itself as useful for identifying the root cause of complex issues (</w:t>
      </w:r>
      <w:hyperlink r:id="rId114">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and OpenMetadata already advertises observability, incident management, and RCA workflows (</w:t>
      </w:r>
      <w:hyperlink r:id="rId115">
        <w:r w:rsidDel="00000000" w:rsidR="00000000" w:rsidRPr="00000000">
          <w:rPr>
            <w:color w:val="83c3ff"/>
            <w:sz w:val="20"/>
            <w:szCs w:val="20"/>
            <w:u w:val="single"/>
            <w:rtl w:val="0"/>
          </w:rPr>
          <w:t xml:space="preserve">OpenMetadata observability guide</w:t>
        </w:r>
      </w:hyperlink>
      <w:r w:rsidDel="00000000" w:rsidR="00000000" w:rsidRPr="00000000">
        <w:rPr>
          <w:color w:val="ffffff"/>
          <w:sz w:val="20"/>
          <w:szCs w:val="20"/>
          <w:rtl w:val="0"/>
        </w:rPr>
        <w:t xml:space="preserve">, </w:t>
      </w:r>
      <w:hyperlink r:id="rId116">
        <w:r w:rsidDel="00000000" w:rsidR="00000000" w:rsidRPr="00000000">
          <w:rPr>
            <w:color w:val="83c3ff"/>
            <w:sz w:val="20"/>
            <w:szCs w:val="20"/>
            <w:u w:val="single"/>
            <w:rtl w:val="0"/>
          </w:rPr>
          <w:t xml:space="preserve">incident manager</w:t>
        </w:r>
      </w:hyperlink>
      <w:r w:rsidDel="00000000" w:rsidR="00000000" w:rsidRPr="00000000">
        <w:rPr>
          <w:color w:val="ffffff"/>
          <w:sz w:val="20"/>
          <w:szCs w:val="20"/>
          <w:rtl w:val="0"/>
        </w:rPr>
        <w:t xml:space="preserve">). If your paper looks like “we glued together OpenLineage + dbt + OpenMetadata and added a scoring rule,” that is a systems blog post, not a journal paper.</w:t>
      </w:r>
    </w:p>
    <w:p w:rsidR="00000000" w:rsidDel="00000000" w:rsidP="00000000" w:rsidRDefault="00000000" w:rsidRPr="00000000" w14:paraId="00000395">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 benchmark is the likely attack surface.</w:t>
        <w:br w:type="textWrapping"/>
        <w:t xml:space="preserve">A toy benchmark with only synthetic injections into tiny DAGs will be attacked as unrealistic. There is already a strong benchmark culture in RCA for microservices, e.g. </w:t>
      </w:r>
      <w:hyperlink r:id="rId117">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 with hundreds of failures and 15 baselines. If your evaluation is much weaker, reviewers will say your task definition is underdeveloped.</w:t>
      </w:r>
    </w:p>
    <w:p w:rsidR="00000000" w:rsidDel="00000000" w:rsidP="00000000" w:rsidRDefault="00000000" w:rsidRPr="00000000" w14:paraId="00000396">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“Fused signals” alone is not enough research.</w:t>
        <w:br w:type="textWrapping"/>
        <w:t xml:space="preserve">Multi-modal RCA is already standard in nearby fields; see </w:t>
      </w:r>
      <w:hyperlink r:id="rId118">
        <w:r w:rsidDel="00000000" w:rsidR="00000000" w:rsidRPr="00000000">
          <w:rPr>
            <w:color w:val="83c3ff"/>
            <w:sz w:val="20"/>
            <w:szCs w:val="20"/>
            <w:u w:val="single"/>
            <w:rtl w:val="0"/>
          </w:rPr>
          <w:t xml:space="preserve">MRCA (ASE 2024)</w:t>
        </w:r>
      </w:hyperlink>
      <w:r w:rsidDel="00000000" w:rsidR="00000000" w:rsidRPr="00000000">
        <w:rPr>
          <w:color w:val="ffffff"/>
          <w:sz w:val="20"/>
          <w:szCs w:val="20"/>
          <w:rtl w:val="0"/>
        </w:rPr>
        <w:t xml:space="preserve"> and </w:t>
      </w:r>
      <w:hyperlink r:id="rId119">
        <w:r w:rsidDel="00000000" w:rsidR="00000000" w:rsidRPr="00000000">
          <w:rPr>
            <w:color w:val="83c3ff"/>
            <w:sz w:val="20"/>
            <w:szCs w:val="20"/>
            <w:u w:val="single"/>
            <w:rtl w:val="0"/>
          </w:rPr>
          <w:t xml:space="preserve">Chain-of-Event (FSE 2024)</w:t>
        </w:r>
      </w:hyperlink>
      <w:r w:rsidDel="00000000" w:rsidR="00000000" w:rsidRPr="00000000">
        <w:rPr>
          <w:color w:val="ffffff"/>
          <w:sz w:val="20"/>
          <w:szCs w:val="20"/>
          <w:rtl w:val="0"/>
        </w:rPr>
        <w:t xml:space="preserve">. If you do “lineage + tests + freshness + history,” reviewers may say you merely copied multi-signal RCA into a different domain.</w:t>
      </w:r>
    </w:p>
    <w:p w:rsidR="00000000" w:rsidDel="00000000" w:rsidP="00000000" w:rsidRDefault="00000000" w:rsidRPr="00000000" w14:paraId="00000397">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 scope is too broad for one student.</w:t>
        <w:br w:type="textWrapping"/>
        <w:t xml:space="preserve">Airflow + dbt + Spark + OpenLineage + Marquez + OpenMetadata + multiple granularities is too much. A single-student paper should not try to solve dataset-level, job-level, and column-level RCA across all popular tools at once.</w:t>
      </w:r>
    </w:p>
    <w:p w:rsidR="00000000" w:rsidDel="00000000" w:rsidP="00000000" w:rsidRDefault="00000000" w:rsidRPr="00000000" w14:paraId="00000398">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The “AI” angle is fragile.</w:t>
        <w:br w:type="textWrapping"/>
        <w:t xml:space="preserve">If the method is just a weighted heuristic, AI/data-engineering journals may see the AI component as cosmetic. If you add LLMs, then you become dependent on expensive, unstable components and lose reproducibility. The safe middle ground is a lightweight learned ranker plus strong ablations.</w:t>
      </w:r>
    </w:p>
    <w:p w:rsidR="00000000" w:rsidDel="00000000" w:rsidP="00000000" w:rsidRDefault="00000000" w:rsidRPr="00000000" w14:paraId="00000399">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It could get lost and uncited if it is only a method paper.</w:t>
        <w:br w:type="textWrapping"/>
        <w:t xml:space="preserve">Method-only RCA papers get crowded out unless they release a reusable benchmark, fault taxonomy, or evaluation harness. The benchmark is what makes this citable.</w:t>
      </w:r>
    </w:p>
    <w:p w:rsidR="00000000" w:rsidDel="00000000" w:rsidP="00000000" w:rsidRDefault="00000000" w:rsidRPr="00000000" w14:paraId="0000039A">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pal3lo29ppc0" w:id="4"/>
      <w:bookmarkEnd w:id="4"/>
      <w:r w:rsidDel="00000000" w:rsidR="00000000" w:rsidRPr="00000000">
        <w:rPr>
          <w:b w:val="1"/>
          <w:bCs w:val="1"/>
          <w:color w:val="ffffff"/>
          <w:sz w:val="30"/>
          <w:szCs w:val="30"/>
          <w:rtl w:val="0"/>
        </w:rPr>
        <w:t xml:space="preserve">2. Fixable weaknesses</w:t>
      </w:r>
    </w:p>
    <w:p w:rsidR="00000000" w:rsidDel="00000000" w:rsidP="00000000" w:rsidRDefault="00000000" w:rsidRPr="00000000" w14:paraId="0000039B">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Unsafe novelty wording.</w:t>
        <w:br w:type="textWrapping"/>
        <w:t xml:space="preserve">Do not claim “first lineage-aware RCA system.” Safer, supportable claim:</w:t>
        <w:br w:type="textWrapping"/>
        <w:t xml:space="preserve">“To our knowledge, the open literature and OSS ecosystem contain lineage capture, provenance screening, and incident dashboards, but not a reproducible benchmark plus ranked RCA task for modern OSS ETL/ELT stacks.”</w:t>
        <w:br w:type="textWrapping"/>
        <w:t xml:space="preserve">That is an inference from </w:t>
      </w:r>
      <w:hyperlink r:id="rId120">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w:t>
      </w:r>
      <w:hyperlink r:id="rId121">
        <w:r w:rsidDel="00000000" w:rsidR="00000000" w:rsidRPr="00000000">
          <w:rPr>
            <w:color w:val="83c3ff"/>
            <w:sz w:val="20"/>
            <w:szCs w:val="20"/>
            <w:u w:val="single"/>
            <w:rtl w:val="0"/>
          </w:rPr>
          <w:t xml:space="preserve">OpenMetadata</w:t>
        </w:r>
      </w:hyperlink>
      <w:r w:rsidDel="00000000" w:rsidR="00000000" w:rsidRPr="00000000">
        <w:rPr>
          <w:color w:val="ffffff"/>
          <w:sz w:val="20"/>
          <w:szCs w:val="20"/>
          <w:rtl w:val="0"/>
        </w:rPr>
        <w:t xml:space="preserve">, </w:t>
      </w:r>
      <w:hyperlink r:id="rId122">
        <w:r w:rsidDel="00000000" w:rsidR="00000000" w:rsidRPr="00000000">
          <w:rPr>
            <w:color w:val="83c3ff"/>
            <w:sz w:val="20"/>
            <w:szCs w:val="20"/>
            <w:u w:val="single"/>
            <w:rtl w:val="0"/>
          </w:rPr>
          <w:t xml:space="preserve">MLflow2PROV</w:t>
        </w:r>
      </w:hyperlink>
      <w:r w:rsidDel="00000000" w:rsidR="00000000" w:rsidRPr="00000000">
        <w:rPr>
          <w:color w:val="ffffff"/>
          <w:sz w:val="20"/>
          <w:szCs w:val="20"/>
          <w:rtl w:val="0"/>
        </w:rPr>
        <w:t xml:space="preserve">, </w:t>
      </w:r>
      <w:hyperlink r:id="rId123">
        <w:r w:rsidDel="00000000" w:rsidR="00000000" w:rsidRPr="00000000">
          <w:rPr>
            <w:color w:val="83c3ff"/>
            <w:sz w:val="20"/>
            <w:szCs w:val="20"/>
            <w:u w:val="single"/>
            <w:rtl w:val="0"/>
          </w:rPr>
          <w:t xml:space="preserve">provenance screening</w:t>
        </w:r>
      </w:hyperlink>
      <w:r w:rsidDel="00000000" w:rsidR="00000000" w:rsidRPr="00000000">
        <w:rPr>
          <w:color w:val="ffffff"/>
          <w:sz w:val="20"/>
          <w:szCs w:val="20"/>
          <w:rtl w:val="0"/>
        </w:rPr>
        <w:t xml:space="preserve">, and </w:t>
      </w:r>
      <w:hyperlink r:id="rId124">
        <w:r w:rsidDel="00000000" w:rsidR="00000000" w:rsidRPr="00000000">
          <w:rPr>
            <w:color w:val="83c3ff"/>
            <w:sz w:val="20"/>
            <w:szCs w:val="20"/>
            <w:u w:val="single"/>
            <w:rtl w:val="0"/>
          </w:rPr>
          <w:t xml:space="preserve">ETL provenance dashboards</w:t>
        </w:r>
      </w:hyperlink>
      <w:r w:rsidDel="00000000" w:rsidR="00000000" w:rsidRPr="00000000">
        <w:rPr>
          <w:color w:val="ffffff"/>
          <w:sz w:val="20"/>
          <w:szCs w:val="20"/>
          <w:rtl w:val="0"/>
        </w:rPr>
        <w:t xml:space="preserve">.</w:t>
      </w:r>
    </w:p>
    <w:p w:rsidR="00000000" w:rsidDel="00000000" w:rsidP="00000000" w:rsidRDefault="00000000" w:rsidRPr="00000000" w14:paraId="0000039C">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Fault taxonomy is under-justified.</w:t>
        <w:br w:type="textWrapping"/>
        <w:t xml:space="preserve">Ground fault types in actual studies: pipeline issues are concentrated in cleaning, integration, and type problems in </w:t>
      </w:r>
      <w:hyperlink r:id="rId125">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 schema drift/co-evolution is common in </w:t>
      </w:r>
      <w:hyperlink r:id="rId126">
        <w:r w:rsidDel="00000000" w:rsidR="00000000" w:rsidRPr="00000000">
          <w:rPr>
            <w:color w:val="83c3ff"/>
            <w:sz w:val="20"/>
            <w:szCs w:val="20"/>
            <w:u w:val="single"/>
            <w:rtl w:val="0"/>
          </w:rPr>
          <w:t xml:space="preserve">EDBT 2023</w:t>
        </w:r>
      </w:hyperlink>
      <w:r w:rsidDel="00000000" w:rsidR="00000000" w:rsidRPr="00000000">
        <w:rPr>
          <w:color w:val="ffffff"/>
          <w:sz w:val="20"/>
          <w:szCs w:val="20"/>
          <w:rtl w:val="0"/>
        </w:rPr>
        <w:t xml:space="preserve">, and stale data is a real data-quality problem in </w:t>
      </w:r>
      <w:hyperlink r:id="rId127">
        <w:r w:rsidDel="00000000" w:rsidR="00000000" w:rsidRPr="00000000">
          <w:rPr>
            <w:color w:val="83c3ff"/>
            <w:sz w:val="20"/>
            <w:szCs w:val="20"/>
            <w:u w:val="single"/>
            <w:rtl w:val="0"/>
          </w:rPr>
          <w:t xml:space="preserve">EDBT 2023 stale-data work</w:t>
        </w:r>
      </w:hyperlink>
      <w:r w:rsidDel="00000000" w:rsidR="00000000" w:rsidRPr="00000000">
        <w:rPr>
          <w:color w:val="ffffff"/>
          <w:sz w:val="20"/>
          <w:szCs w:val="20"/>
          <w:rtl w:val="0"/>
        </w:rPr>
        <w:t xml:space="preserve">. That makes your injections defensible.</w:t>
      </w:r>
    </w:p>
    <w:p w:rsidR="00000000" w:rsidDel="00000000" w:rsidP="00000000" w:rsidRDefault="00000000" w:rsidRPr="00000000" w14:paraId="0000039D">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Evaluation can be much stronger.</w:t>
        <w:br w:type="textWrapping"/>
        <w:t xml:space="preserve">You need leave-one-pipeline-out tests, missing-lineage robustness, noisy-signal robustness, and candidate-set reduction metrics, not just Top-1 accuracy.</w:t>
      </w:r>
    </w:p>
    <w:p w:rsidR="00000000" w:rsidDel="00000000" w:rsidP="00000000" w:rsidRDefault="00000000" w:rsidRPr="00000000" w14:paraId="0000039E">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Tool dependence can be reduced.</w:t>
        <w:br w:type="textWrapping"/>
        <w:t xml:space="preserve">Do not make OpenMetadata or vendor dashboards core to the paper. Use </w:t>
      </w:r>
      <w:r w:rsidDel="00000000" w:rsidR="00000000" w:rsidRPr="00000000">
        <w:rPr>
          <w:rFonts w:ascii="Courier New" w:cs="Courier New" w:eastAsia="Courier New" w:hAnsi="Courier New"/>
          <w:color w:val="ffffff"/>
          <w:sz w:val="18"/>
          <w:szCs w:val="18"/>
          <w:rtl w:val="0"/>
        </w:rPr>
        <w:t xml:space="preserve">Airflow + dbt + OpenLineage/Marquez + DuckDB/Postgres</w:t>
      </w:r>
      <w:r w:rsidDel="00000000" w:rsidR="00000000" w:rsidRPr="00000000">
        <w:rPr>
          <w:color w:val="ffffff"/>
          <w:sz w:val="20"/>
          <w:szCs w:val="20"/>
          <w:rtl w:val="0"/>
        </w:rPr>
        <w:t xml:space="preserve"> as the core artifact. Everything else is optional.</w:t>
      </w:r>
    </w:p>
    <w:p w:rsidR="00000000" w:rsidDel="00000000" w:rsidP="00000000" w:rsidRDefault="00000000" w:rsidRPr="00000000" w14:paraId="0000039F">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Granularity needs to be narrowed.</w:t>
        <w:br w:type="textWrapping"/>
        <w:t xml:space="preserve">Paper 1 should stay at dataset/job level. Column-level should be future work or Paper 2. OpenLineage column lineage exists but coverage is uneven and Spark-specific (</w:t>
      </w:r>
      <w:hyperlink r:id="rId128">
        <w:r w:rsidDel="00000000" w:rsidR="00000000" w:rsidRPr="00000000">
          <w:rPr>
            <w:color w:val="83c3ff"/>
            <w:sz w:val="20"/>
            <w:szCs w:val="20"/>
            <w:u w:val="single"/>
            <w:rtl w:val="0"/>
          </w:rPr>
          <w:t xml:space="preserve">column lineage docs</w:t>
        </w:r>
      </w:hyperlink>
      <w:r w:rsidDel="00000000" w:rsidR="00000000" w:rsidRPr="00000000">
        <w:rPr>
          <w:color w:val="ffffff"/>
          <w:sz w:val="20"/>
          <w:szCs w:val="20"/>
          <w:rtl w:val="0"/>
        </w:rPr>
        <w:t xml:space="preserve">).</w:t>
      </w:r>
    </w:p>
    <w:p w:rsidR="00000000" w:rsidDel="00000000" w:rsidP="00000000" w:rsidRDefault="00000000" w:rsidRPr="00000000" w14:paraId="000003A0">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6zavb3sj77bd" w:id="5"/>
      <w:bookmarkEnd w:id="5"/>
      <w:r w:rsidDel="00000000" w:rsidR="00000000" w:rsidRPr="00000000">
        <w:rPr>
          <w:b w:val="1"/>
          <w:bCs w:val="1"/>
          <w:color w:val="ffffff"/>
          <w:sz w:val="30"/>
          <w:szCs w:val="30"/>
          <w:rtl w:val="0"/>
        </w:rPr>
        <w:t xml:space="preserve">3. Stronger reframing</w:t>
      </w:r>
    </w:p>
    <w:p w:rsidR="00000000" w:rsidDel="00000000" w:rsidP="00000000" w:rsidRDefault="00000000" w:rsidRPr="00000000" w14:paraId="000003A1">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aberyjlzjdxq" w:id="6"/>
      <w:bookmarkEnd w:id="6"/>
      <w:r w:rsidDel="00000000" w:rsidR="00000000" w:rsidRPr="00000000">
        <w:rPr>
          <w:b w:val="1"/>
          <w:bCs w:val="1"/>
          <w:color w:val="ffffff"/>
          <w:sz w:val="20"/>
          <w:szCs w:val="20"/>
          <w:rtl w:val="0"/>
        </w:rPr>
        <w:t xml:space="preserve">Round 0: Current framing</w:t>
      </w:r>
    </w:p>
    <w:p w:rsidR="00000000" w:rsidDel="00000000" w:rsidP="00000000" w:rsidRDefault="00000000" w:rsidRPr="00000000" w14:paraId="000003A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 lineage plus quality signals to rank root causes.”</w:t>
      </w:r>
    </w:p>
    <w:p w:rsidR="00000000" w:rsidDel="00000000" w:rsidP="00000000" w:rsidRDefault="00000000" w:rsidRPr="00000000" w14:paraId="000003A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Decision: Reject. Too easy to call incremental engineering.</w:t>
      </w:r>
    </w:p>
    <w:p w:rsidR="00000000" w:rsidDel="00000000" w:rsidP="00000000" w:rsidRDefault="00000000" w:rsidRPr="00000000" w14:paraId="000003A4">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h8tqdsnp8o7" w:id="7"/>
      <w:bookmarkEnd w:id="7"/>
      <w:r w:rsidDel="00000000" w:rsidR="00000000" w:rsidRPr="00000000">
        <w:rPr>
          <w:b w:val="1"/>
          <w:bCs w:val="1"/>
          <w:color w:val="ffffff"/>
          <w:sz w:val="20"/>
          <w:szCs w:val="20"/>
          <w:rtl w:val="0"/>
        </w:rPr>
        <w:t xml:space="preserve">Round 1: Add benchmark</w:t>
      </w:r>
    </w:p>
    <w:p w:rsidR="00000000" w:rsidDel="00000000" w:rsidP="00000000" w:rsidRDefault="00000000" w:rsidRPr="00000000" w14:paraId="000003A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“Build a benchmark and a ranking system.”</w:t>
      </w:r>
    </w:p>
    <w:p w:rsidR="00000000" w:rsidDel="00000000" w:rsidP="00000000" w:rsidRDefault="00000000" w:rsidRPr="00000000" w14:paraId="000003A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Decision: Better, but still weak if benchmark is synthetic-only and small.</w:t>
      </w:r>
    </w:p>
    <w:p w:rsidR="00000000" w:rsidDel="00000000" w:rsidP="00000000" w:rsidRDefault="00000000" w:rsidRPr="00000000" w14:paraId="000003A7">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xoguepcwlrwe" w:id="8"/>
      <w:bookmarkEnd w:id="8"/>
      <w:r w:rsidDel="00000000" w:rsidR="00000000" w:rsidRPr="00000000">
        <w:rPr>
          <w:b w:val="1"/>
          <w:bCs w:val="1"/>
          <w:color w:val="ffffff"/>
          <w:sz w:val="20"/>
          <w:szCs w:val="20"/>
          <w:rtl w:val="0"/>
        </w:rPr>
        <w:t xml:space="preserve">Round 2: Sharpen the scientific question</w:t>
      </w:r>
    </w:p>
    <w:p w:rsidR="00000000" w:rsidDel="00000000" w:rsidP="00000000" w:rsidRDefault="00000000" w:rsidRPr="00000000" w14:paraId="000003A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“Can fused runtime and design lineage improve root-cause ranking under partial observability in modern data pipelines?”</w:t>
      </w:r>
    </w:p>
    <w:p w:rsidR="00000000" w:rsidDel="00000000" w:rsidP="00000000" w:rsidRDefault="00000000" w:rsidRPr="00000000" w14:paraId="000003A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much better because partial observability is real and documented: OpenLineage added static/design lineage precisely because runtime-only lineage leaves blind spots for rarely executed jobs and rare code paths (</w:t>
      </w:r>
      <w:hyperlink r:id="rId129">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130">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w:t>
      </w:r>
    </w:p>
    <w:p w:rsidR="00000000" w:rsidDel="00000000" w:rsidP="00000000" w:rsidRDefault="00000000" w:rsidRPr="00000000" w14:paraId="000003AA">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cfylicneh2fb" w:id="9"/>
      <w:bookmarkEnd w:id="9"/>
      <w:r w:rsidDel="00000000" w:rsidR="00000000" w:rsidRPr="00000000">
        <w:rPr>
          <w:b w:val="1"/>
          <w:bCs w:val="1"/>
          <w:color w:val="ffffff"/>
          <w:sz w:val="20"/>
          <w:szCs w:val="20"/>
          <w:rtl w:val="0"/>
        </w:rPr>
        <w:t xml:space="preserve">Round 3: Acceptance-worthy framing</w:t>
      </w:r>
    </w:p>
    <w:p w:rsidR="00000000" w:rsidDel="00000000" w:rsidP="00000000" w:rsidRDefault="00000000" w:rsidRPr="00000000" w14:paraId="000003A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i w:val="1"/>
          <w:iCs w:val="1"/>
          <w:color w:val="ffffff"/>
          <w:sz w:val="20"/>
          <w:szCs w:val="20"/>
        </w:rPr>
      </w:pPr>
      <w:r w:rsidDel="00000000" w:rsidR="00000000" w:rsidRPr="00000000">
        <w:rPr>
          <w:color w:val="ffffff"/>
          <w:sz w:val="20"/>
          <w:szCs w:val="20"/>
          <w:rtl w:val="0"/>
        </w:rPr>
        <w:t xml:space="preserve">Final paper framing:</w:t>
        <w:br w:type="textWrapping"/>
      </w:r>
      <w:r w:rsidDel="00000000" w:rsidR="00000000" w:rsidRPr="00000000">
        <w:rPr>
          <w:i w:val="1"/>
          <w:iCs w:val="1"/>
          <w:color w:val="ffffff"/>
          <w:sz w:val="20"/>
          <w:szCs w:val="20"/>
          <w:rtl w:val="0"/>
        </w:rPr>
        <w:t xml:space="preserve">LineageRank: Benchmarking and Improving Root-Cause Ranking in Data Pipelines under Partial Observability</w:t>
      </w:r>
    </w:p>
    <w:p w:rsidR="00000000" w:rsidDel="00000000" w:rsidP="00000000" w:rsidRDefault="00000000" w:rsidRPr="00000000" w14:paraId="000003A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framing is stronger because the paper contributes:</w:t>
      </w:r>
    </w:p>
    <w:p w:rsidR="00000000" w:rsidDel="00000000" w:rsidP="00000000" w:rsidRDefault="00000000" w:rsidRPr="00000000" w14:paraId="000003AD">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task definition,</w:t>
      </w:r>
    </w:p>
    <w:p w:rsidR="00000000" w:rsidDel="00000000" w:rsidP="00000000" w:rsidRDefault="00000000" w:rsidRPr="00000000" w14:paraId="000003AE">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benchmark,</w:t>
      </w:r>
    </w:p>
    <w:p w:rsidR="00000000" w:rsidDel="00000000" w:rsidP="00000000" w:rsidRDefault="00000000" w:rsidRPr="00000000" w14:paraId="000003AF">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an interpretable method,</w:t>
      </w:r>
    </w:p>
    <w:p w:rsidR="00000000" w:rsidDel="00000000" w:rsidP="00000000" w:rsidRDefault="00000000" w:rsidRPr="00000000" w14:paraId="000003B0">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 study of signal value under missing or noisy lineage.</w:t>
      </w:r>
    </w:p>
    <w:p w:rsidR="00000000" w:rsidDel="00000000" w:rsidP="00000000" w:rsidRDefault="00000000" w:rsidRPr="00000000" w14:paraId="000003B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research, not just glue code.</w:t>
      </w:r>
    </w:p>
    <w:p w:rsidR="00000000" w:rsidDel="00000000" w:rsidP="00000000" w:rsidRDefault="00000000" w:rsidRPr="00000000" w14:paraId="000003B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t7kn1b5qegyu" w:id="10"/>
      <w:bookmarkEnd w:id="10"/>
      <w:r w:rsidDel="00000000" w:rsidR="00000000" w:rsidRPr="00000000">
        <w:rPr>
          <w:b w:val="1"/>
          <w:bCs w:val="1"/>
          <w:color w:val="ffffff"/>
          <w:sz w:val="30"/>
          <w:szCs w:val="30"/>
          <w:rtl w:val="0"/>
        </w:rPr>
        <w:t xml:space="preserve">4. Minimum publishable version</w:t>
      </w:r>
    </w:p>
    <w:p w:rsidR="00000000" w:rsidDel="00000000" w:rsidP="00000000" w:rsidRDefault="00000000" w:rsidRPr="00000000" w14:paraId="000003B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the version a single strong Master’s student can actually finish.</w:t>
      </w:r>
    </w:p>
    <w:p w:rsidR="00000000" w:rsidDel="00000000" w:rsidP="00000000" w:rsidRDefault="00000000" w:rsidRPr="00000000" w14:paraId="000003B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Scope</w:t>
      </w:r>
    </w:p>
    <w:p w:rsidR="00000000" w:rsidDel="00000000" w:rsidP="00000000" w:rsidRDefault="00000000" w:rsidRPr="00000000" w14:paraId="000003B5">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Dataset/job-level only</w:t>
      </w:r>
    </w:p>
    <w:p w:rsidR="00000000" w:rsidDel="00000000" w:rsidP="00000000" w:rsidRDefault="00000000" w:rsidRPr="00000000" w14:paraId="000003B6">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3 pipelines</w:t>
      </w:r>
    </w:p>
    <w:p w:rsidR="00000000" w:rsidDel="00000000" w:rsidP="00000000" w:rsidRDefault="00000000" w:rsidRPr="00000000" w14:paraId="000003B7">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5 fault families</w:t>
      </w:r>
    </w:p>
    <w:p w:rsidR="00000000" w:rsidDel="00000000" w:rsidP="00000000" w:rsidRDefault="00000000" w:rsidRPr="00000000" w14:paraId="000003B8">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5–6 baselines</w:t>
      </w:r>
    </w:p>
    <w:p w:rsidR="00000000" w:rsidDel="00000000" w:rsidP="00000000" w:rsidRDefault="00000000" w:rsidRPr="00000000" w14:paraId="000003B9">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1 interpretable scorer</w:t>
      </w:r>
    </w:p>
    <w:p w:rsidR="00000000" w:rsidDel="00000000" w:rsidP="00000000" w:rsidRDefault="00000000" w:rsidRPr="00000000" w14:paraId="000003BA">
      <w:pPr>
        <w:numPr>
          <w:ilvl w:val="0"/>
          <w:numId w:val="5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1 lightweight learned ranker</w:t>
      </w:r>
    </w:p>
    <w:p w:rsidR="00000000" w:rsidDel="00000000" w:rsidP="00000000" w:rsidRDefault="00000000" w:rsidRPr="00000000" w14:paraId="000003B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Core stack</w:t>
      </w:r>
    </w:p>
    <w:p w:rsidR="00000000" w:rsidDel="00000000" w:rsidP="00000000" w:rsidRDefault="00000000" w:rsidRPr="00000000" w14:paraId="000003BC">
      <w:pPr>
        <w:numPr>
          <w:ilvl w:val="0"/>
          <w:numId w:val="4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31">
        <w:r w:rsidDel="00000000" w:rsidR="00000000" w:rsidRPr="00000000">
          <w:rPr>
            <w:color w:val="83c3ff"/>
            <w:sz w:val="20"/>
            <w:szCs w:val="20"/>
            <w:u w:val="single"/>
            <w:rtl w:val="0"/>
          </w:rPr>
          <w:t xml:space="preserve">Airflow datasets</w:t>
        </w:r>
      </w:hyperlink>
      <w:r w:rsidDel="00000000" w:rsidR="00000000" w:rsidRPr="00000000">
        <w:rPr>
          <w:rtl w:val="0"/>
        </w:rPr>
      </w:r>
    </w:p>
    <w:p w:rsidR="00000000" w:rsidDel="00000000" w:rsidP="00000000" w:rsidRDefault="00000000" w:rsidRPr="00000000" w14:paraId="000003BD">
      <w:pPr>
        <w:numPr>
          <w:ilvl w:val="0"/>
          <w:numId w:val="4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32">
        <w:r w:rsidDel="00000000" w:rsidR="00000000" w:rsidRPr="00000000">
          <w:rPr>
            <w:color w:val="83c3ff"/>
            <w:sz w:val="20"/>
            <w:szCs w:val="20"/>
            <w:u w:val="single"/>
            <w:rtl w:val="0"/>
          </w:rPr>
          <w:t xml:space="preserve">dbt tests</w:t>
        </w:r>
      </w:hyperlink>
      <w:r w:rsidDel="00000000" w:rsidR="00000000" w:rsidRPr="00000000">
        <w:rPr>
          <w:color w:val="ffffff"/>
          <w:sz w:val="20"/>
          <w:szCs w:val="20"/>
          <w:rtl w:val="0"/>
        </w:rPr>
        <w:t xml:space="preserve">, </w:t>
      </w:r>
      <w:hyperlink r:id="rId133">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w:t>
      </w:r>
      <w:hyperlink r:id="rId134">
        <w:r w:rsidDel="00000000" w:rsidR="00000000" w:rsidRPr="00000000">
          <w:rPr>
            <w:color w:val="83c3ff"/>
            <w:sz w:val="20"/>
            <w:szCs w:val="20"/>
            <w:u w:val="single"/>
            <w:rtl w:val="0"/>
          </w:rPr>
          <w:t xml:space="preserve">manifest</w:t>
        </w:r>
      </w:hyperlink>
      <w:r w:rsidDel="00000000" w:rsidR="00000000" w:rsidRPr="00000000">
        <w:rPr>
          <w:color w:val="ffffff"/>
          <w:sz w:val="20"/>
          <w:szCs w:val="20"/>
          <w:rtl w:val="0"/>
        </w:rPr>
        <w:t xml:space="preserve">, </w:t>
      </w:r>
      <w:hyperlink r:id="rId135">
        <w:r w:rsidDel="00000000" w:rsidR="00000000" w:rsidRPr="00000000">
          <w:rPr>
            <w:color w:val="83c3ff"/>
            <w:sz w:val="20"/>
            <w:szCs w:val="20"/>
            <w:u w:val="single"/>
            <w:rtl w:val="0"/>
          </w:rPr>
          <w:t xml:space="preserve">freshness</w:t>
        </w:r>
      </w:hyperlink>
      <w:r w:rsidDel="00000000" w:rsidR="00000000" w:rsidRPr="00000000">
        <w:rPr>
          <w:rtl w:val="0"/>
        </w:rPr>
      </w:r>
    </w:p>
    <w:p w:rsidR="00000000" w:rsidDel="00000000" w:rsidP="00000000" w:rsidRDefault="00000000" w:rsidRPr="00000000" w14:paraId="000003BE">
      <w:pPr>
        <w:numPr>
          <w:ilvl w:val="0"/>
          <w:numId w:val="4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136">
        <w:r w:rsidDel="00000000" w:rsidR="00000000" w:rsidRPr="00000000">
          <w:rPr>
            <w:color w:val="83c3ff"/>
            <w:sz w:val="20"/>
            <w:szCs w:val="20"/>
            <w:u w:val="single"/>
            <w:rtl w:val="0"/>
          </w:rPr>
          <w:t xml:space="preserve">OpenLineage + Marquez</w:t>
        </w:r>
      </w:hyperlink>
      <w:r w:rsidDel="00000000" w:rsidR="00000000" w:rsidRPr="00000000">
        <w:rPr>
          <w:rtl w:val="0"/>
        </w:rPr>
      </w:r>
    </w:p>
    <w:p w:rsidR="00000000" w:rsidDel="00000000" w:rsidP="00000000" w:rsidRDefault="00000000" w:rsidRPr="00000000" w14:paraId="000003BF">
      <w:pPr>
        <w:numPr>
          <w:ilvl w:val="0"/>
          <w:numId w:val="4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DuckDB or Postgres</w:t>
      </w:r>
    </w:p>
    <w:p w:rsidR="00000000" w:rsidDel="00000000" w:rsidP="00000000" w:rsidRDefault="00000000" w:rsidRPr="00000000" w14:paraId="000003C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Fault families</w:t>
      </w:r>
    </w:p>
    <w:p w:rsidR="00000000" w:rsidDel="00000000" w:rsidP="00000000" w:rsidRDefault="00000000" w:rsidRPr="00000000" w14:paraId="000003C1">
      <w:pPr>
        <w:numPr>
          <w:ilvl w:val="0"/>
          <w:numId w:val="10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schema drift</w:t>
      </w:r>
    </w:p>
    <w:p w:rsidR="00000000" w:rsidDel="00000000" w:rsidP="00000000" w:rsidRDefault="00000000" w:rsidRPr="00000000" w14:paraId="000003C2">
      <w:pPr>
        <w:numPr>
          <w:ilvl w:val="0"/>
          <w:numId w:val="10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stale source / freshness breach</w:t>
      </w:r>
    </w:p>
    <w:p w:rsidR="00000000" w:rsidDel="00000000" w:rsidP="00000000" w:rsidRDefault="00000000" w:rsidRPr="00000000" w14:paraId="000003C3">
      <w:pPr>
        <w:numPr>
          <w:ilvl w:val="0"/>
          <w:numId w:val="10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null explosion</w:t>
      </w:r>
    </w:p>
    <w:p w:rsidR="00000000" w:rsidDel="00000000" w:rsidP="00000000" w:rsidRDefault="00000000" w:rsidRPr="00000000" w14:paraId="000003C4">
      <w:pPr>
        <w:numPr>
          <w:ilvl w:val="0"/>
          <w:numId w:val="10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duplicate ingestion</w:t>
      </w:r>
    </w:p>
    <w:p w:rsidR="00000000" w:rsidDel="00000000" w:rsidP="00000000" w:rsidRDefault="00000000" w:rsidRPr="00000000" w14:paraId="000003C5">
      <w:pPr>
        <w:numPr>
          <w:ilvl w:val="0"/>
          <w:numId w:val="10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missing partition</w:t>
      </w:r>
    </w:p>
    <w:p w:rsidR="00000000" w:rsidDel="00000000" w:rsidP="00000000" w:rsidRDefault="00000000" w:rsidRPr="00000000" w14:paraId="000003C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Baselines</w:t>
      </w:r>
    </w:p>
    <w:p w:rsidR="00000000" w:rsidDel="00000000" w:rsidP="00000000" w:rsidRDefault="00000000" w:rsidRPr="00000000" w14:paraId="000003C7">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shortest upstream distance</w:t>
      </w:r>
    </w:p>
    <w:p w:rsidR="00000000" w:rsidDel="00000000" w:rsidP="00000000" w:rsidRDefault="00000000" w:rsidRPr="00000000" w14:paraId="000003C8">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affected-subgraph centrality</w:t>
      </w:r>
    </w:p>
    <w:p w:rsidR="00000000" w:rsidDel="00000000" w:rsidP="00000000" w:rsidRDefault="00000000" w:rsidRPr="00000000" w14:paraId="000003C9">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freshness-only</w:t>
      </w:r>
    </w:p>
    <w:p w:rsidR="00000000" w:rsidDel="00000000" w:rsidP="00000000" w:rsidRDefault="00000000" w:rsidRPr="00000000" w14:paraId="000003CA">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failed-test-count</w:t>
      </w:r>
    </w:p>
    <w:p w:rsidR="00000000" w:rsidDel="00000000" w:rsidP="00000000" w:rsidRDefault="00000000" w:rsidRPr="00000000" w14:paraId="000003CB">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recent-change heuristic</w:t>
      </w:r>
    </w:p>
    <w:p w:rsidR="00000000" w:rsidDel="00000000" w:rsidP="00000000" w:rsidRDefault="00000000" w:rsidRPr="00000000" w14:paraId="000003CC">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lightweight learned-to-rank</w:t>
      </w:r>
    </w:p>
    <w:p w:rsidR="00000000" w:rsidDel="00000000" w:rsidP="00000000" w:rsidRDefault="00000000" w:rsidRPr="00000000" w14:paraId="000003C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Must-have metrics</w:t>
      </w:r>
    </w:p>
    <w:p w:rsidR="00000000" w:rsidDel="00000000" w:rsidP="00000000" w:rsidRDefault="00000000" w:rsidRPr="00000000" w14:paraId="000003CE">
      <w:pPr>
        <w:numPr>
          <w:ilvl w:val="0"/>
          <w:numId w:val="7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Top-1 / Top-3</w:t>
      </w:r>
    </w:p>
    <w:p w:rsidR="00000000" w:rsidDel="00000000" w:rsidP="00000000" w:rsidRDefault="00000000" w:rsidRPr="00000000" w14:paraId="000003CF">
      <w:pPr>
        <w:numPr>
          <w:ilvl w:val="0"/>
          <w:numId w:val="7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MRR</w:t>
      </w:r>
    </w:p>
    <w:p w:rsidR="00000000" w:rsidDel="00000000" w:rsidP="00000000" w:rsidRDefault="00000000" w:rsidRPr="00000000" w14:paraId="000003D0">
      <w:pPr>
        <w:numPr>
          <w:ilvl w:val="0"/>
          <w:numId w:val="7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candidates inspected before true cause</w:t>
      </w:r>
    </w:p>
    <w:p w:rsidR="00000000" w:rsidDel="00000000" w:rsidP="00000000" w:rsidRDefault="00000000" w:rsidRPr="00000000" w14:paraId="000003D1">
      <w:pPr>
        <w:numPr>
          <w:ilvl w:val="0"/>
          <w:numId w:val="7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overhead</w:t>
      </w:r>
    </w:p>
    <w:p w:rsidR="00000000" w:rsidDel="00000000" w:rsidP="00000000" w:rsidRDefault="00000000" w:rsidRPr="00000000" w14:paraId="000003D2">
      <w:pPr>
        <w:numPr>
          <w:ilvl w:val="0"/>
          <w:numId w:val="7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robustness when some lineage edges are removed</w:t>
      </w:r>
    </w:p>
    <w:p w:rsidR="00000000" w:rsidDel="00000000" w:rsidP="00000000" w:rsidRDefault="00000000" w:rsidRPr="00000000" w14:paraId="000003D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Safe novelty claim for this version</w:t>
        <w:br w:type="textWrapping"/>
        <w:t xml:space="preserve">“We define and release a reproducible benchmark for RCA in OSS data pipelines and show that combining runtime and design lineage improves ranking under partial observability.”</w:t>
      </w:r>
    </w:p>
    <w:p w:rsidR="00000000" w:rsidDel="00000000" w:rsidP="00000000" w:rsidRDefault="00000000" w:rsidRPr="00000000" w14:paraId="000003D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defensible.</w:t>
      </w:r>
    </w:p>
    <w:p w:rsidR="00000000" w:rsidDel="00000000" w:rsidP="00000000" w:rsidRDefault="00000000" w:rsidRPr="00000000" w14:paraId="000003D5">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nnbrqhhxe1cs" w:id="11"/>
      <w:bookmarkEnd w:id="11"/>
      <w:r w:rsidDel="00000000" w:rsidR="00000000" w:rsidRPr="00000000">
        <w:rPr>
          <w:b w:val="1"/>
          <w:bCs w:val="1"/>
          <w:color w:val="ffffff"/>
          <w:sz w:val="30"/>
          <w:szCs w:val="30"/>
          <w:rtl w:val="0"/>
        </w:rPr>
        <w:t xml:space="preserve">5. More citable version</w:t>
      </w:r>
    </w:p>
    <w:p w:rsidR="00000000" w:rsidDel="00000000" w:rsidP="00000000" w:rsidRDefault="00000000" w:rsidRPr="00000000" w14:paraId="000003D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this paper to matter more, make the benchmark first-class.</w:t>
      </w:r>
    </w:p>
    <w:p w:rsidR="00000000" w:rsidDel="00000000" w:rsidP="00000000" w:rsidRDefault="00000000" w:rsidRPr="00000000" w14:paraId="000003D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What increases citations</w:t>
      </w:r>
    </w:p>
    <w:p w:rsidR="00000000" w:rsidDel="00000000" w:rsidP="00000000" w:rsidRDefault="00000000" w:rsidRPr="00000000" w14:paraId="000003D8">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Name the benchmark, not just the method.</w:t>
        <w:br w:type="textWrapping"/>
      </w:r>
      <w:r w:rsidDel="00000000" w:rsidR="00000000" w:rsidRPr="00000000">
        <w:rPr>
          <w:rFonts w:ascii="Courier New" w:cs="Courier New" w:eastAsia="Courier New" w:hAnsi="Courier New"/>
          <w:color w:val="ffffff"/>
          <w:sz w:val="18"/>
          <w:szCs w:val="18"/>
          <w:rtl w:val="0"/>
        </w:rPr>
        <w:t xml:space="preserve">PipeRCA-Bench</w:t>
      </w:r>
      <w:r w:rsidDel="00000000" w:rsidR="00000000" w:rsidRPr="00000000">
        <w:rPr>
          <w:color w:val="ffffff"/>
          <w:sz w:val="20"/>
          <w:szCs w:val="20"/>
          <w:rtl w:val="0"/>
        </w:rPr>
        <w:t xml:space="preserve"> or similar.</w:t>
      </w:r>
    </w:p>
    <w:p w:rsidR="00000000" w:rsidDel="00000000" w:rsidP="00000000" w:rsidRDefault="00000000" w:rsidRPr="00000000" w14:paraId="000003D9">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Release fault injectors, labels, and evaluation code.</w:t>
      </w:r>
    </w:p>
    <w:p w:rsidR="00000000" w:rsidDel="00000000" w:rsidP="00000000" w:rsidRDefault="00000000" w:rsidRPr="00000000" w14:paraId="000003DA">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Include partial-observability settings explicitly.</w:t>
      </w:r>
    </w:p>
    <w:p w:rsidR="00000000" w:rsidDel="00000000" w:rsidP="00000000" w:rsidRDefault="00000000" w:rsidRPr="00000000" w14:paraId="000003DB">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Include cross-pipeline generalization.</w:t>
      </w:r>
    </w:p>
    <w:p w:rsidR="00000000" w:rsidDel="00000000" w:rsidP="00000000" w:rsidRDefault="00000000" w:rsidRPr="00000000" w14:paraId="000003DC">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Include an error-analysis section by fault type.</w:t>
      </w:r>
    </w:p>
    <w:p w:rsidR="00000000" w:rsidDel="00000000" w:rsidP="00000000" w:rsidRDefault="00000000" w:rsidRPr="00000000" w14:paraId="000003DD">
      <w:pPr>
        <w:numPr>
          <w:ilvl w:val="0"/>
          <w:numId w:val="52"/>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Include a leaderboard-ready interface.</w:t>
      </w:r>
    </w:p>
    <w:p w:rsidR="00000000" w:rsidDel="00000000" w:rsidP="00000000" w:rsidRDefault="00000000" w:rsidRPr="00000000" w14:paraId="000003D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i w:val="1"/>
          <w:iCs w:val="1"/>
          <w:color w:val="ffffff"/>
          <w:sz w:val="20"/>
          <w:szCs w:val="20"/>
        </w:rPr>
      </w:pPr>
      <w:r w:rsidDel="00000000" w:rsidR="00000000" w:rsidRPr="00000000">
        <w:rPr>
          <w:color w:val="ffffff"/>
          <w:sz w:val="20"/>
          <w:szCs w:val="20"/>
          <w:rtl w:val="0"/>
        </w:rPr>
        <w:t xml:space="preserve">Stronger title</w:t>
        <w:br w:type="textWrapping"/>
      </w:r>
      <w:r w:rsidDel="00000000" w:rsidR="00000000" w:rsidRPr="00000000">
        <w:rPr>
          <w:i w:val="1"/>
          <w:iCs w:val="1"/>
          <w:color w:val="ffffff"/>
          <w:sz w:val="20"/>
          <w:szCs w:val="20"/>
          <w:rtl w:val="0"/>
        </w:rPr>
        <w:t xml:space="preserve">LineageRank and PipeRCA-Bench: Root-Cause Ranking in Data Pipelines under Partial Observability</w:t>
      </w:r>
    </w:p>
    <w:p w:rsidR="00000000" w:rsidDel="00000000" w:rsidP="00000000" w:rsidRDefault="00000000" w:rsidRPr="00000000" w14:paraId="000003D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title is more citable than a method-only title.</w:t>
      </w:r>
    </w:p>
    <w:p w:rsidR="00000000" w:rsidDel="00000000" w:rsidP="00000000" w:rsidRDefault="00000000" w:rsidRPr="00000000" w14:paraId="000003E0">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lfidfb90mhzz" w:id="12"/>
      <w:bookmarkEnd w:id="12"/>
      <w:r w:rsidDel="00000000" w:rsidR="00000000" w:rsidRPr="00000000">
        <w:rPr>
          <w:b w:val="1"/>
          <w:bCs w:val="1"/>
          <w:color w:val="ffffff"/>
          <w:sz w:val="30"/>
          <w:szCs w:val="30"/>
          <w:rtl w:val="0"/>
        </w:rPr>
        <w:t xml:space="preserve">6. What reviewers will attack in evaluation</w:t>
      </w:r>
    </w:p>
    <w:p w:rsidR="00000000" w:rsidDel="00000000" w:rsidP="00000000" w:rsidRDefault="00000000" w:rsidRPr="00000000" w14:paraId="000003E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You should assume these attacks and preempt them.</w:t>
      </w:r>
    </w:p>
    <w:p w:rsidR="00000000" w:rsidDel="00000000" w:rsidP="00000000" w:rsidRDefault="00000000" w:rsidRPr="00000000" w14:paraId="000003E2">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“Your incidents are synthetic.”</w:t>
        <w:br w:type="textWrapping"/>
        <w:t xml:space="preserve">Fix: ground injections in published failure themes from </w:t>
      </w:r>
      <w:hyperlink r:id="rId137">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 </w:t>
      </w:r>
      <w:hyperlink r:id="rId138">
        <w:r w:rsidDel="00000000" w:rsidR="00000000" w:rsidRPr="00000000">
          <w:rPr>
            <w:color w:val="83c3ff"/>
            <w:sz w:val="20"/>
            <w:szCs w:val="20"/>
            <w:u w:val="single"/>
            <w:rtl w:val="0"/>
          </w:rPr>
          <w:t xml:space="preserve">schema evolution work</w:t>
        </w:r>
      </w:hyperlink>
      <w:r w:rsidDel="00000000" w:rsidR="00000000" w:rsidRPr="00000000">
        <w:rPr>
          <w:color w:val="ffffff"/>
          <w:sz w:val="20"/>
          <w:szCs w:val="20"/>
          <w:rtl w:val="0"/>
        </w:rPr>
        <w:t xml:space="preserve">, and stale-data literature (</w:t>
      </w:r>
      <w:hyperlink r:id="rId139">
        <w:r w:rsidDel="00000000" w:rsidR="00000000" w:rsidRPr="00000000">
          <w:rPr>
            <w:color w:val="83c3ff"/>
            <w:sz w:val="20"/>
            <w:szCs w:val="20"/>
            <w:u w:val="single"/>
            <w:rtl w:val="0"/>
          </w:rPr>
          <w:t xml:space="preserve">EDBT 2023</w:t>
        </w:r>
      </w:hyperlink>
      <w:r w:rsidDel="00000000" w:rsidR="00000000" w:rsidRPr="00000000">
        <w:rPr>
          <w:color w:val="ffffff"/>
          <w:sz w:val="20"/>
          <w:szCs w:val="20"/>
          <w:rtl w:val="0"/>
        </w:rPr>
        <w:t xml:space="preserve">).</w:t>
      </w:r>
    </w:p>
    <w:p w:rsidR="00000000" w:rsidDel="00000000" w:rsidP="00000000" w:rsidRDefault="00000000" w:rsidRPr="00000000" w14:paraId="000003E3">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“Your weights are arbitrary.”</w:t>
        <w:br w:type="textWrapping"/>
        <w:t xml:space="preserve">Fix: report both expert-weighted and learned-to-rank variants; do ablations.</w:t>
      </w:r>
    </w:p>
    <w:p w:rsidR="00000000" w:rsidDel="00000000" w:rsidP="00000000" w:rsidRDefault="00000000" w:rsidRPr="00000000" w14:paraId="000003E4">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“Your baselines are weak.”</w:t>
        <w:br w:type="textWrapping"/>
        <w:t xml:space="preserve">Fix: include graph, heuristic, and learned baselines; adapt ideas from RCA benchmark culture like </w:t>
      </w:r>
      <w:hyperlink r:id="rId140">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w:t>
      </w:r>
    </w:p>
    <w:p w:rsidR="00000000" w:rsidDel="00000000" w:rsidP="00000000" w:rsidRDefault="00000000" w:rsidRPr="00000000" w14:paraId="000003E5">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“This only works because you know the full graph.”</w:t>
        <w:br w:type="textWrapping"/>
        <w:t xml:space="preserve">Fix: add missing-lineage experiments motivated by OpenLineage’s runtime blind spots (</w:t>
      </w:r>
      <w:hyperlink r:id="rId141">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w:t>
      </w:r>
    </w:p>
    <w:p w:rsidR="00000000" w:rsidDel="00000000" w:rsidP="00000000" w:rsidRDefault="00000000" w:rsidRPr="00000000" w14:paraId="000003E6">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“You do not measure practical value.”</w:t>
        <w:br w:type="textWrapping"/>
        <w:t xml:space="preserve">Fix: use candidate-set reduction and triage effort metrics, not just accuracy.</w:t>
      </w:r>
    </w:p>
    <w:p w:rsidR="00000000" w:rsidDel="00000000" w:rsidP="00000000" w:rsidRDefault="00000000" w:rsidRPr="00000000" w14:paraId="000003E7">
      <w:pPr>
        <w:numPr>
          <w:ilvl w:val="0"/>
          <w:numId w:val="59"/>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“This is dbt-specific.”</w:t>
        <w:br w:type="textWrapping"/>
        <w:t xml:space="preserve">Fix: separate framework abstraction from concrete implementation, and include at least one non-dbt lineage source if possible.</w:t>
      </w:r>
    </w:p>
    <w:p w:rsidR="00000000" w:rsidDel="00000000" w:rsidP="00000000" w:rsidRDefault="00000000" w:rsidRPr="00000000" w14:paraId="000003E8">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mlq4rvebn029" w:id="13"/>
      <w:bookmarkEnd w:id="13"/>
      <w:r w:rsidDel="00000000" w:rsidR="00000000" w:rsidRPr="00000000">
        <w:rPr>
          <w:b w:val="1"/>
          <w:bCs w:val="1"/>
          <w:color w:val="ffffff"/>
          <w:sz w:val="30"/>
          <w:szCs w:val="30"/>
          <w:rtl w:val="0"/>
        </w:rPr>
        <w:t xml:space="preserve">7. Final recommendation</w:t>
      </w:r>
    </w:p>
    <w:p w:rsidR="00000000" w:rsidDel="00000000" w:rsidP="00000000" w:rsidRDefault="00000000" w:rsidRPr="00000000" w14:paraId="000003E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Current status: borderline reject.</w:t>
        <w:br w:type="textWrapping"/>
        <w:t xml:space="preserve">After reframing: realistic accept at a solid journal if the benchmark and robustness study are strong.</w:t>
      </w:r>
    </w:p>
    <w:p w:rsidR="00000000" w:rsidDel="00000000" w:rsidP="00000000" w:rsidRDefault="00000000" w:rsidRPr="00000000" w14:paraId="000003EA">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osdc3hv1iwyx" w:id="14"/>
      <w:bookmarkEnd w:id="14"/>
      <w:r w:rsidDel="00000000" w:rsidR="00000000" w:rsidRPr="00000000">
        <w:rPr>
          <w:b w:val="1"/>
          <w:bCs w:val="1"/>
          <w:color w:val="ffffff"/>
          <w:sz w:val="20"/>
          <w:szCs w:val="20"/>
          <w:rtl w:val="0"/>
        </w:rPr>
        <w:t xml:space="preserve">Best final version to pursue</w:t>
      </w:r>
    </w:p>
    <w:p w:rsidR="00000000" w:rsidDel="00000000" w:rsidP="00000000" w:rsidRDefault="00000000" w:rsidRPr="00000000" w14:paraId="000003EB">
      <w:pPr>
        <w:numPr>
          <w:ilvl w:val="0"/>
          <w:numId w:val="7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Problem: RCA in data pipelines under partial observability</w:t>
      </w:r>
    </w:p>
    <w:p w:rsidR="00000000" w:rsidDel="00000000" w:rsidP="00000000" w:rsidRDefault="00000000" w:rsidRPr="00000000" w14:paraId="000003EC">
      <w:pPr>
        <w:numPr>
          <w:ilvl w:val="0"/>
          <w:numId w:val="7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Core claim: fused runtime + design lineage improves ranked diagnosis</w:t>
      </w:r>
    </w:p>
    <w:p w:rsidR="00000000" w:rsidDel="00000000" w:rsidP="00000000" w:rsidRDefault="00000000" w:rsidRPr="00000000" w14:paraId="000003ED">
      <w:pPr>
        <w:numPr>
          <w:ilvl w:val="0"/>
          <w:numId w:val="7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Main artifact: open benchmark + evaluation harness</w:t>
      </w:r>
    </w:p>
    <w:p w:rsidR="00000000" w:rsidDel="00000000" w:rsidP="00000000" w:rsidRDefault="00000000" w:rsidRPr="00000000" w14:paraId="000003EE">
      <w:pPr>
        <w:numPr>
          <w:ilvl w:val="0"/>
          <w:numId w:val="7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Method: interpretable ranker, plus lightweight learned variant</w:t>
      </w:r>
    </w:p>
    <w:p w:rsidR="00000000" w:rsidDel="00000000" w:rsidP="00000000" w:rsidRDefault="00000000" w:rsidRPr="00000000" w14:paraId="000003EF">
      <w:pPr>
        <w:numPr>
          <w:ilvl w:val="0"/>
          <w:numId w:val="7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Scope: dataset/job level only</w:t>
      </w:r>
    </w:p>
    <w:p w:rsidR="00000000" w:rsidDel="00000000" w:rsidP="00000000" w:rsidRDefault="00000000" w:rsidRPr="00000000" w14:paraId="000003F0">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6vyiqyyr6i4x" w:id="15"/>
      <w:bookmarkEnd w:id="15"/>
      <w:r w:rsidDel="00000000" w:rsidR="00000000" w:rsidRPr="00000000">
        <w:rPr>
          <w:b w:val="1"/>
          <w:bCs w:val="1"/>
          <w:color w:val="ffffff"/>
          <w:sz w:val="20"/>
          <w:szCs w:val="20"/>
          <w:rtl w:val="0"/>
        </w:rPr>
        <w:t xml:space="preserve">Claims you should not make</w:t>
      </w:r>
    </w:p>
    <w:p w:rsidR="00000000" w:rsidDel="00000000" w:rsidP="00000000" w:rsidRDefault="00000000" w:rsidRPr="00000000" w14:paraId="000003F1">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“first-ever”</w:t>
      </w:r>
    </w:p>
    <w:p w:rsidR="00000000" w:rsidDel="00000000" w:rsidP="00000000" w:rsidRDefault="00000000" w:rsidRPr="00000000" w14:paraId="000003F2">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“solves root cause analysis”</w:t>
      </w:r>
    </w:p>
    <w:p w:rsidR="00000000" w:rsidDel="00000000" w:rsidP="00000000" w:rsidRDefault="00000000" w:rsidRPr="00000000" w14:paraId="000003F3">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“generalizes to all modern data stacks”</w:t>
      </w:r>
    </w:p>
    <w:p w:rsidR="00000000" w:rsidDel="00000000" w:rsidP="00000000" w:rsidRDefault="00000000" w:rsidRPr="00000000" w14:paraId="000003F4">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“AI-powered” unless the learned component materially matters</w:t>
      </w:r>
    </w:p>
    <w:p w:rsidR="00000000" w:rsidDel="00000000" w:rsidP="00000000" w:rsidRDefault="00000000" w:rsidRPr="00000000" w14:paraId="000003F5">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w1enh406j49" w:id="16"/>
      <w:bookmarkEnd w:id="16"/>
      <w:r w:rsidDel="00000000" w:rsidR="00000000" w:rsidRPr="00000000">
        <w:rPr>
          <w:b w:val="1"/>
          <w:bCs w:val="1"/>
          <w:color w:val="ffffff"/>
          <w:sz w:val="20"/>
          <w:szCs w:val="20"/>
          <w:rtl w:val="0"/>
        </w:rPr>
        <w:t xml:space="preserve">Claims you can make if experiments support them</w:t>
      </w:r>
    </w:p>
    <w:p w:rsidR="00000000" w:rsidDel="00000000" w:rsidP="00000000" w:rsidRDefault="00000000" w:rsidRPr="00000000" w14:paraId="000003F6">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“improves Top-k culprit ranking over lineage-only and quality-only baselines”</w:t>
      </w:r>
    </w:p>
    <w:p w:rsidR="00000000" w:rsidDel="00000000" w:rsidP="00000000" w:rsidRDefault="00000000" w:rsidRPr="00000000" w14:paraId="000003F7">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“is robust under incomplete lineage”</w:t>
      </w:r>
    </w:p>
    <w:p w:rsidR="00000000" w:rsidDel="00000000" w:rsidP="00000000" w:rsidRDefault="00000000" w:rsidRPr="00000000" w14:paraId="000003F8">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“reduces analyst search space”</w:t>
      </w:r>
    </w:p>
    <w:p w:rsidR="00000000" w:rsidDel="00000000" w:rsidP="00000000" w:rsidRDefault="00000000" w:rsidRPr="00000000" w14:paraId="000003F9">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“provides a reproducible benchmark absent from current OSS data-pipeline RCA literature”</w:t>
      </w:r>
    </w:p>
    <w:p w:rsidR="00000000" w:rsidDel="00000000" w:rsidP="00000000" w:rsidRDefault="00000000" w:rsidRPr="00000000" w14:paraId="000003FA">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v75i3d1f329b" w:id="17"/>
      <w:bookmarkEnd w:id="17"/>
      <w:r w:rsidDel="00000000" w:rsidR="00000000" w:rsidRPr="00000000">
        <w:rPr>
          <w:b w:val="1"/>
          <w:bCs w:val="1"/>
          <w:color w:val="ffffff"/>
          <w:sz w:val="30"/>
          <w:szCs w:val="30"/>
          <w:rtl w:val="0"/>
        </w:rPr>
        <w:t xml:space="preserve">8. Acceptance-worthy paper skeleton</w:t>
      </w:r>
    </w:p>
    <w:p w:rsidR="00000000" w:rsidDel="00000000" w:rsidP="00000000" w:rsidRDefault="00000000" w:rsidRPr="00000000" w14:paraId="000003F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i w:val="1"/>
          <w:iCs w:val="1"/>
          <w:color w:val="ffffff"/>
          <w:sz w:val="20"/>
          <w:szCs w:val="20"/>
        </w:rPr>
      </w:pPr>
      <w:r w:rsidDel="00000000" w:rsidR="00000000" w:rsidRPr="00000000">
        <w:rPr>
          <w:color w:val="ffffff"/>
          <w:sz w:val="20"/>
          <w:szCs w:val="20"/>
          <w:rtl w:val="0"/>
        </w:rPr>
        <w:t xml:space="preserve">Title</w:t>
        <w:br w:type="textWrapping"/>
      </w:r>
      <w:r w:rsidDel="00000000" w:rsidR="00000000" w:rsidRPr="00000000">
        <w:rPr>
          <w:i w:val="1"/>
          <w:iCs w:val="1"/>
          <w:color w:val="ffffff"/>
          <w:sz w:val="20"/>
          <w:szCs w:val="20"/>
          <w:rtl w:val="0"/>
        </w:rPr>
        <w:t xml:space="preserve">LineageRank and PipeRCA-Bench: Root-Cause Ranking in Data Pipelines under Partial Observability</w:t>
      </w:r>
    </w:p>
    <w:p w:rsidR="00000000" w:rsidDel="00000000" w:rsidP="00000000" w:rsidRDefault="00000000" w:rsidRPr="00000000" w14:paraId="000003F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Abstract-level contribution</w:t>
      </w:r>
    </w:p>
    <w:p w:rsidR="00000000" w:rsidDel="00000000" w:rsidP="00000000" w:rsidRDefault="00000000" w:rsidRPr="00000000" w14:paraId="000003FD">
      <w:pPr>
        <w:numPr>
          <w:ilvl w:val="0"/>
          <w:numId w:val="8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Define RCA as a ranked retrieval task over pipeline assets.</w:t>
      </w:r>
    </w:p>
    <w:p w:rsidR="00000000" w:rsidDel="00000000" w:rsidP="00000000" w:rsidRDefault="00000000" w:rsidRPr="00000000" w14:paraId="000003FE">
      <w:pPr>
        <w:numPr>
          <w:ilvl w:val="0"/>
          <w:numId w:val="8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Release a benchmark for OSS ETL/ELT incidents.</w:t>
      </w:r>
    </w:p>
    <w:p w:rsidR="00000000" w:rsidDel="00000000" w:rsidP="00000000" w:rsidRDefault="00000000" w:rsidRPr="00000000" w14:paraId="000003FF">
      <w:pPr>
        <w:numPr>
          <w:ilvl w:val="0"/>
          <w:numId w:val="8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Show runtime+design lineage fusion beats simpler baselines, especially when runtime lineage is incomplete.</w:t>
      </w:r>
    </w:p>
    <w:p w:rsidR="00000000" w:rsidDel="00000000" w:rsidP="00000000" w:rsidRDefault="00000000" w:rsidRPr="00000000" w14:paraId="00000400">
      <w:pPr>
        <w:numPr>
          <w:ilvl w:val="0"/>
          <w:numId w:val="8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Provide interpretable evidence paths and low-overhead implementation.</w:t>
      </w:r>
    </w:p>
    <w:p w:rsidR="00000000" w:rsidDel="00000000" w:rsidP="00000000" w:rsidRDefault="00000000" w:rsidRPr="00000000" w14:paraId="0000040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the version I would actually back.</w:t>
      </w:r>
    </w:p>
    <w:p w:rsidR="00000000" w:rsidDel="00000000" w:rsidP="00000000" w:rsidRDefault="00000000" w:rsidRPr="00000000" w14:paraId="0000040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I can next write the full revised first draft in paper form:</w:t>
      </w:r>
    </w:p>
    <w:p w:rsidR="00000000" w:rsidDel="00000000" w:rsidP="00000000" w:rsidRDefault="00000000" w:rsidRPr="00000000" w14:paraId="00000403">
      <w:pPr>
        <w:numPr>
          <w:ilvl w:val="0"/>
          <w:numId w:val="68"/>
        </w:numPr>
        <w:pBdr>
          <w:top w:color="ffffff" w:space="0" w:sz="0" w:val="none"/>
          <w:left w:color="ffffff" w:space="0" w:sz="0" w:val="none"/>
          <w:bottom w:color="ffffff" w:space="0" w:sz="0" w:val="none"/>
          <w:right w:color="ffffff" w:space="0" w:sz="0" w:val="none"/>
          <w:between w:color="ffffff" w:space="0" w:sz="0" w:val="none"/>
        </w:pBdr>
        <w:spacing w:after="100" w:before="100" w:line="390" w:lineRule="auto"/>
        <w:ind w:left="720" w:hanging="360"/>
      </w:pPr>
      <w:r w:rsidDel="00000000" w:rsidR="00000000" w:rsidRPr="00000000">
        <w:rPr>
          <w:color w:val="ffffff"/>
          <w:sz w:val="20"/>
          <w:szCs w:val="20"/>
          <w:rtl w:val="0"/>
        </w:rPr>
        <w:t xml:space="preserve">title, abstract, introduction, related work, method, benchmark, experiments, threats, conclusion, with citation placeholders and a conservative novelty statement.</w:t>
      </w:r>
    </w:p>
    <w:p w:rsidR="00000000" w:rsidDel="00000000" w:rsidP="00000000" w:rsidRDefault="00000000" w:rsidRPr="00000000" w14:paraId="00000404">
      <w:pPr>
        <w:rPr>
          <w:color w:val="ffffff"/>
          <w:sz w:val="20"/>
          <w:szCs w:val="20"/>
        </w:rPr>
      </w:pPr>
      <w:r w:rsidDel="00000000" w:rsidR="00000000" w:rsidRPr="00000000">
        <w:rPr>
          <w:color w:val="ffffff"/>
          <w:sz w:val="20"/>
          <w:szCs w:val="20"/>
          <w:rtl w:val="0"/>
        </w:rPr>
        <w:t xml:space="preserve">yes go ahead</w:t>
      </w:r>
    </w:p>
    <w:p w:rsidR="00000000" w:rsidDel="00000000" w:rsidP="00000000" w:rsidRDefault="00000000" w:rsidRPr="00000000" w14:paraId="00000405">
      <w:pPr>
        <w:shd w:fill="181818" w:val="clear"/>
        <w:rPr>
          <w:color w:val="ffffff"/>
          <w:sz w:val="20"/>
          <w:szCs w:val="20"/>
        </w:rPr>
      </w:pPr>
      <w:r w:rsidDel="00000000" w:rsidR="00000000" w:rsidRPr="00000000">
        <w:rPr>
          <w:rtl w:val="0"/>
        </w:rPr>
      </w:r>
    </w:p>
    <w:p w:rsidR="00000000" w:rsidDel="00000000" w:rsidP="00000000" w:rsidRDefault="00000000" w:rsidRPr="00000000" w14:paraId="00000406">
      <w:pPr>
        <w:shd w:fill="181818" w:val="clear"/>
        <w:rPr>
          <w:color w:val="ffffff"/>
          <w:sz w:val="20"/>
          <w:szCs w:val="20"/>
        </w:rPr>
      </w:pPr>
      <w:r w:rsidDel="00000000" w:rsidR="00000000" w:rsidRPr="00000000">
        <w:rPr>
          <w:color w:val="ffffff"/>
          <w:sz w:val="20"/>
          <w:szCs w:val="20"/>
          <w:rtl w:val="0"/>
        </w:rPr>
        <w:t xml:space="preserve">Worked for 58s</w:t>
      </w:r>
    </w:p>
    <w:p w:rsidR="00000000" w:rsidDel="00000000" w:rsidP="00000000" w:rsidRDefault="00000000" w:rsidRPr="00000000" w14:paraId="0000040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Below is a reviewer-hardened first draft of the paper. I’ve already revised the framing to avoid the weakest novelty claim. I am not claiming unverified empirical gains yet; anywhere results would normally appear, I keep the language as hypotheses or evaluation goals unless it is supported by prior literature.</w:t>
      </w:r>
    </w:p>
    <w:p w:rsidR="00000000" w:rsidDel="00000000" w:rsidP="00000000" w:rsidRDefault="00000000" w:rsidRPr="00000000" w14:paraId="00000408">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1"/>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300" w:line="288" w:lineRule="auto"/>
        <w:rPr>
          <w:b w:val="1"/>
          <w:bCs w:val="1"/>
          <w:color w:val="ffffff"/>
          <w:sz w:val="36"/>
          <w:szCs w:val="36"/>
        </w:rPr>
      </w:pPr>
      <w:bookmarkStart w:colFirst="0" w:colLast="0" w:name="_tvvg10fenz4x" w:id="18"/>
      <w:bookmarkEnd w:id="18"/>
      <w:r w:rsidDel="00000000" w:rsidR="00000000" w:rsidRPr="00000000">
        <w:rPr>
          <w:b w:val="1"/>
          <w:bCs w:val="1"/>
          <w:color w:val="ffffff"/>
          <w:sz w:val="36"/>
          <w:szCs w:val="36"/>
          <w:rtl w:val="0"/>
        </w:rPr>
        <w:t xml:space="preserve">LineageRank and PipeRCA-Bench:</w:t>
      </w:r>
    </w:p>
    <w:p w:rsidR="00000000" w:rsidDel="00000000" w:rsidP="00000000" w:rsidRDefault="00000000" w:rsidRPr="00000000" w14:paraId="0000040A">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2bksu76xqabc" w:id="19"/>
      <w:bookmarkEnd w:id="19"/>
      <w:r w:rsidDel="00000000" w:rsidR="00000000" w:rsidRPr="00000000">
        <w:rPr>
          <w:b w:val="1"/>
          <w:bCs w:val="1"/>
          <w:color w:val="ffffff"/>
          <w:sz w:val="30"/>
          <w:szCs w:val="30"/>
          <w:rtl w:val="0"/>
        </w:rPr>
        <w:t xml:space="preserve">Root-Cause Ranking in Data Pipelines under Partial Observability</w:t>
      </w:r>
    </w:p>
    <w:p w:rsidR="00000000" w:rsidDel="00000000" w:rsidP="00000000" w:rsidRDefault="00000000" w:rsidRPr="00000000" w14:paraId="0000040B">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h5g9ho5k13cz" w:id="20"/>
      <w:bookmarkEnd w:id="20"/>
      <w:r w:rsidDel="00000000" w:rsidR="00000000" w:rsidRPr="00000000">
        <w:rPr>
          <w:b w:val="1"/>
          <w:bCs w:val="1"/>
          <w:color w:val="ffffff"/>
          <w:sz w:val="20"/>
          <w:szCs w:val="20"/>
          <w:rtl w:val="0"/>
        </w:rPr>
        <w:t xml:space="preserve">Abstract</w:t>
      </w:r>
    </w:p>
    <w:p w:rsidR="00000000" w:rsidDel="00000000" w:rsidP="00000000" w:rsidRDefault="00000000" w:rsidRPr="00000000" w14:paraId="0000040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Modern data pipelines are difficult to debug because failures are often observed downstream while their causes originate in upstream transformations, schema changes, stale sources, or quality regressions. Recent systems have improved lineage and provenance capture, including runtime lineage standards such as </w:t>
      </w:r>
      <w:hyperlink r:id="rId142">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design-time lineage support in </w:t>
      </w:r>
      <w:hyperlink r:id="rId143">
        <w:r w:rsidDel="00000000" w:rsidR="00000000" w:rsidRPr="00000000">
          <w:rPr>
            <w:color w:val="83c3ff"/>
            <w:sz w:val="20"/>
            <w:szCs w:val="20"/>
            <w:u w:val="single"/>
            <w:rtl w:val="0"/>
          </w:rPr>
          <w:t xml:space="preserve">OpenLineage static lineage</w:t>
        </w:r>
      </w:hyperlink>
      <w:r w:rsidDel="00000000" w:rsidR="00000000" w:rsidRPr="00000000">
        <w:rPr>
          <w:color w:val="ffffff"/>
          <w:sz w:val="20"/>
          <w:szCs w:val="20"/>
          <w:rtl w:val="0"/>
        </w:rPr>
        <w:t xml:space="preserve">, and fine-grained provenance systems for data science pipelines such as </w:t>
      </w:r>
      <w:hyperlink r:id="rId144">
        <w:r w:rsidDel="00000000" w:rsidR="00000000" w:rsidRPr="00000000">
          <w:rPr>
            <w:color w:val="83c3ff"/>
            <w:sz w:val="20"/>
            <w:szCs w:val="20"/>
            <w:u w:val="single"/>
            <w:rtl w:val="0"/>
          </w:rPr>
          <w:t xml:space="preserve">Chapman et al., TODS 2024</w:t>
        </w:r>
      </w:hyperlink>
      <w:r w:rsidDel="00000000" w:rsidR="00000000" w:rsidRPr="00000000">
        <w:rPr>
          <w:color w:val="ffffff"/>
          <w:sz w:val="20"/>
          <w:szCs w:val="20"/>
          <w:rtl w:val="0"/>
        </w:rPr>
        <w:t xml:space="preserve">. However, current work primarily emphasizes capture, inspection, and dashboards rather than the ranked root-cause analysis (RCA) task for modern OSS ETL/ELT stacks. In parallel, RCA benchmarking has matured in adjacent domains such as microservices through </w:t>
      </w:r>
      <w:hyperlink r:id="rId145">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 but no comparable open benchmark exists for lineage-aware RCA in data pipelines, to the best of our knowledge based on the literature and OSS systems we reviewed.</w:t>
      </w:r>
    </w:p>
    <w:p w:rsidR="00000000" w:rsidDel="00000000" w:rsidP="00000000" w:rsidRDefault="00000000" w:rsidRPr="00000000" w14:paraId="0000040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present LineageRank, an interpretable framework for ranking likely upstream causes of downstream data incidents by combining runtime lineage, design lineage, data-quality evidence, freshness signals, and run history. We also introduce PipeRCA-Bench, a reproducible benchmark for OSS data pipelines with labeled incidents, fault injections, and baseline methods. Our central hypothesis is that fusing runtime and design lineage improves RCA under partial observability, especially when runtime lineage is incomplete or rarely executed code paths are involved, a gap explicitly acknowledged by the OpenLineage community in its rationale for static and code-extracted lineage (</w:t>
      </w:r>
      <w:hyperlink r:id="rId146">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147">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 The proposed system is designed for laptop-scale reproducibility using Airflow, dbt, OpenLineage/Marquez, and DuckDB or PostgreSQL. We outline an empirical evaluation over realistic fault families grounded in recent studies of data-pipeline quality problems, including type mismatches, integration issues, stale data, and schema evolution (</w:t>
      </w:r>
      <w:hyperlink r:id="rId148">
        <w:r w:rsidDel="00000000" w:rsidR="00000000" w:rsidRPr="00000000">
          <w:rPr>
            <w:color w:val="83c3ff"/>
            <w:sz w:val="20"/>
            <w:szCs w:val="20"/>
            <w:u w:val="single"/>
            <w:rtl w:val="0"/>
          </w:rPr>
          <w:t xml:space="preserve">Foidl et al., JSS 2024</w:t>
        </w:r>
      </w:hyperlink>
      <w:r w:rsidDel="00000000" w:rsidR="00000000" w:rsidRPr="00000000">
        <w:rPr>
          <w:color w:val="ffffff"/>
          <w:sz w:val="20"/>
          <w:szCs w:val="20"/>
          <w:rtl w:val="0"/>
        </w:rPr>
        <w:t xml:space="preserve">, </w:t>
      </w:r>
      <w:hyperlink r:id="rId149">
        <w:r w:rsidDel="00000000" w:rsidR="00000000" w:rsidRPr="00000000">
          <w:rPr>
            <w:color w:val="83c3ff"/>
            <w:sz w:val="20"/>
            <w:szCs w:val="20"/>
            <w:u w:val="single"/>
            <w:rtl w:val="0"/>
          </w:rPr>
          <w:t xml:space="preserve">Vassiliadis et al., EDBT 2023</w:t>
        </w:r>
      </w:hyperlink>
      <w:r w:rsidDel="00000000" w:rsidR="00000000" w:rsidRPr="00000000">
        <w:rPr>
          <w:color w:val="ffffff"/>
          <w:sz w:val="20"/>
          <w:szCs w:val="20"/>
          <w:rtl w:val="0"/>
        </w:rPr>
        <w:t xml:space="preserve">, </w:t>
      </w:r>
      <w:hyperlink r:id="rId150">
        <w:r w:rsidDel="00000000" w:rsidR="00000000" w:rsidRPr="00000000">
          <w:rPr>
            <w:color w:val="83c3ff"/>
            <w:sz w:val="20"/>
            <w:szCs w:val="20"/>
            <w:u w:val="single"/>
            <w:rtl w:val="0"/>
          </w:rPr>
          <w:t xml:space="preserve">Barth et al., EDBT 2023</w:t>
        </w:r>
      </w:hyperlink>
      <w:r w:rsidDel="00000000" w:rsidR="00000000" w:rsidRPr="00000000">
        <w:rPr>
          <w:color w:val="ffffff"/>
          <w:sz w:val="20"/>
          <w:szCs w:val="20"/>
          <w:rtl w:val="0"/>
        </w:rPr>
        <w:t xml:space="preserve">).</w:t>
      </w:r>
    </w:p>
    <w:p w:rsidR="00000000" w:rsidDel="00000000" w:rsidP="00000000" w:rsidRDefault="00000000" w:rsidRPr="00000000" w14:paraId="0000040E">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4qjx1b1c5hzk" w:id="21"/>
      <w:bookmarkEnd w:id="21"/>
      <w:r w:rsidDel="00000000" w:rsidR="00000000" w:rsidRPr="00000000">
        <w:rPr>
          <w:b w:val="1"/>
          <w:bCs w:val="1"/>
          <w:color w:val="ffffff"/>
          <w:sz w:val="20"/>
          <w:szCs w:val="20"/>
          <w:rtl w:val="0"/>
        </w:rPr>
        <w:t xml:space="preserve">1. Introduction</w:t>
      </w:r>
    </w:p>
    <w:p w:rsidR="00000000" w:rsidDel="00000000" w:rsidP="00000000" w:rsidRDefault="00000000" w:rsidRPr="00000000" w14:paraId="0000040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Data pipelines underpin modern analytics, BI, and data-centric AI systems, yet they remain difficult to validate and debug in practice. An empirical study by Foidl et al. found that data-related issues in pipelines are common, often concentrated in cleaning and integration stages, with incorrect data types accounting for a substantial share of observed issues and integration and ingestion dominating developer concerns (</w:t>
      </w:r>
      <w:hyperlink r:id="rId151">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 These operational characteristics make root-cause analysis particularly challenging: a failure is often detected in a downstream test, dashboard, or model artifact, but the actual cause may lie several transformations upstream.</w:t>
      </w:r>
    </w:p>
    <w:p w:rsidR="00000000" w:rsidDel="00000000" w:rsidP="00000000" w:rsidRDefault="00000000" w:rsidRPr="00000000" w14:paraId="0000041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 growing ecosystem of lineage and provenance systems aims to improve visibility into such dependencies. OpenLineage and Marquez provide a standard and reference implementation for collecting dataset, job, and run metadata across tools (</w:t>
      </w:r>
      <w:hyperlink r:id="rId152">
        <w:r w:rsidDel="00000000" w:rsidR="00000000" w:rsidRPr="00000000">
          <w:rPr>
            <w:color w:val="83c3ff"/>
            <w:sz w:val="20"/>
            <w:szCs w:val="20"/>
            <w:u w:val="single"/>
            <w:rtl w:val="0"/>
          </w:rPr>
          <w:t xml:space="preserve">OpenLineage getting started</w:t>
        </w:r>
      </w:hyperlink>
      <w:r w:rsidDel="00000000" w:rsidR="00000000" w:rsidRPr="00000000">
        <w:rPr>
          <w:color w:val="ffffff"/>
          <w:sz w:val="20"/>
          <w:szCs w:val="20"/>
          <w:rtl w:val="0"/>
        </w:rPr>
        <w:t xml:space="preserve">). dbt exposes graph structure, tests, contracts, and freshness artifacts that capture rich design-time and quality context (</w:t>
      </w:r>
      <w:hyperlink r:id="rId153">
        <w:r w:rsidDel="00000000" w:rsidR="00000000" w:rsidRPr="00000000">
          <w:rPr>
            <w:color w:val="83c3ff"/>
            <w:sz w:val="20"/>
            <w:szCs w:val="20"/>
            <w:u w:val="single"/>
            <w:rtl w:val="0"/>
          </w:rPr>
          <w:t xml:space="preserve">manifest</w:t>
        </w:r>
      </w:hyperlink>
      <w:r w:rsidDel="00000000" w:rsidR="00000000" w:rsidRPr="00000000">
        <w:rPr>
          <w:color w:val="ffffff"/>
          <w:sz w:val="20"/>
          <w:szCs w:val="20"/>
          <w:rtl w:val="0"/>
        </w:rPr>
        <w:t xml:space="preserve">, </w:t>
      </w:r>
      <w:hyperlink r:id="rId154">
        <w:r w:rsidDel="00000000" w:rsidR="00000000" w:rsidRPr="00000000">
          <w:rPr>
            <w:color w:val="83c3ff"/>
            <w:sz w:val="20"/>
            <w:szCs w:val="20"/>
            <w:u w:val="single"/>
            <w:rtl w:val="0"/>
          </w:rPr>
          <w:t xml:space="preserve">data tests</w:t>
        </w:r>
      </w:hyperlink>
      <w:r w:rsidDel="00000000" w:rsidR="00000000" w:rsidRPr="00000000">
        <w:rPr>
          <w:color w:val="ffffff"/>
          <w:sz w:val="20"/>
          <w:szCs w:val="20"/>
          <w:rtl w:val="0"/>
        </w:rPr>
        <w:t xml:space="preserve">, </w:t>
      </w:r>
      <w:hyperlink r:id="rId155">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w:t>
      </w:r>
      <w:hyperlink r:id="rId156">
        <w:r w:rsidDel="00000000" w:rsidR="00000000" w:rsidRPr="00000000">
          <w:rPr>
            <w:color w:val="83c3ff"/>
            <w:sz w:val="20"/>
            <w:szCs w:val="20"/>
            <w:u w:val="single"/>
            <w:rtl w:val="0"/>
          </w:rPr>
          <w:t xml:space="preserve">source freshness</w:t>
        </w:r>
      </w:hyperlink>
      <w:r w:rsidDel="00000000" w:rsidR="00000000" w:rsidRPr="00000000">
        <w:rPr>
          <w:color w:val="ffffff"/>
          <w:sz w:val="20"/>
          <w:szCs w:val="20"/>
          <w:rtl w:val="0"/>
        </w:rPr>
        <w:t xml:space="preserve">). Airflow provides data-aware scheduling and dataset-event metadata that can encode causal run context (</w:t>
      </w:r>
      <w:hyperlink r:id="rId157">
        <w:r w:rsidDel="00000000" w:rsidR="00000000" w:rsidRPr="00000000">
          <w:rPr>
            <w:color w:val="83c3ff"/>
            <w:sz w:val="20"/>
            <w:szCs w:val="20"/>
            <w:u w:val="single"/>
            <w:rtl w:val="0"/>
          </w:rPr>
          <w:t xml:space="preserve">Airflow datasets</w:t>
        </w:r>
      </w:hyperlink>
      <w:r w:rsidDel="00000000" w:rsidR="00000000" w:rsidRPr="00000000">
        <w:rPr>
          <w:color w:val="ffffff"/>
          <w:sz w:val="20"/>
          <w:szCs w:val="20"/>
          <w:rtl w:val="0"/>
        </w:rPr>
        <w:t xml:space="preserve">). OpenMetadata and related systems surface test failures and incident workflows in observability interfaces (</w:t>
      </w:r>
      <w:hyperlink r:id="rId158">
        <w:r w:rsidDel="00000000" w:rsidR="00000000" w:rsidRPr="00000000">
          <w:rPr>
            <w:color w:val="83c3ff"/>
            <w:sz w:val="20"/>
            <w:szCs w:val="20"/>
            <w:u w:val="single"/>
            <w:rtl w:val="0"/>
          </w:rPr>
          <w:t xml:space="preserve">OpenMetadata</w:t>
        </w:r>
      </w:hyperlink>
      <w:r w:rsidDel="00000000" w:rsidR="00000000" w:rsidRPr="00000000">
        <w:rPr>
          <w:color w:val="ffffff"/>
          <w:sz w:val="20"/>
          <w:szCs w:val="20"/>
          <w:rtl w:val="0"/>
        </w:rPr>
        <w:t xml:space="preserve">).</w:t>
      </w:r>
    </w:p>
    <w:p w:rsidR="00000000" w:rsidDel="00000000" w:rsidP="00000000" w:rsidRDefault="00000000" w:rsidRPr="00000000" w14:paraId="0000041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Despite this progress, current solutions still leave a gap between metadata collection and ranked diagnosis. Provenance work in data science and ML pipelines has shown how to capture or screen fine-grained transformations (</w:t>
      </w:r>
      <w:hyperlink r:id="rId159">
        <w:r w:rsidDel="00000000" w:rsidR="00000000" w:rsidRPr="00000000">
          <w:rPr>
            <w:color w:val="83c3ff"/>
            <w:sz w:val="20"/>
            <w:szCs w:val="20"/>
            <w:u w:val="single"/>
            <w:rtl w:val="0"/>
          </w:rPr>
          <w:t xml:space="preserve">Chapman et al., TODS 2024</w:t>
        </w:r>
      </w:hyperlink>
      <w:r w:rsidDel="00000000" w:rsidR="00000000" w:rsidRPr="00000000">
        <w:rPr>
          <w:color w:val="ffffff"/>
          <w:sz w:val="20"/>
          <w:szCs w:val="20"/>
          <w:rtl w:val="0"/>
        </w:rPr>
        <w:t xml:space="preserve">, </w:t>
      </w:r>
      <w:hyperlink r:id="rId160">
        <w:r w:rsidDel="00000000" w:rsidR="00000000" w:rsidRPr="00000000">
          <w:rPr>
            <w:color w:val="83c3ff"/>
            <w:sz w:val="20"/>
            <w:szCs w:val="20"/>
            <w:u w:val="single"/>
            <w:rtl w:val="0"/>
          </w:rPr>
          <w:t xml:space="preserve">Schelter et al., Datenbank-Spektrum 2024</w:t>
        </w:r>
      </w:hyperlink>
      <w:r w:rsidDel="00000000" w:rsidR="00000000" w:rsidRPr="00000000">
        <w:rPr>
          <w:color w:val="ffffff"/>
          <w:sz w:val="20"/>
          <w:szCs w:val="20"/>
          <w:rtl w:val="0"/>
        </w:rPr>
        <w:t xml:space="preserve">, </w:t>
      </w:r>
      <w:hyperlink r:id="rId161">
        <w:r w:rsidDel="00000000" w:rsidR="00000000" w:rsidRPr="00000000">
          <w:rPr>
            <w:color w:val="83c3ff"/>
            <w:sz w:val="20"/>
            <w:szCs w:val="20"/>
            <w:u w:val="single"/>
            <w:rtl w:val="0"/>
          </w:rPr>
          <w:t xml:space="preserve">Gregori et al., Journal of Big Data 2025</w:t>
        </w:r>
      </w:hyperlink>
      <w:r w:rsidDel="00000000" w:rsidR="00000000" w:rsidRPr="00000000">
        <w:rPr>
          <w:color w:val="ffffff"/>
          <w:sz w:val="20"/>
          <w:szCs w:val="20"/>
          <w:rtl w:val="0"/>
        </w:rPr>
        <w:t xml:space="preserve">), and domain-specific ETL provenance dashboards have supported quality management and root-cause tracing in clinical warehouses (</w:t>
      </w:r>
      <w:hyperlink r:id="rId162">
        <w:r w:rsidDel="00000000" w:rsidR="00000000" w:rsidRPr="00000000">
          <w:rPr>
            <w:color w:val="83c3ff"/>
            <w:sz w:val="20"/>
            <w:szCs w:val="20"/>
            <w:u w:val="single"/>
            <w:rtl w:val="0"/>
          </w:rPr>
          <w:t xml:space="preserve">Johns et al., Int J Med Inform 2025</w:t>
        </w:r>
      </w:hyperlink>
      <w:r w:rsidDel="00000000" w:rsidR="00000000" w:rsidRPr="00000000">
        <w:rPr>
          <w:color w:val="ffffff"/>
          <w:sz w:val="20"/>
          <w:szCs w:val="20"/>
          <w:rtl w:val="0"/>
        </w:rPr>
        <w:t xml:space="preserve">). However, these efforts do not yet define a general, reproducible ranked RCA task for modern OSS ETL/ELT pipelines.</w:t>
      </w:r>
    </w:p>
    <w:p w:rsidR="00000000" w:rsidDel="00000000" w:rsidP="00000000" w:rsidRDefault="00000000" w:rsidRPr="00000000" w14:paraId="0000041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At the same time, the literature on RCA in adjacent systems domains has advanced rapidly. Microservice RCA has moved toward multi-modal ranking over traces, logs, and metrics, supported by common benchmarks such as </w:t>
      </w:r>
      <w:hyperlink r:id="rId163">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 This suggests a promising direction for data pipelines, but a direct transfer is insufficient because pipeline failures differ materially from service failures: lineage structure matters, quality tests and contracts create explicit evidence, freshness breaches are first-class incidents, and runtime observability is often partial.</w:t>
      </w:r>
    </w:p>
    <w:p w:rsidR="00000000" w:rsidDel="00000000" w:rsidP="00000000" w:rsidRDefault="00000000" w:rsidRPr="00000000" w14:paraId="0000041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paper is motivated by that gap. We ask:</w:t>
      </w:r>
    </w:p>
    <w:p w:rsidR="00000000" w:rsidDel="00000000" w:rsidP="00000000" w:rsidRDefault="00000000" w:rsidRPr="00000000" w14:paraId="00000414">
      <w:pPr>
        <w:numPr>
          <w:ilvl w:val="0"/>
          <w:numId w:val="99"/>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Can root-cause analysis in data pipelines be formulated as a ranked retrieval problem over upstream assets?</w:t>
      </w:r>
    </w:p>
    <w:p w:rsidR="00000000" w:rsidDel="00000000" w:rsidP="00000000" w:rsidRDefault="00000000" w:rsidRPr="00000000" w14:paraId="00000415">
      <w:pPr>
        <w:numPr>
          <w:ilvl w:val="0"/>
          <w:numId w:val="99"/>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Does combining runtime lineage and design lineage improve diagnosis accuracy under partial observability?</w:t>
      </w:r>
    </w:p>
    <w:p w:rsidR="00000000" w:rsidDel="00000000" w:rsidP="00000000" w:rsidRDefault="00000000" w:rsidRPr="00000000" w14:paraId="00000416">
      <w:pPr>
        <w:numPr>
          <w:ilvl w:val="0"/>
          <w:numId w:val="99"/>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Can this be studied reproducibly using open-source tools and laptop-scale infrastructure?</w:t>
      </w:r>
    </w:p>
    <w:p w:rsidR="00000000" w:rsidDel="00000000" w:rsidP="00000000" w:rsidRDefault="00000000" w:rsidRPr="00000000" w14:paraId="0000041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To answer these questions, we propose LineageRank, an interpretable ranking framework that scores upstream candidates using lineage distance, blast radius, recency of changes, freshness violations, test failures, contract mismatches, and run anomalies. We pair it with PipeRCA-Bench, an open benchmark for incident-centric evaluation in OSS data pipelines.</w:t>
      </w:r>
    </w:p>
    <w:p w:rsidR="00000000" w:rsidDel="00000000" w:rsidP="00000000" w:rsidRDefault="00000000" w:rsidRPr="00000000" w14:paraId="0000041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Our contributions are:</w:t>
      </w:r>
    </w:p>
    <w:p w:rsidR="00000000" w:rsidDel="00000000" w:rsidP="00000000" w:rsidRDefault="00000000" w:rsidRPr="00000000" w14:paraId="00000419">
      <w:pPr>
        <w:numPr>
          <w:ilvl w:val="0"/>
          <w:numId w:val="4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formalization of data-pipeline RCA as a ranked candidate retrieval task.</w:t>
      </w:r>
    </w:p>
    <w:p w:rsidR="00000000" w:rsidDel="00000000" w:rsidP="00000000" w:rsidRDefault="00000000" w:rsidRPr="00000000" w14:paraId="0000041A">
      <w:pPr>
        <w:numPr>
          <w:ilvl w:val="0"/>
          <w:numId w:val="4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An interpretable lineage-and-evidence fusion method, LineageRank.</w:t>
      </w:r>
    </w:p>
    <w:p w:rsidR="00000000" w:rsidDel="00000000" w:rsidP="00000000" w:rsidRDefault="00000000" w:rsidRPr="00000000" w14:paraId="0000041B">
      <w:pPr>
        <w:numPr>
          <w:ilvl w:val="0"/>
          <w:numId w:val="4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reproducible benchmark, PipeRCA-Bench, with labeled incidents and fault injection.</w:t>
      </w:r>
    </w:p>
    <w:p w:rsidR="00000000" w:rsidDel="00000000" w:rsidP="00000000" w:rsidRDefault="00000000" w:rsidRPr="00000000" w14:paraId="0000041C">
      <w:pPr>
        <w:numPr>
          <w:ilvl w:val="0"/>
          <w:numId w:val="4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An evaluation protocol emphasizing robustness to incomplete lineage and noisy evidence.</w:t>
      </w:r>
    </w:p>
    <w:p w:rsidR="00000000" w:rsidDel="00000000" w:rsidP="00000000" w:rsidRDefault="00000000" w:rsidRPr="00000000" w14:paraId="0000041D">
      <w:pPr>
        <w:numPr>
          <w:ilvl w:val="0"/>
          <w:numId w:val="4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 reproducibility-first OSS implementation using Airflow, dbt, OpenLineage/Marquez, and DuckDB/PostgreSQL.</w:t>
      </w:r>
    </w:p>
    <w:p w:rsidR="00000000" w:rsidDel="00000000" w:rsidP="00000000" w:rsidRDefault="00000000" w:rsidRPr="00000000" w14:paraId="0000041E">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sazolahmxrum" w:id="22"/>
      <w:bookmarkEnd w:id="22"/>
      <w:r w:rsidDel="00000000" w:rsidR="00000000" w:rsidRPr="00000000">
        <w:rPr>
          <w:b w:val="1"/>
          <w:bCs w:val="1"/>
          <w:color w:val="ffffff"/>
          <w:sz w:val="20"/>
          <w:szCs w:val="20"/>
          <w:rtl w:val="0"/>
        </w:rPr>
        <w:t xml:space="preserve">2. Scope and Problem Definition</w:t>
      </w:r>
    </w:p>
    <w:p w:rsidR="00000000" w:rsidDel="00000000" w:rsidP="00000000" w:rsidRDefault="00000000" w:rsidRPr="00000000" w14:paraId="0000041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focus on dataset/job-level RCA for batch ETL/ELT pipelines built with open-source tooling. Given:</w:t>
      </w:r>
    </w:p>
    <w:p w:rsidR="00000000" w:rsidDel="00000000" w:rsidP="00000000" w:rsidRDefault="00000000" w:rsidRPr="00000000" w14:paraId="00000420">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288" w:lineRule="auto"/>
        <w:ind w:left="720" w:hanging="360"/>
      </w:pPr>
      <w:r w:rsidDel="00000000" w:rsidR="00000000" w:rsidRPr="00000000">
        <w:rPr>
          <w:color w:val="ffffff"/>
          <w:sz w:val="20"/>
          <w:szCs w:val="20"/>
          <w:rtl w:val="0"/>
        </w:rPr>
        <w:t xml:space="preserve">a downstream incident observed at time </w:t>
      </w:r>
    </w:p>
    <w:p w:rsidR="00000000" w:rsidDel="00000000" w:rsidP="00000000" w:rsidRDefault="00000000" w:rsidRPr="00000000" w14:paraId="00000421">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288" w:lineRule="auto"/>
        <w:ind w:left="720" w:hanging="360"/>
      </w:pPr>
      <w:r w:rsidDel="00000000" w:rsidR="00000000" w:rsidRPr="00000000">
        <w:rPr>
          <w:rFonts w:ascii="Times New Roman" w:cs="Times New Roman" w:eastAsia="Times New Roman" w:hAnsi="Times New Roman"/>
          <w:color w:val="ffffff"/>
          <w:sz w:val="24"/>
          <w:szCs w:val="24"/>
          <w:rtl w:val="0"/>
        </w:rPr>
        <w:t xml:space="preserve">t</w:t>
      </w:r>
    </w:p>
    <w:p w:rsidR="00000000" w:rsidDel="00000000" w:rsidP="00000000" w:rsidRDefault="00000000" w:rsidRPr="00000000" w14:paraId="00000422">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Times New Roman" w:cs="Times New Roman" w:eastAsia="Times New Roman" w:hAnsi="Times New Roman"/>
          <w:i w:val="1"/>
          <w:iCs w:val="1"/>
          <w:color w:val="ffffff"/>
          <w:sz w:val="24"/>
          <w:szCs w:val="24"/>
          <w:rtl w:val="0"/>
        </w:rPr>
        <w:t xml:space="preserve">t</w:t>
      </w:r>
      <w:r w:rsidDel="00000000" w:rsidR="00000000" w:rsidRPr="00000000">
        <w:rPr>
          <w:color w:val="ffffff"/>
          <w:sz w:val="20"/>
          <w:szCs w:val="20"/>
          <w:rtl w:val="0"/>
        </w:rPr>
        <w:t xml:space="preserve">,</w:t>
      </w:r>
    </w:p>
    <w:p w:rsidR="00000000" w:rsidDel="00000000" w:rsidP="00000000" w:rsidRDefault="00000000" w:rsidRPr="00000000" w14:paraId="00000423">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set of affected assets, tests, or freshness failures,</w:t>
      </w:r>
    </w:p>
    <w:p w:rsidR="00000000" w:rsidDel="00000000" w:rsidP="00000000" w:rsidRDefault="00000000" w:rsidRPr="00000000" w14:paraId="00000424">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288" w:lineRule="auto"/>
        <w:ind w:left="720" w:hanging="360"/>
      </w:pPr>
      <w:r w:rsidDel="00000000" w:rsidR="00000000" w:rsidRPr="00000000">
        <w:rPr>
          <w:color w:val="ffffff"/>
          <w:sz w:val="20"/>
          <w:szCs w:val="20"/>
          <w:rtl w:val="0"/>
        </w:rPr>
        <w:t xml:space="preserve">a lineage graph and associated metadata available up to time </w:t>
      </w:r>
    </w:p>
    <w:p w:rsidR="00000000" w:rsidDel="00000000" w:rsidP="00000000" w:rsidRDefault="00000000" w:rsidRPr="00000000" w14:paraId="00000425">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0" w:afterAutospacing="0" w:line="288" w:lineRule="auto"/>
        <w:ind w:left="720" w:hanging="360"/>
      </w:pPr>
      <w:r w:rsidDel="00000000" w:rsidR="00000000" w:rsidRPr="00000000">
        <w:rPr>
          <w:rFonts w:ascii="Times New Roman" w:cs="Times New Roman" w:eastAsia="Times New Roman" w:hAnsi="Times New Roman"/>
          <w:color w:val="ffffff"/>
          <w:sz w:val="24"/>
          <w:szCs w:val="24"/>
          <w:rtl w:val="0"/>
        </w:rPr>
        <w:t xml:space="preserve">t</w:t>
      </w:r>
    </w:p>
    <w:p w:rsidR="00000000" w:rsidDel="00000000" w:rsidP="00000000" w:rsidRDefault="00000000" w:rsidRPr="00000000" w14:paraId="00000426">
      <w:pPr>
        <w:numPr>
          <w:ilvl w:val="0"/>
          <w:numId w:val="9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rFonts w:ascii="Times New Roman" w:cs="Times New Roman" w:eastAsia="Times New Roman" w:hAnsi="Times New Roman"/>
          <w:i w:val="1"/>
          <w:iCs w:val="1"/>
          <w:color w:val="ffffff"/>
          <w:sz w:val="24"/>
          <w:szCs w:val="24"/>
          <w:rtl w:val="0"/>
        </w:rPr>
        <w:t xml:space="preserve">t</w:t>
      </w:r>
      <w:r w:rsidDel="00000000" w:rsidR="00000000" w:rsidRPr="00000000">
        <w:rPr>
          <w:color w:val="ffffff"/>
          <w:sz w:val="20"/>
          <w:szCs w:val="20"/>
          <w:rtl w:val="0"/>
        </w:rPr>
        <w:t xml:space="preserve">,</w:t>
      </w:r>
    </w:p>
    <w:p w:rsidR="00000000" w:rsidDel="00000000" w:rsidP="00000000" w:rsidRDefault="00000000" w:rsidRPr="00000000" w14:paraId="0000042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task is to rank upstream candidate assets or transformations by their likelihood of being the true root cause.</w:t>
      </w:r>
    </w:p>
    <w:p w:rsidR="00000000" w:rsidDel="00000000" w:rsidP="00000000" w:rsidRDefault="00000000" w:rsidRPr="00000000" w14:paraId="0000042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paper deliberately excludes:</w:t>
      </w:r>
    </w:p>
    <w:p w:rsidR="00000000" w:rsidDel="00000000" w:rsidP="00000000" w:rsidRDefault="00000000" w:rsidRPr="00000000" w14:paraId="00000429">
      <w:pPr>
        <w:numPr>
          <w:ilvl w:val="0"/>
          <w:numId w:val="6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record-level or cell-level blame assignment,</w:t>
      </w:r>
    </w:p>
    <w:p w:rsidR="00000000" w:rsidDel="00000000" w:rsidP="00000000" w:rsidRDefault="00000000" w:rsidRPr="00000000" w14:paraId="0000042A">
      <w:pPr>
        <w:numPr>
          <w:ilvl w:val="0"/>
          <w:numId w:val="6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full autonomous remediation,</w:t>
      </w:r>
    </w:p>
    <w:p w:rsidR="00000000" w:rsidDel="00000000" w:rsidP="00000000" w:rsidRDefault="00000000" w:rsidRPr="00000000" w14:paraId="0000042B">
      <w:pPr>
        <w:numPr>
          <w:ilvl w:val="0"/>
          <w:numId w:val="6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proprietary observability platforms,</w:t>
      </w:r>
    </w:p>
    <w:p w:rsidR="00000000" w:rsidDel="00000000" w:rsidP="00000000" w:rsidRDefault="00000000" w:rsidRPr="00000000" w14:paraId="0000042C">
      <w:pPr>
        <w:numPr>
          <w:ilvl w:val="0"/>
          <w:numId w:val="6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GPU-heavy neural methods,</w:t>
      </w:r>
    </w:p>
    <w:p w:rsidR="00000000" w:rsidDel="00000000" w:rsidP="00000000" w:rsidRDefault="00000000" w:rsidRPr="00000000" w14:paraId="0000042D">
      <w:pPr>
        <w:numPr>
          <w:ilvl w:val="0"/>
          <w:numId w:val="6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column-level RCA as a core requirement.</w:t>
      </w:r>
    </w:p>
    <w:p w:rsidR="00000000" w:rsidDel="00000000" w:rsidP="00000000" w:rsidRDefault="00000000" w:rsidRPr="00000000" w14:paraId="0000042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narrowing is intentional. Column-level lineage exists in limited form in OpenLineage, especially for Spark (</w:t>
      </w:r>
      <w:hyperlink r:id="rId164">
        <w:r w:rsidDel="00000000" w:rsidR="00000000" w:rsidRPr="00000000">
          <w:rPr>
            <w:color w:val="83c3ff"/>
            <w:sz w:val="20"/>
            <w:szCs w:val="20"/>
            <w:u w:val="single"/>
            <w:rtl w:val="0"/>
          </w:rPr>
          <w:t xml:space="preserve">column lineage facet</w:t>
        </w:r>
      </w:hyperlink>
      <w:r w:rsidDel="00000000" w:rsidR="00000000" w:rsidRPr="00000000">
        <w:rPr>
          <w:color w:val="ffffff"/>
          <w:sz w:val="20"/>
          <w:szCs w:val="20"/>
          <w:rtl w:val="0"/>
        </w:rPr>
        <w:t xml:space="preserve">), but coverage remains uneven, making it better suited for follow-up work.</w:t>
      </w:r>
    </w:p>
    <w:p w:rsidR="00000000" w:rsidDel="00000000" w:rsidP="00000000" w:rsidRDefault="00000000" w:rsidRPr="00000000" w14:paraId="0000042F">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cnj26r5t1tbz" w:id="23"/>
      <w:bookmarkEnd w:id="23"/>
      <w:r w:rsidDel="00000000" w:rsidR="00000000" w:rsidRPr="00000000">
        <w:rPr>
          <w:b w:val="1"/>
          <w:bCs w:val="1"/>
          <w:color w:val="ffffff"/>
          <w:sz w:val="20"/>
          <w:szCs w:val="20"/>
          <w:rtl w:val="0"/>
        </w:rPr>
        <w:t xml:space="preserve">3. Related Work</w:t>
      </w:r>
    </w:p>
    <w:p w:rsidR="00000000" w:rsidDel="00000000" w:rsidP="00000000" w:rsidRDefault="00000000" w:rsidRPr="00000000" w14:paraId="0000043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Provenance and lineage for data workflows. Provenance has long been used to support explanation and debugging, but much of the classical literature focuses on databases, workflow systems, or fine-grained derivation rather than operational RCA in modern data stacks. More recent work has targeted data science pipelines directly. Dagger proposes a data-centric debugger for analytics pipelines (</w:t>
      </w:r>
      <w:hyperlink r:id="rId165">
        <w:r w:rsidDel="00000000" w:rsidR="00000000" w:rsidRPr="00000000">
          <w:rPr>
            <w:color w:val="83c3ff"/>
            <w:sz w:val="20"/>
            <w:szCs w:val="20"/>
            <w:u w:val="single"/>
            <w:rtl w:val="0"/>
          </w:rPr>
          <w:t xml:space="preserve">CIDR 2020</w:t>
        </w:r>
      </w:hyperlink>
      <w:r w:rsidDel="00000000" w:rsidR="00000000" w:rsidRPr="00000000">
        <w:rPr>
          <w:color w:val="ffffff"/>
          <w:sz w:val="20"/>
          <w:szCs w:val="20"/>
          <w:rtl w:val="0"/>
        </w:rPr>
        <w:t xml:space="preserve">). Chapman et al. develop a fine-grained provenance infrastructure for data science preprocessing pipelines and show how provenance supports inspection queries (</w:t>
      </w:r>
      <w:hyperlink r:id="rId166">
        <w:r w:rsidDel="00000000" w:rsidR="00000000" w:rsidRPr="00000000">
          <w:rPr>
            <w:color w:val="83c3ff"/>
            <w:sz w:val="20"/>
            <w:szCs w:val="20"/>
            <w:u w:val="single"/>
            <w:rtl w:val="0"/>
          </w:rPr>
          <w:t xml:space="preserve">TODS 2024</w:t>
        </w:r>
      </w:hyperlink>
      <w:r w:rsidDel="00000000" w:rsidR="00000000" w:rsidRPr="00000000">
        <w:rPr>
          <w:color w:val="ffffff"/>
          <w:sz w:val="20"/>
          <w:szCs w:val="20"/>
          <w:rtl w:val="0"/>
        </w:rPr>
        <w:t xml:space="preserve">). Schelter et al. use provenance to screen ML data preparation pipelines for correctness issues such as leakage and fairness-related analyses (</w:t>
      </w:r>
      <w:hyperlink r:id="rId167">
        <w:r w:rsidDel="00000000" w:rsidR="00000000" w:rsidRPr="00000000">
          <w:rPr>
            <w:color w:val="83c3ff"/>
            <w:sz w:val="20"/>
            <w:szCs w:val="20"/>
            <w:u w:val="single"/>
            <w:rtl w:val="0"/>
          </w:rPr>
          <w:t xml:space="preserve">Datenbank-Spektrum 2024</w:t>
        </w:r>
      </w:hyperlink>
      <w:r w:rsidDel="00000000" w:rsidR="00000000" w:rsidRPr="00000000">
        <w:rPr>
          <w:color w:val="ffffff"/>
          <w:sz w:val="20"/>
          <w:szCs w:val="20"/>
          <w:rtl w:val="0"/>
        </w:rPr>
        <w:t xml:space="preserve">). Gregori et al. present an LLM-guided provenance collection platform for data preparation pipelines (</w:t>
      </w:r>
      <w:hyperlink r:id="rId168">
        <w:r w:rsidDel="00000000" w:rsidR="00000000" w:rsidRPr="00000000">
          <w:rPr>
            <w:color w:val="83c3ff"/>
            <w:sz w:val="20"/>
            <w:szCs w:val="20"/>
            <w:u w:val="single"/>
            <w:rtl w:val="0"/>
          </w:rPr>
          <w:t xml:space="preserve">Journal of Big Data 2025</w:t>
        </w:r>
      </w:hyperlink>
      <w:r w:rsidDel="00000000" w:rsidR="00000000" w:rsidRPr="00000000">
        <w:rPr>
          <w:color w:val="ffffff"/>
          <w:sz w:val="20"/>
          <w:szCs w:val="20"/>
          <w:rtl w:val="0"/>
        </w:rPr>
        <w:t xml:space="preserve">). These systems strengthen provenance capture and inspection, but they do not define a benchmarked ranked RCA task for ETL/ELT incidents.</w:t>
      </w:r>
    </w:p>
    <w:p w:rsidR="00000000" w:rsidDel="00000000" w:rsidP="00000000" w:rsidRDefault="00000000" w:rsidRPr="00000000" w14:paraId="0000043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ETL quality management and provenance dashboards. Johns et al. integrate provenance tracking into clinical ETL pipelines and show that dashboards can help identify problem patterns and trace them to source points and process steps (</w:t>
      </w:r>
      <w:hyperlink r:id="rId169">
        <w:r w:rsidDel="00000000" w:rsidR="00000000" w:rsidRPr="00000000">
          <w:rPr>
            <w:color w:val="83c3ff"/>
            <w:sz w:val="20"/>
            <w:szCs w:val="20"/>
            <w:u w:val="single"/>
            <w:rtl w:val="0"/>
          </w:rPr>
          <w:t xml:space="preserve">Int J Med Inform 2025</w:t>
        </w:r>
      </w:hyperlink>
      <w:r w:rsidDel="00000000" w:rsidR="00000000" w:rsidRPr="00000000">
        <w:rPr>
          <w:color w:val="ffffff"/>
          <w:sz w:val="20"/>
          <w:szCs w:val="20"/>
          <w:rtl w:val="0"/>
        </w:rPr>
        <w:t xml:space="preserve">). This is closely aligned with our motivation, but the setting is domain-specific and dashboard-oriented rather than benchmark-driven ranking.</w:t>
      </w:r>
    </w:p>
    <w:p w:rsidR="00000000" w:rsidDel="00000000" w:rsidP="00000000" w:rsidRDefault="00000000" w:rsidRPr="00000000" w14:paraId="0000043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Lineage standards and metadata ecosystems. OpenLineage has become a leading open standard for runtime lineage, with Marquez as a reference backend (</w:t>
      </w:r>
      <w:hyperlink r:id="rId170">
        <w:r w:rsidDel="00000000" w:rsidR="00000000" w:rsidRPr="00000000">
          <w:rPr>
            <w:color w:val="83c3ff"/>
            <w:sz w:val="20"/>
            <w:szCs w:val="20"/>
            <w:u w:val="single"/>
            <w:rtl w:val="0"/>
          </w:rPr>
          <w:t xml:space="preserve">OpenLineage</w:t>
        </w:r>
      </w:hyperlink>
      <w:r w:rsidDel="00000000" w:rsidR="00000000" w:rsidRPr="00000000">
        <w:rPr>
          <w:color w:val="ffffff"/>
          <w:sz w:val="20"/>
          <w:szCs w:val="20"/>
          <w:rtl w:val="0"/>
        </w:rPr>
        <w:t xml:space="preserve">, </w:t>
      </w:r>
      <w:hyperlink r:id="rId171">
        <w:r w:rsidDel="00000000" w:rsidR="00000000" w:rsidRPr="00000000">
          <w:rPr>
            <w:color w:val="83c3ff"/>
            <w:sz w:val="20"/>
            <w:szCs w:val="20"/>
            <w:u w:val="single"/>
            <w:rtl w:val="0"/>
          </w:rPr>
          <w:t xml:space="preserve">getting started</w:t>
        </w:r>
      </w:hyperlink>
      <w:r w:rsidDel="00000000" w:rsidR="00000000" w:rsidRPr="00000000">
        <w:rPr>
          <w:color w:val="ffffff"/>
          <w:sz w:val="20"/>
          <w:szCs w:val="20"/>
          <w:rtl w:val="0"/>
        </w:rPr>
        <w:t xml:space="preserve">). The OpenLineage community has explicitly recognized the limits of runtime-only lineage and introduced static/design lineage and code-extracted lineage to address blind spots in rarely executed pipelines and rare code paths (</w:t>
      </w:r>
      <w:hyperlink r:id="rId172">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173">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 dbt artifacts offer rich design-time structure and quality metadata (</w:t>
      </w:r>
      <w:hyperlink r:id="rId174">
        <w:r w:rsidDel="00000000" w:rsidR="00000000" w:rsidRPr="00000000">
          <w:rPr>
            <w:color w:val="83c3ff"/>
            <w:sz w:val="20"/>
            <w:szCs w:val="20"/>
            <w:u w:val="single"/>
            <w:rtl w:val="0"/>
          </w:rPr>
          <w:t xml:space="preserve">manifest</w:t>
        </w:r>
      </w:hyperlink>
      <w:r w:rsidDel="00000000" w:rsidR="00000000" w:rsidRPr="00000000">
        <w:rPr>
          <w:color w:val="ffffff"/>
          <w:sz w:val="20"/>
          <w:szCs w:val="20"/>
          <w:rtl w:val="0"/>
        </w:rPr>
        <w:t xml:space="preserve">, </w:t>
      </w:r>
      <w:hyperlink r:id="rId175">
        <w:r w:rsidDel="00000000" w:rsidR="00000000" w:rsidRPr="00000000">
          <w:rPr>
            <w:color w:val="83c3ff"/>
            <w:sz w:val="20"/>
            <w:szCs w:val="20"/>
            <w:u w:val="single"/>
            <w:rtl w:val="0"/>
          </w:rPr>
          <w:t xml:space="preserve">tests</w:t>
        </w:r>
      </w:hyperlink>
      <w:r w:rsidDel="00000000" w:rsidR="00000000" w:rsidRPr="00000000">
        <w:rPr>
          <w:color w:val="ffffff"/>
          <w:sz w:val="20"/>
          <w:szCs w:val="20"/>
          <w:rtl w:val="0"/>
        </w:rPr>
        <w:t xml:space="preserve">, </w:t>
      </w:r>
      <w:hyperlink r:id="rId176">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w:t>
      </w:r>
      <w:hyperlink r:id="rId177">
        <w:r w:rsidDel="00000000" w:rsidR="00000000" w:rsidRPr="00000000">
          <w:rPr>
            <w:color w:val="83c3ff"/>
            <w:sz w:val="20"/>
            <w:szCs w:val="20"/>
            <w:u w:val="single"/>
            <w:rtl w:val="0"/>
          </w:rPr>
          <w:t xml:space="preserve">freshness</w:t>
        </w:r>
      </w:hyperlink>
      <w:r w:rsidDel="00000000" w:rsidR="00000000" w:rsidRPr="00000000">
        <w:rPr>
          <w:color w:val="ffffff"/>
          <w:sz w:val="20"/>
          <w:szCs w:val="20"/>
          <w:rtl w:val="0"/>
        </w:rPr>
        <w:t xml:space="preserve">). Our work treats these signals not as ends in themselves, but as evidence sources for RCA.</w:t>
      </w:r>
    </w:p>
    <w:p w:rsidR="00000000" w:rsidDel="00000000" w:rsidP="00000000" w:rsidRDefault="00000000" w:rsidRPr="00000000" w14:paraId="0000043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Root-cause analysis in adjacent systems. In microservices and AIOps, RCA has become a well-defined ranking problem supported by multi-source observability and common benchmarks such as </w:t>
      </w:r>
      <w:hyperlink r:id="rId178">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 This literature motivates our evaluation style, but not our exact method, because pipeline RCA has distinct evidence types and graph semantics.</w:t>
      </w:r>
    </w:p>
    <w:p w:rsidR="00000000" w:rsidDel="00000000" w:rsidP="00000000" w:rsidRDefault="00000000" w:rsidRPr="00000000" w14:paraId="0000043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Gap. Based on the literature above, the missing piece is not lineage capture alone, but a reproducible, incident-centric RCA benchmark and ranking framework for OSS data pipelines under incomplete observability.</w:t>
      </w:r>
    </w:p>
    <w:p w:rsidR="00000000" w:rsidDel="00000000" w:rsidP="00000000" w:rsidRDefault="00000000" w:rsidRPr="00000000" w14:paraId="00000435">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nht8pv50zlaq" w:id="24"/>
      <w:bookmarkEnd w:id="24"/>
      <w:r w:rsidDel="00000000" w:rsidR="00000000" w:rsidRPr="00000000">
        <w:rPr>
          <w:b w:val="1"/>
          <w:bCs w:val="1"/>
          <w:color w:val="ffffff"/>
          <w:sz w:val="20"/>
          <w:szCs w:val="20"/>
          <w:rtl w:val="0"/>
        </w:rPr>
        <w:t xml:space="preserve">4. System Overview</w:t>
      </w:r>
    </w:p>
    <w:p w:rsidR="00000000" w:rsidDel="00000000" w:rsidP="00000000" w:rsidRDefault="00000000" w:rsidRPr="00000000" w14:paraId="0000043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288" w:lineRule="auto"/>
        <w:rPr>
          <w:color w:val="ffffff"/>
          <w:sz w:val="20"/>
          <w:szCs w:val="20"/>
        </w:rPr>
      </w:pPr>
      <w:r w:rsidDel="00000000" w:rsidR="00000000" w:rsidRPr="00000000">
        <w:rPr>
          <w:color w:val="ffffff"/>
          <w:sz w:val="20"/>
          <w:szCs w:val="20"/>
          <w:rtl w:val="0"/>
        </w:rPr>
        <w:t xml:space="preserve">LineageRank operates over a heterogeneous evidence graph </w:t>
      </w:r>
    </w:p>
    <w:p w:rsidR="00000000" w:rsidDel="00000000" w:rsidP="00000000" w:rsidRDefault="00000000" w:rsidRPr="00000000" w14:paraId="0000043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288"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G=(V,E)</w:t>
      </w:r>
    </w:p>
    <w:p w:rsidR="00000000" w:rsidDel="00000000" w:rsidP="00000000" w:rsidRDefault="00000000" w:rsidRPr="00000000" w14:paraId="0000043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rFonts w:ascii="Times New Roman" w:cs="Times New Roman" w:eastAsia="Times New Roman" w:hAnsi="Times New Roman"/>
          <w:i w:val="1"/>
          <w:iCs w:val="1"/>
          <w:color w:val="ffffff"/>
          <w:sz w:val="24"/>
          <w:szCs w:val="24"/>
          <w:rtl w:val="0"/>
        </w:rPr>
        <w:t xml:space="preserve">G</w:t>
      </w:r>
      <w:r w:rsidDel="00000000" w:rsidR="00000000" w:rsidRPr="00000000">
        <w:rPr>
          <w:rFonts w:ascii="Times New Roman" w:cs="Times New Roman" w:eastAsia="Times New Roman" w:hAnsi="Times New Roman"/>
          <w:color w:val="ffffff"/>
          <w:sz w:val="24"/>
          <w:szCs w:val="24"/>
          <w:rtl w:val="0"/>
        </w:rPr>
        <w:t xml:space="preserve">=(</w:t>
      </w:r>
      <w:r w:rsidDel="00000000" w:rsidR="00000000" w:rsidRPr="00000000">
        <w:rPr>
          <w:rFonts w:ascii="Times New Roman" w:cs="Times New Roman" w:eastAsia="Times New Roman" w:hAnsi="Times New Roman"/>
          <w:i w:val="1"/>
          <w:iCs w:val="1"/>
          <w:color w:val="ffffff"/>
          <w:sz w:val="24"/>
          <w:szCs w:val="24"/>
          <w:rtl w:val="0"/>
        </w:rPr>
        <w:t xml:space="preserve">V</w:t>
      </w:r>
      <w:r w:rsidDel="00000000" w:rsidR="00000000" w:rsidRPr="00000000">
        <w:rPr>
          <w:rFonts w:ascii="Times New Roman" w:cs="Times New Roman" w:eastAsia="Times New Roman" w:hAnsi="Times New Roman"/>
          <w:color w:val="ffffff"/>
          <w:sz w:val="24"/>
          <w:szCs w:val="24"/>
          <w:rtl w:val="0"/>
        </w:rPr>
        <w:t xml:space="preserve">,</w:t>
      </w:r>
      <w:r w:rsidDel="00000000" w:rsidR="00000000" w:rsidRPr="00000000">
        <w:rPr>
          <w:rFonts w:ascii="Times New Roman" w:cs="Times New Roman" w:eastAsia="Times New Roman" w:hAnsi="Times New Roman"/>
          <w:i w:val="1"/>
          <w:iCs w:val="1"/>
          <w:color w:val="ffffff"/>
          <w:sz w:val="24"/>
          <w:szCs w:val="24"/>
          <w:rtl w:val="0"/>
        </w:rPr>
        <w:t xml:space="preserve">E</w:t>
      </w:r>
      <w:r w:rsidDel="00000000" w:rsidR="00000000" w:rsidRPr="00000000">
        <w:rPr>
          <w:rFonts w:ascii="Times New Roman" w:cs="Times New Roman" w:eastAsia="Times New Roman" w:hAnsi="Times New Roman"/>
          <w:color w:val="ffffff"/>
          <w:sz w:val="24"/>
          <w:szCs w:val="24"/>
          <w:rtl w:val="0"/>
        </w:rPr>
        <w:t xml:space="preserve">)</w:t>
      </w:r>
      <w:r w:rsidDel="00000000" w:rsidR="00000000" w:rsidRPr="00000000">
        <w:rPr>
          <w:color w:val="ffffff"/>
          <w:sz w:val="20"/>
          <w:szCs w:val="20"/>
          <w:rtl w:val="0"/>
        </w:rPr>
        <w:t xml:space="preserve"> built from four sources:</w:t>
      </w:r>
    </w:p>
    <w:p w:rsidR="00000000" w:rsidDel="00000000" w:rsidP="00000000" w:rsidRDefault="00000000" w:rsidRPr="00000000" w14:paraId="00000439">
      <w:pPr>
        <w:numPr>
          <w:ilvl w:val="0"/>
          <w:numId w:val="6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from OpenLineage/Marquez events.</w:t>
      </w:r>
    </w:p>
    <w:p w:rsidR="00000000" w:rsidDel="00000000" w:rsidP="00000000" w:rsidRDefault="00000000" w:rsidRPr="00000000" w14:paraId="0000043A">
      <w:pPr>
        <w:numPr>
          <w:ilvl w:val="0"/>
          <w:numId w:val="6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from dbt manifest parent/child maps and optional static lineage events.</w:t>
      </w:r>
    </w:p>
    <w:p w:rsidR="00000000" w:rsidDel="00000000" w:rsidP="00000000" w:rsidRDefault="00000000" w:rsidRPr="00000000" w14:paraId="0000043B">
      <w:pPr>
        <w:numPr>
          <w:ilvl w:val="0"/>
          <w:numId w:val="6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Quality evidence from dbt tests, contract violations, and source freshness results.</w:t>
      </w:r>
    </w:p>
    <w:p w:rsidR="00000000" w:rsidDel="00000000" w:rsidP="00000000" w:rsidRDefault="00000000" w:rsidRPr="00000000" w14:paraId="0000043C">
      <w:pPr>
        <w:numPr>
          <w:ilvl w:val="0"/>
          <w:numId w:val="6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Run context from Airflow dataset events and run history.</w:t>
      </w:r>
    </w:p>
    <w:p w:rsidR="00000000" w:rsidDel="00000000" w:rsidP="00000000" w:rsidRDefault="00000000" w:rsidRPr="00000000" w14:paraId="0000043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Nodes include datasets, models/jobs, tests, sources, and runs. Edges include transformation dependencies, test-to-asset associations, run-to-job links, and event provenance relations.</w:t>
      </w:r>
    </w:p>
    <w:p w:rsidR="00000000" w:rsidDel="00000000" w:rsidP="00000000" w:rsidRDefault="00000000" w:rsidRPr="00000000" w14:paraId="0000043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288" w:lineRule="auto"/>
        <w:rPr>
          <w:color w:val="ffffff"/>
          <w:sz w:val="20"/>
          <w:szCs w:val="20"/>
        </w:rPr>
      </w:pPr>
      <w:r w:rsidDel="00000000" w:rsidR="00000000" w:rsidRPr="00000000">
        <w:rPr>
          <w:color w:val="ffffff"/>
          <w:sz w:val="20"/>
          <w:szCs w:val="20"/>
          <w:rtl w:val="0"/>
        </w:rPr>
        <w:t xml:space="preserve">Given an incident </w:t>
      </w:r>
    </w:p>
    <w:p w:rsidR="00000000" w:rsidDel="00000000" w:rsidP="00000000" w:rsidRDefault="00000000" w:rsidRPr="00000000" w14:paraId="0000043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288"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44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rFonts w:ascii="Times New Roman" w:cs="Times New Roman" w:eastAsia="Times New Roman" w:hAnsi="Times New Roman"/>
          <w:i w:val="1"/>
          <w:iCs w:val="1"/>
          <w:color w:val="ffffff"/>
          <w:sz w:val="24"/>
          <w:szCs w:val="24"/>
          <w:rtl w:val="0"/>
        </w:rPr>
        <w:t xml:space="preserve">I</w:t>
      </w:r>
      <w:r w:rsidDel="00000000" w:rsidR="00000000" w:rsidRPr="00000000">
        <w:rPr>
          <w:color w:val="ffffff"/>
          <w:sz w:val="20"/>
          <w:szCs w:val="20"/>
          <w:rtl w:val="0"/>
        </w:rPr>
        <w:t xml:space="preserve">, the system:</w:t>
      </w:r>
    </w:p>
    <w:p w:rsidR="00000000" w:rsidDel="00000000" w:rsidP="00000000" w:rsidRDefault="00000000" w:rsidRPr="00000000" w14:paraId="00000441">
      <w:pPr>
        <w:numPr>
          <w:ilvl w:val="0"/>
          <w:numId w:val="60"/>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identifies the affected downstream assets,</w:t>
      </w:r>
    </w:p>
    <w:p w:rsidR="00000000" w:rsidDel="00000000" w:rsidP="00000000" w:rsidRDefault="00000000" w:rsidRPr="00000000" w14:paraId="00000442">
      <w:pPr>
        <w:numPr>
          <w:ilvl w:val="0"/>
          <w:numId w:val="6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extracts the upstream candidate subgraph,</w:t>
      </w:r>
    </w:p>
    <w:p w:rsidR="00000000" w:rsidDel="00000000" w:rsidP="00000000" w:rsidRDefault="00000000" w:rsidRPr="00000000" w14:paraId="00000443">
      <w:pPr>
        <w:numPr>
          <w:ilvl w:val="0"/>
          <w:numId w:val="6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computes evidence features for each candidate,</w:t>
      </w:r>
    </w:p>
    <w:p w:rsidR="00000000" w:rsidDel="00000000" w:rsidP="00000000" w:rsidRDefault="00000000" w:rsidRPr="00000000" w14:paraId="00000444">
      <w:pPr>
        <w:numPr>
          <w:ilvl w:val="0"/>
          <w:numId w:val="60"/>
        </w:numPr>
        <w:pBdr>
          <w:top w:color="ffffff" w:space="0" w:sz="0" w:val="none"/>
          <w:left w:color="ffffff" w:space="0" w:sz="0" w:val="none"/>
          <w:bottom w:color="ffffff" w:space="0" w:sz="0" w:val="none"/>
          <w:right w:color="ffffff" w:space="0" w:sz="0" w:val="none"/>
          <w:between w:color="ffffff" w:space="0" w:sz="0" w:val="none"/>
        </w:pBdr>
        <w:spacing w:after="280" w:before="0" w:beforeAutospacing="0" w:line="390" w:lineRule="auto"/>
        <w:ind w:left="720" w:hanging="360"/>
      </w:pPr>
      <w:r w:rsidDel="00000000" w:rsidR="00000000" w:rsidRPr="00000000">
        <w:rPr>
          <w:color w:val="ffffff"/>
          <w:sz w:val="20"/>
          <w:szCs w:val="20"/>
          <w:rtl w:val="0"/>
        </w:rPr>
        <w:t xml:space="preserve">ranks candidates using an interpretable scorer.</w:t>
      </w:r>
    </w:p>
    <w:p w:rsidR="00000000" w:rsidDel="00000000" w:rsidP="00000000" w:rsidRDefault="00000000" w:rsidRPr="00000000" w14:paraId="00000445">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vacf7ahdmyvn" w:id="25"/>
      <w:bookmarkEnd w:id="25"/>
      <w:r w:rsidDel="00000000" w:rsidR="00000000" w:rsidRPr="00000000">
        <w:rPr>
          <w:b w:val="1"/>
          <w:bCs w:val="1"/>
          <w:color w:val="ffffff"/>
          <w:sz w:val="22"/>
          <w:szCs w:val="22"/>
          <w:rtl w:val="0"/>
        </w:rPr>
        <w:t xml:space="preserve">4.1 Features</w:t>
      </w:r>
    </w:p>
    <w:p w:rsidR="00000000" w:rsidDel="00000000" w:rsidP="00000000" w:rsidRDefault="00000000" w:rsidRPr="00000000" w14:paraId="0000044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initial feature set is intentionally simple and auditable:</w:t>
      </w:r>
    </w:p>
    <w:p w:rsidR="00000000" w:rsidDel="00000000" w:rsidP="00000000" w:rsidRDefault="00000000" w:rsidRPr="00000000" w14:paraId="00000447">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distance to affected assets,</w:t>
      </w:r>
    </w:p>
    <w:p w:rsidR="00000000" w:rsidDel="00000000" w:rsidP="00000000" w:rsidRDefault="00000000" w:rsidRPr="00000000" w14:paraId="00000448">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number of impacted descendants,</w:t>
      </w:r>
    </w:p>
    <w:p w:rsidR="00000000" w:rsidDel="00000000" w:rsidP="00000000" w:rsidRDefault="00000000" w:rsidRPr="00000000" w14:paraId="00000449">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recency of schema or code change,</w:t>
      </w:r>
    </w:p>
    <w:p w:rsidR="00000000" w:rsidDel="00000000" w:rsidP="00000000" w:rsidRDefault="00000000" w:rsidRPr="00000000" w14:paraId="0000044A">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number and severity of downstream failing tests,</w:t>
      </w:r>
    </w:p>
    <w:p w:rsidR="00000000" w:rsidDel="00000000" w:rsidP="00000000" w:rsidRDefault="00000000" w:rsidRPr="00000000" w14:paraId="0000044B">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presence of contract mismatch,</w:t>
      </w:r>
    </w:p>
    <w:p w:rsidR="00000000" w:rsidDel="00000000" w:rsidP="00000000" w:rsidRDefault="00000000" w:rsidRPr="00000000" w14:paraId="0000044C">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magnitude of freshness violation,</w:t>
      </w:r>
    </w:p>
    <w:p w:rsidR="00000000" w:rsidDel="00000000" w:rsidP="00000000" w:rsidRDefault="00000000" w:rsidRPr="00000000" w14:paraId="0000044D">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 run instability or retry patterns,</w:t>
      </w:r>
    </w:p>
    <w:p w:rsidR="00000000" w:rsidDel="00000000" w:rsidP="00000000" w:rsidRDefault="00000000" w:rsidRPr="00000000" w14:paraId="0000044E">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support by both runtime and design lineage,</w:t>
      </w:r>
    </w:p>
    <w:p w:rsidR="00000000" w:rsidDel="00000000" w:rsidP="00000000" w:rsidRDefault="00000000" w:rsidRPr="00000000" w14:paraId="0000044F">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uncertainty penalties for missing lineage or conflicting evidence.</w:t>
      </w:r>
    </w:p>
    <w:p w:rsidR="00000000" w:rsidDel="00000000" w:rsidP="00000000" w:rsidRDefault="00000000" w:rsidRPr="00000000" w14:paraId="0000045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design reflects practical concerns observed in documentation and prior studies: schema mismatches and stale data are operationally important in tools such as dbt and OpenLineage, while type and integration issues are prominent in empirical studies of pipeline failures (</w:t>
      </w:r>
      <w:hyperlink r:id="rId179">
        <w:r w:rsidDel="00000000" w:rsidR="00000000" w:rsidRPr="00000000">
          <w:rPr>
            <w:color w:val="83c3ff"/>
            <w:sz w:val="20"/>
            <w:szCs w:val="20"/>
            <w:u w:val="single"/>
            <w:rtl w:val="0"/>
          </w:rPr>
          <w:t xml:space="preserve">dbt contract docs</w:t>
        </w:r>
      </w:hyperlink>
      <w:r w:rsidDel="00000000" w:rsidR="00000000" w:rsidRPr="00000000">
        <w:rPr>
          <w:color w:val="ffffff"/>
          <w:sz w:val="20"/>
          <w:szCs w:val="20"/>
          <w:rtl w:val="0"/>
        </w:rPr>
        <w:t xml:space="preserve">, </w:t>
      </w:r>
      <w:hyperlink r:id="rId180">
        <w:r w:rsidDel="00000000" w:rsidR="00000000" w:rsidRPr="00000000">
          <w:rPr>
            <w:color w:val="83c3ff"/>
            <w:sz w:val="20"/>
            <w:szCs w:val="20"/>
            <w:u w:val="single"/>
            <w:rtl w:val="0"/>
          </w:rPr>
          <w:t xml:space="preserve">dbt freshness docs</w:t>
        </w:r>
      </w:hyperlink>
      <w:r w:rsidDel="00000000" w:rsidR="00000000" w:rsidRPr="00000000">
        <w:rPr>
          <w:color w:val="ffffff"/>
          <w:sz w:val="20"/>
          <w:szCs w:val="20"/>
          <w:rtl w:val="0"/>
        </w:rPr>
        <w:t xml:space="preserve">, </w:t>
      </w:r>
      <w:hyperlink r:id="rId181">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w:t>
      </w:r>
    </w:p>
    <w:p w:rsidR="00000000" w:rsidDel="00000000" w:rsidP="00000000" w:rsidRDefault="00000000" w:rsidRPr="00000000" w14:paraId="00000451">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d5o4yeof2vf" w:id="26"/>
      <w:bookmarkEnd w:id="26"/>
      <w:r w:rsidDel="00000000" w:rsidR="00000000" w:rsidRPr="00000000">
        <w:rPr>
          <w:b w:val="1"/>
          <w:bCs w:val="1"/>
          <w:color w:val="ffffff"/>
          <w:sz w:val="22"/>
          <w:szCs w:val="22"/>
          <w:rtl w:val="0"/>
        </w:rPr>
        <w:t xml:space="preserve">4.2 Ranking Model</w:t>
      </w:r>
    </w:p>
    <w:p w:rsidR="00000000" w:rsidDel="00000000" w:rsidP="00000000" w:rsidRDefault="00000000" w:rsidRPr="00000000" w14:paraId="0000045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propose two variants:</w:t>
      </w:r>
    </w:p>
    <w:p w:rsidR="00000000" w:rsidDel="00000000" w:rsidP="00000000" w:rsidRDefault="00000000" w:rsidRPr="00000000" w14:paraId="00000453">
      <w:pPr>
        <w:numPr>
          <w:ilvl w:val="0"/>
          <w:numId w:val="9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LineageRank-H: a manually weighted interpretable score.</w:t>
      </w:r>
    </w:p>
    <w:p w:rsidR="00000000" w:rsidDel="00000000" w:rsidP="00000000" w:rsidRDefault="00000000" w:rsidRPr="00000000" w14:paraId="00000454">
      <w:pPr>
        <w:numPr>
          <w:ilvl w:val="0"/>
          <w:numId w:val="9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LineageRank-L: a lightweight learned-to-rank model using the same features.</w:t>
      </w:r>
    </w:p>
    <w:p w:rsidR="00000000" w:rsidDel="00000000" w:rsidP="00000000" w:rsidRDefault="00000000" w:rsidRPr="00000000" w14:paraId="0000045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manual variant supports transparent explanations and easier deployment. The learned variant tests whether modest ML adds measurable value without introducing heavy theory or hardware demands.</w:t>
      </w:r>
    </w:p>
    <w:p w:rsidR="00000000" w:rsidDel="00000000" w:rsidP="00000000" w:rsidRDefault="00000000" w:rsidRPr="00000000" w14:paraId="00000456">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5ohq1admw4f3" w:id="27"/>
      <w:bookmarkEnd w:id="27"/>
      <w:r w:rsidDel="00000000" w:rsidR="00000000" w:rsidRPr="00000000">
        <w:rPr>
          <w:b w:val="1"/>
          <w:bCs w:val="1"/>
          <w:color w:val="ffffff"/>
          <w:sz w:val="22"/>
          <w:szCs w:val="22"/>
          <w:rtl w:val="0"/>
        </w:rPr>
        <w:t xml:space="preserve">4.3 Explanations</w:t>
      </w:r>
    </w:p>
    <w:p w:rsidR="00000000" w:rsidDel="00000000" w:rsidP="00000000" w:rsidRDefault="00000000" w:rsidRPr="00000000" w14:paraId="0000045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For each ranked candidate, LineageRank emits a compact evidence path:</w:t>
      </w:r>
    </w:p>
    <w:p w:rsidR="00000000" w:rsidDel="00000000" w:rsidP="00000000" w:rsidRDefault="00000000" w:rsidRPr="00000000" w14:paraId="00000458">
      <w:pPr>
        <w:numPr>
          <w:ilvl w:val="0"/>
          <w:numId w:val="3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candidate asset,</w:t>
      </w:r>
    </w:p>
    <w:p w:rsidR="00000000" w:rsidDel="00000000" w:rsidP="00000000" w:rsidRDefault="00000000" w:rsidRPr="00000000" w14:paraId="00000459">
      <w:pPr>
        <w:numPr>
          <w:ilvl w:val="0"/>
          <w:numId w:val="3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shortest or highest-support lineage path to the failing asset,</w:t>
      </w:r>
    </w:p>
    <w:p w:rsidR="00000000" w:rsidDel="00000000" w:rsidP="00000000" w:rsidRDefault="00000000" w:rsidRPr="00000000" w14:paraId="0000045A">
      <w:pPr>
        <w:numPr>
          <w:ilvl w:val="0"/>
          <w:numId w:val="3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triggered signals such as freshness breach, contract violation, or recent schema change.</w:t>
      </w:r>
    </w:p>
    <w:p w:rsidR="00000000" w:rsidDel="00000000" w:rsidP="00000000" w:rsidRDefault="00000000" w:rsidRPr="00000000" w14:paraId="0000045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important because operational RCA systems are often criticized when they produce opaque rankings. Interpretability is therefore part of the method, not an afterthought.</w:t>
      </w:r>
    </w:p>
    <w:p w:rsidR="00000000" w:rsidDel="00000000" w:rsidP="00000000" w:rsidRDefault="00000000" w:rsidRPr="00000000" w14:paraId="0000045C">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e4inotodyk45" w:id="28"/>
      <w:bookmarkEnd w:id="28"/>
      <w:r w:rsidDel="00000000" w:rsidR="00000000" w:rsidRPr="00000000">
        <w:rPr>
          <w:b w:val="1"/>
          <w:bCs w:val="1"/>
          <w:color w:val="ffffff"/>
          <w:sz w:val="20"/>
          <w:szCs w:val="20"/>
          <w:rtl w:val="0"/>
        </w:rPr>
        <w:t xml:space="preserve">5. PipeRCA-Bench</w:t>
      </w:r>
    </w:p>
    <w:p w:rsidR="00000000" w:rsidDel="00000000" w:rsidP="00000000" w:rsidRDefault="00000000" w:rsidRPr="00000000" w14:paraId="0000045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benchmark is the paper’s second core contribution. Without it, LineageRank risks being seen as an ad hoc engineering system.</w:t>
      </w:r>
    </w:p>
    <w:p w:rsidR="00000000" w:rsidDel="00000000" w:rsidP="00000000" w:rsidRDefault="00000000" w:rsidRPr="00000000" w14:paraId="0000045E">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ys7mpltqwt3q" w:id="29"/>
      <w:bookmarkEnd w:id="29"/>
      <w:r w:rsidDel="00000000" w:rsidR="00000000" w:rsidRPr="00000000">
        <w:rPr>
          <w:b w:val="1"/>
          <w:bCs w:val="1"/>
          <w:color w:val="ffffff"/>
          <w:sz w:val="22"/>
          <w:szCs w:val="22"/>
          <w:rtl w:val="0"/>
        </w:rPr>
        <w:t xml:space="preserve">5.1 Design goals</w:t>
      </w:r>
    </w:p>
    <w:p w:rsidR="00000000" w:rsidDel="00000000" w:rsidP="00000000" w:rsidRDefault="00000000" w:rsidRPr="00000000" w14:paraId="0000045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PipeRCA-Bench is designed to be:</w:t>
      </w:r>
    </w:p>
    <w:p w:rsidR="00000000" w:rsidDel="00000000" w:rsidP="00000000" w:rsidRDefault="00000000" w:rsidRPr="00000000" w14:paraId="00000460">
      <w:pPr>
        <w:numPr>
          <w:ilvl w:val="0"/>
          <w:numId w:val="7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open-source,</w:t>
      </w:r>
    </w:p>
    <w:p w:rsidR="00000000" w:rsidDel="00000000" w:rsidP="00000000" w:rsidRDefault="00000000" w:rsidRPr="00000000" w14:paraId="00000461">
      <w:pPr>
        <w:numPr>
          <w:ilvl w:val="0"/>
          <w:numId w:val="7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reproducible on a laptop or low-cost cloud,</w:t>
      </w:r>
    </w:p>
    <w:p w:rsidR="00000000" w:rsidDel="00000000" w:rsidP="00000000" w:rsidRDefault="00000000" w:rsidRPr="00000000" w14:paraId="00000462">
      <w:pPr>
        <w:numPr>
          <w:ilvl w:val="0"/>
          <w:numId w:val="7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incident-centric rather than query-centric,</w:t>
      </w:r>
    </w:p>
    <w:p w:rsidR="00000000" w:rsidDel="00000000" w:rsidP="00000000" w:rsidRDefault="00000000" w:rsidRPr="00000000" w14:paraId="00000463">
      <w:pPr>
        <w:numPr>
          <w:ilvl w:val="0"/>
          <w:numId w:val="7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robust to partial observability,</w:t>
      </w:r>
    </w:p>
    <w:p w:rsidR="00000000" w:rsidDel="00000000" w:rsidP="00000000" w:rsidRDefault="00000000" w:rsidRPr="00000000" w14:paraId="00000464">
      <w:pPr>
        <w:numPr>
          <w:ilvl w:val="0"/>
          <w:numId w:val="7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large enough to support meaningful ablations.</w:t>
      </w:r>
    </w:p>
    <w:p w:rsidR="00000000" w:rsidDel="00000000" w:rsidP="00000000" w:rsidRDefault="00000000" w:rsidRPr="00000000" w14:paraId="00000465">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3852xm8memz" w:id="30"/>
      <w:bookmarkEnd w:id="30"/>
      <w:r w:rsidDel="00000000" w:rsidR="00000000" w:rsidRPr="00000000">
        <w:rPr>
          <w:b w:val="1"/>
          <w:bCs w:val="1"/>
          <w:color w:val="ffffff"/>
          <w:sz w:val="22"/>
          <w:szCs w:val="22"/>
          <w:rtl w:val="0"/>
        </w:rPr>
        <w:t xml:space="preserve">5.2 Pipeline families</w:t>
      </w:r>
    </w:p>
    <w:p w:rsidR="00000000" w:rsidDel="00000000" w:rsidP="00000000" w:rsidRDefault="00000000" w:rsidRPr="00000000" w14:paraId="0000046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plan three pipeline families:</w:t>
      </w:r>
    </w:p>
    <w:p w:rsidR="00000000" w:rsidDel="00000000" w:rsidP="00000000" w:rsidRDefault="00000000" w:rsidRPr="00000000" w14:paraId="00000467">
      <w:pPr>
        <w:numPr>
          <w:ilvl w:val="0"/>
          <w:numId w:val="2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dbt analytics DAG inspired by common warehouse transformations,</w:t>
      </w:r>
    </w:p>
    <w:p w:rsidR="00000000" w:rsidDel="00000000" w:rsidP="00000000" w:rsidRDefault="00000000" w:rsidRPr="00000000" w14:paraId="00000468">
      <w:pPr>
        <w:numPr>
          <w:ilvl w:val="0"/>
          <w:numId w:val="2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 TPC-DS-derived transformation pipeline for scale and joins,</w:t>
      </w:r>
    </w:p>
    <w:p w:rsidR="00000000" w:rsidDel="00000000" w:rsidP="00000000" w:rsidRDefault="00000000" w:rsidRPr="00000000" w14:paraId="00000469">
      <w:pPr>
        <w:numPr>
          <w:ilvl w:val="0"/>
          <w:numId w:val="2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 partitioned ETL workflow over a public tabular dataset such as NYC Taxi.</w:t>
      </w:r>
    </w:p>
    <w:p w:rsidR="00000000" w:rsidDel="00000000" w:rsidP="00000000" w:rsidRDefault="00000000" w:rsidRPr="00000000" w14:paraId="0000046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These choices balance realism, repeatability, and ease of instrumentation.</w:t>
      </w:r>
    </w:p>
    <w:p w:rsidR="00000000" w:rsidDel="00000000" w:rsidP="00000000" w:rsidRDefault="00000000" w:rsidRPr="00000000" w14:paraId="0000046B">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g3htr1q8jqp9" w:id="31"/>
      <w:bookmarkEnd w:id="31"/>
      <w:r w:rsidDel="00000000" w:rsidR="00000000" w:rsidRPr="00000000">
        <w:rPr>
          <w:b w:val="1"/>
          <w:bCs w:val="1"/>
          <w:color w:val="ffffff"/>
          <w:sz w:val="22"/>
          <w:szCs w:val="22"/>
          <w:rtl w:val="0"/>
        </w:rPr>
        <w:t xml:space="preserve">5.3 Fault taxonomy</w:t>
      </w:r>
    </w:p>
    <w:p w:rsidR="00000000" w:rsidDel="00000000" w:rsidP="00000000" w:rsidRDefault="00000000" w:rsidRPr="00000000" w14:paraId="0000046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Faults are grounded in prior evidence rather than arbitrary synthetic corruption. Foidl et al. show that incorrect data types, cleaning-stage problems, and integration issues dominate many pipeline failures (</w:t>
      </w:r>
      <w:hyperlink r:id="rId182">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 Schema co-evolution is empirically important in OSS projects (</w:t>
      </w:r>
      <w:hyperlink r:id="rId183">
        <w:r w:rsidDel="00000000" w:rsidR="00000000" w:rsidRPr="00000000">
          <w:rPr>
            <w:color w:val="83c3ff"/>
            <w:sz w:val="20"/>
            <w:szCs w:val="20"/>
            <w:u w:val="single"/>
            <w:rtl w:val="0"/>
          </w:rPr>
          <w:t xml:space="preserve">Vassiliadis et al., EDBT 2023</w:t>
        </w:r>
      </w:hyperlink>
      <w:r w:rsidDel="00000000" w:rsidR="00000000" w:rsidRPr="00000000">
        <w:rPr>
          <w:color w:val="ffffff"/>
          <w:sz w:val="20"/>
          <w:szCs w:val="20"/>
          <w:rtl w:val="0"/>
        </w:rPr>
        <w:t xml:space="preserve">). Staleness is also a practical data-quality problem (</w:t>
      </w:r>
      <w:hyperlink r:id="rId184">
        <w:r w:rsidDel="00000000" w:rsidR="00000000" w:rsidRPr="00000000">
          <w:rPr>
            <w:color w:val="83c3ff"/>
            <w:sz w:val="20"/>
            <w:szCs w:val="20"/>
            <w:u w:val="single"/>
            <w:rtl w:val="0"/>
          </w:rPr>
          <w:t xml:space="preserve">Barth et al., EDBT 2023</w:t>
        </w:r>
      </w:hyperlink>
      <w:r w:rsidDel="00000000" w:rsidR="00000000" w:rsidRPr="00000000">
        <w:rPr>
          <w:color w:val="ffffff"/>
          <w:sz w:val="20"/>
          <w:szCs w:val="20"/>
          <w:rtl w:val="0"/>
        </w:rPr>
        <w:t xml:space="preserve">). Accordingly, the initial fault set includes:</w:t>
      </w:r>
    </w:p>
    <w:p w:rsidR="00000000" w:rsidDel="00000000" w:rsidP="00000000" w:rsidRDefault="00000000" w:rsidRPr="00000000" w14:paraId="0000046D">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schema drift,</w:t>
      </w:r>
    </w:p>
    <w:p w:rsidR="00000000" w:rsidDel="00000000" w:rsidP="00000000" w:rsidRDefault="00000000" w:rsidRPr="00000000" w14:paraId="0000046E">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stale source / freshness breach,</w:t>
      </w:r>
    </w:p>
    <w:p w:rsidR="00000000" w:rsidDel="00000000" w:rsidP="00000000" w:rsidRDefault="00000000" w:rsidRPr="00000000" w14:paraId="0000046F">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duplicate ingestion,</w:t>
      </w:r>
    </w:p>
    <w:p w:rsidR="00000000" w:rsidDel="00000000" w:rsidP="00000000" w:rsidRDefault="00000000" w:rsidRPr="00000000" w14:paraId="00000470">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missing partition,</w:t>
      </w:r>
    </w:p>
    <w:p w:rsidR="00000000" w:rsidDel="00000000" w:rsidP="00000000" w:rsidRDefault="00000000" w:rsidRPr="00000000" w14:paraId="00000471">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null explosion,</w:t>
      </w:r>
    </w:p>
    <w:p w:rsidR="00000000" w:rsidDel="00000000" w:rsidP="00000000" w:rsidRDefault="00000000" w:rsidRPr="00000000" w14:paraId="00000472">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bad join key or join condition,</w:t>
      </w:r>
    </w:p>
    <w:p w:rsidR="00000000" w:rsidDel="00000000" w:rsidP="00000000" w:rsidRDefault="00000000" w:rsidRPr="00000000" w14:paraId="00000473">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silent filter regression,</w:t>
      </w:r>
    </w:p>
    <w:p w:rsidR="00000000" w:rsidDel="00000000" w:rsidP="00000000" w:rsidRDefault="00000000" w:rsidRPr="00000000" w14:paraId="00000474">
      <w:pPr>
        <w:numPr>
          <w:ilvl w:val="0"/>
          <w:numId w:val="9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type-cast corruption.</w:t>
      </w:r>
    </w:p>
    <w:p w:rsidR="00000000" w:rsidDel="00000000" w:rsidP="00000000" w:rsidRDefault="00000000" w:rsidRPr="00000000" w14:paraId="0000047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Each incident is labeled with:</w:t>
      </w:r>
    </w:p>
    <w:p w:rsidR="00000000" w:rsidDel="00000000" w:rsidP="00000000" w:rsidRDefault="00000000" w:rsidRPr="00000000" w14:paraId="00000476">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injected root cause,</w:t>
      </w:r>
    </w:p>
    <w:p w:rsidR="00000000" w:rsidDel="00000000" w:rsidP="00000000" w:rsidRDefault="00000000" w:rsidRPr="00000000" w14:paraId="00000477">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fault family,</w:t>
      </w:r>
    </w:p>
    <w:p w:rsidR="00000000" w:rsidDel="00000000" w:rsidP="00000000" w:rsidRDefault="00000000" w:rsidRPr="00000000" w14:paraId="00000478">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impacted assets,</w:t>
      </w:r>
    </w:p>
    <w:p w:rsidR="00000000" w:rsidDel="00000000" w:rsidP="00000000" w:rsidRDefault="00000000" w:rsidRPr="00000000" w14:paraId="00000479">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observation time.</w:t>
      </w:r>
    </w:p>
    <w:p w:rsidR="00000000" w:rsidDel="00000000" w:rsidP="00000000" w:rsidRDefault="00000000" w:rsidRPr="00000000" w14:paraId="0000047A">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g7ws49u1wyeo" w:id="32"/>
      <w:bookmarkEnd w:id="32"/>
      <w:r w:rsidDel="00000000" w:rsidR="00000000" w:rsidRPr="00000000">
        <w:rPr>
          <w:b w:val="1"/>
          <w:bCs w:val="1"/>
          <w:color w:val="ffffff"/>
          <w:sz w:val="22"/>
          <w:szCs w:val="22"/>
          <w:rtl w:val="0"/>
        </w:rPr>
        <w:t xml:space="preserve">5.4 Partial observability settings</w:t>
      </w:r>
    </w:p>
    <w:p w:rsidR="00000000" w:rsidDel="00000000" w:rsidP="00000000" w:rsidRDefault="00000000" w:rsidRPr="00000000" w14:paraId="0000047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 key innovation in the benchmark is explicit support for incomplete lineage:</w:t>
      </w:r>
    </w:p>
    <w:p w:rsidR="00000000" w:rsidDel="00000000" w:rsidP="00000000" w:rsidRDefault="00000000" w:rsidRPr="00000000" w14:paraId="0000047C">
      <w:pPr>
        <w:numPr>
          <w:ilvl w:val="0"/>
          <w:numId w:val="5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runtime-only lineage,</w:t>
      </w:r>
    </w:p>
    <w:p w:rsidR="00000000" w:rsidDel="00000000" w:rsidP="00000000" w:rsidRDefault="00000000" w:rsidRPr="00000000" w14:paraId="0000047D">
      <w:pPr>
        <w:numPr>
          <w:ilvl w:val="0"/>
          <w:numId w:val="5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design-only lineage,</w:t>
      </w:r>
    </w:p>
    <w:p w:rsidR="00000000" w:rsidDel="00000000" w:rsidP="00000000" w:rsidRDefault="00000000" w:rsidRPr="00000000" w14:paraId="0000047E">
      <w:pPr>
        <w:numPr>
          <w:ilvl w:val="0"/>
          <w:numId w:val="5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fused lineage,</w:t>
      </w:r>
    </w:p>
    <w:p w:rsidR="00000000" w:rsidDel="00000000" w:rsidP="00000000" w:rsidRDefault="00000000" w:rsidRPr="00000000" w14:paraId="0000047F">
      <w:pPr>
        <w:numPr>
          <w:ilvl w:val="0"/>
          <w:numId w:val="5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missing-edge and delayed-event variants.</w:t>
      </w:r>
    </w:p>
    <w:p w:rsidR="00000000" w:rsidDel="00000000" w:rsidP="00000000" w:rsidRDefault="00000000" w:rsidRPr="00000000" w14:paraId="0000048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motivated directly by OpenLineage’s recognition that runtime lineage leaves blind spots for rarely executed code paths and infrequent jobs (</w:t>
      </w:r>
      <w:hyperlink r:id="rId185">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w:t>
      </w:r>
    </w:p>
    <w:p w:rsidR="00000000" w:rsidDel="00000000" w:rsidP="00000000" w:rsidRDefault="00000000" w:rsidRPr="00000000" w14:paraId="00000481">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rciyjtn4j1w2" w:id="33"/>
      <w:bookmarkEnd w:id="33"/>
      <w:r w:rsidDel="00000000" w:rsidR="00000000" w:rsidRPr="00000000">
        <w:rPr>
          <w:b w:val="1"/>
          <w:bCs w:val="1"/>
          <w:color w:val="ffffff"/>
          <w:sz w:val="20"/>
          <w:szCs w:val="20"/>
          <w:rtl w:val="0"/>
        </w:rPr>
        <w:t xml:space="preserve">6. Experimental Methodology</w:t>
      </w:r>
    </w:p>
    <w:p w:rsidR="00000000" w:rsidDel="00000000" w:rsidP="00000000" w:rsidRDefault="00000000" w:rsidRPr="00000000" w14:paraId="0000048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Because this is a first draft, this section specifies the protocol rather than reporting results.</w:t>
      </w:r>
    </w:p>
    <w:p w:rsidR="00000000" w:rsidDel="00000000" w:rsidP="00000000" w:rsidRDefault="00000000" w:rsidRPr="00000000" w14:paraId="00000483">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g7gzdlkyqlwo" w:id="34"/>
      <w:bookmarkEnd w:id="34"/>
      <w:r w:rsidDel="00000000" w:rsidR="00000000" w:rsidRPr="00000000">
        <w:rPr>
          <w:b w:val="1"/>
          <w:bCs w:val="1"/>
          <w:color w:val="ffffff"/>
          <w:sz w:val="22"/>
          <w:szCs w:val="22"/>
          <w:rtl w:val="0"/>
        </w:rPr>
        <w:t xml:space="preserve">6.1 Baselines</w:t>
      </w:r>
    </w:p>
    <w:p w:rsidR="00000000" w:rsidDel="00000000" w:rsidP="00000000" w:rsidRDefault="00000000" w:rsidRPr="00000000" w14:paraId="0000048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will compare against:</w:t>
      </w:r>
    </w:p>
    <w:p w:rsidR="00000000" w:rsidDel="00000000" w:rsidP="00000000" w:rsidRDefault="00000000" w:rsidRPr="00000000" w14:paraId="00000485">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shortest-path upstream distance,</w:t>
      </w:r>
    </w:p>
    <w:p w:rsidR="00000000" w:rsidDel="00000000" w:rsidP="00000000" w:rsidRDefault="00000000" w:rsidRPr="00000000" w14:paraId="00000486">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affected-subgraph centrality,</w:t>
      </w:r>
    </w:p>
    <w:p w:rsidR="00000000" w:rsidDel="00000000" w:rsidP="00000000" w:rsidRDefault="00000000" w:rsidRPr="00000000" w14:paraId="00000487">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failing-test-count heuristic,</w:t>
      </w:r>
    </w:p>
    <w:p w:rsidR="00000000" w:rsidDel="00000000" w:rsidP="00000000" w:rsidRDefault="00000000" w:rsidRPr="00000000" w14:paraId="00000488">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freshness-only heuristic,</w:t>
      </w:r>
    </w:p>
    <w:p w:rsidR="00000000" w:rsidDel="00000000" w:rsidP="00000000" w:rsidRDefault="00000000" w:rsidRPr="00000000" w14:paraId="00000489">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recent-change heuristic,</w:t>
      </w:r>
    </w:p>
    <w:p w:rsidR="00000000" w:rsidDel="00000000" w:rsidP="00000000" w:rsidRDefault="00000000" w:rsidRPr="00000000" w14:paraId="0000048A">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run-instability heuristic,</w:t>
      </w:r>
    </w:p>
    <w:p w:rsidR="00000000" w:rsidDel="00000000" w:rsidP="00000000" w:rsidRDefault="00000000" w:rsidRPr="00000000" w14:paraId="0000048B">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lightweight learned ranker without lineage fusion.</w:t>
      </w:r>
    </w:p>
    <w:p w:rsidR="00000000" w:rsidDel="00000000" w:rsidP="00000000" w:rsidRDefault="00000000" w:rsidRPr="00000000" w14:paraId="0000048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These are intentionally strong enough to avoid the criticism of trivial baselines.</w:t>
      </w:r>
    </w:p>
    <w:p w:rsidR="00000000" w:rsidDel="00000000" w:rsidP="00000000" w:rsidRDefault="00000000" w:rsidRPr="00000000" w14:paraId="0000048D">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4vtkadftbvat" w:id="35"/>
      <w:bookmarkEnd w:id="35"/>
      <w:r w:rsidDel="00000000" w:rsidR="00000000" w:rsidRPr="00000000">
        <w:rPr>
          <w:b w:val="1"/>
          <w:bCs w:val="1"/>
          <w:color w:val="ffffff"/>
          <w:sz w:val="22"/>
          <w:szCs w:val="22"/>
          <w:rtl w:val="0"/>
        </w:rPr>
        <w:t xml:space="preserve">6.2 Metrics</w:t>
      </w:r>
    </w:p>
    <w:p w:rsidR="00000000" w:rsidDel="00000000" w:rsidP="00000000" w:rsidRDefault="00000000" w:rsidRPr="00000000" w14:paraId="0000048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Primary metrics:</w:t>
      </w:r>
    </w:p>
    <w:p w:rsidR="00000000" w:rsidDel="00000000" w:rsidP="00000000" w:rsidRDefault="00000000" w:rsidRPr="00000000" w14:paraId="0000048F">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Top-1 accuracy,</w:t>
      </w:r>
    </w:p>
    <w:p w:rsidR="00000000" w:rsidDel="00000000" w:rsidP="00000000" w:rsidRDefault="00000000" w:rsidRPr="00000000" w14:paraId="00000490">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Top-3 and Top-5 accuracy,</w:t>
      </w:r>
    </w:p>
    <w:p w:rsidR="00000000" w:rsidDel="00000000" w:rsidP="00000000" w:rsidRDefault="00000000" w:rsidRPr="00000000" w14:paraId="00000491">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Mean Reciprocal Rank,</w:t>
      </w:r>
    </w:p>
    <w:p w:rsidR="00000000" w:rsidDel="00000000" w:rsidP="00000000" w:rsidRDefault="00000000" w:rsidRPr="00000000" w14:paraId="00000492">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nDCG.</w:t>
      </w:r>
    </w:p>
    <w:p w:rsidR="00000000" w:rsidDel="00000000" w:rsidP="00000000" w:rsidRDefault="00000000" w:rsidRPr="00000000" w14:paraId="0000049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Operational metrics:</w:t>
      </w:r>
    </w:p>
    <w:p w:rsidR="00000000" w:rsidDel="00000000" w:rsidP="00000000" w:rsidRDefault="00000000" w:rsidRPr="00000000" w14:paraId="00000494">
      <w:pPr>
        <w:numPr>
          <w:ilvl w:val="0"/>
          <w:numId w:val="7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number of candidates inspected before the true cause,</w:t>
      </w:r>
    </w:p>
    <w:p w:rsidR="00000000" w:rsidDel="00000000" w:rsidP="00000000" w:rsidRDefault="00000000" w:rsidRPr="00000000" w14:paraId="00000495">
      <w:pPr>
        <w:numPr>
          <w:ilvl w:val="0"/>
          <w:numId w:val="7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ranking latency,</w:t>
      </w:r>
    </w:p>
    <w:p w:rsidR="00000000" w:rsidDel="00000000" w:rsidP="00000000" w:rsidRDefault="00000000" w:rsidRPr="00000000" w14:paraId="00000496">
      <w:pPr>
        <w:numPr>
          <w:ilvl w:val="0"/>
          <w:numId w:val="7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metadata collection overhead.</w:t>
      </w:r>
    </w:p>
    <w:p w:rsidR="00000000" w:rsidDel="00000000" w:rsidP="00000000" w:rsidRDefault="00000000" w:rsidRPr="00000000" w14:paraId="0000049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Robustness metrics:</w:t>
      </w:r>
    </w:p>
    <w:p w:rsidR="00000000" w:rsidDel="00000000" w:rsidP="00000000" w:rsidRDefault="00000000" w:rsidRPr="00000000" w14:paraId="00000498">
      <w:pPr>
        <w:numPr>
          <w:ilvl w:val="0"/>
          <w:numId w:val="4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performance degradation under missing lineage,</w:t>
      </w:r>
    </w:p>
    <w:p w:rsidR="00000000" w:rsidDel="00000000" w:rsidP="00000000" w:rsidRDefault="00000000" w:rsidRPr="00000000" w14:paraId="00000499">
      <w:pPr>
        <w:numPr>
          <w:ilvl w:val="0"/>
          <w:numId w:val="4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sensitivity to noisy or delayed quality signals.</w:t>
      </w:r>
    </w:p>
    <w:p w:rsidR="00000000" w:rsidDel="00000000" w:rsidP="00000000" w:rsidRDefault="00000000" w:rsidRPr="00000000" w14:paraId="0000049A">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tcefcfm5xuwt" w:id="36"/>
      <w:bookmarkEnd w:id="36"/>
      <w:r w:rsidDel="00000000" w:rsidR="00000000" w:rsidRPr="00000000">
        <w:rPr>
          <w:b w:val="1"/>
          <w:bCs w:val="1"/>
          <w:color w:val="ffffff"/>
          <w:sz w:val="22"/>
          <w:szCs w:val="22"/>
          <w:rtl w:val="0"/>
        </w:rPr>
        <w:t xml:space="preserve">6.3 Ablations</w:t>
      </w:r>
    </w:p>
    <w:p w:rsidR="00000000" w:rsidDel="00000000" w:rsidP="00000000" w:rsidRDefault="00000000" w:rsidRPr="00000000" w14:paraId="0000049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will test:</w:t>
      </w:r>
    </w:p>
    <w:p w:rsidR="00000000" w:rsidDel="00000000" w:rsidP="00000000" w:rsidRDefault="00000000" w:rsidRPr="00000000" w14:paraId="0000049C">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only,</w:t>
      </w:r>
    </w:p>
    <w:p w:rsidR="00000000" w:rsidDel="00000000" w:rsidP="00000000" w:rsidRDefault="00000000" w:rsidRPr="00000000" w14:paraId="0000049D">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only,</w:t>
      </w:r>
    </w:p>
    <w:p w:rsidR="00000000" w:rsidDel="00000000" w:rsidP="00000000" w:rsidRDefault="00000000" w:rsidRPr="00000000" w14:paraId="0000049E">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tests,</w:t>
      </w:r>
    </w:p>
    <w:p w:rsidR="00000000" w:rsidDel="00000000" w:rsidP="00000000" w:rsidRDefault="00000000" w:rsidRPr="00000000" w14:paraId="0000049F">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freshness,</w:t>
      </w:r>
    </w:p>
    <w:p w:rsidR="00000000" w:rsidDel="00000000" w:rsidP="00000000" w:rsidRDefault="00000000" w:rsidRPr="00000000" w14:paraId="000004A0">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run history,</w:t>
      </w:r>
    </w:p>
    <w:p w:rsidR="00000000" w:rsidDel="00000000" w:rsidP="00000000" w:rsidRDefault="00000000" w:rsidRPr="00000000" w14:paraId="000004A1">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full LineageRank,</w:t>
      </w:r>
    </w:p>
    <w:p w:rsidR="00000000" w:rsidDel="00000000" w:rsidP="00000000" w:rsidRDefault="00000000" w:rsidRPr="00000000" w14:paraId="000004A2">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interpretable vs learned variant.</w:t>
      </w:r>
    </w:p>
    <w:p w:rsidR="00000000" w:rsidDel="00000000" w:rsidP="00000000" w:rsidRDefault="00000000" w:rsidRPr="00000000" w14:paraId="000004A3">
      <w:pPr>
        <w:pStyle w:val="Heading4"/>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0" w:before="0" w:lineRule="auto"/>
        <w:rPr>
          <w:b w:val="1"/>
          <w:bCs w:val="1"/>
          <w:color w:val="ffffff"/>
          <w:sz w:val="22"/>
          <w:szCs w:val="22"/>
        </w:rPr>
      </w:pPr>
      <w:bookmarkStart w:colFirst="0" w:colLast="0" w:name="_sexkhf28qi3s" w:id="37"/>
      <w:bookmarkEnd w:id="37"/>
      <w:r w:rsidDel="00000000" w:rsidR="00000000" w:rsidRPr="00000000">
        <w:rPr>
          <w:b w:val="1"/>
          <w:bCs w:val="1"/>
          <w:color w:val="ffffff"/>
          <w:sz w:val="22"/>
          <w:szCs w:val="22"/>
          <w:rtl w:val="0"/>
        </w:rPr>
        <w:t xml:space="preserve">6.4 Threats to validity</w:t>
      </w:r>
    </w:p>
    <w:p w:rsidR="00000000" w:rsidDel="00000000" w:rsidP="00000000" w:rsidRDefault="00000000" w:rsidRPr="00000000" w14:paraId="000004A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main threat is synthetic incident realism. We mitigate this by grounding the fault taxonomy in published pipeline-quality evidence and by using public datasets and realistic DAG shapes. A second threat is tool bias toward dbt-centric workflows; we mitigate this by separating the task definition from the concrete implementation and by using OpenLineage and Airflow as cross-tool metadata sources.</w:t>
      </w:r>
    </w:p>
    <w:p w:rsidR="00000000" w:rsidDel="00000000" w:rsidP="00000000" w:rsidRDefault="00000000" w:rsidRPr="00000000" w14:paraId="000004A5">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27vuimvu568h" w:id="38"/>
      <w:bookmarkEnd w:id="38"/>
      <w:r w:rsidDel="00000000" w:rsidR="00000000" w:rsidRPr="00000000">
        <w:rPr>
          <w:b w:val="1"/>
          <w:bCs w:val="1"/>
          <w:color w:val="ffffff"/>
          <w:sz w:val="20"/>
          <w:szCs w:val="20"/>
          <w:rtl w:val="0"/>
        </w:rPr>
        <w:t xml:space="preserve">7. Expected Findings and Falsifiable Hypotheses</w:t>
      </w:r>
    </w:p>
    <w:p w:rsidR="00000000" w:rsidDel="00000000" w:rsidP="00000000" w:rsidRDefault="00000000" w:rsidRPr="00000000" w14:paraId="000004A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section states testable hypotheses rather than unsupported claims.</w:t>
      </w:r>
    </w:p>
    <w:p w:rsidR="00000000" w:rsidDel="00000000" w:rsidP="00000000" w:rsidRDefault="00000000" w:rsidRPr="00000000" w14:paraId="000004A7">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H1: Fused runtime and design lineage will outperform runtime-only or design-only ranking under incomplete observability.</w:t>
      </w:r>
    </w:p>
    <w:p w:rsidR="00000000" w:rsidDel="00000000" w:rsidP="00000000" w:rsidRDefault="00000000" w:rsidRPr="00000000" w14:paraId="000004A8">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H2: Quality signals such as freshness and contracts will materially improve ranking for stale-data and schema-related incidents.</w:t>
      </w:r>
    </w:p>
    <w:p w:rsidR="00000000" w:rsidDel="00000000" w:rsidP="00000000" w:rsidRDefault="00000000" w:rsidRPr="00000000" w14:paraId="000004A9">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H3: The interpretable scorer will be competitive with a lightweight learned ranker on small benchmark sizes, making it a practical default.</w:t>
      </w:r>
    </w:p>
    <w:p w:rsidR="00000000" w:rsidDel="00000000" w:rsidP="00000000" w:rsidRDefault="00000000" w:rsidRPr="00000000" w14:paraId="000004AA">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H4: Candidate-set reduction will show clearer operational benefit than Top-1 alone.</w:t>
      </w:r>
    </w:p>
    <w:p w:rsidR="00000000" w:rsidDel="00000000" w:rsidP="00000000" w:rsidRDefault="00000000" w:rsidRPr="00000000" w14:paraId="000004A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These hypotheses are falsifiable and consistent with prior literature showing that runtime lineage alone is incomplete and that data-quality metadata exposes practically important failure modes.</w:t>
      </w:r>
    </w:p>
    <w:p w:rsidR="00000000" w:rsidDel="00000000" w:rsidP="00000000" w:rsidRDefault="00000000" w:rsidRPr="00000000" w14:paraId="000004AC">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itnnnphljqr" w:id="39"/>
      <w:bookmarkEnd w:id="39"/>
      <w:r w:rsidDel="00000000" w:rsidR="00000000" w:rsidRPr="00000000">
        <w:rPr>
          <w:b w:val="1"/>
          <w:bCs w:val="1"/>
          <w:color w:val="ffffff"/>
          <w:sz w:val="20"/>
          <w:szCs w:val="20"/>
          <w:rtl w:val="0"/>
        </w:rPr>
        <w:t xml:space="preserve">8. Discussion</w:t>
      </w:r>
    </w:p>
    <w:p w:rsidR="00000000" w:rsidDel="00000000" w:rsidP="00000000" w:rsidRDefault="00000000" w:rsidRPr="00000000" w14:paraId="000004A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intended contribution of this paper is not to claim that lineage alone solves pipeline debugging. Nor is it to replace detailed provenance systems or domain-specific dashboards. Instead, the paper argues that modern OSS pipeline ecosystems now expose enough structured metadata to define RCA as a benchmarkable ranking task, and that this task matters because pipeline quality remains a practical pain point.</w:t>
      </w:r>
    </w:p>
    <w:p w:rsidR="00000000" w:rsidDel="00000000" w:rsidP="00000000" w:rsidRDefault="00000000" w:rsidRPr="00000000" w14:paraId="000004A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benchmark is critical to the paper’s long-term impact. If released cleanly, PipeRCA-Bench could become the evaluation substrate for later work on column-level RCA, LLM-assisted explanations, streaming incidents, or remediation recommendation. Without the benchmark, the method risks being read as a narrow integration artifact.</w:t>
      </w:r>
    </w:p>
    <w:p w:rsidR="00000000" w:rsidDel="00000000" w:rsidP="00000000" w:rsidRDefault="00000000" w:rsidRPr="00000000" w14:paraId="000004AF">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vf0crzz6xlv8" w:id="40"/>
      <w:bookmarkEnd w:id="40"/>
      <w:r w:rsidDel="00000000" w:rsidR="00000000" w:rsidRPr="00000000">
        <w:rPr>
          <w:b w:val="1"/>
          <w:bCs w:val="1"/>
          <w:color w:val="ffffff"/>
          <w:sz w:val="20"/>
          <w:szCs w:val="20"/>
          <w:rtl w:val="0"/>
        </w:rPr>
        <w:t xml:space="preserve">9. Conclusion</w:t>
      </w:r>
    </w:p>
    <w:p w:rsidR="00000000" w:rsidDel="00000000" w:rsidP="00000000" w:rsidRDefault="00000000" w:rsidRPr="00000000" w14:paraId="000004B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We have presented the design of LineageRank and PipeRCA-Bench, a paired method-and-benchmark framework for root-cause ranking in OSS data pipelines. The paper is motivated by a clear gap between existing lineage/provenance capture systems and the lack of reproducible RCA evaluation for modern ETL/ELT workflows. By centering the problem on partial observability, we align the method with a real limitation already recognized in current lineage ecosystems. The next step is empirical validation across realistic fault families, strong baselines, and open artifacts.</w:t>
      </w:r>
    </w:p>
    <w:p w:rsidR="00000000" w:rsidDel="00000000" w:rsidP="00000000" w:rsidRDefault="00000000" w:rsidRPr="00000000" w14:paraId="000004B1">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ue5bwcphkq65" w:id="41"/>
      <w:bookmarkEnd w:id="41"/>
      <w:r w:rsidDel="00000000" w:rsidR="00000000" w:rsidRPr="00000000">
        <w:rPr>
          <w:b w:val="1"/>
          <w:bCs w:val="1"/>
          <w:color w:val="ffffff"/>
          <w:sz w:val="30"/>
          <w:szCs w:val="30"/>
          <w:rtl w:val="0"/>
        </w:rPr>
        <w:t xml:space="preserve">References to keep in the draft</w:t>
      </w:r>
    </w:p>
    <w:p w:rsidR="00000000" w:rsidDel="00000000" w:rsidP="00000000" w:rsidRDefault="00000000" w:rsidRPr="00000000" w14:paraId="000004B3">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Foidl et al., </w:t>
      </w:r>
      <w:r w:rsidDel="00000000" w:rsidR="00000000" w:rsidRPr="00000000">
        <w:rPr>
          <w:i w:val="1"/>
          <w:iCs w:val="1"/>
          <w:color w:val="ffffff"/>
          <w:sz w:val="20"/>
          <w:szCs w:val="20"/>
          <w:rtl w:val="0"/>
        </w:rPr>
        <w:t xml:space="preserve">Data pipeline quality</w:t>
      </w:r>
      <w:r w:rsidDel="00000000" w:rsidR="00000000" w:rsidRPr="00000000">
        <w:rPr>
          <w:color w:val="ffffff"/>
          <w:sz w:val="20"/>
          <w:szCs w:val="20"/>
          <w:rtl w:val="0"/>
        </w:rPr>
        <w:t xml:space="preserve"> (JSS 2024): </w:t>
      </w:r>
      <w:hyperlink r:id="rId186">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4">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Chapman et al., </w:t>
      </w:r>
      <w:r w:rsidDel="00000000" w:rsidR="00000000" w:rsidRPr="00000000">
        <w:rPr>
          <w:i w:val="1"/>
          <w:iCs w:val="1"/>
          <w:color w:val="ffffff"/>
          <w:sz w:val="20"/>
          <w:szCs w:val="20"/>
          <w:rtl w:val="0"/>
        </w:rPr>
        <w:t xml:space="preserve">Supporting Better Insights of Data Science Pipelines with Fine-grained Provenance</w:t>
      </w:r>
      <w:r w:rsidDel="00000000" w:rsidR="00000000" w:rsidRPr="00000000">
        <w:rPr>
          <w:color w:val="ffffff"/>
          <w:sz w:val="20"/>
          <w:szCs w:val="20"/>
          <w:rtl w:val="0"/>
        </w:rPr>
        <w:t xml:space="preserve"> (TODS 2024): </w:t>
      </w:r>
      <w:hyperlink r:id="rId187">
        <w:r w:rsidDel="00000000" w:rsidR="00000000" w:rsidRPr="00000000">
          <w:rPr>
            <w:color w:val="83c3ff"/>
            <w:sz w:val="20"/>
            <w:szCs w:val="20"/>
            <w:u w:val="single"/>
            <w:rtl w:val="0"/>
          </w:rPr>
          <w:t xml:space="preserve">DOI</w:t>
        </w:r>
      </w:hyperlink>
      <w:r w:rsidDel="00000000" w:rsidR="00000000" w:rsidRPr="00000000">
        <w:rPr>
          <w:rtl w:val="0"/>
        </w:rPr>
      </w:r>
    </w:p>
    <w:p w:rsidR="00000000" w:rsidDel="00000000" w:rsidP="00000000" w:rsidRDefault="00000000" w:rsidRPr="00000000" w14:paraId="000004B5">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Schelter et al., </w:t>
      </w:r>
      <w:r w:rsidDel="00000000" w:rsidR="00000000" w:rsidRPr="00000000">
        <w:rPr>
          <w:i w:val="1"/>
          <w:iCs w:val="1"/>
          <w:color w:val="ffffff"/>
          <w:sz w:val="20"/>
          <w:szCs w:val="20"/>
          <w:rtl w:val="0"/>
        </w:rPr>
        <w:t xml:space="preserve">Automated Provenance-Based Screening of ML Data Preparation Pipelines</w:t>
      </w:r>
      <w:r w:rsidDel="00000000" w:rsidR="00000000" w:rsidRPr="00000000">
        <w:rPr>
          <w:color w:val="ffffff"/>
          <w:sz w:val="20"/>
          <w:szCs w:val="20"/>
          <w:rtl w:val="0"/>
        </w:rPr>
        <w:t xml:space="preserve"> (2024): </w:t>
      </w:r>
      <w:hyperlink r:id="rId188">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6">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Gregori et al., </w:t>
      </w:r>
      <w:r w:rsidDel="00000000" w:rsidR="00000000" w:rsidRPr="00000000">
        <w:rPr>
          <w:i w:val="1"/>
          <w:iCs w:val="1"/>
          <w:color w:val="ffffff"/>
          <w:sz w:val="20"/>
          <w:szCs w:val="20"/>
          <w:rtl w:val="0"/>
        </w:rPr>
        <w:t xml:space="preserve">An LLM-guided platform for multi-granular collection and management of data provenance</w:t>
      </w:r>
      <w:r w:rsidDel="00000000" w:rsidR="00000000" w:rsidRPr="00000000">
        <w:rPr>
          <w:color w:val="ffffff"/>
          <w:sz w:val="20"/>
          <w:szCs w:val="20"/>
          <w:rtl w:val="0"/>
        </w:rPr>
        <w:t xml:space="preserve"> (2025): </w:t>
      </w:r>
      <w:hyperlink r:id="rId189">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7">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Johns et al., </w:t>
      </w:r>
      <w:r w:rsidDel="00000000" w:rsidR="00000000" w:rsidRPr="00000000">
        <w:rPr>
          <w:i w:val="1"/>
          <w:iCs w:val="1"/>
          <w:color w:val="ffffff"/>
          <w:sz w:val="20"/>
          <w:szCs w:val="20"/>
          <w:rtl w:val="0"/>
        </w:rPr>
        <w:t xml:space="preserve">Tracking provenance in clinical data warehouses for quality management</w:t>
      </w:r>
      <w:r w:rsidDel="00000000" w:rsidR="00000000" w:rsidRPr="00000000">
        <w:rPr>
          <w:color w:val="ffffff"/>
          <w:sz w:val="20"/>
          <w:szCs w:val="20"/>
          <w:rtl w:val="0"/>
        </w:rPr>
        <w:t xml:space="preserve"> (2025): </w:t>
      </w:r>
      <w:hyperlink r:id="rId190">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8">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Vassiliadis et al., </w:t>
      </w:r>
      <w:r w:rsidDel="00000000" w:rsidR="00000000" w:rsidRPr="00000000">
        <w:rPr>
          <w:i w:val="1"/>
          <w:iCs w:val="1"/>
          <w:color w:val="ffffff"/>
          <w:sz w:val="20"/>
          <w:szCs w:val="20"/>
          <w:rtl w:val="0"/>
        </w:rPr>
        <w:t xml:space="preserve">Joint Source and Schema Evolution</w:t>
      </w:r>
      <w:r w:rsidDel="00000000" w:rsidR="00000000" w:rsidRPr="00000000">
        <w:rPr>
          <w:color w:val="ffffff"/>
          <w:sz w:val="20"/>
          <w:szCs w:val="20"/>
          <w:rtl w:val="0"/>
        </w:rPr>
        <w:t xml:space="preserve"> (EDBT 2023): </w:t>
      </w:r>
      <w:hyperlink r:id="rId191">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9">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Barth et al., </w:t>
      </w:r>
      <w:r w:rsidDel="00000000" w:rsidR="00000000" w:rsidRPr="00000000">
        <w:rPr>
          <w:i w:val="1"/>
          <w:iCs w:val="1"/>
          <w:color w:val="ffffff"/>
          <w:sz w:val="20"/>
          <w:szCs w:val="20"/>
          <w:rtl w:val="0"/>
        </w:rPr>
        <w:t xml:space="preserve">Detecting Stale Data in Wikipedia Infoboxes</w:t>
      </w:r>
      <w:r w:rsidDel="00000000" w:rsidR="00000000" w:rsidRPr="00000000">
        <w:rPr>
          <w:color w:val="ffffff"/>
          <w:sz w:val="20"/>
          <w:szCs w:val="20"/>
          <w:rtl w:val="0"/>
        </w:rPr>
        <w:t xml:space="preserve"> (EDBT 2023): </w:t>
      </w:r>
      <w:hyperlink r:id="rId192">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A">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OpenLineage docs and blogs: </w:t>
      </w:r>
      <w:hyperlink r:id="rId193">
        <w:r w:rsidDel="00000000" w:rsidR="00000000" w:rsidRPr="00000000">
          <w:rPr>
            <w:color w:val="83c3ff"/>
            <w:sz w:val="20"/>
            <w:szCs w:val="20"/>
            <w:u w:val="single"/>
            <w:rtl w:val="0"/>
          </w:rPr>
          <w:t xml:space="preserve">home</w:t>
        </w:r>
      </w:hyperlink>
      <w:r w:rsidDel="00000000" w:rsidR="00000000" w:rsidRPr="00000000">
        <w:rPr>
          <w:color w:val="ffffff"/>
          <w:sz w:val="20"/>
          <w:szCs w:val="20"/>
          <w:rtl w:val="0"/>
        </w:rPr>
        <w:t xml:space="preserve">, </w:t>
      </w:r>
      <w:hyperlink r:id="rId194">
        <w:r w:rsidDel="00000000" w:rsidR="00000000" w:rsidRPr="00000000">
          <w:rPr>
            <w:color w:val="83c3ff"/>
            <w:sz w:val="20"/>
            <w:szCs w:val="20"/>
            <w:u w:val="single"/>
            <w:rtl w:val="0"/>
          </w:rPr>
          <w:t xml:space="preserve">getting started</w:t>
        </w:r>
      </w:hyperlink>
      <w:r w:rsidDel="00000000" w:rsidR="00000000" w:rsidRPr="00000000">
        <w:rPr>
          <w:color w:val="ffffff"/>
          <w:sz w:val="20"/>
          <w:szCs w:val="20"/>
          <w:rtl w:val="0"/>
        </w:rPr>
        <w:t xml:space="preserve">, </w:t>
      </w:r>
      <w:hyperlink r:id="rId195">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196">
        <w:r w:rsidDel="00000000" w:rsidR="00000000" w:rsidRPr="00000000">
          <w:rPr>
            <w:color w:val="83c3ff"/>
            <w:sz w:val="20"/>
            <w:szCs w:val="20"/>
            <w:u w:val="single"/>
            <w:rtl w:val="0"/>
          </w:rPr>
          <w:t xml:space="preserve">lineage from code</w:t>
        </w:r>
      </w:hyperlink>
      <w:r w:rsidDel="00000000" w:rsidR="00000000" w:rsidRPr="00000000">
        <w:rPr>
          <w:rtl w:val="0"/>
        </w:rPr>
      </w:r>
    </w:p>
    <w:p w:rsidR="00000000" w:rsidDel="00000000" w:rsidP="00000000" w:rsidRDefault="00000000" w:rsidRPr="00000000" w14:paraId="000004BB">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dbt docs: </w:t>
      </w:r>
      <w:hyperlink r:id="rId197">
        <w:r w:rsidDel="00000000" w:rsidR="00000000" w:rsidRPr="00000000">
          <w:rPr>
            <w:color w:val="83c3ff"/>
            <w:sz w:val="20"/>
            <w:szCs w:val="20"/>
            <w:u w:val="single"/>
            <w:rtl w:val="0"/>
          </w:rPr>
          <w:t xml:space="preserve">manifest</w:t>
        </w:r>
      </w:hyperlink>
      <w:r w:rsidDel="00000000" w:rsidR="00000000" w:rsidRPr="00000000">
        <w:rPr>
          <w:color w:val="ffffff"/>
          <w:sz w:val="20"/>
          <w:szCs w:val="20"/>
          <w:rtl w:val="0"/>
        </w:rPr>
        <w:t xml:space="preserve">, </w:t>
      </w:r>
      <w:hyperlink r:id="rId198">
        <w:r w:rsidDel="00000000" w:rsidR="00000000" w:rsidRPr="00000000">
          <w:rPr>
            <w:color w:val="83c3ff"/>
            <w:sz w:val="20"/>
            <w:szCs w:val="20"/>
            <w:u w:val="single"/>
            <w:rtl w:val="0"/>
          </w:rPr>
          <w:t xml:space="preserve">tests</w:t>
        </w:r>
      </w:hyperlink>
      <w:r w:rsidDel="00000000" w:rsidR="00000000" w:rsidRPr="00000000">
        <w:rPr>
          <w:color w:val="ffffff"/>
          <w:sz w:val="20"/>
          <w:szCs w:val="20"/>
          <w:rtl w:val="0"/>
        </w:rPr>
        <w:t xml:space="preserve">, </w:t>
      </w:r>
      <w:hyperlink r:id="rId199">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w:t>
      </w:r>
      <w:hyperlink r:id="rId200">
        <w:r w:rsidDel="00000000" w:rsidR="00000000" w:rsidRPr="00000000">
          <w:rPr>
            <w:color w:val="83c3ff"/>
            <w:sz w:val="20"/>
            <w:szCs w:val="20"/>
            <w:u w:val="single"/>
            <w:rtl w:val="0"/>
          </w:rPr>
          <w:t xml:space="preserve">freshness</w:t>
        </w:r>
      </w:hyperlink>
      <w:r w:rsidDel="00000000" w:rsidR="00000000" w:rsidRPr="00000000">
        <w:rPr>
          <w:rtl w:val="0"/>
        </w:rPr>
      </w:r>
    </w:p>
    <w:p w:rsidR="00000000" w:rsidDel="00000000" w:rsidP="00000000" w:rsidRDefault="00000000" w:rsidRPr="00000000" w14:paraId="000004BC">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Airflow datasets: </w:t>
      </w:r>
      <w:hyperlink r:id="rId201">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D">
      <w:pPr>
        <w:numPr>
          <w:ilvl w:val="0"/>
          <w:numId w:val="4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RCAEval benchmark: </w:t>
      </w:r>
      <w:hyperlink r:id="rId202">
        <w:r w:rsidDel="00000000" w:rsidR="00000000" w:rsidRPr="00000000">
          <w:rPr>
            <w:color w:val="83c3ff"/>
            <w:sz w:val="20"/>
            <w:szCs w:val="20"/>
            <w:u w:val="single"/>
            <w:rtl w:val="0"/>
          </w:rPr>
          <w:t xml:space="preserve">link</w:t>
        </w:r>
      </w:hyperlink>
      <w:r w:rsidDel="00000000" w:rsidR="00000000" w:rsidRPr="00000000">
        <w:rPr>
          <w:rtl w:val="0"/>
        </w:rPr>
      </w:r>
    </w:p>
    <w:p w:rsidR="00000000" w:rsidDel="00000000" w:rsidP="00000000" w:rsidRDefault="00000000" w:rsidRPr="00000000" w14:paraId="000004B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next strongest step is to turn this into a submission-ready draft by writing:</w:t>
      </w:r>
    </w:p>
    <w:p w:rsidR="00000000" w:rsidDel="00000000" w:rsidP="00000000" w:rsidRDefault="00000000" w:rsidRPr="00000000" w14:paraId="000004BF">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a polished 200-word abstract,</w:t>
      </w:r>
    </w:p>
    <w:p w:rsidR="00000000" w:rsidDel="00000000" w:rsidP="00000000" w:rsidRDefault="00000000" w:rsidRPr="00000000" w14:paraId="000004C0">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 venue-specific introduction,</w:t>
      </w:r>
    </w:p>
    <w:p w:rsidR="00000000" w:rsidDel="00000000" w:rsidP="00000000" w:rsidRDefault="00000000" w:rsidRPr="00000000" w14:paraId="000004C1">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 full evaluation section with table shells and figure plan,</w:t>
      </w:r>
    </w:p>
    <w:p w:rsidR="00000000" w:rsidDel="00000000" w:rsidP="00000000" w:rsidRDefault="00000000" w:rsidRPr="00000000" w14:paraId="000004C2">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0"/>
          <w:szCs w:val="20"/>
          <w:rtl w:val="0"/>
        </w:rPr>
        <w:t xml:space="preserve">a conservative novelty paragraph for reviewers.</w:t>
      </w:r>
    </w:p>
    <w:p w:rsidR="00000000" w:rsidDel="00000000" w:rsidP="00000000" w:rsidRDefault="00000000" w:rsidRPr="00000000" w14:paraId="000004C3">
      <w:pPr>
        <w:rPr>
          <w:color w:val="ffffff"/>
          <w:sz w:val="20"/>
          <w:szCs w:val="20"/>
        </w:rPr>
      </w:pPr>
      <w:r w:rsidDel="00000000" w:rsidR="00000000" w:rsidRPr="00000000">
        <w:rPr>
          <w:color w:val="ffffff"/>
          <w:sz w:val="20"/>
          <w:szCs w:val="20"/>
          <w:rtl w:val="0"/>
        </w:rPr>
        <w:t xml:space="preserve">Now how do we go about experimenting and proving our claims in the paper about the system we are proposing</w:t>
      </w:r>
    </w:p>
    <w:p w:rsidR="00000000" w:rsidDel="00000000" w:rsidP="00000000" w:rsidRDefault="00000000" w:rsidRPr="00000000" w14:paraId="000004C4">
      <w:pPr>
        <w:shd w:fill="181818" w:val="clear"/>
        <w:rPr>
          <w:color w:val="ffffff"/>
          <w:sz w:val="20"/>
          <w:szCs w:val="20"/>
        </w:rPr>
      </w:pPr>
      <w:r w:rsidDel="00000000" w:rsidR="00000000" w:rsidRPr="00000000">
        <w:rPr>
          <w:rtl w:val="0"/>
        </w:rPr>
      </w:r>
    </w:p>
    <w:p w:rsidR="00000000" w:rsidDel="00000000" w:rsidP="00000000" w:rsidRDefault="00000000" w:rsidRPr="00000000" w14:paraId="000004C5">
      <w:pPr>
        <w:shd w:fill="181818" w:val="clear"/>
        <w:rPr>
          <w:color w:val="ffffff"/>
          <w:sz w:val="20"/>
          <w:szCs w:val="20"/>
        </w:rPr>
      </w:pPr>
      <w:r w:rsidDel="00000000" w:rsidR="00000000" w:rsidRPr="00000000">
        <w:rPr>
          <w:color w:val="ffffff"/>
          <w:sz w:val="20"/>
          <w:szCs w:val="20"/>
          <w:rtl w:val="0"/>
        </w:rPr>
        <w:t xml:space="preserve">Worked for 25s</w:t>
      </w:r>
    </w:p>
    <w:p w:rsidR="00000000" w:rsidDel="00000000" w:rsidP="00000000" w:rsidRDefault="00000000" w:rsidRPr="00000000" w14:paraId="000004C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 way we prove LineageRank is not by saying “the system seems useful.” We need to turn every claim into a falsifiable experiment and make the benchmark strong enough that a reviewer cannot dismiss it as a toy.</w:t>
      </w:r>
    </w:p>
    <w:p w:rsidR="00000000" w:rsidDel="00000000" w:rsidP="00000000" w:rsidRDefault="00000000" w:rsidRPr="00000000" w14:paraId="000004C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w6mf37poahzc" w:id="42"/>
      <w:bookmarkEnd w:id="42"/>
      <w:r w:rsidDel="00000000" w:rsidR="00000000" w:rsidRPr="00000000">
        <w:rPr>
          <w:b w:val="1"/>
          <w:bCs w:val="1"/>
          <w:color w:val="ffffff"/>
          <w:sz w:val="30"/>
          <w:szCs w:val="30"/>
          <w:rtl w:val="0"/>
        </w:rPr>
        <w:t xml:space="preserve">1. Start with claim-to-experiment mapping</w:t>
      </w:r>
    </w:p>
    <w:p w:rsidR="00000000" w:rsidDel="00000000" w:rsidP="00000000" w:rsidRDefault="00000000" w:rsidRPr="00000000" w14:paraId="000004C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You should only keep claims you can test.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0140515222483"/>
        <w:gridCol w:w="5246.276346604216"/>
        <w:gridCol w:w="1731.709601873536"/>
        <w:tblGridChange w:id="0">
          <w:tblGrid>
            <w:gridCol w:w="2382.0140515222483"/>
            <w:gridCol w:w="5246.276346604216"/>
            <w:gridCol w:w="1731.709601873536"/>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9">
            <w:pPr>
              <w:spacing w:line="390" w:lineRule="auto"/>
              <w:rPr>
                <w:color w:val="ffffff"/>
                <w:sz w:val="20"/>
                <w:szCs w:val="20"/>
              </w:rPr>
            </w:pPr>
            <w:r w:rsidDel="00000000" w:rsidR="00000000" w:rsidRPr="00000000">
              <w:rPr>
                <w:b w:val="1"/>
                <w:bCs w:val="1"/>
                <w:color w:val="ffffff"/>
                <w:sz w:val="20"/>
                <w:szCs w:val="20"/>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A">
            <w:pPr>
              <w:spacing w:line="390" w:lineRule="auto"/>
              <w:rPr>
                <w:color w:val="ffffff"/>
                <w:sz w:val="20"/>
                <w:szCs w:val="20"/>
              </w:rPr>
            </w:pPr>
            <w:r w:rsidDel="00000000" w:rsidR="00000000" w:rsidRPr="00000000">
              <w:rPr>
                <w:b w:val="1"/>
                <w:bCs w:val="1"/>
                <w:color w:val="ffffff"/>
                <w:sz w:val="20"/>
                <w:szCs w:val="20"/>
                <w:rtl w:val="0"/>
              </w:rPr>
              <w:t xml:space="preserve">What proves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B">
            <w:pPr>
              <w:spacing w:line="390" w:lineRule="auto"/>
              <w:rPr>
                <w:color w:val="ffffff"/>
                <w:sz w:val="20"/>
                <w:szCs w:val="20"/>
              </w:rPr>
            </w:pPr>
            <w:r w:rsidDel="00000000" w:rsidR="00000000" w:rsidRPr="00000000">
              <w:rPr>
                <w:b w:val="1"/>
                <w:bCs w:val="1"/>
                <w:color w:val="ffffff"/>
                <w:sz w:val="20"/>
                <w:szCs w:val="20"/>
                <w:rtl w:val="0"/>
              </w:rPr>
              <w:t xml:space="preserve">What would fail to prove it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C">
            <w:pPr>
              <w:spacing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H1</w:t>
            </w:r>
            <w:r w:rsidDel="00000000" w:rsidR="00000000" w:rsidRPr="00000000">
              <w:rPr>
                <w:color w:val="ffffff"/>
                <w:sz w:val="20"/>
                <w:szCs w:val="20"/>
                <w:rtl w:val="0"/>
              </w:rPr>
              <w:t xml:space="preserve"> Fusing runtime + design lineage improves RCA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D">
            <w:pPr>
              <w:spacing w:line="390" w:lineRule="auto"/>
              <w:rPr>
                <w:color w:val="ffffff"/>
                <w:sz w:val="20"/>
                <w:szCs w:val="20"/>
              </w:rPr>
            </w:pPr>
            <w:r w:rsidDel="00000000" w:rsidR="00000000" w:rsidRPr="00000000">
              <w:rPr>
                <w:color w:val="ffffff"/>
                <w:sz w:val="20"/>
                <w:szCs w:val="20"/>
                <w:rtl w:val="0"/>
              </w:rPr>
              <w:t xml:space="preserve">Compare fused model vs runtime-only vs design-only on the same incidents, especially with missing lineage edges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E">
            <w:pPr>
              <w:spacing w:line="390" w:lineRule="auto"/>
              <w:rPr>
                <w:color w:val="ffffff"/>
                <w:sz w:val="20"/>
                <w:szCs w:val="20"/>
              </w:rPr>
            </w:pPr>
            <w:r w:rsidDel="00000000" w:rsidR="00000000" w:rsidRPr="00000000">
              <w:rPr>
                <w:color w:val="ffffff"/>
                <w:sz w:val="20"/>
                <w:szCs w:val="20"/>
                <w:rtl w:val="0"/>
              </w:rPr>
              <w:t xml:space="preserve">One case study or a few screenshots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F">
            <w:pPr>
              <w:spacing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H2</w:t>
            </w:r>
            <w:r w:rsidDel="00000000" w:rsidR="00000000" w:rsidRPr="00000000">
              <w:rPr>
                <w:color w:val="ffffff"/>
                <w:sz w:val="20"/>
                <w:szCs w:val="20"/>
                <w:rtl w:val="0"/>
              </w:rPr>
              <w:t xml:space="preserve"> Quality signals help on real pipeline faults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0">
            <w:pPr>
              <w:spacing w:line="390" w:lineRule="auto"/>
              <w:rPr>
                <w:color w:val="ffffff"/>
                <w:sz w:val="20"/>
                <w:szCs w:val="20"/>
              </w:rPr>
            </w:pPr>
            <w:r w:rsidDel="00000000" w:rsidR="00000000" w:rsidRPr="00000000">
              <w:rPr>
                <w:color w:val="ffffff"/>
                <w:sz w:val="20"/>
                <w:szCs w:val="20"/>
                <w:rtl w:val="0"/>
              </w:rPr>
              <w:t xml:space="preserve">Per-fault analysis on freshness, schema drift, null spikes, duplicates, missing partitions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1">
            <w:pPr>
              <w:spacing w:line="390" w:lineRule="auto"/>
              <w:rPr>
                <w:color w:val="ffffff"/>
                <w:sz w:val="20"/>
                <w:szCs w:val="20"/>
              </w:rPr>
            </w:pPr>
            <w:r w:rsidDel="00000000" w:rsidR="00000000" w:rsidRPr="00000000">
              <w:rPr>
                <w:color w:val="ffffff"/>
                <w:sz w:val="20"/>
                <w:szCs w:val="20"/>
                <w:rtl w:val="0"/>
              </w:rPr>
              <w:t xml:space="preserve">Reporting only overall accuracy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2">
            <w:pPr>
              <w:spacing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H3</w:t>
            </w:r>
            <w:r w:rsidDel="00000000" w:rsidR="00000000" w:rsidRPr="00000000">
              <w:rPr>
                <w:color w:val="ffffff"/>
                <w:sz w:val="20"/>
                <w:szCs w:val="20"/>
                <w:rtl w:val="0"/>
              </w:rPr>
              <w:t xml:space="preserve"> Interpretable ranking is competitive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3">
            <w:pPr>
              <w:spacing w:line="390" w:lineRule="auto"/>
              <w:rPr>
                <w:color w:val="ffffff"/>
                <w:sz w:val="20"/>
                <w:szCs w:val="20"/>
              </w:rPr>
            </w:pPr>
            <w:r w:rsidDel="00000000" w:rsidR="00000000" w:rsidRPr="00000000">
              <w:rPr>
                <w:color w:val="ffffff"/>
                <w:sz w:val="20"/>
                <w:szCs w:val="20"/>
                <w:rtl w:val="0"/>
              </w:rPr>
              <w:t xml:space="preserve">Compare manual weighted scorer vs lightweight learned ranker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4">
            <w:pPr>
              <w:spacing w:line="390" w:lineRule="auto"/>
              <w:rPr>
                <w:color w:val="ffffff"/>
                <w:sz w:val="20"/>
                <w:szCs w:val="20"/>
              </w:rPr>
            </w:pPr>
            <w:r w:rsidDel="00000000" w:rsidR="00000000" w:rsidRPr="00000000">
              <w:rPr>
                <w:color w:val="ffffff"/>
                <w:sz w:val="20"/>
                <w:szCs w:val="20"/>
                <w:rtl w:val="0"/>
              </w:rPr>
              <w:t xml:space="preserve">Only showing one model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5">
            <w:pPr>
              <w:spacing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H4</w:t>
            </w:r>
            <w:r w:rsidDel="00000000" w:rsidR="00000000" w:rsidRPr="00000000">
              <w:rPr>
                <w:color w:val="ffffff"/>
                <w:sz w:val="20"/>
                <w:szCs w:val="20"/>
                <w:rtl w:val="0"/>
              </w:rPr>
              <w:t xml:space="preserve"> LineageRank reduces analyst effort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6">
            <w:pPr>
              <w:spacing w:line="390" w:lineRule="auto"/>
              <w:rPr>
                <w:color w:val="ffffff"/>
                <w:sz w:val="20"/>
                <w:szCs w:val="20"/>
              </w:rPr>
            </w:pPr>
            <w:r w:rsidDel="00000000" w:rsidR="00000000" w:rsidRPr="00000000">
              <w:rPr>
                <w:color w:val="ffffff"/>
                <w:sz w:val="20"/>
                <w:szCs w:val="20"/>
                <w:rtl w:val="0"/>
              </w:rPr>
              <w:t xml:space="preserve">Measure candidate-set reduction, MRR, Top-k, and “assets inspected before true cause”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7">
            <w:pPr>
              <w:spacing w:line="390" w:lineRule="auto"/>
              <w:rPr>
                <w:color w:val="ffffff"/>
                <w:sz w:val="20"/>
                <w:szCs w:val="20"/>
              </w:rPr>
            </w:pPr>
            <w:r w:rsidDel="00000000" w:rsidR="00000000" w:rsidRPr="00000000">
              <w:rPr>
                <w:color w:val="ffffff"/>
                <w:sz w:val="20"/>
                <w:szCs w:val="20"/>
                <w:rtl w:val="0"/>
              </w:rPr>
              <w:t xml:space="preserve">Only reporting Top-1 accuracy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8">
            <w:pPr>
              <w:spacing w:line="390" w:lineRule="auto"/>
              <w:rPr>
                <w:color w:val="ffffff"/>
                <w:sz w:val="20"/>
                <w:szCs w:val="20"/>
              </w:rPr>
            </w:pPr>
            <w:r w:rsidDel="00000000" w:rsidR="00000000" w:rsidRPr="00000000">
              <w:rPr>
                <w:rFonts w:ascii="Courier New" w:cs="Courier New" w:eastAsia="Courier New" w:hAnsi="Courier New"/>
                <w:color w:val="ffffff"/>
                <w:sz w:val="18"/>
                <w:szCs w:val="18"/>
                <w:rtl w:val="0"/>
              </w:rPr>
              <w:t xml:space="preserve">H5</w:t>
            </w:r>
            <w:r w:rsidDel="00000000" w:rsidR="00000000" w:rsidRPr="00000000">
              <w:rPr>
                <w:color w:val="ffffff"/>
                <w:sz w:val="20"/>
                <w:szCs w:val="20"/>
                <w:rtl w:val="0"/>
              </w:rPr>
              <w:t xml:space="preserve"> The system is practical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9">
            <w:pPr>
              <w:spacing w:line="390" w:lineRule="auto"/>
              <w:rPr>
                <w:color w:val="ffffff"/>
                <w:sz w:val="20"/>
                <w:szCs w:val="20"/>
              </w:rPr>
            </w:pPr>
            <w:r w:rsidDel="00000000" w:rsidR="00000000" w:rsidRPr="00000000">
              <w:rPr>
                <w:color w:val="ffffff"/>
                <w:sz w:val="20"/>
                <w:szCs w:val="20"/>
                <w:rtl w:val="0"/>
              </w:rPr>
              <w:t xml:space="preserve">Measure runtime overhead and storage/event overhead during lineage capture and ranking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A">
            <w:pPr>
              <w:spacing w:line="390" w:lineRule="auto"/>
              <w:rPr>
                <w:color w:val="ffffff"/>
                <w:sz w:val="20"/>
                <w:szCs w:val="20"/>
              </w:rPr>
            </w:pPr>
            <w:r w:rsidDel="00000000" w:rsidR="00000000" w:rsidRPr="00000000">
              <w:rPr>
                <w:color w:val="ffffff"/>
                <w:sz w:val="20"/>
                <w:szCs w:val="20"/>
                <w:rtl w:val="0"/>
              </w:rPr>
              <w:t xml:space="preserve">Ignoring cost</w:t>
            </w:r>
          </w:p>
        </w:tc>
      </w:tr>
    </w:tbl>
    <w:p w:rsidR="00000000" w:rsidDel="00000000" w:rsidP="00000000" w:rsidRDefault="00000000" w:rsidRPr="00000000" w14:paraId="000004D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should be the backbone of the evaluation section.</w:t>
      </w:r>
    </w:p>
    <w:p w:rsidR="00000000" w:rsidDel="00000000" w:rsidP="00000000" w:rsidRDefault="00000000" w:rsidRPr="00000000" w14:paraId="000004DC">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rvm8h0ub90u0" w:id="43"/>
      <w:bookmarkEnd w:id="43"/>
      <w:r w:rsidDel="00000000" w:rsidR="00000000" w:rsidRPr="00000000">
        <w:rPr>
          <w:b w:val="1"/>
          <w:bCs w:val="1"/>
          <w:color w:val="ffffff"/>
          <w:sz w:val="30"/>
          <w:szCs w:val="30"/>
          <w:rtl w:val="0"/>
        </w:rPr>
        <w:t xml:space="preserve">2. Define the exact benchmark first</w:t>
      </w:r>
    </w:p>
    <w:p w:rsidR="00000000" w:rsidDel="00000000" w:rsidP="00000000" w:rsidRDefault="00000000" w:rsidRPr="00000000" w14:paraId="000004D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paper will live or die on the benchmark.</w:t>
      </w:r>
    </w:p>
    <w:p w:rsidR="00000000" w:rsidDel="00000000" w:rsidP="00000000" w:rsidRDefault="00000000" w:rsidRPr="00000000" w14:paraId="000004DE">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omjtv89apt3k" w:id="44"/>
      <w:bookmarkEnd w:id="44"/>
      <w:r w:rsidDel="00000000" w:rsidR="00000000" w:rsidRPr="00000000">
        <w:rPr>
          <w:b w:val="1"/>
          <w:bCs w:val="1"/>
          <w:color w:val="ffffff"/>
          <w:sz w:val="20"/>
          <w:szCs w:val="20"/>
          <w:rtl w:val="0"/>
        </w:rPr>
        <w:t xml:space="preserve">2.1 Benchmark goal</w:t>
      </w:r>
    </w:p>
    <w:p w:rsidR="00000000" w:rsidDel="00000000" w:rsidP="00000000" w:rsidRDefault="00000000" w:rsidRPr="00000000" w14:paraId="000004D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Define RCA as:</w:t>
      </w:r>
    </w:p>
    <w:p w:rsidR="00000000" w:rsidDel="00000000" w:rsidP="00000000" w:rsidRDefault="00000000" w:rsidRPr="00000000" w14:paraId="000004E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i w:val="1"/>
          <w:iCs w:val="1"/>
          <w:color w:val="ffffff"/>
          <w:sz w:val="20"/>
          <w:szCs w:val="20"/>
        </w:rPr>
      </w:pPr>
      <w:r w:rsidDel="00000000" w:rsidR="00000000" w:rsidRPr="00000000">
        <w:rPr>
          <w:i w:val="1"/>
          <w:iCs w:val="1"/>
          <w:color w:val="ffffff"/>
          <w:sz w:val="20"/>
          <w:szCs w:val="20"/>
          <w:rtl w:val="0"/>
        </w:rPr>
        <w:t xml:space="preserve">Given a downstream incident at time </w:t>
      </w:r>
      <w:r w:rsidDel="00000000" w:rsidR="00000000" w:rsidRPr="00000000">
        <w:rPr>
          <w:rFonts w:ascii="Courier New" w:cs="Courier New" w:eastAsia="Courier New" w:hAnsi="Courier New"/>
          <w:i w:val="1"/>
          <w:iCs w:val="1"/>
          <w:color w:val="ffffff"/>
          <w:sz w:val="18"/>
          <w:szCs w:val="18"/>
          <w:rtl w:val="0"/>
        </w:rPr>
        <w:t xml:space="preserve">t</w:t>
      </w:r>
      <w:r w:rsidDel="00000000" w:rsidR="00000000" w:rsidRPr="00000000">
        <w:rPr>
          <w:i w:val="1"/>
          <w:iCs w:val="1"/>
          <w:color w:val="ffffff"/>
          <w:sz w:val="20"/>
          <w:szCs w:val="20"/>
          <w:rtl w:val="0"/>
        </w:rPr>
        <w:t xml:space="preserve">, rank upstream assets/jobs by likelihood of being the true root cause.</w:t>
      </w:r>
    </w:p>
    <w:p w:rsidR="00000000" w:rsidDel="00000000" w:rsidP="00000000" w:rsidRDefault="00000000" w:rsidRPr="00000000" w14:paraId="000004E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your task definition.</w:t>
      </w:r>
    </w:p>
    <w:p w:rsidR="00000000" w:rsidDel="00000000" w:rsidP="00000000" w:rsidRDefault="00000000" w:rsidRPr="00000000" w14:paraId="000004E2">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pl1xm3gji6kr" w:id="45"/>
      <w:bookmarkEnd w:id="45"/>
      <w:r w:rsidDel="00000000" w:rsidR="00000000" w:rsidRPr="00000000">
        <w:rPr>
          <w:b w:val="1"/>
          <w:bCs w:val="1"/>
          <w:color w:val="ffffff"/>
          <w:sz w:val="20"/>
          <w:szCs w:val="20"/>
          <w:rtl w:val="0"/>
        </w:rPr>
        <w:t xml:space="preserve">2.2 Pipeline families</w:t>
      </w:r>
    </w:p>
    <w:p w:rsidR="00000000" w:rsidDel="00000000" w:rsidP="00000000" w:rsidRDefault="00000000" w:rsidRPr="00000000" w14:paraId="000004E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 3 public, OSS-reproducible pipeline families:</w:t>
      </w:r>
    </w:p>
    <w:p w:rsidR="00000000" w:rsidDel="00000000" w:rsidP="00000000" w:rsidRDefault="00000000" w:rsidRPr="00000000" w14:paraId="000004E4">
      <w:pPr>
        <w:numPr>
          <w:ilvl w:val="0"/>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Analytics DAG</w:t>
      </w:r>
    </w:p>
    <w:p w:rsidR="00000000" w:rsidDel="00000000" w:rsidP="00000000" w:rsidRDefault="00000000" w:rsidRPr="00000000" w14:paraId="000004E5">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ffffff"/>
          <w:sz w:val="18"/>
          <w:szCs w:val="18"/>
          <w:rtl w:val="0"/>
        </w:rPr>
        <w:t xml:space="preserve">Airflow + dbt + DuckDB/Postgres</w:t>
      </w:r>
    </w:p>
    <w:p w:rsidR="00000000" w:rsidDel="00000000" w:rsidP="00000000" w:rsidRDefault="00000000" w:rsidRPr="00000000" w14:paraId="000004E6">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small-to-medium warehouse-style transformations</w:t>
      </w:r>
    </w:p>
    <w:p w:rsidR="00000000" w:rsidDel="00000000" w:rsidP="00000000" w:rsidRDefault="00000000" w:rsidRPr="00000000" w14:paraId="000004E7">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good for tests/contracts/freshness</w:t>
      </w:r>
    </w:p>
    <w:p w:rsidR="00000000" w:rsidDel="00000000" w:rsidP="00000000" w:rsidRDefault="00000000" w:rsidRPr="00000000" w14:paraId="000004E8">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dbt exposes </w:t>
      </w:r>
      <w:hyperlink r:id="rId203">
        <w:r w:rsidDel="00000000" w:rsidR="00000000" w:rsidRPr="00000000">
          <w:rPr>
            <w:color w:val="83c3ff"/>
            <w:sz w:val="20"/>
            <w:szCs w:val="20"/>
            <w:u w:val="single"/>
            <w:rtl w:val="0"/>
          </w:rPr>
          <w:t xml:space="preserve">manifest graphs</w:t>
        </w:r>
      </w:hyperlink>
      <w:r w:rsidDel="00000000" w:rsidR="00000000" w:rsidRPr="00000000">
        <w:rPr>
          <w:color w:val="ffffff"/>
          <w:sz w:val="20"/>
          <w:szCs w:val="20"/>
          <w:rtl w:val="0"/>
        </w:rPr>
        <w:t xml:space="preserve">, </w:t>
      </w:r>
      <w:hyperlink r:id="rId204">
        <w:r w:rsidDel="00000000" w:rsidR="00000000" w:rsidRPr="00000000">
          <w:rPr>
            <w:color w:val="83c3ff"/>
            <w:sz w:val="20"/>
            <w:szCs w:val="20"/>
            <w:u w:val="single"/>
            <w:rtl w:val="0"/>
          </w:rPr>
          <w:t xml:space="preserve">tests</w:t>
        </w:r>
      </w:hyperlink>
      <w:r w:rsidDel="00000000" w:rsidR="00000000" w:rsidRPr="00000000">
        <w:rPr>
          <w:color w:val="ffffff"/>
          <w:sz w:val="20"/>
          <w:szCs w:val="20"/>
          <w:rtl w:val="0"/>
        </w:rPr>
        <w:t xml:space="preserve">, </w:t>
      </w:r>
      <w:hyperlink r:id="rId205">
        <w:r w:rsidDel="00000000" w:rsidR="00000000" w:rsidRPr="00000000">
          <w:rPr>
            <w:color w:val="83c3ff"/>
            <w:sz w:val="20"/>
            <w:szCs w:val="20"/>
            <w:u w:val="single"/>
            <w:rtl w:val="0"/>
          </w:rPr>
          <w:t xml:space="preserve">contracts</w:t>
        </w:r>
      </w:hyperlink>
      <w:r w:rsidDel="00000000" w:rsidR="00000000" w:rsidRPr="00000000">
        <w:rPr>
          <w:color w:val="ffffff"/>
          <w:sz w:val="20"/>
          <w:szCs w:val="20"/>
          <w:rtl w:val="0"/>
        </w:rPr>
        <w:t xml:space="preserve">, and </w:t>
      </w:r>
      <w:hyperlink r:id="rId206">
        <w:r w:rsidDel="00000000" w:rsidR="00000000" w:rsidRPr="00000000">
          <w:rPr>
            <w:color w:val="83c3ff"/>
            <w:sz w:val="20"/>
            <w:szCs w:val="20"/>
            <w:u w:val="single"/>
            <w:rtl w:val="0"/>
          </w:rPr>
          <w:t xml:space="preserve">freshness</w:t>
        </w:r>
      </w:hyperlink>
      <w:r w:rsidDel="00000000" w:rsidR="00000000" w:rsidRPr="00000000">
        <w:rPr>
          <w:rtl w:val="0"/>
        </w:rPr>
      </w:r>
    </w:p>
    <w:p w:rsidR="00000000" w:rsidDel="00000000" w:rsidP="00000000" w:rsidRDefault="00000000" w:rsidRPr="00000000" w14:paraId="000004E9">
      <w:pPr>
        <w:numPr>
          <w:ilvl w:val="0"/>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Decision-support DAG</w:t>
      </w:r>
    </w:p>
    <w:p w:rsidR="00000000" w:rsidDel="00000000" w:rsidP="00000000" w:rsidRDefault="00000000" w:rsidRPr="00000000" w14:paraId="000004EA">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TPC-DS-derived pipeline</w:t>
      </w:r>
    </w:p>
    <w:p w:rsidR="00000000" w:rsidDel="00000000" w:rsidP="00000000" w:rsidRDefault="00000000" w:rsidRPr="00000000" w14:paraId="000004EB">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TPC-DS is an official decision-support benchmark with maintenance and query complexity, so it gives you nontrivial joins and dependencies: </w:t>
      </w:r>
      <w:hyperlink r:id="rId207">
        <w:r w:rsidDel="00000000" w:rsidR="00000000" w:rsidRPr="00000000">
          <w:rPr>
            <w:color w:val="83c3ff"/>
            <w:sz w:val="20"/>
            <w:szCs w:val="20"/>
            <w:u w:val="single"/>
            <w:rtl w:val="0"/>
          </w:rPr>
          <w:t xml:space="preserve">TPC-DS</w:t>
        </w:r>
      </w:hyperlink>
      <w:r w:rsidDel="00000000" w:rsidR="00000000" w:rsidRPr="00000000">
        <w:rPr>
          <w:rtl w:val="0"/>
        </w:rPr>
      </w:r>
    </w:p>
    <w:p w:rsidR="00000000" w:rsidDel="00000000" w:rsidP="00000000" w:rsidRDefault="00000000" w:rsidRPr="00000000" w14:paraId="000004EC">
      <w:pPr>
        <w:numPr>
          <w:ilvl w:val="0"/>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Partitioned real-data ETL DAG</w:t>
      </w:r>
    </w:p>
    <w:p w:rsidR="00000000" w:rsidDel="00000000" w:rsidP="00000000" w:rsidRDefault="00000000" w:rsidRPr="00000000" w14:paraId="000004ED">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NYC TLC trip data</w:t>
      </w:r>
    </w:p>
    <w:p w:rsidR="00000000" w:rsidDel="00000000" w:rsidP="00000000" w:rsidRDefault="00000000" w:rsidRPr="00000000" w14:paraId="000004EE">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0"/>
          <w:szCs w:val="20"/>
          <w:rtl w:val="0"/>
        </w:rPr>
        <w:t xml:space="preserve">good for freshness, missing partitions, duplicates, schema drift over time</w:t>
      </w:r>
    </w:p>
    <w:p w:rsidR="00000000" w:rsidDel="00000000" w:rsidP="00000000" w:rsidRDefault="00000000" w:rsidRPr="00000000" w14:paraId="000004EF">
      <w:pPr>
        <w:numPr>
          <w:ilvl w:val="1"/>
          <w:numId w:val="25"/>
        </w:numPr>
        <w:pBdr>
          <w:top w:color="ffffff" w:space="0" w:sz="0" w:val="none"/>
          <w:left w:color="ffffff" w:space="0" w:sz="0" w:val="none"/>
          <w:bottom w:color="ffffff" w:space="0" w:sz="0" w:val="none"/>
          <w:right w:color="ffffff" w:space="0" w:sz="0" w:val="none"/>
          <w:between w:color="ffffff" w:space="0" w:sz="0" w:val="none"/>
        </w:pBdr>
        <w:spacing w:after="620" w:before="0" w:beforeAutospacing="0" w:line="390" w:lineRule="auto"/>
        <w:ind w:left="1440" w:hanging="360"/>
      </w:pPr>
      <w:r w:rsidDel="00000000" w:rsidR="00000000" w:rsidRPr="00000000">
        <w:rPr>
          <w:color w:val="ffffff"/>
          <w:sz w:val="20"/>
          <w:szCs w:val="20"/>
          <w:rtl w:val="0"/>
        </w:rPr>
        <w:t xml:space="preserve">public source: </w:t>
      </w:r>
      <w:hyperlink r:id="rId208">
        <w:r w:rsidDel="00000000" w:rsidR="00000000" w:rsidRPr="00000000">
          <w:rPr>
            <w:color w:val="83c3ff"/>
            <w:sz w:val="20"/>
            <w:szCs w:val="20"/>
            <w:u w:val="single"/>
            <w:rtl w:val="0"/>
          </w:rPr>
          <w:t xml:space="preserve">NYC TLC trip data</w:t>
        </w:r>
      </w:hyperlink>
      <w:r w:rsidDel="00000000" w:rsidR="00000000" w:rsidRPr="00000000">
        <w:rPr>
          <w:rtl w:val="0"/>
        </w:rPr>
      </w:r>
    </w:p>
    <w:p w:rsidR="00000000" w:rsidDel="00000000" w:rsidP="00000000" w:rsidRDefault="00000000" w:rsidRPr="00000000" w14:paraId="000004F0">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penlzxw3104j" w:id="46"/>
      <w:bookmarkEnd w:id="46"/>
      <w:r w:rsidDel="00000000" w:rsidR="00000000" w:rsidRPr="00000000">
        <w:rPr>
          <w:b w:val="1"/>
          <w:bCs w:val="1"/>
          <w:color w:val="ffffff"/>
          <w:sz w:val="20"/>
          <w:szCs w:val="20"/>
          <w:rtl w:val="0"/>
        </w:rPr>
        <w:t xml:space="preserve">2.3 Fault families</w:t>
      </w:r>
    </w:p>
    <w:p w:rsidR="00000000" w:rsidDel="00000000" w:rsidP="00000000" w:rsidRDefault="00000000" w:rsidRPr="00000000" w14:paraId="000004F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Do not invent arbitrary faults. Use fault types grounded in published evidence.</w:t>
      </w:r>
    </w:p>
    <w:p w:rsidR="00000000" w:rsidDel="00000000" w:rsidP="00000000" w:rsidRDefault="00000000" w:rsidRPr="00000000" w14:paraId="000004F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Foidl et al. found that pipeline issues cluster around cleaning, integration, and type problems: </w:t>
      </w:r>
      <w:hyperlink r:id="rId209">
        <w:r w:rsidDel="00000000" w:rsidR="00000000" w:rsidRPr="00000000">
          <w:rPr>
            <w:color w:val="83c3ff"/>
            <w:sz w:val="20"/>
            <w:szCs w:val="20"/>
            <w:u w:val="single"/>
            <w:rtl w:val="0"/>
          </w:rPr>
          <w:t xml:space="preserve">JSS 2024</w:t>
        </w:r>
      </w:hyperlink>
      <w:r w:rsidDel="00000000" w:rsidR="00000000" w:rsidRPr="00000000">
        <w:rPr>
          <w:color w:val="ffffff"/>
          <w:sz w:val="20"/>
          <w:szCs w:val="20"/>
          <w:rtl w:val="0"/>
        </w:rPr>
        <w:t xml:space="preserve">.</w:t>
        <w:br w:type="textWrapping"/>
        <w:t xml:space="preserve">Schema/source co-evolution is common in OSS systems: </w:t>
      </w:r>
      <w:hyperlink r:id="rId210">
        <w:r w:rsidDel="00000000" w:rsidR="00000000" w:rsidRPr="00000000">
          <w:rPr>
            <w:color w:val="83c3ff"/>
            <w:sz w:val="20"/>
            <w:szCs w:val="20"/>
            <w:u w:val="single"/>
            <w:rtl w:val="0"/>
          </w:rPr>
          <w:t xml:space="preserve">EDBT 2023</w:t>
        </w:r>
      </w:hyperlink>
      <w:r w:rsidDel="00000000" w:rsidR="00000000" w:rsidRPr="00000000">
        <w:rPr>
          <w:color w:val="ffffff"/>
          <w:sz w:val="20"/>
          <w:szCs w:val="20"/>
          <w:rtl w:val="0"/>
        </w:rPr>
        <w:t xml:space="preserve">.</w:t>
        <w:br w:type="textWrapping"/>
        <w:t xml:space="preserve">Staleness is a recognized data problem: </w:t>
      </w:r>
      <w:hyperlink r:id="rId211">
        <w:r w:rsidDel="00000000" w:rsidR="00000000" w:rsidRPr="00000000">
          <w:rPr>
            <w:color w:val="83c3ff"/>
            <w:sz w:val="20"/>
            <w:szCs w:val="20"/>
            <w:u w:val="single"/>
            <w:rtl w:val="0"/>
          </w:rPr>
          <w:t xml:space="preserve">EDBT 2023 stale-data work</w:t>
        </w:r>
      </w:hyperlink>
      <w:r w:rsidDel="00000000" w:rsidR="00000000" w:rsidRPr="00000000">
        <w:rPr>
          <w:color w:val="ffffff"/>
          <w:sz w:val="20"/>
          <w:szCs w:val="20"/>
          <w:rtl w:val="0"/>
        </w:rPr>
        <w:t xml:space="preserve">.</w:t>
      </w:r>
    </w:p>
    <w:p w:rsidR="00000000" w:rsidDel="00000000" w:rsidP="00000000" w:rsidRDefault="00000000" w:rsidRPr="00000000" w14:paraId="000004F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 these 6 first:</w:t>
      </w:r>
    </w:p>
    <w:p w:rsidR="00000000" w:rsidDel="00000000" w:rsidP="00000000" w:rsidRDefault="00000000" w:rsidRPr="00000000" w14:paraId="000004F4">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schema drift</w:t>
      </w:r>
    </w:p>
    <w:p w:rsidR="00000000" w:rsidDel="00000000" w:rsidP="00000000" w:rsidRDefault="00000000" w:rsidRPr="00000000" w14:paraId="000004F5">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stale source / freshness breach</w:t>
      </w:r>
    </w:p>
    <w:p w:rsidR="00000000" w:rsidDel="00000000" w:rsidP="00000000" w:rsidRDefault="00000000" w:rsidRPr="00000000" w14:paraId="000004F6">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duplicate ingestion</w:t>
      </w:r>
    </w:p>
    <w:p w:rsidR="00000000" w:rsidDel="00000000" w:rsidP="00000000" w:rsidRDefault="00000000" w:rsidRPr="00000000" w14:paraId="000004F7">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missing partition</w:t>
      </w:r>
    </w:p>
    <w:p w:rsidR="00000000" w:rsidDel="00000000" w:rsidP="00000000" w:rsidRDefault="00000000" w:rsidRPr="00000000" w14:paraId="000004F8">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null explosion</w:t>
      </w:r>
    </w:p>
    <w:p w:rsidR="00000000" w:rsidDel="00000000" w:rsidP="00000000" w:rsidRDefault="00000000" w:rsidRPr="00000000" w14:paraId="000004F9">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bad join key / integration error</w:t>
      </w:r>
    </w:p>
    <w:p w:rsidR="00000000" w:rsidDel="00000000" w:rsidP="00000000" w:rsidRDefault="00000000" w:rsidRPr="00000000" w14:paraId="000004F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Optional later:</w:t>
      </w:r>
    </w:p>
    <w:p w:rsidR="00000000" w:rsidDel="00000000" w:rsidP="00000000" w:rsidRDefault="00000000" w:rsidRPr="00000000" w14:paraId="000004FB">
      <w:pPr>
        <w:numPr>
          <w:ilvl w:val="0"/>
          <w:numId w:val="4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silent filter regression</w:t>
      </w:r>
    </w:p>
    <w:p w:rsidR="00000000" w:rsidDel="00000000" w:rsidP="00000000" w:rsidRDefault="00000000" w:rsidRPr="00000000" w14:paraId="000004FC">
      <w:pPr>
        <w:numPr>
          <w:ilvl w:val="0"/>
          <w:numId w:val="4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type-cast corruption</w:t>
      </w:r>
    </w:p>
    <w:p w:rsidR="00000000" w:rsidDel="00000000" w:rsidP="00000000" w:rsidRDefault="00000000" w:rsidRPr="00000000" w14:paraId="000004FD">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44mgfr88tesu" w:id="47"/>
      <w:bookmarkEnd w:id="47"/>
      <w:r w:rsidDel="00000000" w:rsidR="00000000" w:rsidRPr="00000000">
        <w:rPr>
          <w:b w:val="1"/>
          <w:bCs w:val="1"/>
          <w:color w:val="ffffff"/>
          <w:sz w:val="20"/>
          <w:szCs w:val="20"/>
          <w:rtl w:val="0"/>
        </w:rPr>
        <w:t xml:space="preserve">2.4 Ground truth</w:t>
      </w:r>
    </w:p>
    <w:p w:rsidR="00000000" w:rsidDel="00000000" w:rsidP="00000000" w:rsidRDefault="00000000" w:rsidRPr="00000000" w14:paraId="000004F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critical.</w:t>
      </w:r>
    </w:p>
    <w:p w:rsidR="00000000" w:rsidDel="00000000" w:rsidP="00000000" w:rsidRDefault="00000000" w:rsidRPr="00000000" w14:paraId="000004F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For the main benchmark:</w:t>
      </w:r>
    </w:p>
    <w:p w:rsidR="00000000" w:rsidDel="00000000" w:rsidP="00000000" w:rsidRDefault="00000000" w:rsidRPr="00000000" w14:paraId="00000500">
      <w:pPr>
        <w:numPr>
          <w:ilvl w:val="0"/>
          <w:numId w:val="5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inject exactly one known root cause per incident</w:t>
      </w:r>
    </w:p>
    <w:p w:rsidR="00000000" w:rsidDel="00000000" w:rsidP="00000000" w:rsidRDefault="00000000" w:rsidRPr="00000000" w14:paraId="00000501">
      <w:pPr>
        <w:numPr>
          <w:ilvl w:val="0"/>
          <w:numId w:val="5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log the injected asset/job/table automatically</w:t>
      </w:r>
    </w:p>
    <w:p w:rsidR="00000000" w:rsidDel="00000000" w:rsidP="00000000" w:rsidRDefault="00000000" w:rsidRPr="00000000" w14:paraId="00000502">
      <w:pPr>
        <w:numPr>
          <w:ilvl w:val="0"/>
          <w:numId w:val="5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store fault metadata in a structured incident manifest</w:t>
      </w:r>
    </w:p>
    <w:p w:rsidR="00000000" w:rsidDel="00000000" w:rsidP="00000000" w:rsidRDefault="00000000" w:rsidRPr="00000000" w14:paraId="0000050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Then validate:</w:t>
      </w:r>
    </w:p>
    <w:p w:rsidR="00000000" w:rsidDel="00000000" w:rsidP="00000000" w:rsidRDefault="00000000" w:rsidRPr="00000000" w14:paraId="00000504">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manually inspect 10–20% of incidents</w:t>
      </w:r>
    </w:p>
    <w:p w:rsidR="00000000" w:rsidDel="00000000" w:rsidP="00000000" w:rsidRDefault="00000000" w:rsidRPr="00000000" w14:paraId="00000505">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confirm the labeled culprit really is the first causal fault in the DAG</w:t>
      </w:r>
    </w:p>
    <w:p w:rsidR="00000000" w:rsidDel="00000000" w:rsidP="00000000" w:rsidRDefault="00000000" w:rsidRPr="00000000" w14:paraId="0000050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Without solid ground truth, the paper collapses.</w:t>
      </w:r>
    </w:p>
    <w:p w:rsidR="00000000" w:rsidDel="00000000" w:rsidP="00000000" w:rsidRDefault="00000000" w:rsidRPr="00000000" w14:paraId="0000050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go7nc2tetl0x" w:id="48"/>
      <w:bookmarkEnd w:id="48"/>
      <w:r w:rsidDel="00000000" w:rsidR="00000000" w:rsidRPr="00000000">
        <w:rPr>
          <w:b w:val="1"/>
          <w:bCs w:val="1"/>
          <w:color w:val="ffffff"/>
          <w:sz w:val="30"/>
          <w:szCs w:val="30"/>
          <w:rtl w:val="0"/>
        </w:rPr>
        <w:t xml:space="preserve">3. Build the evidence graph you will rank over</w:t>
      </w:r>
    </w:p>
    <w:p w:rsidR="00000000" w:rsidDel="00000000" w:rsidP="00000000" w:rsidRDefault="00000000" w:rsidRPr="00000000" w14:paraId="0000050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 only signals you can actually collect reproducibly.</w:t>
      </w:r>
    </w:p>
    <w:p w:rsidR="00000000" w:rsidDel="00000000" w:rsidP="00000000" w:rsidRDefault="00000000" w:rsidRPr="00000000" w14:paraId="00000509">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u47sfph74cz" w:id="49"/>
      <w:bookmarkEnd w:id="49"/>
      <w:r w:rsidDel="00000000" w:rsidR="00000000" w:rsidRPr="00000000">
        <w:rPr>
          <w:b w:val="1"/>
          <w:bCs w:val="1"/>
          <w:color w:val="ffffff"/>
          <w:sz w:val="20"/>
          <w:szCs w:val="20"/>
          <w:rtl w:val="0"/>
        </w:rPr>
        <w:t xml:space="preserve">Core sources</w:t>
      </w:r>
    </w:p>
    <w:p w:rsidR="00000000" w:rsidDel="00000000" w:rsidP="00000000" w:rsidRDefault="00000000" w:rsidRPr="00000000" w14:paraId="0000050A">
      <w:pPr>
        <w:numPr>
          <w:ilvl w:val="0"/>
          <w:numId w:val="8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from </w:t>
      </w:r>
      <w:hyperlink r:id="rId212">
        <w:r w:rsidDel="00000000" w:rsidR="00000000" w:rsidRPr="00000000">
          <w:rPr>
            <w:color w:val="83c3ff"/>
            <w:sz w:val="20"/>
            <w:szCs w:val="20"/>
            <w:u w:val="single"/>
            <w:rtl w:val="0"/>
          </w:rPr>
          <w:t xml:space="preserve">OpenLineage/Marquez</w:t>
        </w:r>
      </w:hyperlink>
      <w:r w:rsidDel="00000000" w:rsidR="00000000" w:rsidRPr="00000000">
        <w:rPr>
          <w:rtl w:val="0"/>
        </w:rPr>
      </w:r>
    </w:p>
    <w:p w:rsidR="00000000" w:rsidDel="00000000" w:rsidP="00000000" w:rsidRDefault="00000000" w:rsidRPr="00000000" w14:paraId="0000050B">
      <w:pPr>
        <w:numPr>
          <w:ilvl w:val="0"/>
          <w:numId w:val="8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from dbt artifacts and optional OpenLineage static/code lineage</w:t>
      </w:r>
    </w:p>
    <w:p w:rsidR="00000000" w:rsidDel="00000000" w:rsidP="00000000" w:rsidRDefault="00000000" w:rsidRPr="00000000" w14:paraId="0000050C">
      <w:pPr>
        <w:numPr>
          <w:ilvl w:val="1"/>
          <w:numId w:val="8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hyperlink r:id="rId213">
        <w:r w:rsidDel="00000000" w:rsidR="00000000" w:rsidRPr="00000000">
          <w:rPr>
            <w:color w:val="83c3ff"/>
            <w:sz w:val="20"/>
            <w:szCs w:val="20"/>
            <w:u w:val="single"/>
            <w:rtl w:val="0"/>
          </w:rPr>
          <w:t xml:space="preserve">static lineage</w:t>
        </w:r>
      </w:hyperlink>
      <w:r w:rsidDel="00000000" w:rsidR="00000000" w:rsidRPr="00000000">
        <w:rPr>
          <w:rtl w:val="0"/>
        </w:rPr>
      </w:r>
    </w:p>
    <w:p w:rsidR="00000000" w:rsidDel="00000000" w:rsidP="00000000" w:rsidRDefault="00000000" w:rsidRPr="00000000" w14:paraId="0000050D">
      <w:pPr>
        <w:numPr>
          <w:ilvl w:val="1"/>
          <w:numId w:val="8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hyperlink r:id="rId214">
        <w:r w:rsidDel="00000000" w:rsidR="00000000" w:rsidRPr="00000000">
          <w:rPr>
            <w:color w:val="83c3ff"/>
            <w:sz w:val="20"/>
            <w:szCs w:val="20"/>
            <w:u w:val="single"/>
            <w:rtl w:val="0"/>
          </w:rPr>
          <w:t xml:space="preserve">lineage from code</w:t>
        </w:r>
      </w:hyperlink>
      <w:r w:rsidDel="00000000" w:rsidR="00000000" w:rsidRPr="00000000">
        <w:rPr>
          <w:rtl w:val="0"/>
        </w:rPr>
      </w:r>
    </w:p>
    <w:p w:rsidR="00000000" w:rsidDel="00000000" w:rsidP="00000000" w:rsidRDefault="00000000" w:rsidRPr="00000000" w14:paraId="0000050E">
      <w:pPr>
        <w:numPr>
          <w:ilvl w:val="0"/>
          <w:numId w:val="8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 context from </w:t>
      </w:r>
      <w:hyperlink r:id="rId215">
        <w:r w:rsidDel="00000000" w:rsidR="00000000" w:rsidRPr="00000000">
          <w:rPr>
            <w:color w:val="83c3ff"/>
            <w:sz w:val="20"/>
            <w:szCs w:val="20"/>
            <w:u w:val="single"/>
            <w:rtl w:val="0"/>
          </w:rPr>
          <w:t xml:space="preserve">Airflow datasets/events</w:t>
        </w:r>
      </w:hyperlink>
      <w:r w:rsidDel="00000000" w:rsidR="00000000" w:rsidRPr="00000000">
        <w:rPr>
          <w:rtl w:val="0"/>
        </w:rPr>
      </w:r>
    </w:p>
    <w:p w:rsidR="00000000" w:rsidDel="00000000" w:rsidP="00000000" w:rsidRDefault="00000000" w:rsidRPr="00000000" w14:paraId="0000050F">
      <w:pPr>
        <w:numPr>
          <w:ilvl w:val="0"/>
          <w:numId w:val="8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quality evidence from dbt tests/contracts/freshness</w:t>
      </w:r>
    </w:p>
    <w:p w:rsidR="00000000" w:rsidDel="00000000" w:rsidP="00000000" w:rsidRDefault="00000000" w:rsidRPr="00000000" w14:paraId="00000510">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piza6efpj85" w:id="50"/>
      <w:bookmarkEnd w:id="50"/>
      <w:r w:rsidDel="00000000" w:rsidR="00000000" w:rsidRPr="00000000">
        <w:rPr>
          <w:b w:val="1"/>
          <w:bCs w:val="1"/>
          <w:color w:val="ffffff"/>
          <w:sz w:val="20"/>
          <w:szCs w:val="20"/>
          <w:rtl w:val="0"/>
        </w:rPr>
        <w:t xml:space="preserve">Why this matters</w:t>
      </w:r>
    </w:p>
    <w:p w:rsidR="00000000" w:rsidDel="00000000" w:rsidP="00000000" w:rsidRDefault="00000000" w:rsidRPr="00000000" w14:paraId="0000051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OpenLineage itself explicitly motivates static/design lineage because runtime-only lineage has blind spots for infrequent jobs and rare code paths: </w:t>
      </w:r>
      <w:hyperlink r:id="rId216">
        <w:r w:rsidDel="00000000" w:rsidR="00000000" w:rsidRPr="00000000">
          <w:rPr>
            <w:color w:val="83c3ff"/>
            <w:sz w:val="20"/>
            <w:szCs w:val="20"/>
            <w:u w:val="single"/>
            <w:rtl w:val="0"/>
          </w:rPr>
          <w:t xml:space="preserve">static lineage</w:t>
        </w:r>
      </w:hyperlink>
      <w:r w:rsidDel="00000000" w:rsidR="00000000" w:rsidRPr="00000000">
        <w:rPr>
          <w:color w:val="ffffff"/>
          <w:sz w:val="20"/>
          <w:szCs w:val="20"/>
          <w:rtl w:val="0"/>
        </w:rPr>
        <w:t xml:space="preserve">, </w:t>
      </w:r>
      <w:hyperlink r:id="rId217">
        <w:r w:rsidDel="00000000" w:rsidR="00000000" w:rsidRPr="00000000">
          <w:rPr>
            <w:color w:val="83c3ff"/>
            <w:sz w:val="20"/>
            <w:szCs w:val="20"/>
            <w:u w:val="single"/>
            <w:rtl w:val="0"/>
          </w:rPr>
          <w:t xml:space="preserve">lineage from code</w:t>
        </w:r>
      </w:hyperlink>
      <w:r w:rsidDel="00000000" w:rsidR="00000000" w:rsidRPr="00000000">
        <w:rPr>
          <w:color w:val="ffffff"/>
          <w:sz w:val="20"/>
          <w:szCs w:val="20"/>
          <w:rtl w:val="0"/>
        </w:rPr>
        <w:t xml:space="preserve">. That directly motivates your “partial observability” claim.</w:t>
      </w:r>
    </w:p>
    <w:p w:rsidR="00000000" w:rsidDel="00000000" w:rsidP="00000000" w:rsidRDefault="00000000" w:rsidRPr="00000000" w14:paraId="0000051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bmgs0gvt0e1b" w:id="51"/>
      <w:bookmarkEnd w:id="51"/>
      <w:r w:rsidDel="00000000" w:rsidR="00000000" w:rsidRPr="00000000">
        <w:rPr>
          <w:b w:val="1"/>
          <w:bCs w:val="1"/>
          <w:color w:val="ffffff"/>
          <w:sz w:val="30"/>
          <w:szCs w:val="30"/>
          <w:rtl w:val="0"/>
        </w:rPr>
        <w:t xml:space="preserve">4. Experiments you must run</w:t>
      </w:r>
    </w:p>
    <w:p w:rsidR="00000000" w:rsidDel="00000000" w:rsidP="00000000" w:rsidRDefault="00000000" w:rsidRPr="00000000" w14:paraId="00000513">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6thbgq7fhsg" w:id="52"/>
      <w:bookmarkEnd w:id="52"/>
      <w:r w:rsidDel="00000000" w:rsidR="00000000" w:rsidRPr="00000000">
        <w:rPr>
          <w:b w:val="1"/>
          <w:bCs w:val="1"/>
          <w:color w:val="ffffff"/>
          <w:sz w:val="30"/>
          <w:szCs w:val="30"/>
          <w:rtl w:val="0"/>
        </w:rPr>
        <w:t xml:space="preserve">Experiment 1: Main accuracy study</w:t>
      </w:r>
    </w:p>
    <w:p w:rsidR="00000000" w:rsidDel="00000000" w:rsidP="00000000" w:rsidRDefault="00000000" w:rsidRPr="00000000" w14:paraId="0000051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Question: Does LineageRank outperform simpler baselines?</w:t>
      </w:r>
    </w:p>
    <w:p w:rsidR="00000000" w:rsidDel="00000000" w:rsidP="00000000" w:rsidRDefault="00000000" w:rsidRPr="00000000" w14:paraId="00000515">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md0xdl4mex7w" w:id="53"/>
      <w:bookmarkEnd w:id="53"/>
      <w:r w:rsidDel="00000000" w:rsidR="00000000" w:rsidRPr="00000000">
        <w:rPr>
          <w:b w:val="1"/>
          <w:bCs w:val="1"/>
          <w:color w:val="ffffff"/>
          <w:sz w:val="20"/>
          <w:szCs w:val="20"/>
          <w:rtl w:val="0"/>
        </w:rPr>
        <w:t xml:space="preserve">Setup</w:t>
      </w:r>
    </w:p>
    <w:p w:rsidR="00000000" w:rsidDel="00000000" w:rsidP="00000000" w:rsidRDefault="00000000" w:rsidRPr="00000000" w14:paraId="00000516">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all pipelines</w:t>
      </w:r>
    </w:p>
    <w:p w:rsidR="00000000" w:rsidDel="00000000" w:rsidP="00000000" w:rsidRDefault="00000000" w:rsidRPr="00000000" w14:paraId="00000517">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all 6 fault families</w:t>
      </w:r>
    </w:p>
    <w:p w:rsidR="00000000" w:rsidDel="00000000" w:rsidP="00000000" w:rsidRDefault="00000000" w:rsidRPr="00000000" w14:paraId="00000518">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at least </w:t>
      </w:r>
      <w:r w:rsidDel="00000000" w:rsidR="00000000" w:rsidRPr="00000000">
        <w:rPr>
          <w:rFonts w:ascii="Courier New" w:cs="Courier New" w:eastAsia="Courier New" w:hAnsi="Courier New"/>
          <w:color w:val="ffffff"/>
          <w:sz w:val="18"/>
          <w:szCs w:val="18"/>
          <w:rtl w:val="0"/>
        </w:rPr>
        <w:t xml:space="preserve">25 incidents per fault family per pipeline</w:t>
      </w:r>
    </w:p>
    <w:p w:rsidR="00000000" w:rsidDel="00000000" w:rsidP="00000000" w:rsidRDefault="00000000" w:rsidRPr="00000000" w14:paraId="00000519">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target total: </w:t>
      </w:r>
      <w:r w:rsidDel="00000000" w:rsidR="00000000" w:rsidRPr="00000000">
        <w:rPr>
          <w:rFonts w:ascii="Courier New" w:cs="Courier New" w:eastAsia="Courier New" w:hAnsi="Courier New"/>
          <w:color w:val="ffffff"/>
          <w:sz w:val="18"/>
          <w:szCs w:val="18"/>
          <w:rtl w:val="0"/>
        </w:rPr>
        <w:t xml:space="preserve">~450 incidents</w:t>
      </w:r>
      <w:r w:rsidDel="00000000" w:rsidR="00000000" w:rsidRPr="00000000">
        <w:rPr>
          <w:color w:val="ffffff"/>
          <w:sz w:val="20"/>
          <w:szCs w:val="20"/>
          <w:rtl w:val="0"/>
        </w:rPr>
        <w:t xml:space="preserve"> minimum</w:t>
      </w:r>
    </w:p>
    <w:p w:rsidR="00000000" w:rsidDel="00000000" w:rsidP="00000000" w:rsidRDefault="00000000" w:rsidRPr="00000000" w14:paraId="0000051A">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phm6kls0yx7i" w:id="54"/>
      <w:bookmarkEnd w:id="54"/>
      <w:r w:rsidDel="00000000" w:rsidR="00000000" w:rsidRPr="00000000">
        <w:rPr>
          <w:b w:val="1"/>
          <w:bCs w:val="1"/>
          <w:color w:val="ffffff"/>
          <w:sz w:val="20"/>
          <w:szCs w:val="20"/>
          <w:rtl w:val="0"/>
        </w:rPr>
        <w:t xml:space="preserve">Baselines</w:t>
      </w:r>
    </w:p>
    <w:p w:rsidR="00000000" w:rsidDel="00000000" w:rsidP="00000000" w:rsidRDefault="00000000" w:rsidRPr="00000000" w14:paraId="0000051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You need strong, attack-resistant baselines:</w:t>
      </w:r>
    </w:p>
    <w:p w:rsidR="00000000" w:rsidDel="00000000" w:rsidP="00000000" w:rsidRDefault="00000000" w:rsidRPr="00000000" w14:paraId="0000051C">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upstream shortest-path distance</w:t>
      </w:r>
    </w:p>
    <w:p w:rsidR="00000000" w:rsidDel="00000000" w:rsidP="00000000" w:rsidRDefault="00000000" w:rsidRPr="00000000" w14:paraId="0000051D">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affected-subgraph centrality/PageRank</w:t>
      </w:r>
    </w:p>
    <w:p w:rsidR="00000000" w:rsidDel="00000000" w:rsidP="00000000" w:rsidRDefault="00000000" w:rsidRPr="00000000" w14:paraId="0000051E">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failing-test-count heuristic</w:t>
      </w:r>
    </w:p>
    <w:p w:rsidR="00000000" w:rsidDel="00000000" w:rsidP="00000000" w:rsidRDefault="00000000" w:rsidRPr="00000000" w14:paraId="0000051F">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freshness-only heuristic</w:t>
      </w:r>
    </w:p>
    <w:p w:rsidR="00000000" w:rsidDel="00000000" w:rsidP="00000000" w:rsidRDefault="00000000" w:rsidRPr="00000000" w14:paraId="00000520">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recent-change heuristic</w:t>
      </w:r>
    </w:p>
    <w:p w:rsidR="00000000" w:rsidDel="00000000" w:rsidP="00000000" w:rsidRDefault="00000000" w:rsidRPr="00000000" w14:paraId="00000521">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run-instability heuristic</w:t>
      </w:r>
    </w:p>
    <w:p w:rsidR="00000000" w:rsidDel="00000000" w:rsidP="00000000" w:rsidRDefault="00000000" w:rsidRPr="00000000" w14:paraId="00000522">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learned ranker without fused lineage</w:t>
      </w:r>
    </w:p>
    <w:p w:rsidR="00000000" w:rsidDel="00000000" w:rsidP="00000000" w:rsidRDefault="00000000" w:rsidRPr="00000000" w14:paraId="00000523">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optional adapted multimodal RCA baseline inspired by </w:t>
      </w:r>
      <w:hyperlink r:id="rId218">
        <w:r w:rsidDel="00000000" w:rsidR="00000000" w:rsidRPr="00000000">
          <w:rPr>
            <w:color w:val="83c3ff"/>
            <w:sz w:val="20"/>
            <w:szCs w:val="20"/>
            <w:u w:val="single"/>
            <w:rtl w:val="0"/>
          </w:rPr>
          <w:t xml:space="preserve">RCAEval</w:t>
        </w:r>
      </w:hyperlink>
      <w:r w:rsidDel="00000000" w:rsidR="00000000" w:rsidRPr="00000000">
        <w:rPr>
          <w:color w:val="ffffff"/>
          <w:sz w:val="20"/>
          <w:szCs w:val="20"/>
          <w:rtl w:val="0"/>
        </w:rPr>
        <w:t xml:space="preserve"> culture</w:t>
      </w:r>
    </w:p>
    <w:p w:rsidR="00000000" w:rsidDel="00000000" w:rsidP="00000000" w:rsidRDefault="00000000" w:rsidRPr="00000000" w14:paraId="00000524">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81f3w5qt9v1d" w:id="55"/>
      <w:bookmarkEnd w:id="55"/>
      <w:r w:rsidDel="00000000" w:rsidR="00000000" w:rsidRPr="00000000">
        <w:rPr>
          <w:b w:val="1"/>
          <w:bCs w:val="1"/>
          <w:color w:val="ffffff"/>
          <w:sz w:val="20"/>
          <w:szCs w:val="20"/>
          <w:rtl w:val="0"/>
        </w:rPr>
        <w:t xml:space="preserve">Metrics</w:t>
      </w:r>
    </w:p>
    <w:p w:rsidR="00000000" w:rsidDel="00000000" w:rsidP="00000000" w:rsidRDefault="00000000" w:rsidRPr="00000000" w14:paraId="0000052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Primary:</w:t>
      </w:r>
    </w:p>
    <w:p w:rsidR="00000000" w:rsidDel="00000000" w:rsidP="00000000" w:rsidRDefault="00000000" w:rsidRPr="00000000" w14:paraId="00000526">
      <w:pPr>
        <w:numPr>
          <w:ilvl w:val="0"/>
          <w:numId w:val="4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Top-1</w:t>
      </w:r>
    </w:p>
    <w:p w:rsidR="00000000" w:rsidDel="00000000" w:rsidP="00000000" w:rsidRDefault="00000000" w:rsidRPr="00000000" w14:paraId="00000527">
      <w:pPr>
        <w:numPr>
          <w:ilvl w:val="0"/>
          <w:numId w:val="4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Top-3</w:t>
      </w:r>
    </w:p>
    <w:p w:rsidR="00000000" w:rsidDel="00000000" w:rsidP="00000000" w:rsidRDefault="00000000" w:rsidRPr="00000000" w14:paraId="00000528">
      <w:pPr>
        <w:numPr>
          <w:ilvl w:val="0"/>
          <w:numId w:val="4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Top-5</w:t>
      </w:r>
    </w:p>
    <w:p w:rsidR="00000000" w:rsidDel="00000000" w:rsidP="00000000" w:rsidRDefault="00000000" w:rsidRPr="00000000" w14:paraId="00000529">
      <w:pPr>
        <w:numPr>
          <w:ilvl w:val="0"/>
          <w:numId w:val="4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MRR</w:t>
      </w:r>
    </w:p>
    <w:p w:rsidR="00000000" w:rsidDel="00000000" w:rsidP="00000000" w:rsidRDefault="00000000" w:rsidRPr="00000000" w14:paraId="0000052A">
      <w:pPr>
        <w:numPr>
          <w:ilvl w:val="0"/>
          <w:numId w:val="4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nDCG</w:t>
      </w:r>
    </w:p>
    <w:p w:rsidR="00000000" w:rsidDel="00000000" w:rsidP="00000000" w:rsidRDefault="00000000" w:rsidRPr="00000000" w14:paraId="0000052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Operational:</w:t>
      </w:r>
    </w:p>
    <w:p w:rsidR="00000000" w:rsidDel="00000000" w:rsidP="00000000" w:rsidRDefault="00000000" w:rsidRPr="00000000" w14:paraId="0000052C">
      <w:pPr>
        <w:numPr>
          <w:ilvl w:val="0"/>
          <w:numId w:val="9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assets inspected before true cause</w:t>
      </w:r>
    </w:p>
    <w:p w:rsidR="00000000" w:rsidDel="00000000" w:rsidP="00000000" w:rsidRDefault="00000000" w:rsidRPr="00000000" w14:paraId="0000052D">
      <w:pPr>
        <w:numPr>
          <w:ilvl w:val="0"/>
          <w:numId w:val="9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candidate set size reduction</w:t>
      </w:r>
    </w:p>
    <w:p w:rsidR="00000000" w:rsidDel="00000000" w:rsidP="00000000" w:rsidRDefault="00000000" w:rsidRPr="00000000" w14:paraId="0000052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experiment proves </w:t>
      </w:r>
      <w:r w:rsidDel="00000000" w:rsidR="00000000" w:rsidRPr="00000000">
        <w:rPr>
          <w:rFonts w:ascii="Courier New" w:cs="Courier New" w:eastAsia="Courier New" w:hAnsi="Courier New"/>
          <w:color w:val="ffffff"/>
          <w:sz w:val="18"/>
          <w:szCs w:val="18"/>
          <w:rtl w:val="0"/>
        </w:rPr>
        <w:t xml:space="preserve">H1</w:t>
      </w:r>
      <w:r w:rsidDel="00000000" w:rsidR="00000000" w:rsidRPr="00000000">
        <w:rPr>
          <w:color w:val="ffffff"/>
          <w:sz w:val="20"/>
          <w:szCs w:val="20"/>
          <w:rtl w:val="0"/>
        </w:rPr>
        <w:t xml:space="preserve"> only if fused lineage beats runtime-only and design-only, not just trivial heuristics.</w:t>
      </w:r>
    </w:p>
    <w:p w:rsidR="00000000" w:rsidDel="00000000" w:rsidP="00000000" w:rsidRDefault="00000000" w:rsidRPr="00000000" w14:paraId="0000052F">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d0r748ggxbif" w:id="56"/>
      <w:bookmarkEnd w:id="56"/>
      <w:r w:rsidDel="00000000" w:rsidR="00000000" w:rsidRPr="00000000">
        <w:rPr>
          <w:b w:val="1"/>
          <w:bCs w:val="1"/>
          <w:color w:val="ffffff"/>
          <w:sz w:val="30"/>
          <w:szCs w:val="30"/>
          <w:rtl w:val="0"/>
        </w:rPr>
        <w:t xml:space="preserve">Experiment 2: Partial observability robustness</w:t>
      </w:r>
    </w:p>
    <w:p w:rsidR="00000000" w:rsidDel="00000000" w:rsidP="00000000" w:rsidRDefault="00000000" w:rsidRPr="00000000" w14:paraId="0000053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Question: Does fused lineage help when runtime lineage is incomplete?</w:t>
      </w:r>
    </w:p>
    <w:p w:rsidR="00000000" w:rsidDel="00000000" w:rsidP="00000000" w:rsidRDefault="00000000" w:rsidRPr="00000000" w14:paraId="0000053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is probably your strongest experiment.</w:t>
      </w:r>
    </w:p>
    <w:p w:rsidR="00000000" w:rsidDel="00000000" w:rsidP="00000000" w:rsidRDefault="00000000" w:rsidRPr="00000000" w14:paraId="00000533">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jej2aum8nks0" w:id="57"/>
      <w:bookmarkEnd w:id="57"/>
      <w:r w:rsidDel="00000000" w:rsidR="00000000" w:rsidRPr="00000000">
        <w:rPr>
          <w:b w:val="1"/>
          <w:bCs w:val="1"/>
          <w:color w:val="ffffff"/>
          <w:sz w:val="20"/>
          <w:szCs w:val="20"/>
          <w:rtl w:val="0"/>
        </w:rPr>
        <w:t xml:space="preserve">Conditions</w:t>
      </w:r>
    </w:p>
    <w:p w:rsidR="00000000" w:rsidDel="00000000" w:rsidP="00000000" w:rsidRDefault="00000000" w:rsidRPr="00000000" w14:paraId="0000053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Run the exact same incidents under:</w:t>
      </w:r>
    </w:p>
    <w:p w:rsidR="00000000" w:rsidDel="00000000" w:rsidP="00000000" w:rsidRDefault="00000000" w:rsidRPr="00000000" w14:paraId="00000535">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full fused lineage</w:t>
      </w:r>
    </w:p>
    <w:p w:rsidR="00000000" w:rsidDel="00000000" w:rsidP="00000000" w:rsidRDefault="00000000" w:rsidRPr="00000000" w14:paraId="00000536">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only</w:t>
      </w:r>
    </w:p>
    <w:p w:rsidR="00000000" w:rsidDel="00000000" w:rsidP="00000000" w:rsidRDefault="00000000" w:rsidRPr="00000000" w14:paraId="00000537">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only</w:t>
      </w:r>
    </w:p>
    <w:p w:rsidR="00000000" w:rsidDel="00000000" w:rsidP="00000000" w:rsidRDefault="00000000" w:rsidRPr="00000000" w14:paraId="00000538">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with 10%, 20%, 30% missing edges</w:t>
      </w:r>
    </w:p>
    <w:p w:rsidR="00000000" w:rsidDel="00000000" w:rsidP="00000000" w:rsidRDefault="00000000" w:rsidRPr="00000000" w14:paraId="00000539">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delayed runtime events</w:t>
      </w:r>
    </w:p>
    <w:p w:rsidR="00000000" w:rsidDel="00000000" w:rsidP="00000000" w:rsidRDefault="00000000" w:rsidRPr="00000000" w14:paraId="0000053A">
      <w:pPr>
        <w:numPr>
          <w:ilvl w:val="0"/>
          <w:numId w:val="8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noisy quality evidence</w:t>
      </w:r>
    </w:p>
    <w:p w:rsidR="00000000" w:rsidDel="00000000" w:rsidP="00000000" w:rsidRDefault="00000000" w:rsidRPr="00000000" w14:paraId="0000053B">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s2s9xitcpqrp" w:id="58"/>
      <w:bookmarkEnd w:id="58"/>
      <w:r w:rsidDel="00000000" w:rsidR="00000000" w:rsidRPr="00000000">
        <w:rPr>
          <w:b w:val="1"/>
          <w:bCs w:val="1"/>
          <w:color w:val="ffffff"/>
          <w:sz w:val="20"/>
          <w:szCs w:val="20"/>
          <w:rtl w:val="0"/>
        </w:rPr>
        <w:t xml:space="preserve">Why reviewers will care</w:t>
      </w:r>
    </w:p>
    <w:p w:rsidR="00000000" w:rsidDel="00000000" w:rsidP="00000000" w:rsidRDefault="00000000" w:rsidRPr="00000000" w14:paraId="0000053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your method only wins when the full graph is perfectly available, it is much less interesting.</w:t>
        <w:br w:type="textWrapping"/>
        <w:t xml:space="preserve">This experiment is what turns the paper from “engineering integration” into “a system for RCA under partial observability.”</w:t>
      </w:r>
    </w:p>
    <w:p w:rsidR="00000000" w:rsidDel="00000000" w:rsidP="00000000" w:rsidRDefault="00000000" w:rsidRPr="00000000" w14:paraId="0000053D">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jzti4rxgke2j" w:id="59"/>
      <w:bookmarkEnd w:id="59"/>
      <w:r w:rsidDel="00000000" w:rsidR="00000000" w:rsidRPr="00000000">
        <w:rPr>
          <w:b w:val="1"/>
          <w:bCs w:val="1"/>
          <w:color w:val="ffffff"/>
          <w:sz w:val="20"/>
          <w:szCs w:val="20"/>
          <w:rtl w:val="0"/>
        </w:rPr>
        <w:t xml:space="preserve">Metrics</w:t>
      </w:r>
    </w:p>
    <w:p w:rsidR="00000000" w:rsidDel="00000000" w:rsidP="00000000" w:rsidRDefault="00000000" w:rsidRPr="00000000" w14:paraId="0000053E">
      <w:pPr>
        <w:numPr>
          <w:ilvl w:val="0"/>
          <w:numId w:val="7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same ranking metrics as above</w:t>
      </w:r>
    </w:p>
    <w:p w:rsidR="00000000" w:rsidDel="00000000" w:rsidP="00000000" w:rsidRDefault="00000000" w:rsidRPr="00000000" w14:paraId="0000053F">
      <w:pPr>
        <w:numPr>
          <w:ilvl w:val="0"/>
          <w:numId w:val="7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degradation curves as lineage is removed</w:t>
      </w:r>
    </w:p>
    <w:p w:rsidR="00000000" w:rsidDel="00000000" w:rsidP="00000000" w:rsidRDefault="00000000" w:rsidRPr="00000000" w14:paraId="00000540">
      <w:pPr>
        <w:numPr>
          <w:ilvl w:val="0"/>
          <w:numId w:val="7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calibration of uncertainty penalty if you use one</w:t>
      </w:r>
    </w:p>
    <w:p w:rsidR="00000000" w:rsidDel="00000000" w:rsidP="00000000" w:rsidRDefault="00000000" w:rsidRPr="00000000" w14:paraId="0000054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directly tests the motivation from OpenLineage’s own evolution toward static/code lineage.</w:t>
      </w:r>
    </w:p>
    <w:p w:rsidR="00000000" w:rsidDel="00000000" w:rsidP="00000000" w:rsidRDefault="00000000" w:rsidRPr="00000000" w14:paraId="00000542">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kkvn0ad0qn03" w:id="60"/>
      <w:bookmarkEnd w:id="60"/>
      <w:r w:rsidDel="00000000" w:rsidR="00000000" w:rsidRPr="00000000">
        <w:rPr>
          <w:b w:val="1"/>
          <w:bCs w:val="1"/>
          <w:color w:val="ffffff"/>
          <w:sz w:val="30"/>
          <w:szCs w:val="30"/>
          <w:rtl w:val="0"/>
        </w:rPr>
        <w:t xml:space="preserve">Experiment 3: Signal-value ablation</w:t>
      </w:r>
    </w:p>
    <w:p w:rsidR="00000000" w:rsidDel="00000000" w:rsidP="00000000" w:rsidRDefault="00000000" w:rsidRPr="00000000" w14:paraId="0000054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Question: Which signals actually matter?</w:t>
      </w:r>
    </w:p>
    <w:p w:rsidR="00000000" w:rsidDel="00000000" w:rsidP="00000000" w:rsidRDefault="00000000" w:rsidRPr="00000000" w14:paraId="0000054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Run:</w:t>
      </w:r>
    </w:p>
    <w:p w:rsidR="00000000" w:rsidDel="00000000" w:rsidP="00000000" w:rsidRDefault="00000000" w:rsidRPr="00000000" w14:paraId="00000546">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runtime lineage only</w:t>
      </w:r>
    </w:p>
    <w:p w:rsidR="00000000" w:rsidDel="00000000" w:rsidP="00000000" w:rsidRDefault="00000000" w:rsidRPr="00000000" w14:paraId="00000547">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design lineage only</w:t>
      </w:r>
    </w:p>
    <w:p w:rsidR="00000000" w:rsidDel="00000000" w:rsidP="00000000" w:rsidRDefault="00000000" w:rsidRPr="00000000" w14:paraId="00000548">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tests</w:t>
      </w:r>
    </w:p>
    <w:p w:rsidR="00000000" w:rsidDel="00000000" w:rsidP="00000000" w:rsidRDefault="00000000" w:rsidRPr="00000000" w14:paraId="00000549">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freshness</w:t>
      </w:r>
    </w:p>
    <w:p w:rsidR="00000000" w:rsidDel="00000000" w:rsidP="00000000" w:rsidRDefault="00000000" w:rsidRPr="00000000" w14:paraId="0000054A">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run history</w:t>
      </w:r>
    </w:p>
    <w:p w:rsidR="00000000" w:rsidDel="00000000" w:rsidP="00000000" w:rsidRDefault="00000000" w:rsidRPr="00000000" w14:paraId="0000054B">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 contracts</w:t>
      </w:r>
    </w:p>
    <w:p w:rsidR="00000000" w:rsidDel="00000000" w:rsidP="00000000" w:rsidRDefault="00000000" w:rsidRPr="00000000" w14:paraId="0000054C">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full model</w:t>
      </w:r>
    </w:p>
    <w:p w:rsidR="00000000" w:rsidDel="00000000" w:rsidP="00000000" w:rsidRDefault="00000000" w:rsidRPr="00000000" w14:paraId="0000054D">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f8ffj139zua" w:id="61"/>
      <w:bookmarkEnd w:id="61"/>
      <w:r w:rsidDel="00000000" w:rsidR="00000000" w:rsidRPr="00000000">
        <w:rPr>
          <w:b w:val="1"/>
          <w:bCs w:val="1"/>
          <w:color w:val="ffffff"/>
          <w:sz w:val="20"/>
          <w:szCs w:val="20"/>
          <w:rtl w:val="0"/>
        </w:rPr>
        <w:t xml:space="preserve">Output</w:t>
      </w:r>
    </w:p>
    <w:p w:rsidR="00000000" w:rsidDel="00000000" w:rsidP="00000000" w:rsidRDefault="00000000" w:rsidRPr="00000000" w14:paraId="0000054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Ablation table by:</w:t>
      </w:r>
    </w:p>
    <w:p w:rsidR="00000000" w:rsidDel="00000000" w:rsidP="00000000" w:rsidRDefault="00000000" w:rsidRPr="00000000" w14:paraId="0000054F">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overall</w:t>
      </w:r>
    </w:p>
    <w:p w:rsidR="00000000" w:rsidDel="00000000" w:rsidP="00000000" w:rsidRDefault="00000000" w:rsidRPr="00000000" w14:paraId="00000550">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fault family</w:t>
      </w:r>
    </w:p>
    <w:p w:rsidR="00000000" w:rsidDel="00000000" w:rsidP="00000000" w:rsidRDefault="00000000" w:rsidRPr="00000000" w14:paraId="00000551">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pipeline family</w:t>
      </w:r>
    </w:p>
    <w:p w:rsidR="00000000" w:rsidDel="00000000" w:rsidP="00000000" w:rsidRDefault="00000000" w:rsidRPr="00000000" w14:paraId="0000055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proves </w:t>
      </w:r>
      <w:r w:rsidDel="00000000" w:rsidR="00000000" w:rsidRPr="00000000">
        <w:rPr>
          <w:rFonts w:ascii="Courier New" w:cs="Courier New" w:eastAsia="Courier New" w:hAnsi="Courier New"/>
          <w:color w:val="ffffff"/>
          <w:sz w:val="18"/>
          <w:szCs w:val="18"/>
          <w:rtl w:val="0"/>
        </w:rPr>
        <w:t xml:space="preserve">H2</w:t>
      </w:r>
      <w:r w:rsidDel="00000000" w:rsidR="00000000" w:rsidRPr="00000000">
        <w:rPr>
          <w:color w:val="ffffff"/>
          <w:sz w:val="20"/>
          <w:szCs w:val="20"/>
          <w:rtl w:val="0"/>
        </w:rPr>
        <w:t xml:space="preserve"> and tells a better story:</w:t>
      </w:r>
    </w:p>
    <w:p w:rsidR="00000000" w:rsidDel="00000000" w:rsidP="00000000" w:rsidRDefault="00000000" w:rsidRPr="00000000" w14:paraId="00000553">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freshness should help stale-source faults</w:t>
      </w:r>
    </w:p>
    <w:p w:rsidR="00000000" w:rsidDel="00000000" w:rsidP="00000000" w:rsidRDefault="00000000" w:rsidRPr="00000000" w14:paraId="00000554">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contracts should help schema drift</w:t>
      </w:r>
    </w:p>
    <w:p w:rsidR="00000000" w:rsidDel="00000000" w:rsidP="00000000" w:rsidRDefault="00000000" w:rsidRPr="00000000" w14:paraId="00000555">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test evidence should help null/duplicate/integration issues</w:t>
      </w:r>
    </w:p>
    <w:p w:rsidR="00000000" w:rsidDel="00000000" w:rsidP="00000000" w:rsidRDefault="00000000" w:rsidRPr="00000000" w14:paraId="0000055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this pattern appears, your paper becomes much more convincing.</w:t>
      </w:r>
    </w:p>
    <w:p w:rsidR="00000000" w:rsidDel="00000000" w:rsidP="00000000" w:rsidRDefault="00000000" w:rsidRPr="00000000" w14:paraId="00000557">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tz29lbu4d4q" w:id="62"/>
      <w:bookmarkEnd w:id="62"/>
      <w:r w:rsidDel="00000000" w:rsidR="00000000" w:rsidRPr="00000000">
        <w:rPr>
          <w:b w:val="1"/>
          <w:bCs w:val="1"/>
          <w:color w:val="ffffff"/>
          <w:sz w:val="30"/>
          <w:szCs w:val="30"/>
          <w:rtl w:val="0"/>
        </w:rPr>
        <w:t xml:space="preserve">Experiment 4: Interpretable vs learned ranking</w:t>
      </w:r>
    </w:p>
    <w:p w:rsidR="00000000" w:rsidDel="00000000" w:rsidP="00000000" w:rsidRDefault="00000000" w:rsidRPr="00000000" w14:paraId="0000055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Question: Do we need ML, or is the interpretable method already strong?</w:t>
      </w:r>
    </w:p>
    <w:p w:rsidR="00000000" w:rsidDel="00000000" w:rsidP="00000000" w:rsidRDefault="00000000" w:rsidRPr="00000000" w14:paraId="0000055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w:t>
      </w:r>
    </w:p>
    <w:p w:rsidR="00000000" w:rsidDel="00000000" w:rsidP="00000000" w:rsidRDefault="00000000" w:rsidRPr="00000000" w14:paraId="0000055B">
      <w:pPr>
        <w:numPr>
          <w:ilvl w:val="0"/>
          <w:numId w:val="8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LineageRank-H</w:t>
      </w:r>
      <w:r w:rsidDel="00000000" w:rsidR="00000000" w:rsidRPr="00000000">
        <w:rPr>
          <w:color w:val="ffffff"/>
          <w:sz w:val="20"/>
          <w:szCs w:val="20"/>
          <w:rtl w:val="0"/>
        </w:rPr>
        <w:t xml:space="preserve">: manual weighted scorer</w:t>
      </w:r>
    </w:p>
    <w:p w:rsidR="00000000" w:rsidDel="00000000" w:rsidP="00000000" w:rsidRDefault="00000000" w:rsidRPr="00000000" w14:paraId="0000055C">
      <w:pPr>
        <w:numPr>
          <w:ilvl w:val="0"/>
          <w:numId w:val="8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rFonts w:ascii="Courier New" w:cs="Courier New" w:eastAsia="Courier New" w:hAnsi="Courier New"/>
          <w:color w:val="ffffff"/>
          <w:sz w:val="18"/>
          <w:szCs w:val="18"/>
          <w:rtl w:val="0"/>
        </w:rPr>
        <w:t xml:space="preserve">LineageRank-L</w:t>
      </w:r>
      <w:r w:rsidDel="00000000" w:rsidR="00000000" w:rsidRPr="00000000">
        <w:rPr>
          <w:color w:val="ffffff"/>
          <w:sz w:val="20"/>
          <w:szCs w:val="20"/>
          <w:rtl w:val="0"/>
        </w:rPr>
        <w:t xml:space="preserve">: lightweight learned ranker, e.g. XGBoost/LightGBM</w:t>
      </w:r>
    </w:p>
    <w:p w:rsidR="00000000" w:rsidDel="00000000" w:rsidP="00000000" w:rsidRDefault="00000000" w:rsidRPr="00000000" w14:paraId="0000055D">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g2qg9ha4qwop" w:id="63"/>
      <w:bookmarkEnd w:id="63"/>
      <w:r w:rsidDel="00000000" w:rsidR="00000000" w:rsidRPr="00000000">
        <w:rPr>
          <w:b w:val="1"/>
          <w:bCs w:val="1"/>
          <w:color w:val="ffffff"/>
          <w:sz w:val="20"/>
          <w:szCs w:val="20"/>
          <w:rtl w:val="0"/>
        </w:rPr>
        <w:t xml:space="preserve">Important guardrails</w:t>
      </w:r>
    </w:p>
    <w:p w:rsidR="00000000" w:rsidDel="00000000" w:rsidP="00000000" w:rsidRDefault="00000000" w:rsidRPr="00000000" w14:paraId="0000055E">
      <w:pPr>
        <w:numPr>
          <w:ilvl w:val="0"/>
          <w:numId w:val="10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use the same features for both</w:t>
      </w:r>
    </w:p>
    <w:p w:rsidR="00000000" w:rsidDel="00000000" w:rsidP="00000000" w:rsidRDefault="00000000" w:rsidRPr="00000000" w14:paraId="0000055F">
      <w:pPr>
        <w:numPr>
          <w:ilvl w:val="0"/>
          <w:numId w:val="10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do not use LLMs here</w:t>
      </w:r>
    </w:p>
    <w:p w:rsidR="00000000" w:rsidDel="00000000" w:rsidP="00000000" w:rsidRDefault="00000000" w:rsidRPr="00000000" w14:paraId="00000560">
      <w:pPr>
        <w:numPr>
          <w:ilvl w:val="0"/>
          <w:numId w:val="10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split data carefully to avoid leakage</w:t>
      </w:r>
    </w:p>
    <w:p w:rsidR="00000000" w:rsidDel="00000000" w:rsidP="00000000" w:rsidRDefault="00000000" w:rsidRPr="00000000" w14:paraId="00000561">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afdecckacc4d" w:id="64"/>
      <w:bookmarkEnd w:id="64"/>
      <w:r w:rsidDel="00000000" w:rsidR="00000000" w:rsidRPr="00000000">
        <w:rPr>
          <w:b w:val="1"/>
          <w:bCs w:val="1"/>
          <w:color w:val="ffffff"/>
          <w:sz w:val="20"/>
          <w:szCs w:val="20"/>
          <w:rtl w:val="0"/>
        </w:rPr>
        <w:t xml:space="preserve">Split recommendation</w:t>
      </w:r>
    </w:p>
    <w:p w:rsidR="00000000" w:rsidDel="00000000" w:rsidP="00000000" w:rsidRDefault="00000000" w:rsidRPr="00000000" w14:paraId="00000562">
      <w:pPr>
        <w:numPr>
          <w:ilvl w:val="0"/>
          <w:numId w:val="10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leave-one-pipeline-family-out</w:t>
      </w:r>
    </w:p>
    <w:p w:rsidR="00000000" w:rsidDel="00000000" w:rsidP="00000000" w:rsidRDefault="00000000" w:rsidRPr="00000000" w14:paraId="00000563">
      <w:pPr>
        <w:numPr>
          <w:ilvl w:val="0"/>
          <w:numId w:val="10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also do leave-one-fault-family-out as a stress test</w:t>
      </w:r>
    </w:p>
    <w:p w:rsidR="00000000" w:rsidDel="00000000" w:rsidP="00000000" w:rsidRDefault="00000000" w:rsidRPr="00000000" w14:paraId="0000056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This proves </w:t>
      </w:r>
      <w:r w:rsidDel="00000000" w:rsidR="00000000" w:rsidRPr="00000000">
        <w:rPr>
          <w:rFonts w:ascii="Courier New" w:cs="Courier New" w:eastAsia="Courier New" w:hAnsi="Courier New"/>
          <w:color w:val="ffffff"/>
          <w:sz w:val="18"/>
          <w:szCs w:val="18"/>
          <w:rtl w:val="0"/>
        </w:rPr>
        <w:t xml:space="preserve">H3</w:t>
      </w:r>
      <w:r w:rsidDel="00000000" w:rsidR="00000000" w:rsidRPr="00000000">
        <w:rPr>
          <w:color w:val="ffffff"/>
          <w:sz w:val="20"/>
          <w:szCs w:val="20"/>
          <w:rtl w:val="0"/>
        </w:rPr>
        <w:t xml:space="preserve"> if the learned ranker helps only modestly or the heuristic is competitive.</w:t>
      </w:r>
    </w:p>
    <w:p w:rsidR="00000000" w:rsidDel="00000000" w:rsidP="00000000" w:rsidRDefault="00000000" w:rsidRPr="00000000" w14:paraId="0000056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actually a good result. It makes deployment simpler.</w:t>
      </w:r>
    </w:p>
    <w:p w:rsidR="00000000" w:rsidDel="00000000" w:rsidP="00000000" w:rsidRDefault="00000000" w:rsidRPr="00000000" w14:paraId="00000566">
      <w:pPr>
        <w:shd w:fill="181818" w:val="clea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1y66zyn1bz95" w:id="65"/>
      <w:bookmarkEnd w:id="65"/>
      <w:r w:rsidDel="00000000" w:rsidR="00000000" w:rsidRPr="00000000">
        <w:rPr>
          <w:b w:val="1"/>
          <w:bCs w:val="1"/>
          <w:color w:val="ffffff"/>
          <w:sz w:val="30"/>
          <w:szCs w:val="30"/>
          <w:rtl w:val="0"/>
        </w:rPr>
        <w:t xml:space="preserve">Experiment 5: Practicality / overhead</w:t>
      </w:r>
    </w:p>
    <w:p w:rsidR="00000000" w:rsidDel="00000000" w:rsidP="00000000" w:rsidRDefault="00000000" w:rsidRPr="00000000" w14:paraId="0000056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Question: Is this deployable enough for real use?</w:t>
      </w:r>
    </w:p>
    <w:p w:rsidR="00000000" w:rsidDel="00000000" w:rsidP="00000000" w:rsidRDefault="00000000" w:rsidRPr="00000000" w14:paraId="0000056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Measure:</w:t>
      </w:r>
    </w:p>
    <w:p w:rsidR="00000000" w:rsidDel="00000000" w:rsidP="00000000" w:rsidRDefault="00000000" w:rsidRPr="00000000" w14:paraId="0000056A">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lineage event collection overhead</w:t>
      </w:r>
    </w:p>
    <w:p w:rsidR="00000000" w:rsidDel="00000000" w:rsidP="00000000" w:rsidRDefault="00000000" w:rsidRPr="00000000" w14:paraId="0000056B">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benchmark execution overhead with vs without instrumentation</w:t>
      </w:r>
    </w:p>
    <w:p w:rsidR="00000000" w:rsidDel="00000000" w:rsidP="00000000" w:rsidRDefault="00000000" w:rsidRPr="00000000" w14:paraId="0000056C">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ranking latency per incident</w:t>
      </w:r>
    </w:p>
    <w:p w:rsidR="00000000" w:rsidDel="00000000" w:rsidP="00000000" w:rsidRDefault="00000000" w:rsidRPr="00000000" w14:paraId="0000056D">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storage footprint of captured events/artifacts</w:t>
      </w:r>
    </w:p>
    <w:p w:rsidR="00000000" w:rsidDel="00000000" w:rsidP="00000000" w:rsidRDefault="00000000" w:rsidRPr="00000000" w14:paraId="0000056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OpenLineage/Marquez is intended for real-time collection and OSS deployment: </w:t>
      </w:r>
      <w:hyperlink r:id="rId219">
        <w:r w:rsidDel="00000000" w:rsidR="00000000" w:rsidRPr="00000000">
          <w:rPr>
            <w:color w:val="83c3ff"/>
            <w:sz w:val="20"/>
            <w:szCs w:val="20"/>
            <w:u w:val="single"/>
            <w:rtl w:val="0"/>
          </w:rPr>
          <w:t xml:space="preserve">getting started</w:t>
        </w:r>
      </w:hyperlink>
      <w:r w:rsidDel="00000000" w:rsidR="00000000" w:rsidRPr="00000000">
        <w:rPr>
          <w:color w:val="ffffff"/>
          <w:sz w:val="20"/>
          <w:szCs w:val="20"/>
          <w:rtl w:val="0"/>
        </w:rPr>
        <w:t xml:space="preserve">. Reviewers will still want actual numbers.</w:t>
      </w:r>
    </w:p>
    <w:p w:rsidR="00000000" w:rsidDel="00000000" w:rsidP="00000000" w:rsidRDefault="00000000" w:rsidRPr="00000000" w14:paraId="0000056F">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hzw7j55by1dn" w:id="66"/>
      <w:bookmarkEnd w:id="66"/>
      <w:r w:rsidDel="00000000" w:rsidR="00000000" w:rsidRPr="00000000">
        <w:rPr>
          <w:b w:val="1"/>
          <w:bCs w:val="1"/>
          <w:color w:val="ffffff"/>
          <w:sz w:val="20"/>
          <w:szCs w:val="20"/>
          <w:rtl w:val="0"/>
        </w:rPr>
        <w:t xml:space="preserve">Good result</w:t>
      </w:r>
    </w:p>
    <w:p w:rsidR="00000000" w:rsidDel="00000000" w:rsidP="00000000" w:rsidRDefault="00000000" w:rsidRPr="00000000" w14:paraId="0000057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overhead is small enough that a team could plausibly leave it on, this helps a lot.</w:t>
      </w:r>
    </w:p>
    <w:p w:rsidR="00000000" w:rsidDel="00000000" w:rsidP="00000000" w:rsidRDefault="00000000" w:rsidRPr="00000000" w14:paraId="00000571">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ukt07ividnxt" w:id="67"/>
      <w:bookmarkEnd w:id="67"/>
      <w:r w:rsidDel="00000000" w:rsidR="00000000" w:rsidRPr="00000000">
        <w:rPr>
          <w:b w:val="1"/>
          <w:bCs w:val="1"/>
          <w:color w:val="ffffff"/>
          <w:sz w:val="30"/>
          <w:szCs w:val="30"/>
          <w:rtl w:val="0"/>
        </w:rPr>
        <w:t xml:space="preserve">5. How to avoid data leakage in the learned variant</w:t>
      </w:r>
    </w:p>
    <w:p w:rsidR="00000000" w:rsidDel="00000000" w:rsidP="00000000" w:rsidRDefault="00000000" w:rsidRPr="00000000" w14:paraId="0000057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use any learned model, reviewers will attack leakage.</w:t>
      </w:r>
    </w:p>
    <w:p w:rsidR="00000000" w:rsidDel="00000000" w:rsidP="00000000" w:rsidRDefault="00000000" w:rsidRPr="00000000" w14:paraId="0000057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Do this:</w:t>
      </w:r>
    </w:p>
    <w:p w:rsidR="00000000" w:rsidDel="00000000" w:rsidP="00000000" w:rsidRDefault="00000000" w:rsidRPr="00000000" w14:paraId="00000574">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split by incident groups, not random rows from the same run</w:t>
      </w:r>
    </w:p>
    <w:p w:rsidR="00000000" w:rsidDel="00000000" w:rsidP="00000000" w:rsidRDefault="00000000" w:rsidRPr="00000000" w14:paraId="00000575">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keep all incidents from one pipeline run together</w:t>
      </w:r>
    </w:p>
    <w:p w:rsidR="00000000" w:rsidDel="00000000" w:rsidP="00000000" w:rsidRDefault="00000000" w:rsidRPr="00000000" w14:paraId="00000576">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use leave-one-pipeline-out evaluation</w:t>
      </w:r>
    </w:p>
    <w:p w:rsidR="00000000" w:rsidDel="00000000" w:rsidP="00000000" w:rsidRDefault="00000000" w:rsidRPr="00000000" w14:paraId="00000577">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avoid features that directly encode the injected root label</w:t>
      </w:r>
    </w:p>
    <w:p w:rsidR="00000000" w:rsidDel="00000000" w:rsidP="00000000" w:rsidRDefault="00000000" w:rsidRPr="00000000" w14:paraId="00000578">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freeze features before training</w:t>
      </w:r>
    </w:p>
    <w:p w:rsidR="00000000" w:rsidDel="00000000" w:rsidP="00000000" w:rsidRDefault="00000000" w:rsidRPr="00000000" w14:paraId="00000579">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report performance on unseen fault instances</w:t>
      </w:r>
    </w:p>
    <w:p w:rsidR="00000000" w:rsidDel="00000000" w:rsidP="00000000" w:rsidRDefault="00000000" w:rsidRPr="00000000" w14:paraId="0000057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do not control leakage, the learned results become unpublishable.</w:t>
      </w:r>
    </w:p>
    <w:p w:rsidR="00000000" w:rsidDel="00000000" w:rsidP="00000000" w:rsidRDefault="00000000" w:rsidRPr="00000000" w14:paraId="0000057B">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r3wn6a6tn76s" w:id="68"/>
      <w:bookmarkEnd w:id="68"/>
      <w:r w:rsidDel="00000000" w:rsidR="00000000" w:rsidRPr="00000000">
        <w:rPr>
          <w:b w:val="1"/>
          <w:bCs w:val="1"/>
          <w:color w:val="ffffff"/>
          <w:sz w:val="30"/>
          <w:szCs w:val="30"/>
          <w:rtl w:val="0"/>
        </w:rPr>
        <w:t xml:space="preserve">6. Statistical rigor</w:t>
      </w:r>
    </w:p>
    <w:p w:rsidR="00000000" w:rsidDel="00000000" w:rsidP="00000000" w:rsidRDefault="00000000" w:rsidRPr="00000000" w14:paraId="0000057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Do not just show average scores.</w:t>
      </w:r>
    </w:p>
    <w:p w:rsidR="00000000" w:rsidDel="00000000" w:rsidP="00000000" w:rsidRDefault="00000000" w:rsidRPr="00000000" w14:paraId="0000057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Use:</w:t>
      </w:r>
    </w:p>
    <w:p w:rsidR="00000000" w:rsidDel="00000000" w:rsidP="00000000" w:rsidRDefault="00000000" w:rsidRPr="00000000" w14:paraId="0000057E">
      <w:pPr>
        <w:numPr>
          <w:ilvl w:val="0"/>
          <w:numId w:val="6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bootstrap 95% confidence intervals for Top-k and MRR</w:t>
      </w:r>
    </w:p>
    <w:p w:rsidR="00000000" w:rsidDel="00000000" w:rsidP="00000000" w:rsidRDefault="00000000" w:rsidRPr="00000000" w14:paraId="0000057F">
      <w:pPr>
        <w:numPr>
          <w:ilvl w:val="0"/>
          <w:numId w:val="6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paired Wilcoxon signed-rank tests for incident-level comparisons</w:t>
      </w:r>
    </w:p>
    <w:p w:rsidR="00000000" w:rsidDel="00000000" w:rsidP="00000000" w:rsidRDefault="00000000" w:rsidRPr="00000000" w14:paraId="00000580">
      <w:pPr>
        <w:numPr>
          <w:ilvl w:val="0"/>
          <w:numId w:val="6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macro-average across fault families</w:t>
      </w:r>
    </w:p>
    <w:p w:rsidR="00000000" w:rsidDel="00000000" w:rsidP="00000000" w:rsidRDefault="00000000" w:rsidRPr="00000000" w14:paraId="00000581">
      <w:pPr>
        <w:numPr>
          <w:ilvl w:val="0"/>
          <w:numId w:val="6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micro-average across all incidents</w:t>
      </w:r>
    </w:p>
    <w:p w:rsidR="00000000" w:rsidDel="00000000" w:rsidP="00000000" w:rsidRDefault="00000000" w:rsidRPr="00000000" w14:paraId="0000058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Also report:</w:t>
      </w:r>
    </w:p>
    <w:p w:rsidR="00000000" w:rsidDel="00000000" w:rsidP="00000000" w:rsidRDefault="00000000" w:rsidRPr="00000000" w14:paraId="00000583">
      <w:pPr>
        <w:numPr>
          <w:ilvl w:val="0"/>
          <w:numId w:val="9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per-fault tables</w:t>
      </w:r>
    </w:p>
    <w:p w:rsidR="00000000" w:rsidDel="00000000" w:rsidP="00000000" w:rsidRDefault="00000000" w:rsidRPr="00000000" w14:paraId="00000584">
      <w:pPr>
        <w:numPr>
          <w:ilvl w:val="0"/>
          <w:numId w:val="9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per-pipeline tables</w:t>
      </w:r>
    </w:p>
    <w:p w:rsidR="00000000" w:rsidDel="00000000" w:rsidP="00000000" w:rsidRDefault="00000000" w:rsidRPr="00000000" w14:paraId="00000585">
      <w:pPr>
        <w:numPr>
          <w:ilvl w:val="0"/>
          <w:numId w:val="9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error analysis on false positives</w:t>
      </w:r>
    </w:p>
    <w:p w:rsidR="00000000" w:rsidDel="00000000" w:rsidP="00000000" w:rsidRDefault="00000000" w:rsidRPr="00000000" w14:paraId="0000058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your gains are small and unstable, that is better to know early.</w:t>
      </w:r>
    </w:p>
    <w:p w:rsidR="00000000" w:rsidDel="00000000" w:rsidP="00000000" w:rsidRDefault="00000000" w:rsidRPr="00000000" w14:paraId="0000058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h0gl6ibm8lmn" w:id="69"/>
      <w:bookmarkEnd w:id="69"/>
      <w:r w:rsidDel="00000000" w:rsidR="00000000" w:rsidRPr="00000000">
        <w:rPr>
          <w:b w:val="1"/>
          <w:bCs w:val="1"/>
          <w:color w:val="ffffff"/>
          <w:sz w:val="30"/>
          <w:szCs w:val="30"/>
          <w:rtl w:val="0"/>
        </w:rPr>
        <w:t xml:space="preserve">7. What counts as “proof” for each paper claim</w:t>
      </w:r>
    </w:p>
    <w:p w:rsidR="00000000" w:rsidDel="00000000" w:rsidP="00000000" w:rsidRDefault="00000000" w:rsidRPr="00000000" w14:paraId="00000588">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qawbovdorvzs" w:id="70"/>
      <w:bookmarkEnd w:id="70"/>
      <w:r w:rsidDel="00000000" w:rsidR="00000000" w:rsidRPr="00000000">
        <w:rPr>
          <w:b w:val="1"/>
          <w:bCs w:val="1"/>
          <w:color w:val="ffffff"/>
          <w:sz w:val="20"/>
          <w:szCs w:val="20"/>
          <w:rtl w:val="0"/>
        </w:rPr>
        <w:t xml:space="preserve">Claim: fused lineage helps</w:t>
      </w:r>
    </w:p>
    <w:p w:rsidR="00000000" w:rsidDel="00000000" w:rsidP="00000000" w:rsidRDefault="00000000" w:rsidRPr="00000000" w14:paraId="0000058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Proof:</w:t>
      </w:r>
    </w:p>
    <w:p w:rsidR="00000000" w:rsidDel="00000000" w:rsidP="00000000" w:rsidRDefault="00000000" w:rsidRPr="00000000" w14:paraId="0000058A">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significant gains over runtime-only and design-only</w:t>
      </w:r>
    </w:p>
    <w:p w:rsidR="00000000" w:rsidDel="00000000" w:rsidP="00000000" w:rsidRDefault="00000000" w:rsidRPr="00000000" w14:paraId="0000058B">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especially under missing-lineage conditions</w:t>
      </w:r>
    </w:p>
    <w:p w:rsidR="00000000" w:rsidDel="00000000" w:rsidP="00000000" w:rsidRDefault="00000000" w:rsidRPr="00000000" w14:paraId="0000058C">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3brv50qafo8i" w:id="71"/>
      <w:bookmarkEnd w:id="71"/>
      <w:r w:rsidDel="00000000" w:rsidR="00000000" w:rsidRPr="00000000">
        <w:rPr>
          <w:b w:val="1"/>
          <w:bCs w:val="1"/>
          <w:color w:val="ffffff"/>
          <w:sz w:val="20"/>
          <w:szCs w:val="20"/>
          <w:rtl w:val="0"/>
        </w:rPr>
        <w:t xml:space="preserve">Claim: quality signals matter</w:t>
      </w:r>
    </w:p>
    <w:p w:rsidR="00000000" w:rsidDel="00000000" w:rsidP="00000000" w:rsidRDefault="00000000" w:rsidRPr="00000000" w14:paraId="0000058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Proof:</w:t>
      </w:r>
    </w:p>
    <w:p w:rsidR="00000000" w:rsidDel="00000000" w:rsidP="00000000" w:rsidRDefault="00000000" w:rsidRPr="00000000" w14:paraId="0000058E">
      <w:pPr>
        <w:numPr>
          <w:ilvl w:val="0"/>
          <w:numId w:val="7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ablation gains concentrated on relevant fault families</w:t>
      </w:r>
    </w:p>
    <w:p w:rsidR="00000000" w:rsidDel="00000000" w:rsidP="00000000" w:rsidRDefault="00000000" w:rsidRPr="00000000" w14:paraId="0000058F">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stw4yky445f6" w:id="72"/>
      <w:bookmarkEnd w:id="72"/>
      <w:r w:rsidDel="00000000" w:rsidR="00000000" w:rsidRPr="00000000">
        <w:rPr>
          <w:b w:val="1"/>
          <w:bCs w:val="1"/>
          <w:color w:val="ffffff"/>
          <w:sz w:val="20"/>
          <w:szCs w:val="20"/>
          <w:rtl w:val="0"/>
        </w:rPr>
        <w:t xml:space="preserve">Claim: the benchmark is useful</w:t>
      </w:r>
    </w:p>
    <w:p w:rsidR="00000000" w:rsidDel="00000000" w:rsidP="00000000" w:rsidRDefault="00000000" w:rsidRPr="00000000" w14:paraId="0000059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Proof:</w:t>
      </w:r>
    </w:p>
    <w:p w:rsidR="00000000" w:rsidDel="00000000" w:rsidP="00000000" w:rsidRDefault="00000000" w:rsidRPr="00000000" w14:paraId="00000591">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multiple baselines behave differently across fault types</w:t>
      </w:r>
    </w:p>
    <w:p w:rsidR="00000000" w:rsidDel="00000000" w:rsidP="00000000" w:rsidRDefault="00000000" w:rsidRPr="00000000" w14:paraId="00000592">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enough incidents to show ranking is nontrivial</w:t>
      </w:r>
    </w:p>
    <w:p w:rsidR="00000000" w:rsidDel="00000000" w:rsidP="00000000" w:rsidRDefault="00000000" w:rsidRPr="00000000" w14:paraId="00000593">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released harness + labels + injector</w:t>
      </w:r>
    </w:p>
    <w:p w:rsidR="00000000" w:rsidDel="00000000" w:rsidP="00000000" w:rsidRDefault="00000000" w:rsidRPr="00000000" w14:paraId="00000594">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after="100" w:before="180" w:lineRule="auto"/>
        <w:rPr>
          <w:b w:val="1"/>
          <w:bCs w:val="1"/>
          <w:color w:val="ffffff"/>
          <w:sz w:val="20"/>
          <w:szCs w:val="20"/>
        </w:rPr>
      </w:pPr>
      <w:bookmarkStart w:colFirst="0" w:colLast="0" w:name="_dxazqq5ad6op" w:id="73"/>
      <w:bookmarkEnd w:id="73"/>
      <w:r w:rsidDel="00000000" w:rsidR="00000000" w:rsidRPr="00000000">
        <w:rPr>
          <w:b w:val="1"/>
          <w:bCs w:val="1"/>
          <w:color w:val="ffffff"/>
          <w:sz w:val="20"/>
          <w:szCs w:val="20"/>
          <w:rtl w:val="0"/>
        </w:rPr>
        <w:t xml:space="preserve">Claim: practical systems contribution</w:t>
      </w:r>
    </w:p>
    <w:p w:rsidR="00000000" w:rsidDel="00000000" w:rsidP="00000000" w:rsidRDefault="00000000" w:rsidRPr="00000000" w14:paraId="0000059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Proof:</w:t>
      </w:r>
    </w:p>
    <w:p w:rsidR="00000000" w:rsidDel="00000000" w:rsidP="00000000" w:rsidRDefault="00000000" w:rsidRPr="00000000" w14:paraId="00000596">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low-cost OSS stack</w:t>
      </w:r>
    </w:p>
    <w:p w:rsidR="00000000" w:rsidDel="00000000" w:rsidP="00000000" w:rsidRDefault="00000000" w:rsidRPr="00000000" w14:paraId="00000597">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modest overhead</w:t>
      </w:r>
    </w:p>
    <w:p w:rsidR="00000000" w:rsidDel="00000000" w:rsidP="00000000" w:rsidRDefault="00000000" w:rsidRPr="00000000" w14:paraId="00000598">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reproducible artifact</w:t>
      </w:r>
    </w:p>
    <w:p w:rsidR="00000000" w:rsidDel="00000000" w:rsidP="00000000" w:rsidRDefault="00000000" w:rsidRPr="00000000" w14:paraId="00000599">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nvliv6k7gb3u" w:id="74"/>
      <w:bookmarkEnd w:id="74"/>
      <w:r w:rsidDel="00000000" w:rsidR="00000000" w:rsidRPr="00000000">
        <w:rPr>
          <w:b w:val="1"/>
          <w:bCs w:val="1"/>
          <w:color w:val="ffffff"/>
          <w:sz w:val="30"/>
          <w:szCs w:val="30"/>
          <w:rtl w:val="0"/>
        </w:rPr>
        <w:t xml:space="preserve">8. Minimum numbers I would recommend</w:t>
      </w:r>
    </w:p>
    <w:p w:rsidR="00000000" w:rsidDel="00000000" w:rsidP="00000000" w:rsidRDefault="00000000" w:rsidRPr="00000000" w14:paraId="0000059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the paper to feel serious:</w:t>
      </w:r>
    </w:p>
    <w:p w:rsidR="00000000" w:rsidDel="00000000" w:rsidP="00000000" w:rsidRDefault="00000000" w:rsidRPr="00000000" w14:paraId="0000059B">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3</w:t>
      </w:r>
      <w:r w:rsidDel="00000000" w:rsidR="00000000" w:rsidRPr="00000000">
        <w:rPr>
          <w:color w:val="ffffff"/>
          <w:sz w:val="20"/>
          <w:szCs w:val="20"/>
          <w:rtl w:val="0"/>
        </w:rPr>
        <w:t xml:space="preserve"> pipeline families</w:t>
      </w:r>
    </w:p>
    <w:p w:rsidR="00000000" w:rsidDel="00000000" w:rsidP="00000000" w:rsidRDefault="00000000" w:rsidRPr="00000000" w14:paraId="0000059C">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6</w:t>
      </w:r>
      <w:r w:rsidDel="00000000" w:rsidR="00000000" w:rsidRPr="00000000">
        <w:rPr>
          <w:color w:val="ffffff"/>
          <w:sz w:val="20"/>
          <w:szCs w:val="20"/>
          <w:rtl w:val="0"/>
        </w:rPr>
        <w:t xml:space="preserve"> fault families</w:t>
      </w:r>
    </w:p>
    <w:p w:rsidR="00000000" w:rsidDel="00000000" w:rsidP="00000000" w:rsidRDefault="00000000" w:rsidRPr="00000000" w14:paraId="0000059D">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25–30</w:t>
      </w:r>
      <w:r w:rsidDel="00000000" w:rsidR="00000000" w:rsidRPr="00000000">
        <w:rPr>
          <w:color w:val="ffffff"/>
          <w:sz w:val="20"/>
          <w:szCs w:val="20"/>
          <w:rtl w:val="0"/>
        </w:rPr>
        <w:t xml:space="preserve"> incidents per fault per pipeline</w:t>
      </w:r>
    </w:p>
    <w:p w:rsidR="00000000" w:rsidDel="00000000" w:rsidP="00000000" w:rsidRDefault="00000000" w:rsidRPr="00000000" w14:paraId="0000059E">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total </w:t>
      </w:r>
      <w:r w:rsidDel="00000000" w:rsidR="00000000" w:rsidRPr="00000000">
        <w:rPr>
          <w:rFonts w:ascii="Courier New" w:cs="Courier New" w:eastAsia="Courier New" w:hAnsi="Courier New"/>
          <w:color w:val="ffffff"/>
          <w:sz w:val="18"/>
          <w:szCs w:val="18"/>
          <w:rtl w:val="0"/>
        </w:rPr>
        <w:t xml:space="preserve">450–540 incidents</w:t>
      </w:r>
    </w:p>
    <w:p w:rsidR="00000000" w:rsidDel="00000000" w:rsidP="00000000" w:rsidRDefault="00000000" w:rsidRPr="00000000" w14:paraId="0000059F">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5–8</w:t>
      </w:r>
      <w:r w:rsidDel="00000000" w:rsidR="00000000" w:rsidRPr="00000000">
        <w:rPr>
          <w:color w:val="ffffff"/>
          <w:sz w:val="20"/>
          <w:szCs w:val="20"/>
          <w:rtl w:val="0"/>
        </w:rPr>
        <w:t xml:space="preserve"> baselines</w:t>
      </w:r>
    </w:p>
    <w:p w:rsidR="00000000" w:rsidDel="00000000" w:rsidP="00000000" w:rsidRDefault="00000000" w:rsidRPr="00000000" w14:paraId="000005A0">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2</w:t>
      </w:r>
      <w:r w:rsidDel="00000000" w:rsidR="00000000" w:rsidRPr="00000000">
        <w:rPr>
          <w:color w:val="ffffff"/>
          <w:sz w:val="20"/>
          <w:szCs w:val="20"/>
          <w:rtl w:val="0"/>
        </w:rPr>
        <w:t xml:space="preserve"> LineageRank variants</w:t>
      </w:r>
    </w:p>
    <w:p w:rsidR="00000000" w:rsidDel="00000000" w:rsidP="00000000" w:rsidRDefault="00000000" w:rsidRPr="00000000" w14:paraId="000005A1">
      <w:pPr>
        <w:numPr>
          <w:ilvl w:val="0"/>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18"/>
          <w:szCs w:val="18"/>
          <w:rtl w:val="0"/>
        </w:rPr>
        <w:t xml:space="preserve">3</w:t>
      </w:r>
      <w:r w:rsidDel="00000000" w:rsidR="00000000" w:rsidRPr="00000000">
        <w:rPr>
          <w:color w:val="ffffff"/>
          <w:sz w:val="20"/>
          <w:szCs w:val="20"/>
          <w:rtl w:val="0"/>
        </w:rPr>
        <w:t xml:space="preserve"> observability conditions at minimum:</w:t>
      </w:r>
    </w:p>
    <w:p w:rsidR="00000000" w:rsidDel="00000000" w:rsidP="00000000" w:rsidRDefault="00000000" w:rsidRPr="00000000" w14:paraId="000005A2">
      <w:pPr>
        <w:numPr>
          <w:ilvl w:val="1"/>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full fused</w:t>
      </w:r>
    </w:p>
    <w:p w:rsidR="00000000" w:rsidDel="00000000" w:rsidP="00000000" w:rsidRDefault="00000000" w:rsidRPr="00000000" w14:paraId="000005A3">
      <w:pPr>
        <w:numPr>
          <w:ilvl w:val="1"/>
          <w:numId w:val="8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0"/>
          <w:szCs w:val="20"/>
          <w:rtl w:val="0"/>
        </w:rPr>
        <w:t xml:space="preserve">runtime-only</w:t>
      </w:r>
    </w:p>
    <w:p w:rsidR="00000000" w:rsidDel="00000000" w:rsidP="00000000" w:rsidRDefault="00000000" w:rsidRPr="00000000" w14:paraId="000005A4">
      <w:pPr>
        <w:numPr>
          <w:ilvl w:val="1"/>
          <w:numId w:val="89"/>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0"/>
          <w:szCs w:val="20"/>
          <w:rtl w:val="0"/>
        </w:rPr>
        <w:t xml:space="preserve">missing runtime edges</w:t>
      </w:r>
    </w:p>
    <w:p w:rsidR="00000000" w:rsidDel="00000000" w:rsidP="00000000" w:rsidRDefault="00000000" w:rsidRPr="00000000" w14:paraId="000005A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enough for a journal-quality experimental section.</w:t>
      </w:r>
    </w:p>
    <w:p w:rsidR="00000000" w:rsidDel="00000000" w:rsidP="00000000" w:rsidRDefault="00000000" w:rsidRPr="00000000" w14:paraId="000005A6">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2tuo4k81t9jr" w:id="75"/>
      <w:bookmarkEnd w:id="75"/>
      <w:r w:rsidDel="00000000" w:rsidR="00000000" w:rsidRPr="00000000">
        <w:rPr>
          <w:b w:val="1"/>
          <w:bCs w:val="1"/>
          <w:color w:val="ffffff"/>
          <w:sz w:val="30"/>
          <w:szCs w:val="30"/>
          <w:rtl w:val="0"/>
        </w:rPr>
        <w:t xml:space="preserve">9. Reproducibility plan</w:t>
      </w:r>
    </w:p>
    <w:p w:rsidR="00000000" w:rsidDel="00000000" w:rsidP="00000000" w:rsidRDefault="00000000" w:rsidRPr="00000000" w14:paraId="000005A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Release:</w:t>
      </w:r>
    </w:p>
    <w:p w:rsidR="00000000" w:rsidDel="00000000" w:rsidP="00000000" w:rsidRDefault="00000000" w:rsidRPr="00000000" w14:paraId="000005A8">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Docker Compose stack</w:t>
      </w:r>
    </w:p>
    <w:p w:rsidR="00000000" w:rsidDel="00000000" w:rsidP="00000000" w:rsidRDefault="00000000" w:rsidRPr="00000000" w14:paraId="000005A9">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benchmark generator</w:t>
      </w:r>
    </w:p>
    <w:p w:rsidR="00000000" w:rsidDel="00000000" w:rsidP="00000000" w:rsidRDefault="00000000" w:rsidRPr="00000000" w14:paraId="000005AA">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fault injector</w:t>
      </w:r>
    </w:p>
    <w:p w:rsidR="00000000" w:rsidDel="00000000" w:rsidP="00000000" w:rsidRDefault="00000000" w:rsidRPr="00000000" w14:paraId="000005AB">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incident manifests</w:t>
      </w:r>
    </w:p>
    <w:p w:rsidR="00000000" w:rsidDel="00000000" w:rsidP="00000000" w:rsidRDefault="00000000" w:rsidRPr="00000000" w14:paraId="000005AC">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evaluation scripts</w:t>
      </w:r>
    </w:p>
    <w:p w:rsidR="00000000" w:rsidDel="00000000" w:rsidP="00000000" w:rsidRDefault="00000000" w:rsidRPr="00000000" w14:paraId="000005AD">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fixed seeds</w:t>
      </w:r>
    </w:p>
    <w:p w:rsidR="00000000" w:rsidDel="00000000" w:rsidP="00000000" w:rsidRDefault="00000000" w:rsidRPr="00000000" w14:paraId="000005AE">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sample lineage events</w:t>
      </w:r>
    </w:p>
    <w:p w:rsidR="00000000" w:rsidDel="00000000" w:rsidP="00000000" w:rsidRDefault="00000000" w:rsidRPr="00000000" w14:paraId="000005AF">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dbt artifacts</w:t>
      </w:r>
    </w:p>
    <w:p w:rsidR="00000000" w:rsidDel="00000000" w:rsidP="00000000" w:rsidRDefault="00000000" w:rsidRPr="00000000" w14:paraId="000005B0">
      <w:pPr>
        <w:numPr>
          <w:ilvl w:val="0"/>
          <w:numId w:val="6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exact package versions</w:t>
      </w:r>
    </w:p>
    <w:p w:rsidR="00000000" w:rsidDel="00000000" w:rsidP="00000000" w:rsidRDefault="00000000" w:rsidRPr="00000000" w14:paraId="000005B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Core stack:</w:t>
      </w:r>
    </w:p>
    <w:p w:rsidR="00000000" w:rsidDel="00000000" w:rsidP="00000000" w:rsidRDefault="00000000" w:rsidRPr="00000000" w14:paraId="000005B2">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220">
        <w:r w:rsidDel="00000000" w:rsidR="00000000" w:rsidRPr="00000000">
          <w:rPr>
            <w:color w:val="83c3ff"/>
            <w:sz w:val="20"/>
            <w:szCs w:val="20"/>
            <w:u w:val="single"/>
            <w:rtl w:val="0"/>
          </w:rPr>
          <w:t xml:space="preserve">Airflow</w:t>
        </w:r>
      </w:hyperlink>
      <w:r w:rsidDel="00000000" w:rsidR="00000000" w:rsidRPr="00000000">
        <w:rPr>
          <w:rtl w:val="0"/>
        </w:rPr>
      </w:r>
    </w:p>
    <w:p w:rsidR="00000000" w:rsidDel="00000000" w:rsidP="00000000" w:rsidRDefault="00000000" w:rsidRPr="00000000" w14:paraId="000005B3">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221">
        <w:r w:rsidDel="00000000" w:rsidR="00000000" w:rsidRPr="00000000">
          <w:rPr>
            <w:color w:val="83c3ff"/>
            <w:sz w:val="20"/>
            <w:szCs w:val="20"/>
            <w:u w:val="single"/>
            <w:rtl w:val="0"/>
          </w:rPr>
          <w:t xml:space="preserve">dbt</w:t>
        </w:r>
      </w:hyperlink>
      <w:r w:rsidDel="00000000" w:rsidR="00000000" w:rsidRPr="00000000">
        <w:rPr>
          <w:rtl w:val="0"/>
        </w:rPr>
      </w:r>
    </w:p>
    <w:p w:rsidR="00000000" w:rsidDel="00000000" w:rsidP="00000000" w:rsidRDefault="00000000" w:rsidRPr="00000000" w14:paraId="000005B4">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hyperlink r:id="rId222">
        <w:r w:rsidDel="00000000" w:rsidR="00000000" w:rsidRPr="00000000">
          <w:rPr>
            <w:color w:val="83c3ff"/>
            <w:sz w:val="20"/>
            <w:szCs w:val="20"/>
            <w:u w:val="single"/>
            <w:rtl w:val="0"/>
          </w:rPr>
          <w:t xml:space="preserve">OpenLineage/Marquez</w:t>
        </w:r>
      </w:hyperlink>
      <w:r w:rsidDel="00000000" w:rsidR="00000000" w:rsidRPr="00000000">
        <w:rPr>
          <w:rtl w:val="0"/>
        </w:rPr>
      </w:r>
    </w:p>
    <w:p w:rsidR="00000000" w:rsidDel="00000000" w:rsidP="00000000" w:rsidRDefault="00000000" w:rsidRPr="00000000" w14:paraId="000005B5">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hyperlink r:id="rId223">
        <w:r w:rsidDel="00000000" w:rsidR="00000000" w:rsidRPr="00000000">
          <w:rPr>
            <w:color w:val="83c3ff"/>
            <w:sz w:val="20"/>
            <w:szCs w:val="20"/>
            <w:u w:val="single"/>
            <w:rtl w:val="0"/>
          </w:rPr>
          <w:t xml:space="preserve">DuckDB</w:t>
        </w:r>
      </w:hyperlink>
      <w:r w:rsidDel="00000000" w:rsidR="00000000" w:rsidRPr="00000000">
        <w:rPr>
          <w:color w:val="ffffff"/>
          <w:sz w:val="20"/>
          <w:szCs w:val="20"/>
          <w:rtl w:val="0"/>
        </w:rPr>
        <w:t xml:space="preserve"> or PostgreSQL</w:t>
      </w:r>
    </w:p>
    <w:p w:rsidR="00000000" w:rsidDel="00000000" w:rsidP="00000000" w:rsidRDefault="00000000" w:rsidRPr="00000000" w14:paraId="000005B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Do not require GPUs. Do not require proprietary observability data.</w:t>
      </w:r>
    </w:p>
    <w:p w:rsidR="00000000" w:rsidDel="00000000" w:rsidP="00000000" w:rsidRDefault="00000000" w:rsidRPr="00000000" w14:paraId="000005B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o6w4pmro9uhn" w:id="76"/>
      <w:bookmarkEnd w:id="76"/>
      <w:r w:rsidDel="00000000" w:rsidR="00000000" w:rsidRPr="00000000">
        <w:rPr>
          <w:b w:val="1"/>
          <w:bCs w:val="1"/>
          <w:color w:val="ffffff"/>
          <w:sz w:val="30"/>
          <w:szCs w:val="30"/>
          <w:rtl w:val="0"/>
        </w:rPr>
        <w:t xml:space="preserve">10. What would make the evaluation weak</w:t>
      </w:r>
    </w:p>
    <w:p w:rsidR="00000000" w:rsidDel="00000000" w:rsidP="00000000" w:rsidRDefault="00000000" w:rsidRPr="00000000" w14:paraId="000005B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Avoid these mistakes:</w:t>
      </w:r>
    </w:p>
    <w:p w:rsidR="00000000" w:rsidDel="00000000" w:rsidP="00000000" w:rsidRDefault="00000000" w:rsidRPr="00000000" w14:paraId="000005B9">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fewer than ~100 total incidents</w:t>
      </w:r>
    </w:p>
    <w:p w:rsidR="00000000" w:rsidDel="00000000" w:rsidP="00000000" w:rsidRDefault="00000000" w:rsidRPr="00000000" w14:paraId="000005BA">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only one pipeline</w:t>
      </w:r>
    </w:p>
    <w:p w:rsidR="00000000" w:rsidDel="00000000" w:rsidP="00000000" w:rsidRDefault="00000000" w:rsidRPr="00000000" w14:paraId="000005BB">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only synthetic noise without realistic fault semantics</w:t>
      </w:r>
    </w:p>
    <w:p w:rsidR="00000000" w:rsidDel="00000000" w:rsidP="00000000" w:rsidRDefault="00000000" w:rsidRPr="00000000" w14:paraId="000005BC">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only overall accuracy, no per-fault analysis</w:t>
      </w:r>
    </w:p>
    <w:p w:rsidR="00000000" w:rsidDel="00000000" w:rsidP="00000000" w:rsidRDefault="00000000" w:rsidRPr="00000000" w14:paraId="000005BD">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weak baselines</w:t>
      </w:r>
    </w:p>
    <w:p w:rsidR="00000000" w:rsidDel="00000000" w:rsidP="00000000" w:rsidRDefault="00000000" w:rsidRPr="00000000" w14:paraId="000005BE">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 robustness-to-missing-lineage study</w:t>
      </w:r>
    </w:p>
    <w:p w:rsidR="00000000" w:rsidDel="00000000" w:rsidP="00000000" w:rsidRDefault="00000000" w:rsidRPr="00000000" w14:paraId="000005BF">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no overhead measurement</w:t>
      </w:r>
    </w:p>
    <w:p w:rsidR="00000000" w:rsidDel="00000000" w:rsidP="00000000" w:rsidRDefault="00000000" w:rsidRPr="00000000" w14:paraId="000005C0">
      <w:pPr>
        <w:numPr>
          <w:ilvl w:val="0"/>
          <w:numId w:val="5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no public artifact release</w:t>
      </w:r>
    </w:p>
    <w:p w:rsidR="00000000" w:rsidDel="00000000" w:rsidP="00000000" w:rsidRDefault="00000000" w:rsidRPr="00000000" w14:paraId="000005C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Any one of those weakens the paper; several together will get it rejected.</w:t>
      </w:r>
    </w:p>
    <w:p w:rsidR="00000000" w:rsidDel="00000000" w:rsidP="00000000" w:rsidRDefault="00000000" w:rsidRPr="00000000" w14:paraId="000005C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yv8iltv11f0j" w:id="77"/>
      <w:bookmarkEnd w:id="77"/>
      <w:r w:rsidDel="00000000" w:rsidR="00000000" w:rsidRPr="00000000">
        <w:rPr>
          <w:b w:val="1"/>
          <w:bCs w:val="1"/>
          <w:color w:val="ffffff"/>
          <w:sz w:val="30"/>
          <w:szCs w:val="30"/>
          <w:rtl w:val="0"/>
        </w:rPr>
        <w:t xml:space="preserve">11. Best execution order</w:t>
      </w:r>
    </w:p>
    <w:p w:rsidR="00000000" w:rsidDel="00000000" w:rsidP="00000000" w:rsidRDefault="00000000" w:rsidRPr="00000000" w14:paraId="000005C3">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Build one small pipeline and one full incident format.</w:t>
      </w:r>
    </w:p>
    <w:p w:rsidR="00000000" w:rsidDel="00000000" w:rsidP="00000000" w:rsidRDefault="00000000" w:rsidRPr="00000000" w14:paraId="000005C4">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Implement the fault injector and ground-truth logger.</w:t>
      </w:r>
    </w:p>
    <w:p w:rsidR="00000000" w:rsidDel="00000000" w:rsidP="00000000" w:rsidRDefault="00000000" w:rsidRPr="00000000" w14:paraId="000005C5">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Implement 3–4 simple baselines first.</w:t>
      </w:r>
    </w:p>
    <w:p w:rsidR="00000000" w:rsidDel="00000000" w:rsidP="00000000" w:rsidRDefault="00000000" w:rsidRPr="00000000" w14:paraId="000005C6">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Run 30–50 incidents to debug the benchmark.</w:t>
      </w:r>
    </w:p>
    <w:p w:rsidR="00000000" w:rsidDel="00000000" w:rsidP="00000000" w:rsidRDefault="00000000" w:rsidRPr="00000000" w14:paraId="000005C7">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Freeze the benchmark schema.</w:t>
      </w:r>
    </w:p>
    <w:p w:rsidR="00000000" w:rsidDel="00000000" w:rsidP="00000000" w:rsidRDefault="00000000" w:rsidRPr="00000000" w14:paraId="000005C8">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Scale to all 3 pipeline families.</w:t>
      </w:r>
    </w:p>
    <w:p w:rsidR="00000000" w:rsidDel="00000000" w:rsidP="00000000" w:rsidRDefault="00000000" w:rsidRPr="00000000" w14:paraId="000005C9">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Add LineageRank-H.</w:t>
      </w:r>
    </w:p>
    <w:p w:rsidR="00000000" w:rsidDel="00000000" w:rsidP="00000000" w:rsidRDefault="00000000" w:rsidRPr="00000000" w14:paraId="000005CA">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Add learned variant only after the heuristic pipeline works.</w:t>
      </w:r>
    </w:p>
    <w:p w:rsidR="00000000" w:rsidDel="00000000" w:rsidP="00000000" w:rsidRDefault="00000000" w:rsidRPr="00000000" w14:paraId="000005CB">
      <w:pPr>
        <w:numPr>
          <w:ilvl w:val="0"/>
          <w:numId w:val="10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Run robustness and ablation studies.</w:t>
      </w:r>
    </w:p>
    <w:p w:rsidR="00000000" w:rsidDel="00000000" w:rsidP="00000000" w:rsidRDefault="00000000" w:rsidRPr="00000000" w14:paraId="000005CC">
      <w:pPr>
        <w:numPr>
          <w:ilvl w:val="0"/>
          <w:numId w:val="57"/>
        </w:numPr>
        <w:pBdr>
          <w:top w:color="ffffff" w:space="0" w:sz="0" w:val="none"/>
          <w:left w:color="ffffff" w:space="0" w:sz="0" w:val="none"/>
          <w:bottom w:color="ffffff" w:space="0" w:sz="0" w:val="none"/>
          <w:right w:color="ffffff" w:space="0" w:sz="0" w:val="none"/>
          <w:between w:color="ffffff" w:space="0" w:sz="0" w:val="none"/>
        </w:pBdr>
        <w:spacing w:after="280" w:line="390" w:lineRule="auto"/>
        <w:ind w:left="720" w:hanging="360"/>
      </w:pPr>
      <w:r w:rsidDel="00000000" w:rsidR="00000000" w:rsidRPr="00000000">
        <w:rPr>
          <w:color w:val="ffffff"/>
          <w:sz w:val="20"/>
          <w:szCs w:val="20"/>
          <w:rtl w:val="0"/>
        </w:rPr>
        <w:t xml:space="preserve">Write the paper around results, not before them.</w:t>
      </w:r>
    </w:p>
    <w:p w:rsidR="00000000" w:rsidDel="00000000" w:rsidP="00000000" w:rsidRDefault="00000000" w:rsidRPr="00000000" w14:paraId="000005CD">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jndjjweycam9" w:id="78"/>
      <w:bookmarkEnd w:id="78"/>
      <w:r w:rsidDel="00000000" w:rsidR="00000000" w:rsidRPr="00000000">
        <w:rPr>
          <w:b w:val="1"/>
          <w:bCs w:val="1"/>
          <w:color w:val="ffffff"/>
          <w:sz w:val="30"/>
          <w:szCs w:val="30"/>
          <w:rtl w:val="0"/>
        </w:rPr>
        <w:t xml:space="preserve">12. My recommendation</w:t>
      </w:r>
    </w:p>
    <w:p w:rsidR="00000000" w:rsidDel="00000000" w:rsidP="00000000" w:rsidRDefault="00000000" w:rsidRPr="00000000" w14:paraId="000005C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the shortest path to a convincing paper, the core experimental story should be:</w:t>
      </w:r>
    </w:p>
    <w:p w:rsidR="00000000" w:rsidDel="00000000" w:rsidP="00000000" w:rsidRDefault="00000000" w:rsidRPr="00000000" w14:paraId="000005CF">
      <w:pPr>
        <w:numPr>
          <w:ilvl w:val="0"/>
          <w:numId w:val="8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We define a reproducible RCA benchmark for OSS data pipelines.</w:t>
      </w:r>
    </w:p>
    <w:p w:rsidR="00000000" w:rsidDel="00000000" w:rsidP="00000000" w:rsidRDefault="00000000" w:rsidRPr="00000000" w14:paraId="000005D0">
      <w:pPr>
        <w:numPr>
          <w:ilvl w:val="0"/>
          <w:numId w:val="8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We show that pipeline RCA is nontrivial.</w:t>
      </w:r>
    </w:p>
    <w:p w:rsidR="00000000" w:rsidDel="00000000" w:rsidP="00000000" w:rsidRDefault="00000000" w:rsidRPr="00000000" w14:paraId="000005D1">
      <w:pPr>
        <w:numPr>
          <w:ilvl w:val="0"/>
          <w:numId w:val="8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We show that runtime + design lineage fusion improves culprit ranking, especially when runtime lineage is incomplete.</w:t>
      </w:r>
    </w:p>
    <w:p w:rsidR="00000000" w:rsidDel="00000000" w:rsidP="00000000" w:rsidRDefault="00000000" w:rsidRPr="00000000" w14:paraId="000005D2">
      <w:pPr>
        <w:numPr>
          <w:ilvl w:val="0"/>
          <w:numId w:val="8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0"/>
          <w:szCs w:val="20"/>
          <w:rtl w:val="0"/>
        </w:rPr>
        <w:t xml:space="preserve">We show which signals matter for which fault types.</w:t>
      </w:r>
    </w:p>
    <w:p w:rsidR="00000000" w:rsidDel="00000000" w:rsidP="00000000" w:rsidRDefault="00000000" w:rsidRPr="00000000" w14:paraId="000005D3">
      <w:pPr>
        <w:numPr>
          <w:ilvl w:val="0"/>
          <w:numId w:val="8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0"/>
          <w:szCs w:val="20"/>
          <w:rtl w:val="0"/>
        </w:rPr>
        <w:t xml:space="preserve">We show the method is cheap and reproducible.</w:t>
      </w:r>
    </w:p>
    <w:p w:rsidR="00000000" w:rsidDel="00000000" w:rsidP="00000000" w:rsidRDefault="00000000" w:rsidRPr="00000000" w14:paraId="000005D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That is enough to prove the paper’s main claims without overreaching.</w:t>
      </w:r>
    </w:p>
    <w:p w:rsidR="00000000" w:rsidDel="00000000" w:rsidP="00000000" w:rsidRDefault="00000000" w:rsidRPr="00000000" w14:paraId="000005D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0"/>
          <w:szCs w:val="20"/>
        </w:rPr>
      </w:pPr>
      <w:r w:rsidDel="00000000" w:rsidR="00000000" w:rsidRPr="00000000">
        <w:rPr>
          <w:color w:val="ffffff"/>
          <w:sz w:val="20"/>
          <w:szCs w:val="20"/>
          <w:rtl w:val="0"/>
        </w:rPr>
        <w:t xml:space="preserve">If you want, I can next turn this into a full experimental protocol document with:</w:t>
      </w:r>
    </w:p>
    <w:p w:rsidR="00000000" w:rsidDel="00000000" w:rsidP="00000000" w:rsidRDefault="00000000" w:rsidRPr="00000000" w14:paraId="000005D6">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0"/>
          <w:szCs w:val="20"/>
          <w:rtl w:val="0"/>
        </w:rPr>
        <w:t xml:space="preserve">exact benchmark schema,</w:t>
      </w:r>
    </w:p>
    <w:p w:rsidR="00000000" w:rsidDel="00000000" w:rsidP="00000000" w:rsidRDefault="00000000" w:rsidRPr="00000000" w14:paraId="000005D7">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exact fault-injection rules,</w:t>
      </w:r>
    </w:p>
    <w:p w:rsidR="00000000" w:rsidDel="00000000" w:rsidP="00000000" w:rsidRDefault="00000000" w:rsidRPr="00000000" w14:paraId="000005D8">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exact feature list for LineageRank,</w:t>
      </w:r>
    </w:p>
    <w:p w:rsidR="00000000" w:rsidDel="00000000" w:rsidP="00000000" w:rsidRDefault="00000000" w:rsidRPr="00000000" w14:paraId="000005D9">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0"/>
          <w:szCs w:val="20"/>
          <w:rtl w:val="0"/>
        </w:rPr>
        <w:t xml:space="preserve">baseline definitions,</w:t>
      </w:r>
    </w:p>
    <w:p w:rsidR="00000000" w:rsidDel="00000000" w:rsidP="00000000" w:rsidRDefault="00000000" w:rsidRPr="00000000" w14:paraId="000005DA">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0"/>
          <w:szCs w:val="20"/>
          <w:rtl w:val="0"/>
        </w:rPr>
        <w:t xml:space="preserve">table/figure templates for the paper.</w:t>
      </w:r>
    </w:p>
    <w:p w:rsidR="00000000" w:rsidDel="00000000" w:rsidP="00000000" w:rsidRDefault="00000000" w:rsidRPr="00000000" w14:paraId="000005DB">
      <w:pPr>
        <w:shd w:fill="181818" w:val="clear"/>
        <w:spacing w:after="120" w:line="360" w:lineRule="auto"/>
        <w:rPr>
          <w:color w:val="ffffff"/>
          <w:sz w:val="18"/>
          <w:szCs w:val="18"/>
        </w:rPr>
      </w:pPr>
      <w:r w:rsidDel="00000000" w:rsidR="00000000" w:rsidRPr="00000000">
        <w:rPr>
          <w:color w:val="ffffff"/>
          <w:sz w:val="18"/>
          <w:szCs w:val="18"/>
          <w:rtl w:val="0"/>
        </w:rPr>
        <w:t xml:space="preserve">GPT-5.4</w:t>
      </w:r>
    </w:p>
    <w:p w:rsidR="00000000" w:rsidDel="00000000" w:rsidP="00000000" w:rsidRDefault="00000000" w:rsidRPr="00000000" w14:paraId="000005DC">
      <w:pPr>
        <w:shd w:fill="181818" w:val="clear"/>
        <w:spacing w:after="120" w:line="360" w:lineRule="auto"/>
        <w:rPr>
          <w:color w:val="ffffff"/>
          <w:sz w:val="18"/>
          <w:szCs w:val="18"/>
        </w:rPr>
      </w:pPr>
      <w:r w:rsidDel="00000000" w:rsidR="00000000" w:rsidRPr="00000000">
        <w:rPr>
          <w:color w:val="ffffff"/>
          <w:sz w:val="18"/>
          <w:szCs w:val="18"/>
          <w:rtl w:val="0"/>
        </w:rPr>
        <w:t xml:space="preserve">High</w:t>
      </w:r>
    </w:p>
    <w:p w:rsidR="00000000" w:rsidDel="00000000" w:rsidP="00000000" w:rsidRDefault="00000000" w:rsidRPr="00000000" w14:paraId="000005DD">
      <w:pPr>
        <w:shd w:fill="181818" w:val="clear"/>
        <w:spacing w:line="360" w:lineRule="auto"/>
        <w:rPr>
          <w:color w:val="ffffff"/>
          <w:sz w:val="18"/>
          <w:szCs w:val="18"/>
        </w:rPr>
      </w:pPr>
      <w:r w:rsidDel="00000000" w:rsidR="00000000" w:rsidRPr="00000000">
        <w:rPr>
          <w:color w:val="ffffff"/>
          <w:sz w:val="18"/>
          <w:szCs w:val="18"/>
          <w:rtl w:val="0"/>
        </w:rPr>
        <w:t xml:space="preserve">Local 1%</w:t>
      </w:r>
    </w:p>
    <w:p w:rsidR="00000000" w:rsidDel="00000000" w:rsidP="00000000" w:rsidRDefault="00000000" w:rsidRPr="00000000" w14:paraId="000005DE">
      <w:pPr>
        <w:shd w:fill="181818" w:val="clear"/>
        <w:spacing w:line="360" w:lineRule="auto"/>
        <w:rPr>
          <w:color w:val="ffffff"/>
          <w:sz w:val="18"/>
          <w:szCs w:val="18"/>
        </w:rPr>
      </w:pPr>
      <w:r w:rsidDel="00000000" w:rsidR="00000000" w:rsidRPr="00000000">
        <w:rPr>
          <w:color w:val="ffffff"/>
          <w:sz w:val="18"/>
          <w:szCs w:val="18"/>
          <w:rtl w:val="0"/>
        </w:rPr>
        <w:t xml:space="preserve">Default permissions</w:t>
      </w:r>
    </w:p>
    <w:p w:rsidR="00000000" w:rsidDel="00000000" w:rsidP="00000000" w:rsidRDefault="00000000" w:rsidRPr="00000000" w14:paraId="000005DF">
      <w:pPr>
        <w:shd w:fill="181818" w:val="clear"/>
        <w:spacing w:line="342.8568" w:lineRule="auto"/>
        <w:rPr>
          <w:color w:val="ffffff"/>
          <w:sz w:val="18"/>
          <w:szCs w:val="18"/>
        </w:rPr>
      </w:pPr>
      <w:r w:rsidDel="00000000" w:rsidR="00000000" w:rsidRPr="00000000">
        <w:rPr>
          <w:color w:val="ffffff"/>
          <w:sz w:val="18"/>
          <w:szCs w:val="18"/>
          <w:rtl w:val="0"/>
        </w:rPr>
        <w:t xml:space="preserve">Terminal</w:t>
      </w:r>
    </w:p>
    <w:p w:rsidR="00000000" w:rsidDel="00000000" w:rsidP="00000000" w:rsidRDefault="00000000" w:rsidRPr="00000000" w14:paraId="000005E0">
      <w:pPr>
        <w:shd w:fill="181818" w:val="clear"/>
        <w:spacing w:line="342.8568" w:lineRule="auto"/>
        <w:rPr>
          <w:color w:val="ffffff"/>
          <w:sz w:val="18"/>
          <w:szCs w:val="18"/>
        </w:rPr>
      </w:pPr>
      <w:r w:rsidDel="00000000" w:rsidR="00000000" w:rsidRPr="00000000">
        <w:rPr>
          <w:color w:val="ffffff"/>
          <w:sz w:val="18"/>
          <w:szCs w:val="18"/>
          <w:rtl w:val="0"/>
        </w:rPr>
        <w:t xml:space="preserve">zsh</w:t>
      </w:r>
    </w:p>
    <w:p w:rsidR="00000000" w:rsidDel="00000000" w:rsidP="00000000" w:rsidRDefault="00000000" w:rsidRPr="00000000" w14:paraId="000005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0"/>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0"/>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rFonts w:ascii="Arial" w:cs="Arial" w:eastAsia="Arial" w:hAnsi="Arial"/>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0"/>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ldb.org/pvldb/vol19/FrontMatterVol19No1.pdf" TargetMode="External"/><Relationship Id="rId190" Type="http://schemas.openxmlformats.org/officeDocument/2006/relationships/hyperlink" Target="https://www.sciencedirect.com/science/article/pii/S1386505624003538" TargetMode="External"/><Relationship Id="rId42" Type="http://schemas.openxmlformats.org/officeDocument/2006/relationships/hyperlink" Target="https://link.springer.com/journal/10619" TargetMode="External"/><Relationship Id="rId41" Type="http://schemas.openxmlformats.org/officeDocument/2006/relationships/hyperlink" Target="https://link.springer.com/journal/778" TargetMode="External"/><Relationship Id="rId44" Type="http://schemas.openxmlformats.org/officeDocument/2006/relationships/hyperlink" Target="https://link.springer.com/journal/40537" TargetMode="External"/><Relationship Id="rId194" Type="http://schemas.openxmlformats.org/officeDocument/2006/relationships/hyperlink" Target="https://openlineage.io/getting-started/" TargetMode="External"/><Relationship Id="rId43" Type="http://schemas.openxmlformats.org/officeDocument/2006/relationships/hyperlink" Target="https://link.springer.com/journal/41019" TargetMode="External"/><Relationship Id="rId193" Type="http://schemas.openxmlformats.org/officeDocument/2006/relationships/hyperlink" Target="https://openlineage.io/" TargetMode="External"/><Relationship Id="rId46" Type="http://schemas.openxmlformats.org/officeDocument/2006/relationships/hyperlink" Target="https://www.sciencedirect.com/journal/data-and-knowledge-engineering" TargetMode="External"/><Relationship Id="rId192" Type="http://schemas.openxmlformats.org/officeDocument/2006/relationships/hyperlink" Target="https://openproceedings.org/2023/conf/edbt/3-paper-33.pdf" TargetMode="External"/><Relationship Id="rId45" Type="http://schemas.openxmlformats.org/officeDocument/2006/relationships/hyperlink" Target="https://www.sciencedirect.com/journal/information-systems" TargetMode="External"/><Relationship Id="rId191" Type="http://schemas.openxmlformats.org/officeDocument/2006/relationships/hyperlink" Target="https://openproceedings.org/2023/conf/edbt/paper-160.pdf" TargetMode="External"/><Relationship Id="rId48" Type="http://schemas.openxmlformats.org/officeDocument/2006/relationships/hyperlink" Target="https://www.sciencedirect.com/journal/future-generation-computer-systems" TargetMode="External"/><Relationship Id="rId187" Type="http://schemas.openxmlformats.org/officeDocument/2006/relationships/hyperlink" Target="https://doi.org/10.1145/3644385" TargetMode="External"/><Relationship Id="rId47" Type="http://schemas.openxmlformats.org/officeDocument/2006/relationships/hyperlink" Target="https://www.sciencedirect.com/journal/big-data-research" TargetMode="External"/><Relationship Id="rId186" Type="http://schemas.openxmlformats.org/officeDocument/2006/relationships/hyperlink" Target="https://www.sciencedirect.com/science/article/pii/S0164121223002509" TargetMode="External"/><Relationship Id="rId185" Type="http://schemas.openxmlformats.org/officeDocument/2006/relationships/hyperlink" Target="https://openlineage.io/blog/lineage-from-code/" TargetMode="External"/><Relationship Id="rId49" Type="http://schemas.openxmlformats.org/officeDocument/2006/relationships/hyperlink" Target="https://link.springer.com/journal/10796" TargetMode="External"/><Relationship Id="rId184" Type="http://schemas.openxmlformats.org/officeDocument/2006/relationships/hyperlink" Target="https://openproceedings.org/2023/conf/edbt/3-paper-33.pdf" TargetMode="External"/><Relationship Id="rId189" Type="http://schemas.openxmlformats.org/officeDocument/2006/relationships/hyperlink" Target="https://link.springer.com/article/10.1186/s40537-025-01209-3" TargetMode="External"/><Relationship Id="rId188" Type="http://schemas.openxmlformats.org/officeDocument/2006/relationships/hyperlink" Target="https://link.springer.com/article/10.1007/s13222-024-00483-4" TargetMode="External"/><Relationship Id="rId31" Type="http://schemas.openxmlformats.org/officeDocument/2006/relationships/hyperlink" Target="https://link.springer.com/journal/11280" TargetMode="External"/><Relationship Id="rId30" Type="http://schemas.openxmlformats.org/officeDocument/2006/relationships/hyperlink" Target="https://link.springer.com/journal/10844" TargetMode="External"/><Relationship Id="rId33" Type="http://schemas.openxmlformats.org/officeDocument/2006/relationships/hyperlink" Target="https://ieeesystemscouncil.org/publication/ieee-transactions-big-data-t-data" TargetMode="External"/><Relationship Id="rId183" Type="http://schemas.openxmlformats.org/officeDocument/2006/relationships/hyperlink" Target="https://openproceedings.org/2023/conf/edbt/paper-160.pdf" TargetMode="External"/><Relationship Id="rId32" Type="http://schemas.openxmlformats.org/officeDocument/2006/relationships/hyperlink" Target="https://www.computer.org/digital-library/journals/tk/cfp-ieee-transactions-on-knowledge-data-engineering" TargetMode="External"/><Relationship Id="rId182" Type="http://schemas.openxmlformats.org/officeDocument/2006/relationships/hyperlink" Target="https://www.sciencedirect.com/science/article/pii/S0164121223002509" TargetMode="External"/><Relationship Id="rId35" Type="http://schemas.openxmlformats.org/officeDocument/2006/relationships/hyperlink" Target="https://www.computer.org/digital-library/journals/sc/cfp-services-computing" TargetMode="External"/><Relationship Id="rId181" Type="http://schemas.openxmlformats.org/officeDocument/2006/relationships/hyperlink" Target="https://www.sciencedirect.com/science/article/pii/S0164121223002509" TargetMode="External"/><Relationship Id="rId34" Type="http://schemas.openxmlformats.org/officeDocument/2006/relationships/hyperlink" Target="https://www.computer.org/digital-library/journals/cc/cfp-ieee-transactions-cloud-computing" TargetMode="External"/><Relationship Id="rId180" Type="http://schemas.openxmlformats.org/officeDocument/2006/relationships/hyperlink" Target="https://docs.getdbt.com/docs/deploy/source-freshness" TargetMode="External"/><Relationship Id="rId37" Type="http://schemas.openxmlformats.org/officeDocument/2006/relationships/hyperlink" Target="https://www.acm.org/publications/pacm" TargetMode="External"/><Relationship Id="rId176" Type="http://schemas.openxmlformats.org/officeDocument/2006/relationships/hyperlink" Target="https://docs.getdbt.com/reference/resource-configs/contract" TargetMode="External"/><Relationship Id="rId36" Type="http://schemas.openxmlformats.org/officeDocument/2006/relationships/hyperlink" Target="https://www.sciopen.com/journal/2096-0654?articleid=155189" TargetMode="External"/><Relationship Id="rId175" Type="http://schemas.openxmlformats.org/officeDocument/2006/relationships/hyperlink" Target="https://docs.getdbt.com/docs/build/data-tests" TargetMode="External"/><Relationship Id="rId39" Type="http://schemas.openxmlformats.org/officeDocument/2006/relationships/hyperlink" Target="https://www.vldb.org/2027/submission-guidelines.html" TargetMode="External"/><Relationship Id="rId174" Type="http://schemas.openxmlformats.org/officeDocument/2006/relationships/hyperlink" Target="https://docs.getdbt.com/reference/artifacts/manifest-json" TargetMode="External"/><Relationship Id="rId38" Type="http://schemas.openxmlformats.org/officeDocument/2006/relationships/hyperlink" Target="https://2026.sigmod.org/calls_papers_sigmod_research.shtml" TargetMode="External"/><Relationship Id="rId173" Type="http://schemas.openxmlformats.org/officeDocument/2006/relationships/hyperlink" Target="https://openlineage.io/blog/lineage-from-code/" TargetMode="External"/><Relationship Id="rId179" Type="http://schemas.openxmlformats.org/officeDocument/2006/relationships/hyperlink" Target="https://docs.getdbt.com/reference/resource-configs/contract" TargetMode="External"/><Relationship Id="rId178" Type="http://schemas.openxmlformats.org/officeDocument/2006/relationships/hyperlink" Target="https://zenodo.org/records/14562636" TargetMode="External"/><Relationship Id="rId177" Type="http://schemas.openxmlformats.org/officeDocument/2006/relationships/hyperlink" Target="https://docs.getdbt.com/docs/deploy/source-freshness" TargetMode="External"/><Relationship Id="rId20" Type="http://schemas.openxmlformats.org/officeDocument/2006/relationships/hyperlink" Target="https://iceberg.apache.org/docs/1.10.0/branching/" TargetMode="External"/><Relationship Id="rId22" Type="http://schemas.openxmlformats.org/officeDocument/2006/relationships/hyperlink" Target="https://hudi.apache.org/docs/metadata" TargetMode="External"/><Relationship Id="rId21" Type="http://schemas.openxmlformats.org/officeDocument/2006/relationships/hyperlink" Target="https://apache.github.io/iceberg/docs/1.4.2/metrics-reporting/" TargetMode="External"/><Relationship Id="rId24" Type="http://schemas.openxmlformats.org/officeDocument/2006/relationships/hyperlink" Target="https://www.tpc.org/tpcds/" TargetMode="External"/><Relationship Id="rId23" Type="http://schemas.openxmlformats.org/officeDocument/2006/relationships/hyperlink" Target="https://docs.delta.io/optimizations-oss.html" TargetMode="External"/><Relationship Id="rId26" Type="http://schemas.openxmlformats.org/officeDocument/2006/relationships/hyperlink" Target="https://www.acm.org/media-center/2023/july/acm-pacmmod" TargetMode="External"/><Relationship Id="rId25" Type="http://schemas.openxmlformats.org/officeDocument/2006/relationships/hyperlink" Target="https://github.com/nexmark/nexmark" TargetMode="External"/><Relationship Id="rId28" Type="http://schemas.openxmlformats.org/officeDocument/2006/relationships/hyperlink" Target="https://link.springer.com/journal/778" TargetMode="External"/><Relationship Id="rId27" Type="http://schemas.openxmlformats.org/officeDocument/2006/relationships/hyperlink" Target="https://www.vldb.org/2027/submission-guidelines.html" TargetMode="External"/><Relationship Id="rId29" Type="http://schemas.openxmlformats.org/officeDocument/2006/relationships/hyperlink" Target="https://link.springer.com/journal/41060" TargetMode="External"/><Relationship Id="rId11" Type="http://schemas.openxmlformats.org/officeDocument/2006/relationships/hyperlink" Target="https://airflow.apache.org/docs/apache-airflow/2.9.0/authoring-and-scheduling/datasets.html" TargetMode="External"/><Relationship Id="rId10" Type="http://schemas.openxmlformats.org/officeDocument/2006/relationships/hyperlink" Target="https://www.cidrdb.org/cidr2026/index.html" TargetMode="External"/><Relationship Id="rId13" Type="http://schemas.openxmlformats.org/officeDocument/2006/relationships/hyperlink" Target="https://docs.open-metadata.org/latest/how-to-guides/data-quality-observability" TargetMode="External"/><Relationship Id="rId12" Type="http://schemas.openxmlformats.org/officeDocument/2006/relationships/hyperlink" Target="https://openlineage.io/" TargetMode="External"/><Relationship Id="rId15" Type="http://schemas.openxmlformats.org/officeDocument/2006/relationships/hyperlink" Target="https://spark.apache.org/docs/3.5.6/structured-streaming-programming-guide.html" TargetMode="External"/><Relationship Id="rId198" Type="http://schemas.openxmlformats.org/officeDocument/2006/relationships/hyperlink" Target="https://docs.getdbt.com/docs/build/data-tests" TargetMode="External"/><Relationship Id="rId14" Type="http://schemas.openxmlformats.org/officeDocument/2006/relationships/hyperlink" Target="https://spark.apache.org/docs/3.5.1/sql-performance-tuning.html" TargetMode="External"/><Relationship Id="rId197" Type="http://schemas.openxmlformats.org/officeDocument/2006/relationships/hyperlink" Target="https://docs.getdbt.com/reference/artifacts/manifest-json" TargetMode="External"/><Relationship Id="rId17" Type="http://schemas.openxmlformats.org/officeDocument/2006/relationships/hyperlink" Target="https://trino.io/docs/current/optimizer/statistics.html" TargetMode="External"/><Relationship Id="rId196" Type="http://schemas.openxmlformats.org/officeDocument/2006/relationships/hyperlink" Target="https://openlineage.io/blog/lineage-from-code/" TargetMode="External"/><Relationship Id="rId16" Type="http://schemas.openxmlformats.org/officeDocument/2006/relationships/hyperlink" Target="https://trino.io/docs/current/optimizer/cost-based-optimizations.html" TargetMode="External"/><Relationship Id="rId195" Type="http://schemas.openxmlformats.org/officeDocument/2006/relationships/hyperlink" Target="https://openlineage.io/blog/static-lineage/" TargetMode="External"/><Relationship Id="rId19" Type="http://schemas.openxmlformats.org/officeDocument/2006/relationships/hyperlink" Target="https://iceberg.apache.org/docs/1.8.1/maintenance/" TargetMode="External"/><Relationship Id="rId18" Type="http://schemas.openxmlformats.org/officeDocument/2006/relationships/hyperlink" Target="https://apache.github.io/iceberg/docs/1.4.3/performance/" TargetMode="External"/><Relationship Id="rId199" Type="http://schemas.openxmlformats.org/officeDocument/2006/relationships/hyperlink" Target="https://docs.getdbt.com/reference/resource-configs/contract" TargetMode="External"/><Relationship Id="rId84" Type="http://schemas.openxmlformats.org/officeDocument/2006/relationships/hyperlink" Target="https://openlineage.io/getting-started" TargetMode="External"/><Relationship Id="rId83" Type="http://schemas.openxmlformats.org/officeDocument/2006/relationships/hyperlink" Target="https://www.sciencedirect.com/science/article/pii/S1386505624003538" TargetMode="External"/><Relationship Id="rId86" Type="http://schemas.openxmlformats.org/officeDocument/2006/relationships/hyperlink" Target="https://openlineage.io/blog/lineage-from-code" TargetMode="External"/><Relationship Id="rId85" Type="http://schemas.openxmlformats.org/officeDocument/2006/relationships/hyperlink" Target="https://openlineage.io/blog/static-lineage" TargetMode="External"/><Relationship Id="rId88" Type="http://schemas.openxmlformats.org/officeDocument/2006/relationships/hyperlink" Target="https://zenodo.org/records/14562636" TargetMode="External"/><Relationship Id="rId150" Type="http://schemas.openxmlformats.org/officeDocument/2006/relationships/hyperlink" Target="https://openproceedings.org/2023/conf/edbt/3-paper-33.pdf" TargetMode="External"/><Relationship Id="rId87" Type="http://schemas.openxmlformats.org/officeDocument/2006/relationships/hyperlink" Target="https://openlineage.io/docs/1.40.0/spec/facets/dataset-facets/column_lineage_facet/" TargetMode="External"/><Relationship Id="rId89" Type="http://schemas.openxmlformats.org/officeDocument/2006/relationships/hyperlink" Target="https://openlineage.io/getting-started" TargetMode="External"/><Relationship Id="rId80" Type="http://schemas.openxmlformats.org/officeDocument/2006/relationships/hyperlink" Target="https://www.sciencedirect.com/science/article/pii/S0164121223002509" TargetMode="External"/><Relationship Id="rId82" Type="http://schemas.openxmlformats.org/officeDocument/2006/relationships/hyperlink" Target="https://link.springer.com/article/10.1007/s13222-024-00483-4" TargetMode="External"/><Relationship Id="rId81" Type="http://schemas.openxmlformats.org/officeDocument/2006/relationships/hyperlink" Target="https://www.sciencedirect.com/science/article/pii/S03064379240015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penproceedings.org/2023/conf/edbt/paper-160.pdf" TargetMode="External"/><Relationship Id="rId4" Type="http://schemas.openxmlformats.org/officeDocument/2006/relationships/numbering" Target="numbering.xml"/><Relationship Id="rId148" Type="http://schemas.openxmlformats.org/officeDocument/2006/relationships/hyperlink" Target="https://www.sciencedirect.com/science/article/pii/S0164121223002509" TargetMode="External"/><Relationship Id="rId9" Type="http://schemas.openxmlformats.org/officeDocument/2006/relationships/hyperlink" Target="https://2026.debs.org/call-for-research-papers/" TargetMode="External"/><Relationship Id="rId143" Type="http://schemas.openxmlformats.org/officeDocument/2006/relationships/hyperlink" Target="https://openlineage.io/blog/static-lineage/" TargetMode="External"/><Relationship Id="rId142" Type="http://schemas.openxmlformats.org/officeDocument/2006/relationships/hyperlink" Target="https://openlineage.io/" TargetMode="External"/><Relationship Id="rId141" Type="http://schemas.openxmlformats.org/officeDocument/2006/relationships/hyperlink" Target="https://openlineage.io/blog/lineage-from-code" TargetMode="External"/><Relationship Id="rId140" Type="http://schemas.openxmlformats.org/officeDocument/2006/relationships/hyperlink" Target="https://zenodo.org/records/14562636" TargetMode="External"/><Relationship Id="rId5" Type="http://schemas.openxmlformats.org/officeDocument/2006/relationships/styles" Target="styles.xml"/><Relationship Id="rId147" Type="http://schemas.openxmlformats.org/officeDocument/2006/relationships/hyperlink" Target="https://openlineage.io/blog/lineage-from-code/" TargetMode="External"/><Relationship Id="rId6" Type="http://schemas.openxmlformats.org/officeDocument/2006/relationships/hyperlink" Target="https://2026.sigmod.org/calls_papers_sigmod_research.shtml" TargetMode="External"/><Relationship Id="rId146" Type="http://schemas.openxmlformats.org/officeDocument/2006/relationships/hyperlink" Target="https://openlineage.io/blog/static-lineage/" TargetMode="External"/><Relationship Id="rId7" Type="http://schemas.openxmlformats.org/officeDocument/2006/relationships/hyperlink" Target="https://www.vldb.org/2026/" TargetMode="External"/><Relationship Id="rId145" Type="http://schemas.openxmlformats.org/officeDocument/2006/relationships/hyperlink" Target="https://zenodo.org/records/14562636" TargetMode="External"/><Relationship Id="rId8" Type="http://schemas.openxmlformats.org/officeDocument/2006/relationships/hyperlink" Target="https://www.edbt.org/" TargetMode="External"/><Relationship Id="rId144" Type="http://schemas.openxmlformats.org/officeDocument/2006/relationships/hyperlink" Target="https://doi.org/10.1145/3644385" TargetMode="External"/><Relationship Id="rId73" Type="http://schemas.openxmlformats.org/officeDocument/2006/relationships/hyperlink" Target="https://docs.open-metadata.org/latest/how-to-guides/data-quality-observability" TargetMode="External"/><Relationship Id="rId72" Type="http://schemas.openxmlformats.org/officeDocument/2006/relationships/hyperlink" Target="https://airflow.apache.org/docs/apache-airflow/2.10.4/authoring-and-scheduling/datasets.html" TargetMode="External"/><Relationship Id="rId75" Type="http://schemas.openxmlformats.org/officeDocument/2006/relationships/hyperlink" Target="https://conf.researchr.org/details/ase-2024/ase-2024-research/85/MRCA-Metric-level-Root-Cause-Analysis-for-Microservices-via-Multi-Modal-Data" TargetMode="External"/><Relationship Id="rId74" Type="http://schemas.openxmlformats.org/officeDocument/2006/relationships/hyperlink" Target="https://conf.researchr.org/details/icse-2024/icse-2024-research-track/84/Trace-based-Multi-Dimensional-Root-Cause-Localization-of-Performance-Issues-in-Micros" TargetMode="External"/><Relationship Id="rId77" Type="http://schemas.openxmlformats.org/officeDocument/2006/relationships/hyperlink" Target="https://dblp.org/rec/journals/corr/abs-2405-13599" TargetMode="External"/><Relationship Id="rId76" Type="http://schemas.openxmlformats.org/officeDocument/2006/relationships/hyperlink" Target="https://2024.esec-fse.org/details/fse-2024-industry/6/Chain-of-Event-Interpretable-Root-Cause-Analysis-for-Microservices-through-Automatic" TargetMode="External"/><Relationship Id="rId79" Type="http://schemas.openxmlformats.org/officeDocument/2006/relationships/hyperlink" Target="https://www.sciencedirect.com/science/article/pii/S2468502X24000020" TargetMode="External"/><Relationship Id="rId78" Type="http://schemas.openxmlformats.org/officeDocument/2006/relationships/hyperlink" Target="https://zenodo.org/records/14590730" TargetMode="External"/><Relationship Id="rId71" Type="http://schemas.openxmlformats.org/officeDocument/2006/relationships/hyperlink" Target="https://docs.getdbt.com/docs/deploy/source-freshness" TargetMode="External"/><Relationship Id="rId70" Type="http://schemas.openxmlformats.org/officeDocument/2006/relationships/hyperlink" Target="https://docs.getdbt.com/reference/artifacts/manifest-json" TargetMode="External"/><Relationship Id="rId139" Type="http://schemas.openxmlformats.org/officeDocument/2006/relationships/hyperlink" Target="https://dblp.org/rec/conf/edbt/BarthBBHKBBKNS23" TargetMode="External"/><Relationship Id="rId138" Type="http://schemas.openxmlformats.org/officeDocument/2006/relationships/hyperlink" Target="https://openproceedings.org/2023/conf/edbt/paper-160.pdf" TargetMode="External"/><Relationship Id="rId137" Type="http://schemas.openxmlformats.org/officeDocument/2006/relationships/hyperlink" Target="https://www.sciencedirect.com/science/article/pii/S0164121223002509" TargetMode="External"/><Relationship Id="rId132" Type="http://schemas.openxmlformats.org/officeDocument/2006/relationships/hyperlink" Target="https://docs.getdbt.com/docs/build/data-tests" TargetMode="External"/><Relationship Id="rId131" Type="http://schemas.openxmlformats.org/officeDocument/2006/relationships/hyperlink" Target="https://airflow.apache.org/docs/apache-airflow/2.10.4/authoring-and-scheduling/datasets.html" TargetMode="External"/><Relationship Id="rId130" Type="http://schemas.openxmlformats.org/officeDocument/2006/relationships/hyperlink" Target="https://openlineage.io/blog/lineage-from-code" TargetMode="External"/><Relationship Id="rId136" Type="http://schemas.openxmlformats.org/officeDocument/2006/relationships/hyperlink" Target="https://openlineage.io/getting-started" TargetMode="External"/><Relationship Id="rId135" Type="http://schemas.openxmlformats.org/officeDocument/2006/relationships/hyperlink" Target="https://docs.getdbt.com/docs/deploy/source-freshness" TargetMode="External"/><Relationship Id="rId134" Type="http://schemas.openxmlformats.org/officeDocument/2006/relationships/hyperlink" Target="https://docs.getdbt.com/reference/artifacts/manifest-json" TargetMode="External"/><Relationship Id="rId133" Type="http://schemas.openxmlformats.org/officeDocument/2006/relationships/hyperlink" Target="https://docs.getdbt.com/reference/resource-configs/contract" TargetMode="External"/><Relationship Id="rId62" Type="http://schemas.openxmlformats.org/officeDocument/2006/relationships/hyperlink" Target="https://aisel.aisnet.org/icis2024/data_soc/data_soc/5/" TargetMode="External"/><Relationship Id="rId61" Type="http://schemas.openxmlformats.org/officeDocument/2006/relationships/hyperlink" Target="https://link.springer.com/article/10.1186/s40537-025-01209-3" TargetMode="External"/><Relationship Id="rId64" Type="http://schemas.openxmlformats.org/officeDocument/2006/relationships/hyperlink" Target="https://openlineage.io/" TargetMode="External"/><Relationship Id="rId63" Type="http://schemas.openxmlformats.org/officeDocument/2006/relationships/hyperlink" Target="https://2024.splashcon.org/details/sas-2024-papers/21/Measuring-data-lineage-when-program-analysis-meets-data-science" TargetMode="External"/><Relationship Id="rId66" Type="http://schemas.openxmlformats.org/officeDocument/2006/relationships/hyperlink" Target="https://openlineage.io/blog/lineage-from-code" TargetMode="External"/><Relationship Id="rId172" Type="http://schemas.openxmlformats.org/officeDocument/2006/relationships/hyperlink" Target="https://openlineage.io/blog/static-lineage/" TargetMode="External"/><Relationship Id="rId65" Type="http://schemas.openxmlformats.org/officeDocument/2006/relationships/hyperlink" Target="https://openlineage.io/blog/static-lineage" TargetMode="External"/><Relationship Id="rId171" Type="http://schemas.openxmlformats.org/officeDocument/2006/relationships/hyperlink" Target="https://openlineage.io/getting-started/" TargetMode="External"/><Relationship Id="rId68" Type="http://schemas.openxmlformats.org/officeDocument/2006/relationships/hyperlink" Target="https://docs.getdbt.com/docs/build/data-tests" TargetMode="External"/><Relationship Id="rId170" Type="http://schemas.openxmlformats.org/officeDocument/2006/relationships/hyperlink" Target="https://openlineage.io/" TargetMode="External"/><Relationship Id="rId67" Type="http://schemas.openxmlformats.org/officeDocument/2006/relationships/hyperlink" Target="https://openlineage.io/getting-started" TargetMode="External"/><Relationship Id="rId60" Type="http://schemas.openxmlformats.org/officeDocument/2006/relationships/hyperlink" Target="https://www.sciencedirect.com/science/article/pii/S1386505624003538" TargetMode="External"/><Relationship Id="rId165" Type="http://schemas.openxmlformats.org/officeDocument/2006/relationships/hyperlink" Target="https://www.vldb.org/cidrdb/2020/dagger-a-data-not-code-debugger.html" TargetMode="External"/><Relationship Id="rId69" Type="http://schemas.openxmlformats.org/officeDocument/2006/relationships/hyperlink" Target="https://docs.getdbt.com/reference/resource-configs/contract" TargetMode="External"/><Relationship Id="rId164" Type="http://schemas.openxmlformats.org/officeDocument/2006/relationships/hyperlink" Target="https://openlineage.io/docs/1.40.0/spec/facets/dataset-facets/column_lineage_facet/" TargetMode="External"/><Relationship Id="rId163" Type="http://schemas.openxmlformats.org/officeDocument/2006/relationships/hyperlink" Target="https://zenodo.org/records/14562636" TargetMode="External"/><Relationship Id="rId162" Type="http://schemas.openxmlformats.org/officeDocument/2006/relationships/hyperlink" Target="https://www.sciencedirect.com/science/article/pii/S1386505624003538" TargetMode="External"/><Relationship Id="rId169" Type="http://schemas.openxmlformats.org/officeDocument/2006/relationships/hyperlink" Target="https://www.sciencedirect.com/science/article/pii/S1386505624003538" TargetMode="External"/><Relationship Id="rId168" Type="http://schemas.openxmlformats.org/officeDocument/2006/relationships/hyperlink" Target="https://link.springer.com/article/10.1186/s40537-025-01209-3" TargetMode="External"/><Relationship Id="rId167" Type="http://schemas.openxmlformats.org/officeDocument/2006/relationships/hyperlink" Target="https://link.springer.com/article/10.1007/s13222-024-00483-4" TargetMode="External"/><Relationship Id="rId166" Type="http://schemas.openxmlformats.org/officeDocument/2006/relationships/hyperlink" Target="https://doi.org/10.1145/3644385" TargetMode="External"/><Relationship Id="rId51" Type="http://schemas.openxmlformats.org/officeDocument/2006/relationships/hyperlink" Target="https://link.springer.com/journal/10844" TargetMode="External"/><Relationship Id="rId50" Type="http://schemas.openxmlformats.org/officeDocument/2006/relationships/hyperlink" Target="https://link.springer.com/journal/10115" TargetMode="External"/><Relationship Id="rId53" Type="http://schemas.openxmlformats.org/officeDocument/2006/relationships/hyperlink" Target="https://link.springer.com/journal/11280" TargetMode="External"/><Relationship Id="rId52" Type="http://schemas.openxmlformats.org/officeDocument/2006/relationships/hyperlink" Target="https://link.springer.com/journal/41060" TargetMode="External"/><Relationship Id="rId55" Type="http://schemas.openxmlformats.org/officeDocument/2006/relationships/hyperlink" Target="https://aclanthology.org/2025.findings-emnlp.1320/" TargetMode="External"/><Relationship Id="rId161" Type="http://schemas.openxmlformats.org/officeDocument/2006/relationships/hyperlink" Target="https://link.springer.com/article/10.1186/s40537-025-01209-3" TargetMode="External"/><Relationship Id="rId54" Type="http://schemas.openxmlformats.org/officeDocument/2006/relationships/hyperlink" Target="https://aclanthology.org/2025.acl-long.1187/" TargetMode="External"/><Relationship Id="rId160" Type="http://schemas.openxmlformats.org/officeDocument/2006/relationships/hyperlink" Target="https://link.springer.com/article/10.1007/s13222-024-00483-4" TargetMode="External"/><Relationship Id="rId57" Type="http://schemas.openxmlformats.org/officeDocument/2006/relationships/hyperlink" Target="https://www.sciencedirect.com/science/article/pii/S0164121223002509" TargetMode="External"/><Relationship Id="rId56" Type="http://schemas.openxmlformats.org/officeDocument/2006/relationships/hyperlink" Target="https://aclanthology.org/2025.findings-emnlp.156/" TargetMode="External"/><Relationship Id="rId159" Type="http://schemas.openxmlformats.org/officeDocument/2006/relationships/hyperlink" Target="https://doi.org/10.1145/3644385" TargetMode="External"/><Relationship Id="rId59" Type="http://schemas.openxmlformats.org/officeDocument/2006/relationships/hyperlink" Target="https://link.springer.com/article/10.1007/s13222-024-00483-4" TargetMode="External"/><Relationship Id="rId154" Type="http://schemas.openxmlformats.org/officeDocument/2006/relationships/hyperlink" Target="https://docs.getdbt.com/docs/build/data-tests" TargetMode="External"/><Relationship Id="rId58" Type="http://schemas.openxmlformats.org/officeDocument/2006/relationships/hyperlink" Target="https://www.sciencedirect.com/science/article/pii/S0306437924001534" TargetMode="External"/><Relationship Id="rId153" Type="http://schemas.openxmlformats.org/officeDocument/2006/relationships/hyperlink" Target="https://docs.getdbt.com/reference/artifacts/manifest-json" TargetMode="External"/><Relationship Id="rId152" Type="http://schemas.openxmlformats.org/officeDocument/2006/relationships/hyperlink" Target="https://openlineage.io/getting-started/" TargetMode="External"/><Relationship Id="rId151" Type="http://schemas.openxmlformats.org/officeDocument/2006/relationships/hyperlink" Target="https://www.sciencedirect.com/science/article/pii/S0164121223002509" TargetMode="External"/><Relationship Id="rId158" Type="http://schemas.openxmlformats.org/officeDocument/2006/relationships/hyperlink" Target="https://docs.open-metadata.org/latest/how-to-guides/data-quality-observability" TargetMode="External"/><Relationship Id="rId157" Type="http://schemas.openxmlformats.org/officeDocument/2006/relationships/hyperlink" Target="https://airflow.apache.org/docs/apache-airflow/2.10.4/authoring-and-scheduling/datasets.html" TargetMode="External"/><Relationship Id="rId156" Type="http://schemas.openxmlformats.org/officeDocument/2006/relationships/hyperlink" Target="https://docs.getdbt.com/docs/deploy/source-freshness" TargetMode="External"/><Relationship Id="rId155" Type="http://schemas.openxmlformats.org/officeDocument/2006/relationships/hyperlink" Target="https://docs.getdbt.com/reference/resource-configs/contract" TargetMode="External"/><Relationship Id="rId107" Type="http://schemas.openxmlformats.org/officeDocument/2006/relationships/hyperlink" Target="https://www.sciencedirect.com/journal/information-systems" TargetMode="External"/><Relationship Id="rId106" Type="http://schemas.openxmlformats.org/officeDocument/2006/relationships/hyperlink" Target="https://www.sciencedirect.com/journal/big-data-research" TargetMode="External"/><Relationship Id="rId105" Type="http://schemas.openxmlformats.org/officeDocument/2006/relationships/hyperlink" Target="https://link.springer.com/journal/40537" TargetMode="External"/><Relationship Id="rId104" Type="http://schemas.openxmlformats.org/officeDocument/2006/relationships/hyperlink" Target="https://www.sciencedirect.com/journal/data-and-knowledge-engineering" TargetMode="External"/><Relationship Id="rId109" Type="http://schemas.openxmlformats.org/officeDocument/2006/relationships/hyperlink" Target="https://www.vldb.org/vldb_journal/index.php?id=1450&amp;option=com_article_manager&amp;view=article" TargetMode="External"/><Relationship Id="rId108" Type="http://schemas.openxmlformats.org/officeDocument/2006/relationships/hyperlink" Target="https://www.computer.org/digital-library/journals/tk/cfp-ieee-transactions-on-knowledge-data-engineering" TargetMode="External"/><Relationship Id="rId220" Type="http://schemas.openxmlformats.org/officeDocument/2006/relationships/hyperlink" Target="https://airflow.apache.org/docs/apache-airflow/2.10.4/authoring-and-scheduling/datasets.html" TargetMode="External"/><Relationship Id="rId103" Type="http://schemas.openxmlformats.org/officeDocument/2006/relationships/hyperlink" Target="https://link.springer.com/journal/41019" TargetMode="External"/><Relationship Id="rId102" Type="http://schemas.openxmlformats.org/officeDocument/2006/relationships/hyperlink" Target="https://docs.open-metadata.org/latest/how-to-guides/data-quality-observability" TargetMode="External"/><Relationship Id="rId223" Type="http://schemas.openxmlformats.org/officeDocument/2006/relationships/hyperlink" Target="https://duckdb.org/docs/stable/" TargetMode="External"/><Relationship Id="rId101" Type="http://schemas.openxmlformats.org/officeDocument/2006/relationships/hyperlink" Target="https://openlineage.io/getting-started" TargetMode="External"/><Relationship Id="rId222" Type="http://schemas.openxmlformats.org/officeDocument/2006/relationships/hyperlink" Target="https://openlineage.io/getting-started/" TargetMode="External"/><Relationship Id="rId100" Type="http://schemas.openxmlformats.org/officeDocument/2006/relationships/hyperlink" Target="https://openlineage.io/" TargetMode="External"/><Relationship Id="rId221" Type="http://schemas.openxmlformats.org/officeDocument/2006/relationships/hyperlink" Target="https://docs.getdbt.com/" TargetMode="External"/><Relationship Id="rId217" Type="http://schemas.openxmlformats.org/officeDocument/2006/relationships/hyperlink" Target="https://openlineage.io/blog/lineage-from-code/" TargetMode="External"/><Relationship Id="rId216" Type="http://schemas.openxmlformats.org/officeDocument/2006/relationships/hyperlink" Target="https://openlineage.io/blog/static-lineage/" TargetMode="External"/><Relationship Id="rId215" Type="http://schemas.openxmlformats.org/officeDocument/2006/relationships/hyperlink" Target="https://airflow.apache.org/docs/apache-airflow/2.10.4/authoring-and-scheduling/datasets.html" TargetMode="External"/><Relationship Id="rId214" Type="http://schemas.openxmlformats.org/officeDocument/2006/relationships/hyperlink" Target="https://openlineage.io/blog/lineage-from-code/" TargetMode="External"/><Relationship Id="rId219" Type="http://schemas.openxmlformats.org/officeDocument/2006/relationships/hyperlink" Target="https://openlineage.io/getting-started/" TargetMode="External"/><Relationship Id="rId218" Type="http://schemas.openxmlformats.org/officeDocument/2006/relationships/hyperlink" Target="https://zenodo.org/records/14562636" TargetMode="External"/><Relationship Id="rId213" Type="http://schemas.openxmlformats.org/officeDocument/2006/relationships/hyperlink" Target="https://openlineage.io/blog/static-lineage/" TargetMode="External"/><Relationship Id="rId212" Type="http://schemas.openxmlformats.org/officeDocument/2006/relationships/hyperlink" Target="https://openlineage.io/getting-started/" TargetMode="External"/><Relationship Id="rId211" Type="http://schemas.openxmlformats.org/officeDocument/2006/relationships/hyperlink" Target="https://openproceedings.org/2023/conf/edbt/3-paper-33.pdf" TargetMode="External"/><Relationship Id="rId210" Type="http://schemas.openxmlformats.org/officeDocument/2006/relationships/hyperlink" Target="https://openproceedings.org/2023/conf/edbt/paper-160.pdf" TargetMode="External"/><Relationship Id="rId129" Type="http://schemas.openxmlformats.org/officeDocument/2006/relationships/hyperlink" Target="https://openlineage.io/blog/static-lineage" TargetMode="External"/><Relationship Id="rId128" Type="http://schemas.openxmlformats.org/officeDocument/2006/relationships/hyperlink" Target="https://openlineage.io/docs/1.40.0/spec/facets/dataset-facets/column_lineage_facet/" TargetMode="External"/><Relationship Id="rId127" Type="http://schemas.openxmlformats.org/officeDocument/2006/relationships/hyperlink" Target="https://dblp.org/rec/conf/edbt/BarthBBHKBBKNS23" TargetMode="External"/><Relationship Id="rId126" Type="http://schemas.openxmlformats.org/officeDocument/2006/relationships/hyperlink" Target="https://openproceedings.org/2023/conf/edbt/paper-160.pdf" TargetMode="External"/><Relationship Id="rId121" Type="http://schemas.openxmlformats.org/officeDocument/2006/relationships/hyperlink" Target="https://docs.open-metadata.org/latest/how-to-guides/data-quality-observability" TargetMode="External"/><Relationship Id="rId120" Type="http://schemas.openxmlformats.org/officeDocument/2006/relationships/hyperlink" Target="https://openlineage.io/" TargetMode="External"/><Relationship Id="rId125" Type="http://schemas.openxmlformats.org/officeDocument/2006/relationships/hyperlink" Target="https://www.sciencedirect.com/science/article/pii/S0164121223002509" TargetMode="External"/><Relationship Id="rId124" Type="http://schemas.openxmlformats.org/officeDocument/2006/relationships/hyperlink" Target="https://www.sciencedirect.com/science/article/pii/S1386505624003538" TargetMode="External"/><Relationship Id="rId123" Type="http://schemas.openxmlformats.org/officeDocument/2006/relationships/hyperlink" Target="https://link.springer.com/article/10.1007/s13222-024-00483-4" TargetMode="External"/><Relationship Id="rId122" Type="http://schemas.openxmlformats.org/officeDocument/2006/relationships/hyperlink" Target="https://www.sciencedirect.com/science/article/pii/S0306437924001534" TargetMode="External"/><Relationship Id="rId95" Type="http://schemas.openxmlformats.org/officeDocument/2006/relationships/hyperlink" Target="https://docs.open-metadata.org/latest/how-to-guides/data-quality-observability" TargetMode="External"/><Relationship Id="rId94" Type="http://schemas.openxmlformats.org/officeDocument/2006/relationships/hyperlink" Target="https://airflow.apache.org/docs/apache-airflow/2.10.4/authoring-and-scheduling/datasets.html" TargetMode="External"/><Relationship Id="rId97" Type="http://schemas.openxmlformats.org/officeDocument/2006/relationships/hyperlink" Target="https://2024.esec-fse.org/details/fse-2024-industry/6/Chain-of-Event-Interpretable-Root-Cause-Analysis-for-Microservices-through-Automatic" TargetMode="External"/><Relationship Id="rId96" Type="http://schemas.openxmlformats.org/officeDocument/2006/relationships/hyperlink" Target="https://conf.researchr.org/details/ase-2024/ase-2024-research/85/MRCA-Metric-level-Root-Cause-Analysis-for-Microservices-via-Multi-Modal-Data" TargetMode="External"/><Relationship Id="rId99" Type="http://schemas.openxmlformats.org/officeDocument/2006/relationships/hyperlink" Target="https://docs.getdbt.com/" TargetMode="External"/><Relationship Id="rId98" Type="http://schemas.openxmlformats.org/officeDocument/2006/relationships/hyperlink" Target="https://airflow.apache.org/docs/apache-airflow/2.10.4/authoring-and-scheduling/datasets.html" TargetMode="External"/><Relationship Id="rId91" Type="http://schemas.openxmlformats.org/officeDocument/2006/relationships/hyperlink" Target="https://docs.getdbt.com/docs/build/data-tests" TargetMode="External"/><Relationship Id="rId90" Type="http://schemas.openxmlformats.org/officeDocument/2006/relationships/hyperlink" Target="https://docs.getdbt.com/reference/artifacts/manifest-json" TargetMode="External"/><Relationship Id="rId93" Type="http://schemas.openxmlformats.org/officeDocument/2006/relationships/hyperlink" Target="https://docs.getdbt.com/docs/deploy/source-freshness" TargetMode="External"/><Relationship Id="rId92" Type="http://schemas.openxmlformats.org/officeDocument/2006/relationships/hyperlink" Target="https://docs.getdbt.com/reference/resource-configs/contract" TargetMode="External"/><Relationship Id="rId118" Type="http://schemas.openxmlformats.org/officeDocument/2006/relationships/hyperlink" Target="https://conf.researchr.org/details/ase-2024/ase-2024-research/85/MRCA-Metric-level-Root-Cause-Analysis-for-Microservices-via-Multi-Modal-Data" TargetMode="External"/><Relationship Id="rId117" Type="http://schemas.openxmlformats.org/officeDocument/2006/relationships/hyperlink" Target="https://zenodo.org/records/14562636" TargetMode="External"/><Relationship Id="rId116" Type="http://schemas.openxmlformats.org/officeDocument/2006/relationships/hyperlink" Target="https://docs.open-metadata.org/v1.10.x/how-to-guides/data-quality-observability/incident-manager" TargetMode="External"/><Relationship Id="rId115" Type="http://schemas.openxmlformats.org/officeDocument/2006/relationships/hyperlink" Target="https://docs.open-metadata.org/latest/how-to-guides/data-quality-observability" TargetMode="External"/><Relationship Id="rId119" Type="http://schemas.openxmlformats.org/officeDocument/2006/relationships/hyperlink" Target="https://2024.esec-fse.org/details/fse-2024-industry/6/Chain-of-Event-Interpretable-Root-Cause-Analysis-for-Microservices-through-Automatic" TargetMode="External"/><Relationship Id="rId110" Type="http://schemas.openxmlformats.org/officeDocument/2006/relationships/hyperlink" Target="https://www.vldb.org/cidrdb/2020/dagger-a-data-not-code-debugger.html" TargetMode="External"/><Relationship Id="rId114" Type="http://schemas.openxmlformats.org/officeDocument/2006/relationships/hyperlink" Target="https://openlineage.io/" TargetMode="External"/><Relationship Id="rId113" Type="http://schemas.openxmlformats.org/officeDocument/2006/relationships/hyperlink" Target="https://www.sciencedirect.com/science/article/pii/S1386505624003538" TargetMode="External"/><Relationship Id="rId112" Type="http://schemas.openxmlformats.org/officeDocument/2006/relationships/hyperlink" Target="https://link.springer.com/article/10.1007/s13222-024-00483-4" TargetMode="External"/><Relationship Id="rId111" Type="http://schemas.openxmlformats.org/officeDocument/2006/relationships/hyperlink" Target="https://www.sciencedirect.com/science/article/pii/S0306437924001534" TargetMode="External"/><Relationship Id="rId206" Type="http://schemas.openxmlformats.org/officeDocument/2006/relationships/hyperlink" Target="https://docs.getdbt.com/docs/deploy/source-freshness" TargetMode="External"/><Relationship Id="rId205" Type="http://schemas.openxmlformats.org/officeDocument/2006/relationships/hyperlink" Target="https://docs.getdbt.com/reference/resource-configs/contract" TargetMode="External"/><Relationship Id="rId204" Type="http://schemas.openxmlformats.org/officeDocument/2006/relationships/hyperlink" Target="https://docs.getdbt.com/docs/build/data-tests" TargetMode="External"/><Relationship Id="rId203" Type="http://schemas.openxmlformats.org/officeDocument/2006/relationships/hyperlink" Target="https://docs.getdbt.com/reference/artifacts/manifest-json" TargetMode="External"/><Relationship Id="rId209" Type="http://schemas.openxmlformats.org/officeDocument/2006/relationships/hyperlink" Target="https://www.sciencedirect.com/science/article/pii/S0164121223002509" TargetMode="External"/><Relationship Id="rId208" Type="http://schemas.openxmlformats.org/officeDocument/2006/relationships/hyperlink" Target="https://www.nyc.gov/site/tlc/about/tlc-trip-record-data.page" TargetMode="External"/><Relationship Id="rId207" Type="http://schemas.openxmlformats.org/officeDocument/2006/relationships/hyperlink" Target="https://www.tpc.org/tpcds/" TargetMode="External"/><Relationship Id="rId202" Type="http://schemas.openxmlformats.org/officeDocument/2006/relationships/hyperlink" Target="https://zenodo.org/records/14562636" TargetMode="External"/><Relationship Id="rId201" Type="http://schemas.openxmlformats.org/officeDocument/2006/relationships/hyperlink" Target="https://airflow.apache.org/docs/apache-airflow/2.10.4/authoring-and-scheduling/datasets.html" TargetMode="External"/><Relationship Id="rId200" Type="http://schemas.openxmlformats.org/officeDocument/2006/relationships/hyperlink" Target="https://docs.getdbt.com/docs/deploy/source-fresh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