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0CE4B8C1" w:rsidR="00531FBF" w:rsidRPr="00B7788F" w:rsidRDefault="00726A9C" w:rsidP="00726A9C">
            <w:pPr>
              <w:contextualSpacing/>
              <w:jc w:val="center"/>
              <w:rPr>
                <w:rFonts w:eastAsia="Times New Roman" w:cstheme="minorHAnsi"/>
                <w:b/>
                <w:bCs/>
                <w:sz w:val="22"/>
                <w:szCs w:val="22"/>
              </w:rPr>
            </w:pPr>
            <w:r>
              <w:rPr>
                <w:rFonts w:eastAsia="Times New Roman" w:cstheme="minorHAnsi"/>
                <w:b/>
                <w:bCs/>
                <w:sz w:val="22"/>
                <w:szCs w:val="22"/>
              </w:rPr>
              <w:t>8/15/2024</w:t>
            </w:r>
          </w:p>
        </w:tc>
        <w:tc>
          <w:tcPr>
            <w:tcW w:w="2338" w:type="dxa"/>
            <w:tcMar>
              <w:left w:w="115" w:type="dxa"/>
              <w:right w:w="115" w:type="dxa"/>
            </w:tcMar>
          </w:tcPr>
          <w:p w14:paraId="07699096" w14:textId="27E29A3C" w:rsidR="00531FBF" w:rsidRPr="00B7788F" w:rsidRDefault="00726A9C" w:rsidP="00B7788F">
            <w:pPr>
              <w:contextualSpacing/>
              <w:jc w:val="center"/>
              <w:rPr>
                <w:rFonts w:eastAsia="Times New Roman" w:cstheme="minorHAnsi"/>
                <w:b/>
                <w:bCs/>
                <w:sz w:val="22"/>
                <w:szCs w:val="22"/>
              </w:rPr>
            </w:pPr>
            <w:r>
              <w:rPr>
                <w:rFonts w:eastAsia="Times New Roman" w:cstheme="minorHAnsi"/>
                <w:b/>
                <w:bCs/>
                <w:sz w:val="22"/>
                <w:szCs w:val="22"/>
              </w:rPr>
              <w:t>Aspen Koreny-Crawford</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proofErr w:type="gramStart"/>
      <w:r w:rsidR="00025C05" w:rsidRPr="30A2BF11">
        <w:rPr>
          <w:rFonts w:eastAsia="Times New Roman"/>
          <w:sz w:val="22"/>
          <w:szCs w:val="22"/>
        </w:rPr>
        <w:t>this</w:t>
      </w:r>
      <w:proofErr w:type="gramEnd"/>
      <w:r w:rsidR="00025C05" w:rsidRPr="30A2BF11">
        <w:rPr>
          <w:rFonts w:eastAsia="Times New Roman"/>
          <w:sz w:val="22"/>
          <w:szCs w:val="22"/>
        </w:rPr>
        <w:t xml:space="preserve">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7CDBEB38" w:rsidR="00485402" w:rsidRPr="00B7788F" w:rsidRDefault="00726A9C" w:rsidP="00D47759">
      <w:pPr>
        <w:contextualSpacing/>
        <w:rPr>
          <w:rFonts w:cstheme="minorHAnsi"/>
          <w:sz w:val="22"/>
          <w:szCs w:val="22"/>
        </w:rPr>
      </w:pPr>
      <w:r>
        <w:rPr>
          <w:rFonts w:cstheme="minorHAnsi"/>
          <w:sz w:val="22"/>
          <w:szCs w:val="22"/>
        </w:rPr>
        <w:t>Aspen Koreny-Crawford</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25FDB709" w14:textId="77777777" w:rsidR="003C041C" w:rsidRPr="003C041C" w:rsidRDefault="003C041C" w:rsidP="003C041C">
      <w:pPr>
        <w:contextualSpacing/>
        <w:rPr>
          <w:rFonts w:eastAsia="Times New Roman"/>
          <w:sz w:val="22"/>
          <w:szCs w:val="22"/>
        </w:rPr>
      </w:pPr>
      <w:r w:rsidRPr="003C041C">
        <w:rPr>
          <w:rFonts w:eastAsia="Times New Roman"/>
          <w:b/>
          <w:bCs/>
          <w:sz w:val="22"/>
          <w:szCs w:val="22"/>
        </w:rPr>
        <w:t>Chosen Algorithm: Advanced Encryption Standard (AES)</w:t>
      </w:r>
    </w:p>
    <w:p w14:paraId="116390F7" w14:textId="77777777" w:rsidR="003C041C" w:rsidRPr="003C041C" w:rsidRDefault="003C041C" w:rsidP="003C041C">
      <w:pPr>
        <w:numPr>
          <w:ilvl w:val="0"/>
          <w:numId w:val="22"/>
        </w:numPr>
        <w:contextualSpacing/>
        <w:rPr>
          <w:rFonts w:eastAsia="Times New Roman"/>
          <w:sz w:val="22"/>
          <w:szCs w:val="22"/>
        </w:rPr>
      </w:pPr>
      <w:r w:rsidRPr="003C041C">
        <w:rPr>
          <w:rFonts w:eastAsia="Times New Roman"/>
          <w:b/>
          <w:bCs/>
          <w:sz w:val="22"/>
          <w:szCs w:val="22"/>
        </w:rPr>
        <w:t>Overview:</w:t>
      </w:r>
      <w:r w:rsidRPr="003C041C">
        <w:rPr>
          <w:rFonts w:eastAsia="Times New Roman"/>
          <w:sz w:val="22"/>
          <w:szCs w:val="22"/>
        </w:rPr>
        <w:t xml:space="preserve"> AES is a symmetric encryption algorithm widely recognized for its security and efficiency. It supports key sizes of 128, 192, and 256 bits, making it a versatile choice for securing data transmissions.</w:t>
      </w:r>
    </w:p>
    <w:p w14:paraId="33BD0C27" w14:textId="77777777" w:rsidR="003C041C" w:rsidRPr="003C041C" w:rsidRDefault="003C041C" w:rsidP="003C041C">
      <w:pPr>
        <w:numPr>
          <w:ilvl w:val="0"/>
          <w:numId w:val="22"/>
        </w:numPr>
        <w:contextualSpacing/>
        <w:rPr>
          <w:rFonts w:eastAsia="Times New Roman"/>
          <w:sz w:val="22"/>
          <w:szCs w:val="22"/>
        </w:rPr>
      </w:pPr>
      <w:r w:rsidRPr="003C041C">
        <w:rPr>
          <w:rFonts w:eastAsia="Times New Roman"/>
          <w:b/>
          <w:bCs/>
          <w:sz w:val="22"/>
          <w:szCs w:val="22"/>
        </w:rPr>
        <w:t>Hash Functions and Bit Levels:</w:t>
      </w:r>
      <w:r w:rsidRPr="003C041C">
        <w:rPr>
          <w:rFonts w:eastAsia="Times New Roman"/>
          <w:sz w:val="22"/>
          <w:szCs w:val="22"/>
        </w:rPr>
        <w:t xml:space="preserve"> AES uses symmetric keys, meaning the same key is used for both encryption and decryption. The SHA-256 hash function can be employed for generating checksums, providing a 256-bit hash value.</w:t>
      </w:r>
    </w:p>
    <w:p w14:paraId="76880563" w14:textId="77777777" w:rsidR="003C041C" w:rsidRPr="003C041C" w:rsidRDefault="003C041C" w:rsidP="003C041C">
      <w:pPr>
        <w:numPr>
          <w:ilvl w:val="0"/>
          <w:numId w:val="22"/>
        </w:numPr>
        <w:contextualSpacing/>
        <w:rPr>
          <w:rFonts w:eastAsia="Times New Roman"/>
          <w:sz w:val="22"/>
          <w:szCs w:val="22"/>
        </w:rPr>
      </w:pPr>
      <w:r w:rsidRPr="003C041C">
        <w:rPr>
          <w:rFonts w:eastAsia="Times New Roman"/>
          <w:b/>
          <w:bCs/>
          <w:sz w:val="22"/>
          <w:szCs w:val="22"/>
        </w:rPr>
        <w:t>Symmetric vs. Asymmetric:</w:t>
      </w:r>
      <w:r w:rsidRPr="003C041C">
        <w:rPr>
          <w:rFonts w:eastAsia="Times New Roman"/>
          <w:sz w:val="22"/>
          <w:szCs w:val="22"/>
        </w:rPr>
        <w:t xml:space="preserve"> Symmetric encryption (e.g., AES) is suitable for encrypting large data volumes quickly, while asymmetric encryption (e.g., RSA) is used for secure key exchange. In this scenario, symmetric keys are ideal for encrypting the data, ensuring quick and secure communications.</w:t>
      </w:r>
    </w:p>
    <w:p w14:paraId="5B43A345" w14:textId="77777777" w:rsidR="003C041C" w:rsidRPr="003C041C" w:rsidRDefault="003C041C" w:rsidP="003C041C">
      <w:pPr>
        <w:numPr>
          <w:ilvl w:val="0"/>
          <w:numId w:val="22"/>
        </w:numPr>
        <w:contextualSpacing/>
        <w:rPr>
          <w:rFonts w:eastAsia="Times New Roman"/>
          <w:sz w:val="22"/>
          <w:szCs w:val="22"/>
        </w:rPr>
      </w:pPr>
      <w:r w:rsidRPr="003C041C">
        <w:rPr>
          <w:rFonts w:eastAsia="Times New Roman"/>
          <w:b/>
          <w:bCs/>
          <w:sz w:val="22"/>
          <w:szCs w:val="22"/>
        </w:rPr>
        <w:t>History and Current State:</w:t>
      </w:r>
      <w:r w:rsidRPr="003C041C">
        <w:rPr>
          <w:rFonts w:eastAsia="Times New Roman"/>
          <w:sz w:val="22"/>
          <w:szCs w:val="22"/>
        </w:rPr>
        <w:t xml:space="preserve"> AES has been the encryption standard since it was established by NIST in 2001. It remains unbroken and is trusted for securing sensitive data in government and financial institutions.</w:t>
      </w: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EBCC74" w14:textId="18CC8BD4" w:rsidR="003978A0" w:rsidRDefault="00726A9C" w:rsidP="00D47759">
      <w:pPr>
        <w:contextualSpacing/>
        <w:rPr>
          <w:rFonts w:eastAsia="Times New Roman" w:cstheme="minorHAnsi"/>
          <w:sz w:val="22"/>
          <w:szCs w:val="22"/>
        </w:rPr>
      </w:pPr>
      <w:r w:rsidRPr="00726A9C">
        <w:rPr>
          <w:rFonts w:eastAsia="Times New Roman" w:cstheme="minorHAnsi"/>
          <w:noProof/>
          <w:sz w:val="22"/>
          <w:szCs w:val="22"/>
        </w:rPr>
        <w:lastRenderedPageBreak/>
        <w:drawing>
          <wp:inline distT="0" distB="0" distL="0" distR="0" wp14:anchorId="7A1D1622" wp14:editId="64CC1228">
            <wp:extent cx="3886742" cy="4896533"/>
            <wp:effectExtent l="0" t="0" r="0" b="0"/>
            <wp:docPr id="957294620" name="Picture 1" descr="A screenshot of a certific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294620" name="Picture 1" descr="A screenshot of a certificate&#10;&#10;Description automatically generated"/>
                    <pic:cNvPicPr/>
                  </pic:nvPicPr>
                  <pic:blipFill>
                    <a:blip r:embed="rId13"/>
                    <a:stretch>
                      <a:fillRect/>
                    </a:stretch>
                  </pic:blipFill>
                  <pic:spPr>
                    <a:xfrm>
                      <a:off x="0" y="0"/>
                      <a:ext cx="3886742" cy="4896533"/>
                    </a:xfrm>
                    <a:prstGeom prst="rect">
                      <a:avLst/>
                    </a:prstGeom>
                  </pic:spPr>
                </pic:pic>
              </a:graphicData>
            </a:graphic>
          </wp:inline>
        </w:drawing>
      </w:r>
    </w:p>
    <w:p w14:paraId="77A5BBC5" w14:textId="658B00C1" w:rsidR="00DB5652" w:rsidRPr="00B7788F" w:rsidRDefault="006843A1" w:rsidP="00D47759">
      <w:pPr>
        <w:contextualSpacing/>
        <w:rPr>
          <w:rFonts w:cstheme="minorHAnsi"/>
          <w:sz w:val="22"/>
          <w:szCs w:val="22"/>
        </w:rPr>
      </w:pPr>
      <w:r w:rsidRPr="006843A1">
        <w:rPr>
          <w:rFonts w:eastAsia="Times New Roman" w:cstheme="minorHAnsi"/>
          <w:noProof/>
          <w:sz w:val="22"/>
          <w:szCs w:val="22"/>
        </w:rPr>
        <w:drawing>
          <wp:inline distT="0" distB="0" distL="0" distR="0" wp14:anchorId="20A8E5A6" wp14:editId="2BCAF552">
            <wp:extent cx="5943600" cy="2923540"/>
            <wp:effectExtent l="0" t="0" r="0" b="0"/>
            <wp:docPr id="974178159"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178159" name="Picture 1" descr="A computer screen shot of a black screen&#10;&#10;Description automatically generated"/>
                    <pic:cNvPicPr/>
                  </pic:nvPicPr>
                  <pic:blipFill>
                    <a:blip r:embed="rId14"/>
                    <a:stretch>
                      <a:fillRect/>
                    </a:stretch>
                  </pic:blipFill>
                  <pic:spPr>
                    <a:xfrm>
                      <a:off x="0" y="0"/>
                      <a:ext cx="5943600" cy="2923540"/>
                    </a:xfrm>
                    <a:prstGeom prst="rect">
                      <a:avLst/>
                    </a:prstGeom>
                  </pic:spPr>
                </pic:pic>
              </a:graphicData>
            </a:graphic>
          </wp:inline>
        </w:drawing>
      </w: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6BA341E9" w14:textId="6EADE896" w:rsidR="00DB5652" w:rsidRPr="00B7788F" w:rsidRDefault="00E55DC1" w:rsidP="00D47759">
      <w:pPr>
        <w:contextualSpacing/>
        <w:rPr>
          <w:rFonts w:cstheme="minorHAnsi"/>
          <w:sz w:val="22"/>
          <w:szCs w:val="22"/>
        </w:rPr>
      </w:pPr>
      <w:r w:rsidRPr="00E55DC1">
        <w:rPr>
          <w:rFonts w:eastAsia="Times New Roman" w:cstheme="minorHAnsi"/>
          <w:noProof/>
          <w:sz w:val="22"/>
          <w:szCs w:val="22"/>
        </w:rPr>
        <w:drawing>
          <wp:inline distT="0" distB="0" distL="0" distR="0" wp14:anchorId="20C0AADF" wp14:editId="5D60A6EA">
            <wp:extent cx="5943600" cy="775335"/>
            <wp:effectExtent l="0" t="0" r="0" b="5715"/>
            <wp:docPr id="16418091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809122" name="Picture 1" descr="A screenshot of a computer&#10;&#10;Description automatically generated"/>
                    <pic:cNvPicPr/>
                  </pic:nvPicPr>
                  <pic:blipFill>
                    <a:blip r:embed="rId15"/>
                    <a:stretch>
                      <a:fillRect/>
                    </a:stretch>
                  </pic:blipFill>
                  <pic:spPr>
                    <a:xfrm>
                      <a:off x="0" y="0"/>
                      <a:ext cx="5943600" cy="775335"/>
                    </a:xfrm>
                    <a:prstGeom prst="rect">
                      <a:avLst/>
                    </a:prstGeom>
                  </pic:spPr>
                </pic:pic>
              </a:graphicData>
            </a:graphic>
          </wp:inline>
        </w:drawing>
      </w: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6F681708" w14:textId="534A3615" w:rsidR="00DB5652" w:rsidRPr="00B7788F" w:rsidRDefault="00E55DC1" w:rsidP="00D47759">
      <w:pPr>
        <w:contextualSpacing/>
        <w:rPr>
          <w:rFonts w:cstheme="minorHAnsi"/>
          <w:sz w:val="22"/>
          <w:szCs w:val="22"/>
        </w:rPr>
      </w:pPr>
      <w:r w:rsidRPr="00E55DC1">
        <w:rPr>
          <w:rFonts w:eastAsia="Times New Roman" w:cstheme="minorHAnsi"/>
          <w:noProof/>
          <w:sz w:val="22"/>
          <w:szCs w:val="22"/>
        </w:rPr>
        <w:drawing>
          <wp:inline distT="0" distB="0" distL="0" distR="0" wp14:anchorId="6109AA5B" wp14:editId="672BD101">
            <wp:extent cx="5943600" cy="775335"/>
            <wp:effectExtent l="0" t="0" r="0" b="5715"/>
            <wp:docPr id="6968417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841777" name="Picture 1" descr="A screenshot of a computer&#10;&#10;Description automatically generated"/>
                    <pic:cNvPicPr/>
                  </pic:nvPicPr>
                  <pic:blipFill>
                    <a:blip r:embed="rId15"/>
                    <a:stretch>
                      <a:fillRect/>
                    </a:stretch>
                  </pic:blipFill>
                  <pic:spPr>
                    <a:xfrm>
                      <a:off x="0" y="0"/>
                      <a:ext cx="5943600" cy="775335"/>
                    </a:xfrm>
                    <a:prstGeom prst="rect">
                      <a:avLst/>
                    </a:prstGeom>
                  </pic:spPr>
                </pic:pic>
              </a:graphicData>
            </a:graphic>
          </wp:inline>
        </w:drawing>
      </w: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75B70F3E" w14:textId="5B9A7555" w:rsidR="00DB5652" w:rsidRPr="00B7788F" w:rsidRDefault="005D4087" w:rsidP="00D47759">
      <w:pPr>
        <w:contextualSpacing/>
        <w:rPr>
          <w:rFonts w:cstheme="minorHAnsi"/>
          <w:sz w:val="22"/>
          <w:szCs w:val="22"/>
        </w:rPr>
      </w:pPr>
      <w:r w:rsidRPr="005D4087">
        <w:rPr>
          <w:rFonts w:eastAsia="Times New Roman" w:cstheme="minorHAnsi"/>
          <w:noProof/>
          <w:sz w:val="22"/>
          <w:szCs w:val="22"/>
        </w:rPr>
        <w:drawing>
          <wp:inline distT="0" distB="0" distL="0" distR="0" wp14:anchorId="204F6323" wp14:editId="755867FE">
            <wp:extent cx="5943600" cy="3742055"/>
            <wp:effectExtent l="0" t="0" r="0" b="0"/>
            <wp:docPr id="18484762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476286" name="Picture 1" descr="A screenshot of a computer&#10;&#10;Description automatically generated"/>
                    <pic:cNvPicPr/>
                  </pic:nvPicPr>
                  <pic:blipFill>
                    <a:blip r:embed="rId16"/>
                    <a:stretch>
                      <a:fillRect/>
                    </a:stretch>
                  </pic:blipFill>
                  <pic:spPr>
                    <a:xfrm>
                      <a:off x="0" y="0"/>
                      <a:ext cx="5943600" cy="3742055"/>
                    </a:xfrm>
                    <a:prstGeom prst="rect">
                      <a:avLst/>
                    </a:prstGeom>
                  </pic:spPr>
                </pic:pic>
              </a:graphicData>
            </a:graphic>
          </wp:inline>
        </w:drawing>
      </w: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7B9F371C" w14:textId="2ADDB18A" w:rsidR="00E33862" w:rsidRPr="00A71FFE" w:rsidRDefault="00E4044A" w:rsidP="00D47759">
      <w:pPr>
        <w:contextualSpacing/>
        <w:rPr>
          <w:rFonts w:eastAsia="Times New Roman" w:cstheme="minorHAnsi"/>
          <w:sz w:val="22"/>
          <w:szCs w:val="22"/>
        </w:rPr>
      </w:pPr>
      <w:r w:rsidRPr="620D193F">
        <w:rPr>
          <w:rFonts w:eastAsia="Times New Roman"/>
          <w:sz w:val="22"/>
          <w:szCs w:val="22"/>
        </w:rPr>
        <w:lastRenderedPageBreak/>
        <w:t>Insert a screenshot below of the refactored code executed without errors.</w:t>
      </w:r>
      <w:r w:rsidR="00A71FFE" w:rsidRPr="00A71FFE">
        <w:rPr>
          <w:rFonts w:cstheme="minorHAnsi"/>
          <w:sz w:val="22"/>
          <w:szCs w:val="22"/>
        </w:rPr>
        <w:drawing>
          <wp:inline distT="0" distB="0" distL="0" distR="0" wp14:anchorId="11C6B691" wp14:editId="384FA023">
            <wp:extent cx="5943600" cy="3836035"/>
            <wp:effectExtent l="0" t="0" r="0" b="0"/>
            <wp:docPr id="80799351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993519" name="Picture 1" descr="A screen shot of a computer program&#10;&#10;Description automatically generated"/>
                    <pic:cNvPicPr/>
                  </pic:nvPicPr>
                  <pic:blipFill>
                    <a:blip r:embed="rId17"/>
                    <a:stretch>
                      <a:fillRect/>
                    </a:stretch>
                  </pic:blipFill>
                  <pic:spPr>
                    <a:xfrm>
                      <a:off x="0" y="0"/>
                      <a:ext cx="5943600" cy="3836035"/>
                    </a:xfrm>
                    <a:prstGeom prst="rect">
                      <a:avLst/>
                    </a:prstGeom>
                  </pic:spPr>
                </pic:pic>
              </a:graphicData>
            </a:graphic>
          </wp:inline>
        </w:drawing>
      </w: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4C02CC3C" w14:textId="4B4060BC" w:rsidR="006E3003" w:rsidRDefault="00A71FFE" w:rsidP="00D47759">
      <w:pPr>
        <w:contextualSpacing/>
        <w:rPr>
          <w:rFonts w:eastAsia="Times New Roman"/>
          <w:sz w:val="22"/>
          <w:szCs w:val="22"/>
        </w:rPr>
      </w:pPr>
      <w:r w:rsidRPr="00A71FFE">
        <w:rPr>
          <w:rFonts w:eastAsia="Times New Roman"/>
          <w:sz w:val="22"/>
          <w:szCs w:val="22"/>
        </w:rPr>
        <w:t xml:space="preserve">The code was refactored to address vulnerabilities identified during the testing process. The refactoring included updating the code to implement secure </w:t>
      </w:r>
      <w:r>
        <w:rPr>
          <w:rFonts w:eastAsia="Times New Roman"/>
          <w:sz w:val="22"/>
          <w:szCs w:val="22"/>
        </w:rPr>
        <w:t>HTTPS communication and securely handling cryptographic operations</w:t>
      </w:r>
      <w:r w:rsidRPr="00A71FFE">
        <w:rPr>
          <w:rFonts w:eastAsia="Times New Roman"/>
          <w:sz w:val="22"/>
          <w:szCs w:val="22"/>
        </w:rPr>
        <w:t xml:space="preserve"> using industry-standard algorithms like AES. </w:t>
      </w:r>
      <w:r>
        <w:rPr>
          <w:rFonts w:eastAsia="Times New Roman"/>
          <w:sz w:val="22"/>
          <w:szCs w:val="22"/>
        </w:rPr>
        <w:t xml:space="preserve">Security testing protocols were also </w:t>
      </w:r>
      <w:r w:rsidRPr="00A71FFE">
        <w:rPr>
          <w:rFonts w:eastAsia="Times New Roman"/>
          <w:sz w:val="22"/>
          <w:szCs w:val="22"/>
        </w:rPr>
        <w:t xml:space="preserve">followed, including dependency-check static testing, which confirmed that no new vulnerabilities were introduced. These efforts enhanced the </w:t>
      </w:r>
      <w:r>
        <w:rPr>
          <w:rFonts w:eastAsia="Times New Roman"/>
          <w:sz w:val="22"/>
          <w:szCs w:val="22"/>
        </w:rPr>
        <w:t>application's overall security posture by ensuring that</w:t>
      </w:r>
      <w:r w:rsidRPr="00A71FFE">
        <w:rPr>
          <w:rFonts w:eastAsia="Times New Roman"/>
          <w:sz w:val="22"/>
          <w:szCs w:val="22"/>
        </w:rPr>
        <w:t xml:space="preserve"> data at rest and data in transit are secure.</w:t>
      </w:r>
    </w:p>
    <w:p w14:paraId="045F9764" w14:textId="77777777" w:rsidR="00A71FFE" w:rsidRDefault="00A71FFE"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052C684F" w14:textId="5ACC6F08" w:rsidR="00974AE3" w:rsidRPr="00B7788F" w:rsidRDefault="00AD3574" w:rsidP="00A71FFE">
      <w:pPr>
        <w:contextualSpacing/>
        <w:rPr>
          <w:rFonts w:eastAsia="Times New Roman"/>
          <w:sz w:val="22"/>
          <w:szCs w:val="22"/>
        </w:rPr>
      </w:pPr>
      <w:r>
        <w:rPr>
          <w:rFonts w:eastAsia="Times New Roman"/>
          <w:sz w:val="22"/>
          <w:szCs w:val="22"/>
        </w:rPr>
        <w:t>Throughout the development process, industry-standard best practices were consistently applied to ensure secure coding. This included implementing HTTPS for secure data transmission, using strong encryption like AES, and employing secure coding techniques such as input validation and exception handling to mitigate vulnerabilities. Regular security testing, including dependency-check static analysis, was conducted to identify and address potential security flaws, contributing to the company’s overall security strategy.</w:t>
      </w:r>
    </w:p>
    <w:sectPr w:rsidR="00974AE3" w:rsidRPr="00B7788F" w:rsidSect="00C41B36">
      <w:headerReference w:type="default" r:id="rId18"/>
      <w:footerReference w:type="even"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27B832" w14:textId="77777777" w:rsidR="00A35368" w:rsidRDefault="00A35368" w:rsidP="002F3F84">
      <w:r>
        <w:separator/>
      </w:r>
    </w:p>
  </w:endnote>
  <w:endnote w:type="continuationSeparator" w:id="0">
    <w:p w14:paraId="611598B7" w14:textId="77777777" w:rsidR="00A35368" w:rsidRDefault="00A35368" w:rsidP="002F3F84">
      <w:r>
        <w:continuationSeparator/>
      </w:r>
    </w:p>
  </w:endnote>
  <w:endnote w:type="continuationNotice" w:id="1">
    <w:p w14:paraId="0B278977" w14:textId="77777777" w:rsidR="00A35368" w:rsidRDefault="00A353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3CBD1A" w14:textId="77777777" w:rsidR="00A35368" w:rsidRDefault="00A35368" w:rsidP="002F3F84">
      <w:r>
        <w:separator/>
      </w:r>
    </w:p>
  </w:footnote>
  <w:footnote w:type="continuationSeparator" w:id="0">
    <w:p w14:paraId="3571BD30" w14:textId="77777777" w:rsidR="00A35368" w:rsidRDefault="00A35368" w:rsidP="002F3F84">
      <w:r>
        <w:continuationSeparator/>
      </w:r>
    </w:p>
  </w:footnote>
  <w:footnote w:type="continuationNotice" w:id="1">
    <w:p w14:paraId="5DAF6FC4" w14:textId="77777777" w:rsidR="00A35368" w:rsidRDefault="00A3536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C135201"/>
    <w:multiLevelType w:val="multilevel"/>
    <w:tmpl w:val="8004B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8"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694692722">
    <w:abstractNumId w:val="17"/>
  </w:num>
  <w:num w:numId="2" w16cid:durableId="1069814033">
    <w:abstractNumId w:val="21"/>
  </w:num>
  <w:num w:numId="3" w16cid:durableId="710568360">
    <w:abstractNumId w:val="6"/>
  </w:num>
  <w:num w:numId="4" w16cid:durableId="1629779914">
    <w:abstractNumId w:val="8"/>
  </w:num>
  <w:num w:numId="5" w16cid:durableId="1161962824">
    <w:abstractNumId w:val="4"/>
  </w:num>
  <w:num w:numId="6" w16cid:durableId="164102466">
    <w:abstractNumId w:val="18"/>
  </w:num>
  <w:num w:numId="7" w16cid:durableId="95489887">
    <w:abstractNumId w:val="13"/>
    <w:lvlOverride w:ilvl="0">
      <w:lvl w:ilvl="0">
        <w:numFmt w:val="lowerLetter"/>
        <w:lvlText w:val="%1."/>
        <w:lvlJc w:val="left"/>
      </w:lvl>
    </w:lvlOverride>
  </w:num>
  <w:num w:numId="8" w16cid:durableId="1885289137">
    <w:abstractNumId w:val="5"/>
  </w:num>
  <w:num w:numId="9" w16cid:durableId="1339230179">
    <w:abstractNumId w:val="1"/>
    <w:lvlOverride w:ilvl="0">
      <w:lvl w:ilvl="0">
        <w:numFmt w:val="lowerLetter"/>
        <w:lvlText w:val="%1."/>
        <w:lvlJc w:val="left"/>
      </w:lvl>
    </w:lvlOverride>
  </w:num>
  <w:num w:numId="10" w16cid:durableId="380441816">
    <w:abstractNumId w:val="0"/>
  </w:num>
  <w:num w:numId="11" w16cid:durableId="1316880921">
    <w:abstractNumId w:val="3"/>
  </w:num>
  <w:num w:numId="12" w16cid:durableId="764694761">
    <w:abstractNumId w:val="20"/>
  </w:num>
  <w:num w:numId="13" w16cid:durableId="1675184702">
    <w:abstractNumId w:val="16"/>
  </w:num>
  <w:num w:numId="14" w16cid:durableId="1112745552">
    <w:abstractNumId w:val="2"/>
  </w:num>
  <w:num w:numId="15" w16cid:durableId="395588129">
    <w:abstractNumId w:val="12"/>
  </w:num>
  <w:num w:numId="16" w16cid:durableId="478619812">
    <w:abstractNumId w:val="9"/>
  </w:num>
  <w:num w:numId="17" w16cid:durableId="2050299216">
    <w:abstractNumId w:val="15"/>
  </w:num>
  <w:num w:numId="18" w16cid:durableId="625086174">
    <w:abstractNumId w:val="19"/>
  </w:num>
  <w:num w:numId="19" w16cid:durableId="960652956">
    <w:abstractNumId w:val="7"/>
  </w:num>
  <w:num w:numId="20" w16cid:durableId="154147462">
    <w:abstractNumId w:val="14"/>
  </w:num>
  <w:num w:numId="21" w16cid:durableId="2044674034">
    <w:abstractNumId w:val="10"/>
  </w:num>
  <w:num w:numId="22" w16cid:durableId="210143986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4D54"/>
    <w:rsid w:val="00120ACD"/>
    <w:rsid w:val="00131D44"/>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978A0"/>
    <w:rsid w:val="003A1621"/>
    <w:rsid w:val="003C041C"/>
    <w:rsid w:val="003E2462"/>
    <w:rsid w:val="003E399D"/>
    <w:rsid w:val="00403219"/>
    <w:rsid w:val="004134AE"/>
    <w:rsid w:val="00413DE0"/>
    <w:rsid w:val="0045610F"/>
    <w:rsid w:val="0046151B"/>
    <w:rsid w:val="00473815"/>
    <w:rsid w:val="00485402"/>
    <w:rsid w:val="004B2BE0"/>
    <w:rsid w:val="004D78B4"/>
    <w:rsid w:val="00512ADF"/>
    <w:rsid w:val="00523478"/>
    <w:rsid w:val="00531FBF"/>
    <w:rsid w:val="0058064D"/>
    <w:rsid w:val="00583A02"/>
    <w:rsid w:val="005A1B32"/>
    <w:rsid w:val="005A6070"/>
    <w:rsid w:val="005A7C7F"/>
    <w:rsid w:val="005C593C"/>
    <w:rsid w:val="005D020B"/>
    <w:rsid w:val="005D4087"/>
    <w:rsid w:val="005E6088"/>
    <w:rsid w:val="005F574E"/>
    <w:rsid w:val="006017FD"/>
    <w:rsid w:val="006201FC"/>
    <w:rsid w:val="00632C6F"/>
    <w:rsid w:val="00633225"/>
    <w:rsid w:val="00656C18"/>
    <w:rsid w:val="006843A1"/>
    <w:rsid w:val="006A66A8"/>
    <w:rsid w:val="006B66FE"/>
    <w:rsid w:val="006E1A73"/>
    <w:rsid w:val="006E3003"/>
    <w:rsid w:val="00701A84"/>
    <w:rsid w:val="0071273D"/>
    <w:rsid w:val="00726A9C"/>
    <w:rsid w:val="0076659B"/>
    <w:rsid w:val="007736CE"/>
    <w:rsid w:val="00790486"/>
    <w:rsid w:val="00793EE5"/>
    <w:rsid w:val="00797EC8"/>
    <w:rsid w:val="00816AE9"/>
    <w:rsid w:val="00824ABB"/>
    <w:rsid w:val="00826665"/>
    <w:rsid w:val="00844A5D"/>
    <w:rsid w:val="00861EC1"/>
    <w:rsid w:val="008A7514"/>
    <w:rsid w:val="008B068E"/>
    <w:rsid w:val="00940B1A"/>
    <w:rsid w:val="00957280"/>
    <w:rsid w:val="009714E8"/>
    <w:rsid w:val="00974AE3"/>
    <w:rsid w:val="009826D6"/>
    <w:rsid w:val="009A6CD3"/>
    <w:rsid w:val="009C1042"/>
    <w:rsid w:val="009C6202"/>
    <w:rsid w:val="009C7B99"/>
    <w:rsid w:val="009D3129"/>
    <w:rsid w:val="009F285B"/>
    <w:rsid w:val="00A2133A"/>
    <w:rsid w:val="00A35368"/>
    <w:rsid w:val="00A71FFE"/>
    <w:rsid w:val="00A87E0C"/>
    <w:rsid w:val="00AC1A15"/>
    <w:rsid w:val="00AC3626"/>
    <w:rsid w:val="00AD3574"/>
    <w:rsid w:val="00AD43C0"/>
    <w:rsid w:val="00AE5B33"/>
    <w:rsid w:val="00AF4C03"/>
    <w:rsid w:val="00B03C25"/>
    <w:rsid w:val="00B20F52"/>
    <w:rsid w:val="00B26489"/>
    <w:rsid w:val="00B35185"/>
    <w:rsid w:val="00B406E8"/>
    <w:rsid w:val="00B50B9F"/>
    <w:rsid w:val="00B50C83"/>
    <w:rsid w:val="00B720DC"/>
    <w:rsid w:val="00B7788F"/>
    <w:rsid w:val="00C32F3D"/>
    <w:rsid w:val="00C41B36"/>
    <w:rsid w:val="00C56FC2"/>
    <w:rsid w:val="00C67FA3"/>
    <w:rsid w:val="00C96D96"/>
    <w:rsid w:val="00CE44E9"/>
    <w:rsid w:val="00CF445D"/>
    <w:rsid w:val="00CF618A"/>
    <w:rsid w:val="00D0558B"/>
    <w:rsid w:val="00D47759"/>
    <w:rsid w:val="00D82247"/>
    <w:rsid w:val="00DB5652"/>
    <w:rsid w:val="00DD6742"/>
    <w:rsid w:val="00E02BD0"/>
    <w:rsid w:val="00E33862"/>
    <w:rsid w:val="00E4044A"/>
    <w:rsid w:val="00E5594E"/>
    <w:rsid w:val="00E55DC1"/>
    <w:rsid w:val="00E66FC0"/>
    <w:rsid w:val="00E941D0"/>
    <w:rsid w:val="00EB1CEC"/>
    <w:rsid w:val="00EB4E90"/>
    <w:rsid w:val="00EC29F5"/>
    <w:rsid w:val="00ED1CC4"/>
    <w:rsid w:val="00EE3EAE"/>
    <w:rsid w:val="00EF4D6F"/>
    <w:rsid w:val="00F432F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760754915">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80784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3.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BDD9A1F8-243E-4DEE-9219-712EC0DB25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526</Words>
  <Characters>3155</Characters>
  <Application>Microsoft Office Word</Application>
  <DocSecurity>0</DocSecurity>
  <Lines>114</Lines>
  <Paragraphs>50</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3640</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Koreny-Crawford, Aspen Blue</cp:lastModifiedBy>
  <cp:revision>2</cp:revision>
  <dcterms:created xsi:type="dcterms:W3CDTF">2024-08-19T05:07:00Z</dcterms:created>
  <dcterms:modified xsi:type="dcterms:W3CDTF">2024-08-19T05:07:00Z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y fmtid="{D5CDD505-2E9C-101B-9397-08002B2CF9AE}" pid="10" name="GrammarlyDocumentId">
    <vt:lpwstr>42dea02c4479c30e2c3017416e32a054bed1ac9ff93dc1932285aa3fd51ef33d</vt:lpwstr>
  </property>
</Properties>
</file>