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 w:line="288" w:lineRule="auto"/>
        <w:pBdr>
          <w:bottom w:val="single" w:sz="8" w:space="8" w:color="1A1A1A"/>
        </w:pBdr>
      </w:pPr>
      <w:r>
        <w:rPr>
          <w:rFonts w:ascii="Consolas" w:hAnsi="Consolas" w:cs="Consolas" w:eastAsia="Consolas"/>
          <w:b w:val="0"/>
          <w:i w:val="0"/>
          <w:color w:val="6E6E6E"/>
          <w:sz w:val="14"/>
          <w:spacing w:val="20"/>
        </w:rPr>
        <w:t>CODEX SPACE   ·   CLIENT HANDOVER PACKAGE</w:t>
      </w:r>
    </w:p>
    <w:p>
      <w:pPr>
        <w:spacing w:before="0" w:after="200" w:line="288" w:lineRule="auto"/>
      </w:pPr>
      <w:r>
        <w:rPr>
          <w:rFonts w:ascii="Consolas" w:hAnsi="Consolas" w:cs="Consolas" w:eastAsia="Consolas"/>
          <w:b w:val="0"/>
          <w:i w:val="0"/>
          <w:color w:val="D6360B"/>
          <w:sz w:val="15"/>
          <w:spacing w:val="22"/>
        </w:rPr>
        <w:t>DOCUMENT 00</w:t>
      </w:r>
    </w:p>
    <w:p>
      <w:pPr>
        <w:spacing w:after="240" w:line="245" w:lineRule="auto"/>
      </w:pPr>
      <w:r>
        <w:rPr>
          <w:rFonts w:ascii="Arial" w:hAnsi="Arial" w:cs="Arial" w:eastAsia="Arial"/>
          <w:b/>
          <w:color w:val="000000"/>
          <w:sz w:val="62"/>
          <w:spacing w:val="-14"/>
        </w:rPr>
        <w:t>Smoke Test</w:t>
      </w:r>
    </w:p>
    <w:p>
      <w:pPr>
        <w:spacing w:after="520" w:line="336" w:lineRule="auto"/>
      </w:pPr>
      <w:r>
        <w:rPr>
          <w:rFonts w:ascii="Arial" w:hAnsi="Arial" w:cs="Arial" w:eastAsia="Arial"/>
          <w:color w:val="3D3D3D"/>
          <w:sz w:val="23"/>
        </w:rPr>
        <w:t>Checking every primitive renders.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47740" cy="3110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ory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11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</w:pPr>
      <w:r>
        <w:rPr>
          <w:sz w:val="2"/>
        </w:rPr>
      </w:r>
    </w:p>
    <w:tbl>
      <w:tblPr>
        <w:tblLook w:firstColumn="1" w:firstRow="1" w:lastColumn="0" w:lastRow="0" w:noHBand="0" w:noVBand="1" w:val="04A0"/>
        <w:tblW w:w="6047740" w:type="dxa"/>
        <w:tblLayout w:type="fixed"/>
      </w:tblPr>
      <w:tblGrid>
        <w:gridCol w:w="3175"/>
        <w:gridCol w:w="3175"/>
        <w:gridCol w:w="3175"/>
      </w:tblGrid>
      <w:tr>
        <w:tc>
          <w:tcPr>
            <w:tcW w:type="dxa" w:w="3175"/>
            <w:tcMar>
              <w:top w:w="4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  <w:tcBorders>
              <w:left w:val="nil"/>
              <w:right w:val="nil"/>
              <w:top w:val="single" w:sz="6" w:space="0" w:color="1A1A1A"/>
              <w:bottom w:val="nil"/>
            </w:tcBorders>
          </w:tcPr>
          <w:p>
            <w:pPr>
              <w:spacing w:before="100" w:after="40"/>
            </w:pPr>
            <w:r>
              <w:rPr>
                <w:rFonts w:ascii="Consolas" w:hAnsi="Consolas" w:cs="Consolas" w:eastAsia="Consolas"/>
                <w:color w:val="6E6E6E"/>
                <w:sz w:val="13"/>
                <w:spacing w:val="16"/>
              </w:rPr>
              <w:t>DOCUMENT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left w:val="nil"/>
              <w:right w:val="nil"/>
              <w:top w:val="single" w:sz="6" w:space="0" w:color="1A1A1A"/>
              <w:bottom w:val="nil"/>
            </w:tcBorders>
          </w:tcPr>
          <w:p>
            <w:pPr>
              <w:spacing w:before="100" w:after="40"/>
            </w:pPr>
            <w:r>
              <w:rPr>
                <w:rFonts w:ascii="Consolas" w:hAnsi="Consolas" w:cs="Consolas" w:eastAsia="Consolas"/>
                <w:color w:val="6E6E6E"/>
                <w:sz w:val="13"/>
                <w:spacing w:val="16"/>
              </w:rPr>
              <w:t>REVISION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left w:val="nil"/>
              <w:right w:val="nil"/>
              <w:top w:val="single" w:sz="6" w:space="0" w:color="1A1A1A"/>
              <w:bottom w:val="nil"/>
            </w:tcBorders>
          </w:tcPr>
          <w:p>
            <w:pPr>
              <w:spacing w:before="100" w:after="40"/>
            </w:pPr>
            <w:r>
              <w:rPr>
                <w:rFonts w:ascii="Consolas" w:hAnsi="Consolas" w:cs="Consolas" w:eastAsia="Consolas"/>
                <w:color w:val="6E6E6E"/>
                <w:sz w:val="13"/>
                <w:spacing w:val="16"/>
              </w:rPr>
              <w:t>DATE</w:t>
            </w:r>
          </w:p>
        </w:tc>
      </w:tr>
      <w:tr>
        <w:tc>
          <w:tcPr>
            <w:tcW w:type="dxa" w:w="3175"/>
            <w:tcMar>
              <w:top w:w="4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120" w:line="288" w:lineRule="auto"/>
            </w:pPr>
            <w:r>
              <w:rPr>
                <w:rFonts w:ascii="Arial" w:hAnsi="Arial" w:cs="Arial" w:eastAsia="Arial"/>
                <w:b/>
                <w:color w:val="000000"/>
                <w:sz w:val="19"/>
              </w:rPr>
              <w:t>00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120" w:line="288" w:lineRule="auto"/>
            </w:pPr>
            <w:r>
              <w:rPr>
                <w:rFonts w:ascii="Arial" w:hAnsi="Arial" w:cs="Arial" w:eastAsia="Arial"/>
                <w:b/>
                <w:color w:val="000000"/>
                <w:sz w:val="19"/>
              </w:rPr>
              <w:t>A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120" w:line="288" w:lineRule="auto"/>
            </w:pPr>
            <w:r>
              <w:rPr>
                <w:rFonts w:ascii="Arial" w:hAnsi="Arial" w:cs="Arial" w:eastAsia="Arial"/>
                <w:b/>
                <w:color w:val="000000"/>
                <w:sz w:val="19"/>
              </w:rPr>
              <w:t>29 July 2026</w:t>
            </w:r>
          </w:p>
        </w:tc>
      </w:tr>
    </w:tbl>
    <w:p>
      <w:pPr>
        <w:spacing w:before="0" w:after="160" w:line="240" w:lineRule="auto"/>
      </w:pPr>
      <w:r>
        <w:rPr>
          <w:sz w:val="2"/>
        </w:rPr>
      </w:r>
    </w:p>
    <w:p>
      <w:pPr>
        <w:spacing w:after="0"/>
      </w:pPr>
      <w:r>
        <w:br w:type="page"/>
      </w:r>
    </w:p>
    <w:p>
      <w:pPr>
        <w:pStyle w:val="Heading1"/>
        <w:pBdr>
          <w:bottom w:val="single" w:sz="6" w:space="10" w:color="E4E4E4"/>
        </w:pBdr>
        <w:spacing w:after="260"/>
      </w:pPr>
      <w:r>
        <w:t>Contents</w:t>
      </w:r>
    </w:p>
    <w:p>
      <w:pPr>
        <w:spacing w:before="0" w:after="240" w:line="317" w:lineRule="auto"/>
      </w:pPr>
      <w:r>
        <w:rPr>
          <w:rFonts w:ascii="Arial" w:hAnsi="Arial" w:cs="Arial" w:eastAsia="Arial"/>
          <w:b w:val="0"/>
          <w:i w:val="0"/>
          <w:color w:val="6E6E6E"/>
          <w:sz w:val="17"/>
        </w:rPr>
        <w:t>test</w:t>
      </w:r>
    </w:p>
    <w:p>
      <w:pPr>
        <w:spacing w:before="8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Contents are generated by Word. If this line is still visible, press Ctrl+A then F9 (Windows) or Cmd+A then Fn+F9 (Mac) to build it.</w:t>
      </w:r>
      <w:r>
        <w:fldChar w:fldCharType="end"/>
      </w:r>
    </w:p>
    <w:p>
      <w:pPr>
        <w:spacing w:after="0"/>
      </w:pPr>
      <w:r>
        <w:br w:type="page"/>
      </w:r>
    </w:p>
    <w:p>
      <w:pPr>
        <w:keepNext/>
        <w:spacing w:before="0" w:after="100" w:line="288" w:lineRule="auto"/>
      </w:pPr>
      <w:r>
        <w:rPr>
          <w:rFonts w:ascii="Consolas" w:hAnsi="Consolas" w:cs="Consolas" w:eastAsia="Consolas"/>
          <w:b w:val="0"/>
          <w:i w:val="0"/>
          <w:color w:val="6E6E6E"/>
          <w:sz w:val="14"/>
          <w:spacing w:val="14"/>
        </w:rPr>
        <w:t>LAYER 01 · FOUNDATION</w:t>
      </w:r>
    </w:p>
    <w:p>
      <w:bookmarkStart w:id="1001" w:name="sec1"/>
      <w:pPr>
        <w:pStyle w:val="Heading1"/>
        <w:pBdr>
          <w:bottom w:val="single" w:sz="6" w:space="10" w:color="E4E4E4"/>
        </w:pBdr>
        <w:spacing w:after="260"/>
      </w:pPr>
      <w:r>
        <w:t>A section</w:t>
      </w:r>
      <w:bookmarkEnd w:id="1001"/>
    </w:p>
    <w:p>
      <w:pPr>
        <w:spacing w:before="0" w:after="140" w:line="317" w:lineRule="auto"/>
      </w:pPr>
      <w:r>
        <w:rPr>
          <w:rFonts w:ascii="Arial" w:hAnsi="Arial" w:cs="Arial" w:eastAsia="Arial"/>
          <w:b w:val="0"/>
          <w:i w:val="0"/>
          <w:color w:val="3D3D3D"/>
          <w:sz w:val="19"/>
        </w:rPr>
        <w:t>Body copy at 9.5pt with a 1.32 line.</w:t>
      </w:r>
    </w:p>
    <w:p>
      <w:pPr>
        <w:spacing w:before="240" w:after="80" w:line="288" w:lineRule="auto"/>
        <w:keepNext/>
        <w:pBdr>
          <w:bottom w:val="single" w:sz="4" w:space="4" w:color="E4E4E4"/>
        </w:pBdr>
      </w:pPr>
      <w:r>
        <w:rPr>
          <w:rFonts w:ascii="Consolas" w:hAnsi="Consolas" w:cs="Consolas" w:eastAsia="Consolas"/>
          <w:b w:val="0"/>
          <w:i w:val="0"/>
          <w:color w:val="6E6E6E"/>
          <w:sz w:val="14"/>
          <w:spacing w:val="16"/>
        </w:rPr>
        <w:t>PURPOSE</w:t>
      </w:r>
    </w:p>
    <w:p>
      <w:pPr>
        <w:spacing w:before="0" w:after="140" w:line="317" w:lineRule="auto"/>
      </w:pPr>
      <w:r>
        <w:rPr>
          <w:rFonts w:ascii="Arial" w:hAnsi="Arial" w:cs="Arial" w:eastAsia="Arial"/>
          <w:b w:val="0"/>
          <w:i w:val="0"/>
          <w:color w:val="3D3D3D"/>
          <w:sz w:val="19"/>
        </w:rPr>
        <w:t>Field text.</w:t>
      </w:r>
    </w:p>
    <w:p>
      <w:pPr>
        <w:spacing w:before="0" w:after="80" w:line="317" w:lineRule="auto"/>
        <w:ind w:left="283" w:hanging="238"/>
      </w:pPr>
      <w:r>
        <w:rPr>
          <w:rFonts w:ascii="Arial" w:hAnsi="Arial" w:cs="Arial" w:eastAsia="Arial"/>
          <w:b w:val="0"/>
          <w:i w:val="0"/>
          <w:color w:val="9B9B9B"/>
          <w:sz w:val="19"/>
        </w:rPr>
        <w:t xml:space="preserve">— </w:t>
      </w:r>
      <w:r>
        <w:rPr>
          <w:rFonts w:ascii="Arial" w:hAnsi="Arial" w:cs="Arial" w:eastAsia="Arial"/>
          <w:b/>
          <w:i w:val="0"/>
          <w:color w:val="000000"/>
          <w:sz w:val="19"/>
        </w:rPr>
        <w:t>Lead in.</w:t>
      </w:r>
      <w:r>
        <w:rPr>
          <w:rFonts w:ascii="Arial" w:hAnsi="Arial" w:cs="Arial" w:eastAsia="Arial"/>
          <w:b w:val="0"/>
          <w:i w:val="0"/>
          <w:color w:val="3D3D3D"/>
          <w:sz w:val="19"/>
        </w:rPr>
        <w:t xml:space="preserve">  And the rest of the sentence.</w:t>
      </w:r>
    </w:p>
    <w:p>
      <w:pPr>
        <w:spacing w:before="0" w:after="80" w:line="317" w:lineRule="auto"/>
        <w:ind w:left="283" w:hanging="238"/>
      </w:pPr>
      <w:r>
        <w:rPr>
          <w:rFonts w:ascii="Arial" w:hAnsi="Arial" w:cs="Arial" w:eastAsia="Arial"/>
          <w:b w:val="0"/>
          <w:i w:val="0"/>
          <w:color w:val="9B9B9B"/>
          <w:sz w:val="19"/>
        </w:rPr>
        <w:t xml:space="preserve">— </w:t>
      </w:r>
      <w:r>
        <w:rPr>
          <w:rFonts w:ascii="Arial" w:hAnsi="Arial" w:cs="Arial" w:eastAsia="Arial"/>
          <w:b w:val="0"/>
          <w:i w:val="0"/>
          <w:color w:val="3D3D3D"/>
          <w:sz w:val="19"/>
        </w:rPr>
        <w:t>A plain one.</w:t>
      </w:r>
    </w:p>
    <w:tbl>
      <w:tblPr>
        <w:jc w:val="left"/>
        <w:tblLook w:firstColumn="1" w:firstRow="1" w:lastColumn="0" w:lastRow="0" w:noHBand="0" w:noVBand="1" w:val="04A0"/>
        <w:tblW w:w="6047740" w:type="dxa"/>
        <w:tblLayout w:type="fixed"/>
      </w:tblPr>
      <w:tblGrid>
        <w:gridCol w:w="9524"/>
      </w:tblGrid>
      <w:tr>
        <w:tc>
          <w:tcPr>
            <w:tcW w:type="dxa" w:w="9524"/>
            <w:tcMar>
              <w:top w:w="210" w:type="dxa"/>
              <w:bottom w:w="210" w:type="dxa"/>
              <w:start w:w="190" w:type="dxa"/>
              <w:end w:w="190" w:type="dxa"/>
              <w:left w:w="190" w:type="dxa"/>
              <w:right w:w="190" w:type="dxa"/>
            </w:tcMar>
            <w:shd w:val="clear" w:color="auto" w:fill="F7F7F7"/>
            <w:tcBorders>
              <w:left w:val="single" w:sz="18" w:space="0" w:color="D6360B"/>
              <w:top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80" w:line="264" w:lineRule="auto"/>
            </w:pPr>
            <w:r/>
            <w:r>
              <w:rPr>
                <w:rFonts w:ascii="Consolas" w:hAnsi="Consolas" w:cs="Consolas" w:eastAsia="Consolas"/>
                <w:color w:val="D6360B"/>
                <w:sz w:val="13"/>
                <w:spacing w:val="18"/>
              </w:rPr>
              <w:t>ENGINEERING NOTE</w:t>
            </w:r>
          </w:p>
          <w:p>
            <w:pPr>
              <w:spacing w:after="8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>A title for the callout</w:t>
            </w:r>
          </w:p>
          <w:p>
            <w:pPr>
              <w:spacing w:after="100" w:line="312" w:lineRule="auto"/>
            </w:pPr>
            <w:r>
              <w:rPr>
                <w:rFonts w:ascii="Arial" w:hAnsi="Arial" w:cs="Arial" w:eastAsia="Arial"/>
                <w:color w:val="3D3D3D"/>
                <w:sz w:val="18"/>
              </w:rPr>
              <w:t>First line.</w:t>
            </w:r>
          </w:p>
          <w:p>
            <w:pPr>
              <w:spacing w:after="0" w:line="312" w:lineRule="auto"/>
            </w:pPr>
            <w:r>
              <w:rPr>
                <w:rFonts w:ascii="Arial" w:hAnsi="Arial" w:cs="Arial" w:eastAsia="Arial"/>
                <w:color w:val="3D3D3D"/>
                <w:sz w:val="18"/>
              </w:rPr>
              <w:t>Second line.</w:t>
            </w:r>
          </w:p>
        </w:tc>
      </w:tr>
    </w:tbl>
    <w:p>
      <w:pPr>
        <w:spacing w:before="0" w:after="200" w:line="240" w:lineRule="auto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W w:w="6047740" w:type="dxa"/>
        <w:tblLayout w:type="fixed"/>
      </w:tblPr>
      <w:tblGrid>
        <w:gridCol w:w="9524"/>
      </w:tblGrid>
      <w:tr>
        <w:tc>
          <w:tcPr>
            <w:tcW w:type="dxa" w:w="9524"/>
            <w:tcMar>
              <w:top w:w="210" w:type="dxa"/>
              <w:bottom w:w="210" w:type="dxa"/>
              <w:start w:w="190" w:type="dxa"/>
              <w:end w:w="190" w:type="dxa"/>
              <w:left w:w="190" w:type="dxa"/>
              <w:right w:w="190" w:type="dxa"/>
            </w:tcMar>
            <w:shd w:val="clear" w:color="auto" w:fill="F2F2F2"/>
            <w:tcBorders>
              <w:left w:val="single" w:sz="18" w:space="0" w:color="000000"/>
              <w:top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80" w:line="264" w:lineRule="auto"/>
            </w:pPr>
            <w:r/>
            <w:r>
              <w:rPr>
                <w:rFonts w:ascii="Consolas" w:hAnsi="Consolas" w:cs="Consolas" w:eastAsia="Consolas"/>
                <w:color w:val="000000"/>
                <w:sz w:val="13"/>
                <w:spacing w:val="18"/>
              </w:rPr>
              <w:t>KEY TAKEAWAY</w:t>
            </w:r>
          </w:p>
          <w:p>
            <w:pPr>
              <w:spacing w:after="8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>One concise summary.</w:t>
            </w:r>
          </w:p>
        </w:tc>
      </w:tr>
    </w:tbl>
    <w:p>
      <w:pPr>
        <w:spacing w:before="0" w:after="200" w:line="240" w:lineRule="auto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W w:w="6047740" w:type="dxa"/>
        <w:tblLayout w:type="fixed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05"/>
            <w:tcMar>
              <w:top w:w="60" w:type="dxa"/>
              <w:bottom w:w="60" w:type="dxa"/>
              <w:start w:w="70" w:type="dxa"/>
              <w:end w:w="70" w:type="dxa"/>
              <w:left w:w="70" w:type="dxa"/>
              <w:right w:w="70" w:type="dxa"/>
            </w:tcMar>
            <w:tcBorders>
              <w:top w:val="nil"/>
              <w:left w:val="nil"/>
              <w:right w:val="nil"/>
              <w:bottom w:val="single" w:sz="6" w:space="0" w:color="1A1A1A"/>
            </w:tcBorders>
          </w:tcPr>
          <w:p>
            <w:pPr>
              <w:spacing w:after="40" w:line="276" w:lineRule="auto"/>
            </w:pPr>
            <w:r>
              <w:rPr>
                <w:rFonts w:ascii="Consolas" w:hAnsi="Consolas" w:cs="Consolas" w:eastAsia="Consolas"/>
                <w:color w:val="6E6E6E"/>
                <w:sz w:val="13"/>
                <w:spacing w:val="14"/>
              </w:rPr>
              <w:t>COL A</w:t>
            </w:r>
          </w:p>
        </w:tc>
        <w:tc>
          <w:tcPr>
            <w:tcW w:type="dxa" w:w="2857"/>
            <w:tcMar>
              <w:top w:w="60" w:type="dxa"/>
              <w:bottom w:w="60" w:type="dxa"/>
              <w:start w:w="70" w:type="dxa"/>
              <w:end w:w="70" w:type="dxa"/>
              <w:left w:w="70" w:type="dxa"/>
              <w:right w:w="70" w:type="dxa"/>
            </w:tcMar>
            <w:tcBorders>
              <w:top w:val="nil"/>
              <w:left w:val="nil"/>
              <w:right w:val="nil"/>
              <w:bottom w:val="single" w:sz="6" w:space="0" w:color="1A1A1A"/>
            </w:tcBorders>
          </w:tcPr>
          <w:p>
            <w:pPr>
              <w:spacing w:after="40" w:line="276" w:lineRule="auto"/>
            </w:pPr>
            <w:r>
              <w:rPr>
                <w:rFonts w:ascii="Consolas" w:hAnsi="Consolas" w:cs="Consolas" w:eastAsia="Consolas"/>
                <w:color w:val="6E6E6E"/>
                <w:sz w:val="13"/>
                <w:spacing w:val="14"/>
              </w:rPr>
              <w:t>COL B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70" w:type="dxa"/>
              <w:end w:w="70" w:type="dxa"/>
              <w:left w:w="70" w:type="dxa"/>
              <w:right w:w="70" w:type="dxa"/>
            </w:tcMar>
            <w:tcBorders>
              <w:top w:val="nil"/>
              <w:left w:val="nil"/>
              <w:right w:val="nil"/>
              <w:bottom w:val="single" w:sz="6" w:space="0" w:color="1A1A1A"/>
            </w:tcBorders>
          </w:tcPr>
          <w:p>
            <w:pPr>
              <w:spacing w:after="40" w:line="276" w:lineRule="auto"/>
            </w:pPr>
            <w:r>
              <w:rPr>
                <w:rFonts w:ascii="Consolas" w:hAnsi="Consolas" w:cs="Consolas" w:eastAsia="Consolas"/>
                <w:color w:val="6E6E6E"/>
                <w:sz w:val="13"/>
                <w:spacing w:val="14"/>
              </w:rPr>
              <w:t>COL C</w:t>
            </w:r>
          </w:p>
        </w:tc>
      </w:tr>
      <w:tr>
        <w:tc>
          <w:tcPr>
            <w:tcW w:type="dxa" w:w="1905"/>
            <w:tcMar>
              <w:top w:w="85" w:type="dxa"/>
              <w:bottom w:w="85" w:type="dxa"/>
              <w:start w:w="70" w:type="dxa"/>
              <w:end w:w="70" w:type="dxa"/>
              <w:left w:w="70" w:type="dxa"/>
              <w:right w:w="70" w:type="dxa"/>
            </w:tcMar>
            <w:tcBorders>
              <w:top w:val="nil"/>
              <w:left w:val="nil"/>
              <w:right w:val="nil"/>
              <w:bottom w:val="single" w:sz="4" w:space="0" w:color="F0F0F0"/>
            </w:tcBorders>
          </w:tcPr>
          <w:p>
            <w:pPr>
              <w:spacing w:after="0" w:line="307" w:lineRule="auto"/>
            </w:pPr>
            <w:r>
              <w:rPr>
                <w:rFonts w:ascii="Consolas" w:hAnsi="Consolas" w:cs="Consolas" w:eastAsia="Consolas"/>
                <w:b/>
                <w:color w:val="000000"/>
                <w:sz w:val="15"/>
              </w:rPr>
              <w:t>a</w:t>
            </w:r>
          </w:p>
        </w:tc>
        <w:tc>
          <w:tcPr>
            <w:tcW w:type="dxa" w:w="2857"/>
            <w:tcMar>
              <w:top w:w="85" w:type="dxa"/>
              <w:bottom w:w="85" w:type="dxa"/>
              <w:start w:w="70" w:type="dxa"/>
              <w:end w:w="70" w:type="dxa"/>
              <w:left w:w="70" w:type="dxa"/>
              <w:right w:w="70" w:type="dxa"/>
            </w:tcMar>
            <w:tcBorders>
              <w:top w:val="nil"/>
              <w:left w:val="nil"/>
              <w:right w:val="nil"/>
              <w:bottom w:val="single" w:sz="4" w:space="0" w:color="F0F0F0"/>
            </w:tcBorders>
          </w:tcPr>
          <w:p>
            <w:pPr>
              <w:spacing w:after="0" w:line="307" w:lineRule="auto"/>
            </w:pPr>
            <w:r>
              <w:rPr>
                <w:rFonts w:ascii="Arial" w:hAnsi="Arial" w:cs="Arial" w:eastAsia="Arial"/>
                <w:b w:val="0"/>
                <w:color w:val="3D3D3D"/>
                <w:sz w:val="16"/>
              </w:rPr>
              <w:t>b</w:t>
            </w:r>
          </w:p>
        </w:tc>
        <w:tc>
          <w:tcPr>
            <w:tcW w:type="dxa" w:w="4762"/>
            <w:tcMar>
              <w:top w:w="85" w:type="dxa"/>
              <w:bottom w:w="85" w:type="dxa"/>
              <w:start w:w="70" w:type="dxa"/>
              <w:end w:w="70" w:type="dxa"/>
              <w:left w:w="70" w:type="dxa"/>
              <w:right w:w="70" w:type="dxa"/>
            </w:tcMar>
            <w:tcBorders>
              <w:top w:val="nil"/>
              <w:left w:val="nil"/>
              <w:right w:val="nil"/>
              <w:bottom w:val="single" w:sz="4" w:space="0" w:color="F0F0F0"/>
            </w:tcBorders>
          </w:tcPr>
          <w:p>
            <w:pPr>
              <w:spacing w:after="0" w:line="307" w:lineRule="auto"/>
            </w:pPr>
            <w:r>
              <w:rPr>
                <w:rFonts w:ascii="Arial" w:hAnsi="Arial" w:cs="Arial" w:eastAsia="Arial"/>
                <w:b w:val="0"/>
                <w:color w:val="3D3D3D"/>
                <w:sz w:val="16"/>
              </w:rPr>
              <w:t>c</w:t>
            </w:r>
          </w:p>
        </w:tc>
      </w:tr>
      <w:tr>
        <w:tc>
          <w:tcPr>
            <w:tcW w:type="dxa" w:w="1905"/>
            <w:tcMar>
              <w:top w:w="85" w:type="dxa"/>
              <w:bottom w:w="85" w:type="dxa"/>
              <w:start w:w="70" w:type="dxa"/>
              <w:end w:w="70" w:type="dxa"/>
              <w:left w:w="70" w:type="dxa"/>
              <w:right w:w="70" w:type="dxa"/>
            </w:tcMar>
            <w:tcBorders>
              <w:top w:val="nil"/>
              <w:left w:val="nil"/>
              <w:right w:val="nil"/>
              <w:bottom w:val="single" w:sz="4" w:space="0" w:color="F0F0F0"/>
            </w:tcBorders>
          </w:tcPr>
          <w:p>
            <w:pPr>
              <w:spacing w:after="0" w:line="307" w:lineRule="auto"/>
            </w:pPr>
            <w:r>
              <w:rPr>
                <w:rFonts w:ascii="Consolas" w:hAnsi="Consolas" w:cs="Consolas" w:eastAsia="Consolas"/>
                <w:b/>
                <w:color w:val="000000"/>
                <w:sz w:val="15"/>
              </w:rPr>
              <w:t>d</w:t>
            </w:r>
          </w:p>
        </w:tc>
        <w:tc>
          <w:tcPr>
            <w:tcW w:type="dxa" w:w="2857"/>
            <w:tcMar>
              <w:top w:w="85" w:type="dxa"/>
              <w:bottom w:w="85" w:type="dxa"/>
              <w:start w:w="70" w:type="dxa"/>
              <w:end w:w="70" w:type="dxa"/>
              <w:left w:w="70" w:type="dxa"/>
              <w:right w:w="70" w:type="dxa"/>
            </w:tcMar>
            <w:tcBorders>
              <w:top w:val="nil"/>
              <w:left w:val="nil"/>
              <w:right w:val="nil"/>
              <w:bottom w:val="single" w:sz="4" w:space="0" w:color="F0F0F0"/>
            </w:tcBorders>
          </w:tcPr>
          <w:p>
            <w:pPr>
              <w:spacing w:after="0" w:line="307" w:lineRule="auto"/>
            </w:pPr>
            <w:r>
              <w:rPr>
                <w:rFonts w:ascii="Arial" w:hAnsi="Arial" w:cs="Arial" w:eastAsia="Arial"/>
                <w:b w:val="0"/>
                <w:color w:val="3D3D3D"/>
                <w:sz w:val="16"/>
              </w:rPr>
              <w:t>e</w:t>
            </w:r>
          </w:p>
        </w:tc>
        <w:tc>
          <w:tcPr>
            <w:tcW w:type="dxa" w:w="4762"/>
            <w:tcMar>
              <w:top w:w="85" w:type="dxa"/>
              <w:bottom w:w="85" w:type="dxa"/>
              <w:start w:w="70" w:type="dxa"/>
              <w:end w:w="70" w:type="dxa"/>
              <w:left w:w="70" w:type="dxa"/>
              <w:right w:w="70" w:type="dxa"/>
            </w:tcMar>
            <w:tcBorders>
              <w:top w:val="nil"/>
              <w:left w:val="nil"/>
              <w:right w:val="nil"/>
              <w:bottom w:val="single" w:sz="4" w:space="0" w:color="F0F0F0"/>
            </w:tcBorders>
          </w:tcPr>
          <w:p>
            <w:pPr>
              <w:spacing w:after="0" w:line="307" w:lineRule="auto"/>
            </w:pPr>
            <w:r>
              <w:rPr>
                <w:rFonts w:ascii="Arial" w:hAnsi="Arial" w:cs="Arial" w:eastAsia="Arial"/>
                <w:b w:val="0"/>
                <w:color w:val="3D3D3D"/>
                <w:sz w:val="16"/>
              </w:rPr>
              <w:t>f</w:t>
            </w:r>
          </w:p>
        </w:tc>
      </w:tr>
    </w:tbl>
    <w:p>
      <w:pPr>
        <w:spacing w:before="0" w:after="200" w:line="240" w:lineRule="auto"/>
      </w:pPr>
      <w:r>
        <w:rPr>
          <w:sz w:val="2"/>
        </w:rPr>
      </w:r>
    </w:p>
    <w:tbl>
      <w:tblPr>
        <w:tblLook w:firstColumn="1" w:firstRow="1" w:lastColumn="0" w:lastRow="0" w:noHBand="0" w:noVBand="1" w:val="04A0"/>
        <w:tblW w:w="6047740" w:type="dxa"/>
        <w:tblLayout w:type="fixed"/>
      </w:tblPr>
      <w:tblGrid>
        <w:gridCol w:w="3175"/>
        <w:gridCol w:w="3175"/>
        <w:gridCol w:w="3175"/>
      </w:tblGrid>
      <w:tr>
        <w:tc>
          <w:tcPr>
            <w:tcW w:type="dxa" w:w="3175"/>
            <w:tcMar>
              <w:top w:w="4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  <w:tcBorders>
              <w:left w:val="nil"/>
              <w:right w:val="nil"/>
              <w:top w:val="single" w:sz="6" w:space="0" w:color="1A1A1A"/>
              <w:bottom w:val="nil"/>
            </w:tcBorders>
          </w:tcPr>
          <w:p>
            <w:pPr>
              <w:spacing w:before="100" w:after="40"/>
            </w:pPr>
            <w:r>
              <w:rPr>
                <w:rFonts w:ascii="Consolas" w:hAnsi="Consolas" w:cs="Consolas" w:eastAsia="Consolas"/>
                <w:color w:val="6E6E6E"/>
                <w:sz w:val="13"/>
                <w:spacing w:val="16"/>
              </w:rPr>
              <w:t>FIRST CAMPUS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left w:val="nil"/>
              <w:right w:val="nil"/>
              <w:top w:val="single" w:sz="6" w:space="0" w:color="1A1A1A"/>
              <w:bottom w:val="nil"/>
            </w:tcBorders>
          </w:tcPr>
          <w:p>
            <w:pPr>
              <w:spacing w:before="100" w:after="40"/>
            </w:pPr>
            <w:r>
              <w:rPr>
                <w:rFonts w:ascii="Consolas" w:hAnsi="Consolas" w:cs="Consolas" w:eastAsia="Consolas"/>
                <w:color w:val="6E6E6E"/>
                <w:sz w:val="13"/>
                <w:spacing w:val="16"/>
              </w:rPr>
              <w:t>PROGRAMME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left w:val="nil"/>
              <w:right w:val="nil"/>
              <w:top w:val="single" w:sz="6" w:space="0" w:color="1A1A1A"/>
              <w:bottom w:val="nil"/>
            </w:tcBorders>
          </w:tcPr>
          <w:p>
            <w:pPr>
              <w:spacing w:before="100" w:after="40"/>
            </w:pPr>
            <w:r>
              <w:rPr>
                <w:rFonts w:ascii="Consolas" w:hAnsi="Consolas" w:cs="Consolas" w:eastAsia="Consolas"/>
                <w:color w:val="6E6E6E"/>
                <w:sz w:val="13"/>
                <w:spacing w:val="16"/>
              </w:rPr>
              <w:t>STATUS</w:t>
            </w:r>
          </w:p>
        </w:tc>
      </w:tr>
      <w:tr>
        <w:tc>
          <w:tcPr>
            <w:tcW w:type="dxa" w:w="3175"/>
            <w:tcMar>
              <w:top w:w="4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120" w:line="288" w:lineRule="auto"/>
            </w:pPr>
            <w:r>
              <w:rPr>
                <w:rFonts w:ascii="Arial" w:hAnsi="Arial" w:cs="Arial" w:eastAsia="Arial"/>
                <w:b/>
                <w:color w:val="000000"/>
                <w:sz w:val="19"/>
              </w:rPr>
              <w:t>550 MW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120" w:line="288" w:lineRule="auto"/>
            </w:pPr>
            <w:r>
              <w:rPr>
                <w:rFonts w:ascii="Arial" w:hAnsi="Arial" w:cs="Arial" w:eastAsia="Arial"/>
                <w:b/>
                <w:color w:val="000000"/>
                <w:sz w:val="19"/>
              </w:rPr>
              <w:t>3 GW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120" w:line="288" w:lineRule="auto"/>
            </w:pPr>
            <w:r>
              <w:rPr>
                <w:rFonts w:ascii="Arial" w:hAnsi="Arial" w:cs="Arial" w:eastAsia="Arial"/>
                <w:b/>
                <w:color w:val="000000"/>
                <w:sz w:val="19"/>
              </w:rPr>
              <w:t>Phase 01</w:t>
            </w:r>
          </w:p>
        </w:tc>
      </w:tr>
    </w:tbl>
    <w:p>
      <w:pPr>
        <w:spacing w:before="0" w:after="160" w:line="240" w:lineRule="auto"/>
      </w:pPr>
      <w:r>
        <w:rPr>
          <w:sz w:val="2"/>
        </w:rPr>
      </w:r>
    </w:p>
    <w:p>
      <w:pPr>
        <w:keepNext/>
        <w:keepLines/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047740" cy="425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lour-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425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00" w:lineRule="auto"/>
        <w:pBdr>
          <w:top w:val="single" w:sz="4" w:space="5" w:color="E4E4E4"/>
        </w:pBdr>
      </w:pPr>
      <w:r>
        <w:rPr>
          <w:rFonts w:ascii="Consolas" w:hAnsi="Consolas" w:cs="Consolas" w:eastAsia="Consolas"/>
          <w:color w:val="D6360B"/>
          <w:sz w:val="13"/>
          <w:spacing w:val="16"/>
        </w:rPr>
        <w:t>FIGURE 1</w:t>
      </w:r>
      <w:r>
        <w:rPr>
          <w:rFonts w:ascii="Arial" w:hAnsi="Arial" w:cs="Arial" w:eastAsia="Arial"/>
          <w:color w:val="6E6E6E"/>
          <w:sz w:val="16"/>
        </w:rPr>
        <w:t xml:space="preserve">   The colour system.</w:t>
      </w:r>
    </w:p>
    <w:p>
      <w:pPr>
        <w:spacing w:before="0" w:after="140" w:line="317" w:lineRule="auto"/>
      </w:pPr>
      <w:r>
        <w:rPr>
          <w:rFonts w:ascii="Arial" w:hAnsi="Arial" w:cs="Arial" w:eastAsia="Arial"/>
          <w:b w:val="0"/>
          <w:i w:val="0"/>
          <w:color w:val="3D3D3D"/>
          <w:sz w:val="19"/>
        </w:rPr>
        <w:t xml:space="preserve">See </w:t>
      </w:r>
      <w:hyperlink w:anchor="sec1">
        <w:r>
          <w:rPr>
            <w:rFonts w:ascii="Arial" w:hAnsi="Arial"/>
            <w:color w:val="D6360B"/>
            <w:u w:val="single"/>
            <w:sz w:val="19"/>
          </w:rPr>
          <w:t xml:space="preserve">Section 1</w:t>
        </w:r>
      </w:hyperlink>
    </w:p>
    <w:p>
      <w:pPr>
        <w:spacing w:before="240" w:after="240" w:line="240" w:lineRule="auto"/>
        <w:pBdr>
          <w:bottom w:val="single" w:sz="6" w:space="0" w:color="E4E4E4"/>
        </w:pBdr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634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2942870" cy="21372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-wat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870" cy="2137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Mar>
              <w:top w:w="0" w:type="dxa"/>
              <w:bottom w:w="0" w:type="dxa"/>
              <w:start w:w="81000" w:type="dxa"/>
              <w:end w:w="81000" w:type="dxa"/>
              <w:left w:w="81000" w:type="dxa"/>
              <w:right w:w="81000" w:type="dxa"/>
            </w:tcMar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2861870" cy="278336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-hea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870" cy="2783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34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  <w:tcBorders>
              <w:top w:val="single" w:sz="4" w:space="0" w:color="E4E4E4"/>
              <w:left w:val="nil"/>
              <w:right w:val="nil"/>
              <w:bottom w:val="nil"/>
            </w:tcBorders>
          </w:tcPr>
          <w:p>
            <w:pPr>
              <w:spacing w:before="80" w:after="0" w:line="300" w:lineRule="auto"/>
            </w:pPr>
            <w:r>
              <w:rPr>
                <w:rFonts w:ascii="Consolas" w:hAnsi="Consolas" w:cs="Consolas" w:eastAsia="Consolas"/>
                <w:color w:val="D6360B"/>
                <w:sz w:val="13"/>
                <w:spacing w:val="14"/>
              </w:rPr>
              <w:t>FIGURE 2</w:t>
            </w:r>
            <w:r>
              <w:rPr>
                <w:rFonts w:ascii="Arial" w:hAnsi="Arial" w:cs="Arial" w:eastAsia="Arial"/>
                <w:color w:val="6E6E6E"/>
                <w:sz w:val="15"/>
              </w:rPr>
              <w:t xml:space="preserve">   Water.</w:t>
            </w:r>
          </w:p>
        </w:tc>
        <w:tc>
          <w:tcPr>
            <w:tcW w:type="dxa" w:w="4634"/>
            <w:tcMar>
              <w:top w:w="0" w:type="dxa"/>
              <w:bottom w:w="0" w:type="dxa"/>
              <w:start w:w="81000" w:type="dxa"/>
              <w:end w:w="81000" w:type="dxa"/>
              <w:left w:w="81000" w:type="dxa"/>
              <w:right w:w="81000" w:type="dxa"/>
            </w:tcMar>
            <w:tcBorders>
              <w:top w:val="single" w:sz="4" w:space="0" w:color="E4E4E4"/>
              <w:left w:val="nil"/>
              <w:right w:val="nil"/>
              <w:bottom w:val="nil"/>
            </w:tcBorders>
          </w:tcPr>
          <w:p>
            <w:pPr>
              <w:spacing w:before="80" w:after="0" w:line="300" w:lineRule="auto"/>
            </w:pPr>
            <w:r>
              <w:rPr>
                <w:rFonts w:ascii="Consolas" w:hAnsi="Consolas" w:cs="Consolas" w:eastAsia="Consolas"/>
                <w:color w:val="D6360B"/>
                <w:sz w:val="13"/>
                <w:spacing w:val="14"/>
              </w:rPr>
              <w:t>FIGURE 3</w:t>
            </w:r>
            <w:r>
              <w:rPr>
                <w:rFonts w:ascii="Arial" w:hAnsi="Arial" w:cs="Arial" w:eastAsia="Arial"/>
                <w:color w:val="6E6E6E"/>
                <w:sz w:val="15"/>
              </w:rPr>
              <w:t xml:space="preserve">   Heat.</w:t>
            </w:r>
          </w:p>
        </w:tc>
      </w:tr>
    </w:tbl>
    <w:p>
      <w:pPr>
        <w:spacing w:before="0" w:after="240" w:line="240" w:lineRule="auto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62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  <w:pBdr>
        <w:top w:val="single" w:sz="4" w:space="6" w:color="E4E4E4"/>
      </w:pBdr>
      <w:spacing w:before="80"/>
    </w:pPr>
    <w:r/>
    <w:r>
      <w:rPr>
        <w:rFonts w:ascii="Consolas" w:hAnsi="Consolas" w:cs="Consolas" w:eastAsia="Consolas"/>
        <w:color w:val="9B9B9B"/>
        <w:sz w:val="12"/>
        <w:spacing w:val="16"/>
      </w:rPr>
      <w:t>CODEX SPACE</w:t>
    </w:r>
    <w:r>
      <w:tab/>
    </w:r>
    <w:r>
      <w:rPr>
        <w:rFonts w:ascii="Consolas" w:hAnsi="Consolas" w:cs="Consolas" w:eastAsia="Consolas"/>
      </w:rPr>
    </w:r>
    <w:r>
      <w:rPr>
        <w:rFonts w:ascii="Consolas" w:hAnsi="Consolas" w:cs="Consolas" w:eastAsia="Consolas"/>
        <w:color w:val="1A1A1A"/>
        <w:sz w:val="14"/>
      </w:rPr>
      <w:fldChar w:fldCharType="begin"/>
    </w:r>
    <w:r>
      <w:rPr>
        <w:rFonts w:ascii="Consolas" w:hAnsi="Consolas" w:cs="Consolas" w:eastAsia="Consolas"/>
        <w:color w:val="1A1A1A"/>
        <w:sz w:val="14"/>
      </w:rPr>
      <w:instrText xml:space="preserve"> PAGE </w:instrText>
    </w:r>
    <w:r>
      <w:rPr>
        <w:rFonts w:ascii="Consolas" w:hAnsi="Consolas" w:cs="Consolas" w:eastAsia="Consolas"/>
        <w:color w:val="1A1A1A"/>
        <w:sz w:val="14"/>
      </w:rPr>
      <w:fldChar w:fldCharType="separate"/>
    </w:r>
    <w:r>
      <w:rPr>
        <w:rFonts w:ascii="Consolas" w:hAnsi="Consolas" w:cs="Consolas" w:eastAsia="Consolas"/>
        <w:color w:val="1A1A1A"/>
        <w:sz w:val="14"/>
      </w:rPr>
      <w:t>1</w:t>
    </w:r>
    <w:r>
      <w:rPr>
        <w:rFonts w:ascii="Consolas" w:hAnsi="Consolas" w:cs="Consolas" w:eastAsia="Consolas"/>
        <w:color w:val="1A1A1A"/>
        <w:sz w:val="1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4" w:space="4" w:color="E4E4E4"/>
      </w:pBdr>
    </w:pPr>
    <w:r/>
    <w:r>
      <w:rPr>
        <w:rFonts w:ascii="Consolas" w:hAnsi="Consolas" w:cs="Consolas" w:eastAsia="Consolas"/>
        <w:color w:val="9B9B9B"/>
        <w:sz w:val="12"/>
        <w:spacing w:val="16"/>
      </w:rPr>
      <w:t>SMOKE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Arial" w:hAnsi="Arial" w:cs="Arial" w:eastAsia="Arial"/>
      <w:color w:val="3D3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180" w:line="254" w:lineRule="auto"/>
      <w:outlineLvl w:val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0" w:after="120" w:line="269" w:lineRule="auto"/>
      <w:outlineLvl w:val="1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 w:line="283" w:lineRule="auto"/>
      <w:outlineLvl w:val="2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60" w:line="288" w:lineRule="auto"/>
      <w:outlineLvl w:val="3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1A1A1A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