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37460" w:rsidRPr="00423680" w:rsidRDefault="00A37460" w:rsidP="00C437A9">
      <w:pPr>
        <w:spacing w:before="100" w:beforeAutospacing="1" w:after="100" w:afterAutospacing="1" w:line="240" w:lineRule="auto"/>
        <w:jc w:val="center"/>
        <w:rPr>
          <w:rFonts w:ascii="Times New Roman" w:eastAsia="Times New Roman" w:hAnsi="Times New Roman" w:cs="Times New Roman"/>
          <w:b/>
          <w:bCs/>
          <w:szCs w:val="24"/>
          <w:lang w:eastAsia="fr-FR"/>
        </w:rPr>
      </w:pPr>
      <w:bookmarkStart w:id="0" w:name="_GoBack"/>
      <w:r w:rsidRPr="00423680">
        <w:rPr>
          <w:rFonts w:ascii="Times New Roman" w:eastAsia="Times New Roman" w:hAnsi="Times New Roman" w:cs="Times New Roman"/>
          <w:b/>
          <w:bCs/>
          <w:sz w:val="24"/>
          <w:szCs w:val="24"/>
          <w:lang w:eastAsia="fr-FR"/>
        </w:rPr>
        <w:t>Collection de bijoux "Lettres d’Âme</w:t>
      </w:r>
      <w:r w:rsidR="00B168D3" w:rsidRPr="00423680">
        <w:rPr>
          <w:rFonts w:ascii="Times New Roman" w:eastAsia="Times New Roman" w:hAnsi="Times New Roman" w:cs="Times New Roman"/>
          <w:b/>
          <w:bCs/>
          <w:sz w:val="24"/>
          <w:szCs w:val="24"/>
          <w:lang w:eastAsia="fr-FR"/>
        </w:rPr>
        <w:t>"</w:t>
      </w:r>
    </w:p>
    <w:p w:rsidR="0053688A" w:rsidRPr="00423680" w:rsidRDefault="00B168D3" w:rsidP="00C437A9">
      <w:pPr>
        <w:spacing w:before="100" w:beforeAutospacing="1" w:after="100" w:afterAutospacing="1" w:line="240" w:lineRule="auto"/>
        <w:jc w:val="both"/>
        <w:rPr>
          <w:rFonts w:ascii="Times New Roman" w:eastAsia="Times New Roman" w:hAnsi="Times New Roman" w:cs="Times New Roman"/>
          <w:szCs w:val="24"/>
          <w:lang w:eastAsia="fr-FR"/>
        </w:rPr>
      </w:pPr>
      <w:r w:rsidRPr="00423680">
        <w:rPr>
          <w:rFonts w:ascii="Times New Roman" w:eastAsia="Times New Roman" w:hAnsi="Times New Roman" w:cs="Times New Roman"/>
          <w:szCs w:val="24"/>
          <w:lang w:eastAsia="fr-FR"/>
        </w:rPr>
        <w:br/>
        <w:t xml:space="preserve">La collection de bijoux </w:t>
      </w:r>
      <w:r w:rsidRPr="00423680">
        <w:rPr>
          <w:rFonts w:ascii="Times New Roman" w:eastAsia="Times New Roman" w:hAnsi="Times New Roman" w:cs="Times New Roman"/>
          <w:b/>
          <w:bCs/>
          <w:szCs w:val="24"/>
          <w:lang w:eastAsia="fr-FR"/>
        </w:rPr>
        <w:t>"Lettres d’Âme"</w:t>
      </w:r>
      <w:r w:rsidRPr="00423680">
        <w:rPr>
          <w:rFonts w:ascii="Times New Roman" w:eastAsia="Times New Roman" w:hAnsi="Times New Roman" w:cs="Times New Roman"/>
          <w:szCs w:val="24"/>
          <w:lang w:eastAsia="fr-FR"/>
        </w:rPr>
        <w:t xml:space="preserve"> offre des créations où chaque pièce raconte une histoire calligraphiée avec émotion et façonnée avec passion, dans le style unique et inimitable de Looka. Chaque lettre, calligraphiée, s’entrelace dans des designs subtils et délicats, donnant naissance à des bijoux qui capturent l’essence de l’amour, de la liberté et de l’expression personnelle. </w:t>
      </w:r>
    </w:p>
    <w:p w:rsidR="00B168D3" w:rsidRPr="00423680" w:rsidRDefault="00B168D3" w:rsidP="00C437A9">
      <w:pPr>
        <w:spacing w:before="100" w:beforeAutospacing="1" w:after="100" w:afterAutospacing="1" w:line="240" w:lineRule="auto"/>
        <w:jc w:val="both"/>
        <w:rPr>
          <w:rFonts w:ascii="Times New Roman" w:eastAsia="Times New Roman" w:hAnsi="Times New Roman" w:cs="Times New Roman"/>
          <w:szCs w:val="24"/>
          <w:lang w:eastAsia="fr-FR"/>
        </w:rPr>
      </w:pPr>
      <w:r w:rsidRPr="00423680">
        <w:rPr>
          <w:rFonts w:ascii="Times New Roman" w:eastAsia="Times New Roman" w:hAnsi="Times New Roman" w:cs="Times New Roman"/>
          <w:szCs w:val="24"/>
          <w:lang w:eastAsia="fr-FR"/>
        </w:rPr>
        <w:t>Bagues, pendentifs et boucles d’oreilles prennent vie à travers des courbes sensuelles, des ar</w:t>
      </w:r>
      <w:r w:rsidR="00C437A9" w:rsidRPr="00423680">
        <w:rPr>
          <w:rFonts w:ascii="Times New Roman" w:eastAsia="Times New Roman" w:hAnsi="Times New Roman" w:cs="Times New Roman"/>
          <w:szCs w:val="24"/>
          <w:lang w:eastAsia="fr-FR"/>
        </w:rPr>
        <w:t>abesques élégantes</w:t>
      </w:r>
      <w:r w:rsidRPr="00423680">
        <w:rPr>
          <w:rFonts w:ascii="Times New Roman" w:eastAsia="Times New Roman" w:hAnsi="Times New Roman" w:cs="Times New Roman"/>
          <w:szCs w:val="24"/>
          <w:lang w:eastAsia="fr-FR"/>
        </w:rPr>
        <w:t>. Fabriqués avec so</w:t>
      </w:r>
      <w:r w:rsidR="00C437A9" w:rsidRPr="00423680">
        <w:rPr>
          <w:rFonts w:ascii="Times New Roman" w:eastAsia="Times New Roman" w:hAnsi="Times New Roman" w:cs="Times New Roman"/>
          <w:szCs w:val="24"/>
          <w:lang w:eastAsia="fr-FR"/>
        </w:rPr>
        <w:t xml:space="preserve">in à partir de matériaux nobles : </w:t>
      </w:r>
      <w:r w:rsidR="00C437A9" w:rsidRPr="00423680">
        <w:rPr>
          <w:rFonts w:ascii="Times New Roman" w:eastAsia="Times New Roman" w:hAnsi="Times New Roman" w:cs="Times New Roman"/>
          <w:szCs w:val="24"/>
          <w:u w:val="single"/>
          <w:lang w:eastAsia="fr-FR"/>
        </w:rPr>
        <w:t>or et</w:t>
      </w:r>
      <w:r w:rsidR="00C437A9" w:rsidRPr="00423680">
        <w:rPr>
          <w:rFonts w:ascii="Times New Roman" w:eastAsia="Times New Roman" w:hAnsi="Times New Roman" w:cs="Times New Roman"/>
          <w:szCs w:val="24"/>
          <w:lang w:eastAsia="fr-FR"/>
        </w:rPr>
        <w:t xml:space="preserve"> </w:t>
      </w:r>
      <w:r w:rsidRPr="00423680">
        <w:rPr>
          <w:rFonts w:ascii="Times New Roman" w:eastAsia="Times New Roman" w:hAnsi="Times New Roman" w:cs="Times New Roman"/>
          <w:szCs w:val="24"/>
          <w:u w:val="single"/>
          <w:lang w:eastAsia="fr-FR"/>
        </w:rPr>
        <w:t>argent</w:t>
      </w:r>
      <w:r w:rsidRPr="00423680">
        <w:rPr>
          <w:rFonts w:ascii="Times New Roman" w:eastAsia="Times New Roman" w:hAnsi="Times New Roman" w:cs="Times New Roman"/>
          <w:szCs w:val="24"/>
          <w:lang w:eastAsia="fr-FR"/>
        </w:rPr>
        <w:t xml:space="preserve">, ces bijoux sont bien plus que de simples accessoires. </w:t>
      </w:r>
      <w:r w:rsidRPr="00423680">
        <w:rPr>
          <w:rFonts w:ascii="Times New Roman" w:eastAsia="Times New Roman" w:hAnsi="Times New Roman" w:cs="Times New Roman"/>
          <w:b/>
          <w:bCs/>
          <w:szCs w:val="24"/>
          <w:lang w:eastAsia="fr-FR"/>
        </w:rPr>
        <w:t>"Lettres d’Âme"</w:t>
      </w:r>
      <w:r w:rsidRPr="00423680">
        <w:rPr>
          <w:rFonts w:ascii="Times New Roman" w:eastAsia="Times New Roman" w:hAnsi="Times New Roman" w:cs="Times New Roman"/>
          <w:szCs w:val="24"/>
          <w:lang w:eastAsia="fr-FR"/>
        </w:rPr>
        <w:t xml:space="preserve"> est une invitation à porter votre histoire, votre message, ou l’émotion que vous souhaitez invoquer, gravée pour toujours dans le métal précieux.</w:t>
      </w:r>
    </w:p>
    <w:p w:rsidR="00286683" w:rsidRPr="00423680" w:rsidRDefault="00286683" w:rsidP="00286683">
      <w:pPr>
        <w:pStyle w:val="Paragraphedeliste"/>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423680">
        <w:rPr>
          <w:rFonts w:ascii="Times New Roman" w:eastAsia="Times New Roman" w:hAnsi="Times New Roman" w:cs="Times New Roman"/>
          <w:b/>
          <w:bCs/>
          <w:sz w:val="24"/>
          <w:szCs w:val="24"/>
          <w:lang w:eastAsia="fr-FR"/>
        </w:rPr>
        <w:t>Tarifs</w:t>
      </w:r>
    </w:p>
    <w:p w:rsidR="00286683" w:rsidRPr="006B02CD" w:rsidRDefault="00286683" w:rsidP="00286683">
      <w:pPr>
        <w:spacing w:before="100" w:beforeAutospacing="1" w:after="100" w:afterAutospacing="1" w:line="240" w:lineRule="auto"/>
        <w:rPr>
          <w:rFonts w:ascii="Times New Roman" w:eastAsia="Times New Roman" w:hAnsi="Times New Roman" w:cs="Times New Roman"/>
          <w:sz w:val="24"/>
          <w:szCs w:val="24"/>
          <w:lang w:eastAsia="fr-FR"/>
        </w:rPr>
      </w:pPr>
      <w:r w:rsidRPr="00423680">
        <w:rPr>
          <w:rFonts w:ascii="Times New Roman" w:eastAsia="Times New Roman" w:hAnsi="Times New Roman" w:cs="Times New Roman"/>
          <w:b/>
          <w:bCs/>
          <w:sz w:val="24"/>
          <w:szCs w:val="24"/>
          <w:lang w:eastAsia="fr-FR"/>
        </w:rPr>
        <w:t>Pendentifs</w:t>
      </w:r>
    </w:p>
    <w:p w:rsidR="00286683" w:rsidRPr="006B02CD" w:rsidRDefault="00286683" w:rsidP="0028668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B02CD">
        <w:rPr>
          <w:rFonts w:ascii="Times New Roman" w:eastAsia="Times New Roman" w:hAnsi="Times New Roman" w:cs="Times New Roman"/>
          <w:sz w:val="24"/>
          <w:szCs w:val="24"/>
          <w:lang w:eastAsia="fr-FR"/>
        </w:rPr>
        <w:t xml:space="preserve">Argent : </w:t>
      </w:r>
      <w:r w:rsidRPr="00423680">
        <w:rPr>
          <w:rFonts w:ascii="Times New Roman" w:eastAsia="Times New Roman" w:hAnsi="Times New Roman" w:cs="Times New Roman"/>
          <w:b/>
          <w:bCs/>
          <w:sz w:val="24"/>
          <w:szCs w:val="24"/>
          <w:lang w:eastAsia="fr-FR"/>
        </w:rPr>
        <w:t>70 €</w:t>
      </w:r>
      <w:r w:rsidRPr="006B02CD">
        <w:rPr>
          <w:rFonts w:ascii="Times New Roman" w:eastAsia="Times New Roman" w:hAnsi="Times New Roman" w:cs="Times New Roman"/>
          <w:sz w:val="24"/>
          <w:szCs w:val="24"/>
          <w:lang w:eastAsia="fr-FR"/>
        </w:rPr>
        <w:t xml:space="preserve"> </w:t>
      </w:r>
    </w:p>
    <w:p w:rsidR="00286683" w:rsidRPr="006B02CD" w:rsidRDefault="00286683" w:rsidP="0028668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B02CD">
        <w:rPr>
          <w:rFonts w:ascii="Times New Roman" w:eastAsia="Times New Roman" w:hAnsi="Times New Roman" w:cs="Times New Roman"/>
          <w:sz w:val="24"/>
          <w:szCs w:val="24"/>
          <w:lang w:eastAsia="fr-FR"/>
        </w:rPr>
        <w:t xml:space="preserve">Argent trempé dans l’or : </w:t>
      </w:r>
      <w:r w:rsidRPr="00423680">
        <w:rPr>
          <w:rFonts w:ascii="Times New Roman" w:eastAsia="Times New Roman" w:hAnsi="Times New Roman" w:cs="Times New Roman"/>
          <w:b/>
          <w:bCs/>
          <w:sz w:val="24"/>
          <w:szCs w:val="24"/>
          <w:lang w:eastAsia="fr-FR"/>
        </w:rPr>
        <w:t>80 €</w:t>
      </w:r>
      <w:r w:rsidRPr="006B02CD">
        <w:rPr>
          <w:rFonts w:ascii="Times New Roman" w:eastAsia="Times New Roman" w:hAnsi="Times New Roman" w:cs="Times New Roman"/>
          <w:sz w:val="24"/>
          <w:szCs w:val="24"/>
          <w:lang w:eastAsia="fr-FR"/>
        </w:rPr>
        <w:t xml:space="preserve"> </w:t>
      </w:r>
    </w:p>
    <w:p w:rsidR="00286683" w:rsidRPr="006B02CD" w:rsidRDefault="00286683" w:rsidP="00286683">
      <w:pPr>
        <w:spacing w:before="100" w:beforeAutospacing="1" w:after="100" w:afterAutospacing="1" w:line="240" w:lineRule="auto"/>
        <w:rPr>
          <w:rFonts w:ascii="Times New Roman" w:eastAsia="Times New Roman" w:hAnsi="Times New Roman" w:cs="Times New Roman"/>
          <w:sz w:val="24"/>
          <w:szCs w:val="24"/>
          <w:lang w:eastAsia="fr-FR"/>
        </w:rPr>
      </w:pPr>
      <w:r w:rsidRPr="00423680">
        <w:rPr>
          <w:rFonts w:ascii="Times New Roman" w:eastAsia="Times New Roman" w:hAnsi="Times New Roman" w:cs="Times New Roman"/>
          <w:b/>
          <w:bCs/>
          <w:sz w:val="24"/>
          <w:szCs w:val="24"/>
          <w:lang w:eastAsia="fr-FR"/>
        </w:rPr>
        <w:t>Boucles d’oreilles</w:t>
      </w:r>
    </w:p>
    <w:p w:rsidR="00286683" w:rsidRPr="006B02CD" w:rsidRDefault="00286683" w:rsidP="00286683">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6B02CD">
        <w:rPr>
          <w:rFonts w:ascii="Times New Roman" w:eastAsia="Times New Roman" w:hAnsi="Times New Roman" w:cs="Times New Roman"/>
          <w:sz w:val="24"/>
          <w:szCs w:val="24"/>
          <w:lang w:eastAsia="fr-FR"/>
        </w:rPr>
        <w:t xml:space="preserve">Argent – </w:t>
      </w:r>
      <w:r w:rsidRPr="00423680">
        <w:rPr>
          <w:rFonts w:ascii="Times New Roman" w:eastAsia="Times New Roman" w:hAnsi="Times New Roman" w:cs="Times New Roman"/>
          <w:b/>
          <w:bCs/>
          <w:sz w:val="24"/>
          <w:szCs w:val="24"/>
          <w:lang w:eastAsia="fr-FR"/>
        </w:rPr>
        <w:t>à l’unité : 75 €</w:t>
      </w:r>
      <w:r w:rsidRPr="006B02CD">
        <w:rPr>
          <w:rFonts w:ascii="Times New Roman" w:eastAsia="Times New Roman" w:hAnsi="Times New Roman" w:cs="Times New Roman"/>
          <w:sz w:val="24"/>
          <w:szCs w:val="24"/>
          <w:lang w:eastAsia="fr-FR"/>
        </w:rPr>
        <w:t xml:space="preserve"> </w:t>
      </w:r>
    </w:p>
    <w:p w:rsidR="00286683" w:rsidRPr="006B02CD" w:rsidRDefault="00286683" w:rsidP="00286683">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6B02CD">
        <w:rPr>
          <w:rFonts w:ascii="Times New Roman" w:eastAsia="Times New Roman" w:hAnsi="Times New Roman" w:cs="Times New Roman"/>
          <w:sz w:val="24"/>
          <w:szCs w:val="24"/>
          <w:lang w:eastAsia="fr-FR"/>
        </w:rPr>
        <w:t xml:space="preserve">Argent – </w:t>
      </w:r>
      <w:r w:rsidRPr="00423680">
        <w:rPr>
          <w:rFonts w:ascii="Times New Roman" w:eastAsia="Times New Roman" w:hAnsi="Times New Roman" w:cs="Times New Roman"/>
          <w:b/>
          <w:bCs/>
          <w:sz w:val="24"/>
          <w:szCs w:val="24"/>
          <w:lang w:eastAsia="fr-FR"/>
        </w:rPr>
        <w:t>la paire : 120 €</w:t>
      </w:r>
      <w:r w:rsidRPr="006B02CD">
        <w:rPr>
          <w:rFonts w:ascii="Times New Roman" w:eastAsia="Times New Roman" w:hAnsi="Times New Roman" w:cs="Times New Roman"/>
          <w:sz w:val="24"/>
          <w:szCs w:val="24"/>
          <w:lang w:eastAsia="fr-FR"/>
        </w:rPr>
        <w:t xml:space="preserve"> </w:t>
      </w:r>
    </w:p>
    <w:p w:rsidR="00286683" w:rsidRPr="006B02CD" w:rsidRDefault="00286683" w:rsidP="00286683">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6B02CD">
        <w:rPr>
          <w:rFonts w:ascii="Times New Roman" w:eastAsia="Times New Roman" w:hAnsi="Times New Roman" w:cs="Times New Roman"/>
          <w:sz w:val="24"/>
          <w:szCs w:val="24"/>
          <w:lang w:eastAsia="fr-FR"/>
        </w:rPr>
        <w:t xml:space="preserve">Argent trempé dans l’or – </w:t>
      </w:r>
      <w:r w:rsidRPr="00423680">
        <w:rPr>
          <w:rFonts w:ascii="Times New Roman" w:eastAsia="Times New Roman" w:hAnsi="Times New Roman" w:cs="Times New Roman"/>
          <w:b/>
          <w:bCs/>
          <w:sz w:val="24"/>
          <w:szCs w:val="24"/>
          <w:lang w:eastAsia="fr-FR"/>
        </w:rPr>
        <w:t>à l’unité : 85 €</w:t>
      </w:r>
      <w:r w:rsidRPr="006B02CD">
        <w:rPr>
          <w:rFonts w:ascii="Times New Roman" w:eastAsia="Times New Roman" w:hAnsi="Times New Roman" w:cs="Times New Roman"/>
          <w:sz w:val="24"/>
          <w:szCs w:val="24"/>
          <w:lang w:eastAsia="fr-FR"/>
        </w:rPr>
        <w:t xml:space="preserve"> </w:t>
      </w:r>
    </w:p>
    <w:p w:rsidR="00286683" w:rsidRPr="006B02CD" w:rsidRDefault="00286683" w:rsidP="00286683">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6B02CD">
        <w:rPr>
          <w:rFonts w:ascii="Times New Roman" w:eastAsia="Times New Roman" w:hAnsi="Times New Roman" w:cs="Times New Roman"/>
          <w:sz w:val="24"/>
          <w:szCs w:val="24"/>
          <w:lang w:eastAsia="fr-FR"/>
        </w:rPr>
        <w:t xml:space="preserve">Argent trempé dans l’or – </w:t>
      </w:r>
      <w:r w:rsidRPr="00423680">
        <w:rPr>
          <w:rFonts w:ascii="Times New Roman" w:eastAsia="Times New Roman" w:hAnsi="Times New Roman" w:cs="Times New Roman"/>
          <w:b/>
          <w:bCs/>
          <w:sz w:val="24"/>
          <w:szCs w:val="24"/>
          <w:lang w:eastAsia="fr-FR"/>
        </w:rPr>
        <w:t>la paire : 130 €</w:t>
      </w:r>
      <w:r w:rsidRPr="006B02CD">
        <w:rPr>
          <w:rFonts w:ascii="Times New Roman" w:eastAsia="Times New Roman" w:hAnsi="Times New Roman" w:cs="Times New Roman"/>
          <w:sz w:val="24"/>
          <w:szCs w:val="24"/>
          <w:lang w:eastAsia="fr-FR"/>
        </w:rPr>
        <w:t xml:space="preserve"> </w:t>
      </w:r>
    </w:p>
    <w:p w:rsidR="00092E69" w:rsidRPr="00423680" w:rsidRDefault="00286683" w:rsidP="00286683">
      <w:pPr>
        <w:spacing w:before="100" w:beforeAutospacing="1" w:after="100" w:afterAutospacing="1" w:line="240" w:lineRule="auto"/>
        <w:rPr>
          <w:rFonts w:ascii="Times New Roman" w:eastAsia="Times New Roman" w:hAnsi="Times New Roman" w:cs="Times New Roman"/>
          <w:b/>
          <w:bCs/>
          <w:sz w:val="24"/>
          <w:szCs w:val="24"/>
          <w:lang w:eastAsia="fr-FR"/>
        </w:rPr>
      </w:pPr>
      <w:r w:rsidRPr="00423680">
        <w:rPr>
          <w:rFonts w:ascii="Times New Roman" w:eastAsia="Times New Roman" w:hAnsi="Times New Roman" w:cs="Times New Roman"/>
          <w:b/>
          <w:bCs/>
          <w:sz w:val="24"/>
          <w:szCs w:val="24"/>
          <w:lang w:eastAsia="fr-FR"/>
        </w:rPr>
        <w:t xml:space="preserve">Bagues  </w:t>
      </w:r>
    </w:p>
    <w:p w:rsidR="00286683" w:rsidRPr="00423680" w:rsidRDefault="00286683" w:rsidP="00286683">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23680">
        <w:rPr>
          <w:rFonts w:ascii="Times New Roman" w:eastAsia="Times New Roman" w:hAnsi="Times New Roman" w:cs="Times New Roman"/>
          <w:sz w:val="24"/>
          <w:szCs w:val="24"/>
          <w:lang w:eastAsia="fr-FR"/>
        </w:rPr>
        <w:t>Bague argent : 80 euros</w:t>
      </w:r>
    </w:p>
    <w:p w:rsidR="00286683" w:rsidRPr="00423680" w:rsidRDefault="00286683" w:rsidP="00286683">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23680">
        <w:rPr>
          <w:rFonts w:ascii="Times New Roman" w:eastAsia="Times New Roman" w:hAnsi="Times New Roman" w:cs="Times New Roman"/>
          <w:sz w:val="24"/>
          <w:szCs w:val="24"/>
          <w:lang w:eastAsia="fr-FR"/>
        </w:rPr>
        <w:t>Bague argent trempé dans l’or : 90 euros</w:t>
      </w:r>
      <w:bookmarkEnd w:id="0"/>
    </w:p>
    <w:sectPr w:rsidR="00286683" w:rsidRPr="0042368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4470D8"/>
    <w:multiLevelType w:val="multilevel"/>
    <w:tmpl w:val="D1B2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CD554B"/>
    <w:multiLevelType w:val="multilevel"/>
    <w:tmpl w:val="F088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7209B3"/>
    <w:multiLevelType w:val="multilevel"/>
    <w:tmpl w:val="89F0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602096"/>
    <w:multiLevelType w:val="hybridMultilevel"/>
    <w:tmpl w:val="CB02C17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E69"/>
    <w:rsid w:val="00092E69"/>
    <w:rsid w:val="00286683"/>
    <w:rsid w:val="00320A11"/>
    <w:rsid w:val="00423680"/>
    <w:rsid w:val="0053688A"/>
    <w:rsid w:val="00634AE8"/>
    <w:rsid w:val="00777ACA"/>
    <w:rsid w:val="00800326"/>
    <w:rsid w:val="00A37460"/>
    <w:rsid w:val="00B168D3"/>
    <w:rsid w:val="00C437A9"/>
    <w:rsid w:val="00DD7AF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32DE6"/>
  <w15:chartTrackingRefBased/>
  <w15:docId w15:val="{557F7A7C-4A18-490C-9EC5-0CD8AA3F7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092E6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92E69"/>
    <w:rPr>
      <w:b/>
      <w:bCs/>
    </w:rPr>
  </w:style>
  <w:style w:type="character" w:styleId="Accentuation">
    <w:name w:val="Emphasis"/>
    <w:basedOn w:val="Policepardfaut"/>
    <w:uiPriority w:val="20"/>
    <w:qFormat/>
    <w:rsid w:val="00777ACA"/>
    <w:rPr>
      <w:i/>
      <w:iCs/>
    </w:rPr>
  </w:style>
  <w:style w:type="paragraph" w:styleId="Paragraphedeliste">
    <w:name w:val="List Paragraph"/>
    <w:basedOn w:val="Normal"/>
    <w:uiPriority w:val="34"/>
    <w:qFormat/>
    <w:rsid w:val="002866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3786545">
      <w:bodyDiv w:val="1"/>
      <w:marLeft w:val="0"/>
      <w:marRight w:val="0"/>
      <w:marTop w:val="0"/>
      <w:marBottom w:val="0"/>
      <w:divBdr>
        <w:top w:val="none" w:sz="0" w:space="0" w:color="auto"/>
        <w:left w:val="none" w:sz="0" w:space="0" w:color="auto"/>
        <w:bottom w:val="none" w:sz="0" w:space="0" w:color="auto"/>
        <w:right w:val="none" w:sz="0" w:space="0" w:color="auto"/>
      </w:divBdr>
    </w:div>
    <w:div w:id="966207029">
      <w:bodyDiv w:val="1"/>
      <w:marLeft w:val="0"/>
      <w:marRight w:val="0"/>
      <w:marTop w:val="0"/>
      <w:marBottom w:val="0"/>
      <w:divBdr>
        <w:top w:val="none" w:sz="0" w:space="0" w:color="auto"/>
        <w:left w:val="none" w:sz="0" w:space="0" w:color="auto"/>
        <w:bottom w:val="none" w:sz="0" w:space="0" w:color="auto"/>
        <w:right w:val="none" w:sz="0" w:space="0" w:color="auto"/>
      </w:divBdr>
    </w:div>
    <w:div w:id="2039819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325</TotalTime>
  <Pages>1</Pages>
  <Words>172</Words>
  <Characters>950</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Les Sciences SVT</cp:lastModifiedBy>
  <cp:revision>3</cp:revision>
  <dcterms:created xsi:type="dcterms:W3CDTF">2024-12-31T00:46:00Z</dcterms:created>
  <dcterms:modified xsi:type="dcterms:W3CDTF">2026-04-05T19:22:00Z</dcterms:modified>
</cp:coreProperties>
</file>