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543639" w14:textId="4252F362" w:rsidR="00D06DBF" w:rsidRPr="00917E44" w:rsidRDefault="00BD32CB" w:rsidP="00D06DBF">
      <w:pPr>
        <w:pStyle w:val="Heading1"/>
        <w:jc w:val="center"/>
        <w:rPr>
          <w:rFonts w:ascii="Calibri" w:eastAsiaTheme="minorHAnsi" w:hAnsi="Calibri"/>
          <w:sz w:val="22"/>
          <w:szCs w:val="22"/>
        </w:rPr>
      </w:pPr>
      <w:bookmarkStart w:id="0" w:name="_GoBack"/>
      <w:bookmarkEnd w:id="0"/>
      <w:r>
        <w:rPr>
          <w:rFonts w:ascii="Calibri" w:eastAsiaTheme="minorHAnsi" w:hAnsi="Calibri"/>
          <w:sz w:val="22"/>
          <w:szCs w:val="22"/>
        </w:rPr>
        <w:t xml:space="preserve">Overview of </w:t>
      </w:r>
      <w:r w:rsidR="00D06DBF" w:rsidRPr="00917E44">
        <w:rPr>
          <w:rFonts w:ascii="Calibri" w:eastAsiaTheme="minorHAnsi" w:hAnsi="Calibri"/>
          <w:sz w:val="22"/>
          <w:szCs w:val="22"/>
        </w:rPr>
        <w:t xml:space="preserve">Virtualization </w:t>
      </w:r>
      <w:r w:rsidR="006C2C76" w:rsidRPr="00917E44">
        <w:rPr>
          <w:rFonts w:ascii="Calibri" w:eastAsiaTheme="minorHAnsi" w:hAnsi="Calibri"/>
          <w:sz w:val="22"/>
          <w:szCs w:val="22"/>
        </w:rPr>
        <w:t>for Distributed Computing</w:t>
      </w:r>
      <w:r w:rsidR="00C05823">
        <w:rPr>
          <w:rFonts w:ascii="Calibri" w:eastAsiaTheme="minorHAnsi" w:hAnsi="Calibri"/>
          <w:sz w:val="22"/>
          <w:szCs w:val="22"/>
        </w:rPr>
        <w:t xml:space="preserve"> </w:t>
      </w:r>
      <w:r>
        <w:rPr>
          <w:rFonts w:ascii="Calibri" w:eastAsiaTheme="minorHAnsi" w:hAnsi="Calibri"/>
          <w:sz w:val="22"/>
          <w:szCs w:val="22"/>
        </w:rPr>
        <w:t>as Applied</w:t>
      </w:r>
      <w:r w:rsidR="00C05823">
        <w:rPr>
          <w:rFonts w:ascii="Calibri" w:eastAsiaTheme="minorHAnsi" w:hAnsi="Calibri"/>
          <w:sz w:val="22"/>
          <w:szCs w:val="22"/>
        </w:rPr>
        <w:t xml:space="preserve"> to </w:t>
      </w:r>
      <w:r>
        <w:rPr>
          <w:rFonts w:ascii="Calibri" w:eastAsiaTheme="minorHAnsi" w:hAnsi="Calibri"/>
          <w:sz w:val="22"/>
          <w:szCs w:val="22"/>
        </w:rPr>
        <w:t xml:space="preserve">JHA </w:t>
      </w:r>
      <w:r w:rsidR="00C05823">
        <w:rPr>
          <w:rFonts w:ascii="Calibri" w:eastAsiaTheme="minorHAnsi" w:hAnsi="Calibri"/>
          <w:sz w:val="22"/>
          <w:szCs w:val="22"/>
        </w:rPr>
        <w:t>Xperience</w:t>
      </w:r>
    </w:p>
    <w:p w14:paraId="49A6E9C5" w14:textId="77777777" w:rsidR="00D06DBF" w:rsidRPr="00917E44" w:rsidRDefault="00D06DBF" w:rsidP="00D06DBF">
      <w:pPr>
        <w:rPr>
          <w:rFonts w:ascii="Calibri" w:eastAsiaTheme="minorHAnsi" w:hAnsi="Calibri"/>
        </w:rPr>
      </w:pPr>
    </w:p>
    <w:p w14:paraId="519F9165" w14:textId="5B040A55" w:rsidR="001732D4" w:rsidRPr="00917E44" w:rsidRDefault="00667628">
      <w:pPr>
        <w:rPr>
          <w:rFonts w:ascii="Calibri" w:eastAsiaTheme="minorHAnsi" w:hAnsi="Calibri"/>
        </w:rPr>
      </w:pPr>
      <w:r w:rsidRPr="00917E44">
        <w:rPr>
          <w:rFonts w:ascii="Calibri" w:eastAsiaTheme="minorHAnsi" w:hAnsi="Calibri"/>
        </w:rPr>
        <w:t>V</w:t>
      </w:r>
      <w:r w:rsidR="006C2C76" w:rsidRPr="00917E44">
        <w:rPr>
          <w:rFonts w:ascii="Calibri" w:eastAsiaTheme="minorHAnsi" w:hAnsi="Calibri"/>
        </w:rPr>
        <w:t xml:space="preserve">irtualization </w:t>
      </w:r>
      <w:r w:rsidR="00D60FE6" w:rsidRPr="00917E44">
        <w:rPr>
          <w:rFonts w:ascii="Calibri" w:eastAsiaTheme="minorHAnsi" w:hAnsi="Calibri"/>
        </w:rPr>
        <w:t xml:space="preserve">provides </w:t>
      </w:r>
      <w:r w:rsidR="00566246" w:rsidRPr="00917E44">
        <w:rPr>
          <w:rFonts w:ascii="Calibri" w:eastAsiaTheme="minorHAnsi" w:hAnsi="Calibri"/>
        </w:rPr>
        <w:t>increased utilization of</w:t>
      </w:r>
      <w:r w:rsidR="00F5048A" w:rsidRPr="00917E44">
        <w:rPr>
          <w:rFonts w:ascii="Calibri" w:eastAsiaTheme="minorHAnsi" w:hAnsi="Calibri"/>
        </w:rPr>
        <w:t xml:space="preserve"> </w:t>
      </w:r>
      <w:r w:rsidR="00566246" w:rsidRPr="00917E44">
        <w:rPr>
          <w:rFonts w:ascii="Calibri" w:eastAsiaTheme="minorHAnsi" w:hAnsi="Calibri"/>
        </w:rPr>
        <w:t xml:space="preserve">hardware, </w:t>
      </w:r>
      <w:r w:rsidR="00CF1E71" w:rsidRPr="00917E44">
        <w:rPr>
          <w:rFonts w:ascii="Calibri" w:eastAsiaTheme="minorHAnsi" w:hAnsi="Calibri"/>
        </w:rPr>
        <w:t xml:space="preserve">server </w:t>
      </w:r>
      <w:r w:rsidR="00D60FE6" w:rsidRPr="00917E44">
        <w:rPr>
          <w:rFonts w:ascii="Calibri" w:eastAsiaTheme="minorHAnsi" w:hAnsi="Calibri"/>
        </w:rPr>
        <w:t xml:space="preserve">agility and </w:t>
      </w:r>
      <w:r w:rsidR="00CF1E71" w:rsidRPr="00917E44">
        <w:rPr>
          <w:rFonts w:ascii="Calibri" w:eastAsiaTheme="minorHAnsi" w:hAnsi="Calibri"/>
        </w:rPr>
        <w:t>availability</w:t>
      </w:r>
      <w:r w:rsidR="001501F3" w:rsidRPr="00917E44">
        <w:rPr>
          <w:rFonts w:ascii="Calibri" w:eastAsiaTheme="minorHAnsi" w:hAnsi="Calibri"/>
        </w:rPr>
        <w:t xml:space="preserve"> </w:t>
      </w:r>
      <w:r w:rsidR="00D60FE6" w:rsidRPr="00917E44">
        <w:rPr>
          <w:rFonts w:ascii="Calibri" w:eastAsiaTheme="minorHAnsi" w:hAnsi="Calibri"/>
        </w:rPr>
        <w:t xml:space="preserve">by decoupling the various aspects of application delivery to the customer/user.  </w:t>
      </w:r>
      <w:r w:rsidR="0018227F" w:rsidRPr="00917E44">
        <w:rPr>
          <w:rFonts w:ascii="Calibri" w:eastAsiaTheme="minorHAnsi" w:hAnsi="Calibri"/>
        </w:rPr>
        <w:t xml:space="preserve">Two racks of servers replace data center </w:t>
      </w:r>
      <w:r w:rsidR="001E6556">
        <w:rPr>
          <w:rFonts w:ascii="Calibri" w:eastAsiaTheme="minorHAnsi" w:hAnsi="Calibri"/>
        </w:rPr>
        <w:t>aisles</w:t>
      </w:r>
      <w:r w:rsidR="0018227F" w:rsidRPr="00917E44">
        <w:rPr>
          <w:rFonts w:ascii="Calibri" w:eastAsiaTheme="minorHAnsi" w:hAnsi="Calibri"/>
        </w:rPr>
        <w:t xml:space="preserve"> of low utilization 1U</w:t>
      </w:r>
      <w:r w:rsidR="00566246" w:rsidRPr="00917E44">
        <w:rPr>
          <w:rFonts w:ascii="Calibri" w:eastAsiaTheme="minorHAnsi" w:hAnsi="Calibri"/>
        </w:rPr>
        <w:t xml:space="preserve"> </w:t>
      </w:r>
      <w:r w:rsidR="0018227F" w:rsidRPr="00917E44">
        <w:rPr>
          <w:rFonts w:ascii="Calibri" w:eastAsiaTheme="minorHAnsi" w:hAnsi="Calibri"/>
        </w:rPr>
        <w:t xml:space="preserve">servers </w:t>
      </w:r>
      <w:r w:rsidR="001501F3" w:rsidRPr="00917E44">
        <w:rPr>
          <w:rFonts w:ascii="Calibri" w:eastAsiaTheme="minorHAnsi" w:hAnsi="Calibri"/>
        </w:rPr>
        <w:t>with deployment cut down to days or even hours.</w:t>
      </w:r>
      <w:r w:rsidR="0096369E" w:rsidRPr="00917E44">
        <w:rPr>
          <w:rFonts w:ascii="Calibri" w:eastAsiaTheme="minorHAnsi" w:hAnsi="Calibri"/>
        </w:rPr>
        <w:t xml:space="preserve">  The </w:t>
      </w:r>
      <w:r w:rsidR="00566246" w:rsidRPr="00917E44">
        <w:rPr>
          <w:rFonts w:ascii="Calibri" w:eastAsiaTheme="minorHAnsi" w:hAnsi="Calibri"/>
        </w:rPr>
        <w:t>pain of one server</w:t>
      </w:r>
      <w:r w:rsidR="0096369E" w:rsidRPr="00917E44">
        <w:rPr>
          <w:rFonts w:ascii="Calibri" w:eastAsiaTheme="minorHAnsi" w:hAnsi="Calibri"/>
        </w:rPr>
        <w:t>,</w:t>
      </w:r>
      <w:r w:rsidR="00566246" w:rsidRPr="00917E44">
        <w:rPr>
          <w:rFonts w:ascii="Calibri" w:eastAsiaTheme="minorHAnsi" w:hAnsi="Calibri"/>
        </w:rPr>
        <w:t xml:space="preserve"> one OS and a range of </w:t>
      </w:r>
      <w:r w:rsidR="00CF1E71" w:rsidRPr="00917E44">
        <w:rPr>
          <w:rFonts w:ascii="Calibri" w:eastAsiaTheme="minorHAnsi" w:hAnsi="Calibri"/>
        </w:rPr>
        <w:t>software that</w:t>
      </w:r>
      <w:r w:rsidR="00566246" w:rsidRPr="00917E44">
        <w:rPr>
          <w:rFonts w:ascii="Calibri" w:eastAsiaTheme="minorHAnsi" w:hAnsi="Calibri"/>
        </w:rPr>
        <w:t xml:space="preserve"> may or</w:t>
      </w:r>
      <w:r w:rsidR="00381590">
        <w:rPr>
          <w:rFonts w:ascii="Calibri" w:eastAsiaTheme="minorHAnsi" w:hAnsi="Calibri"/>
        </w:rPr>
        <w:t xml:space="preserve"> may</w:t>
      </w:r>
      <w:r w:rsidR="00566246" w:rsidRPr="00917E44">
        <w:rPr>
          <w:rFonts w:ascii="Calibri" w:eastAsiaTheme="minorHAnsi" w:hAnsi="Calibri"/>
        </w:rPr>
        <w:t xml:space="preserve"> not play well together</w:t>
      </w:r>
      <w:r w:rsidR="00CF1E71" w:rsidRPr="00917E44">
        <w:rPr>
          <w:rFonts w:ascii="Calibri" w:eastAsiaTheme="minorHAnsi" w:hAnsi="Calibri"/>
        </w:rPr>
        <w:t xml:space="preserve"> is solved as </w:t>
      </w:r>
      <w:r w:rsidR="00566246" w:rsidRPr="00917E44">
        <w:rPr>
          <w:rFonts w:ascii="Calibri" w:eastAsiaTheme="minorHAnsi" w:hAnsi="Calibri"/>
        </w:rPr>
        <w:t xml:space="preserve">many </w:t>
      </w:r>
      <w:r w:rsidR="001501F3" w:rsidRPr="00917E44">
        <w:rPr>
          <w:rFonts w:ascii="Calibri" w:eastAsiaTheme="minorHAnsi" w:hAnsi="Calibri"/>
        </w:rPr>
        <w:t xml:space="preserve">independent </w:t>
      </w:r>
      <w:r w:rsidR="00566246" w:rsidRPr="00917E44">
        <w:rPr>
          <w:rFonts w:ascii="Calibri" w:eastAsiaTheme="minorHAnsi" w:hAnsi="Calibri"/>
        </w:rPr>
        <w:t xml:space="preserve">servers </w:t>
      </w:r>
      <w:r w:rsidR="00CF1E71" w:rsidRPr="00917E44">
        <w:rPr>
          <w:rFonts w:ascii="Calibri" w:eastAsiaTheme="minorHAnsi" w:hAnsi="Calibri"/>
        </w:rPr>
        <w:t xml:space="preserve">can take advantage of a single </w:t>
      </w:r>
      <w:r w:rsidR="00381590">
        <w:rPr>
          <w:rFonts w:ascii="Calibri" w:eastAsiaTheme="minorHAnsi" w:hAnsi="Calibri"/>
        </w:rPr>
        <w:t>physical machine</w:t>
      </w:r>
      <w:r w:rsidR="001501F3" w:rsidRPr="00917E44">
        <w:rPr>
          <w:rFonts w:ascii="Calibri" w:eastAsiaTheme="minorHAnsi" w:hAnsi="Calibri"/>
        </w:rPr>
        <w:t xml:space="preserve">.  For the purposes of this document, the overview will </w:t>
      </w:r>
      <w:r w:rsidR="00B27E3A">
        <w:rPr>
          <w:rFonts w:ascii="Calibri" w:eastAsiaTheme="minorHAnsi" w:hAnsi="Calibri"/>
        </w:rPr>
        <w:t>break virtualization into two</w:t>
      </w:r>
      <w:r w:rsidR="00CF1E71" w:rsidRPr="00917E44">
        <w:rPr>
          <w:rFonts w:ascii="Calibri" w:eastAsiaTheme="minorHAnsi" w:hAnsi="Calibri"/>
        </w:rPr>
        <w:t xml:space="preserve"> distinct </w:t>
      </w:r>
      <w:r w:rsidR="0018227F" w:rsidRPr="00917E44">
        <w:rPr>
          <w:rFonts w:ascii="Calibri" w:eastAsiaTheme="minorHAnsi" w:hAnsi="Calibri"/>
        </w:rPr>
        <w:t>categories that</w:t>
      </w:r>
      <w:r w:rsidR="005B0530" w:rsidRPr="00917E44">
        <w:rPr>
          <w:rFonts w:ascii="Calibri" w:eastAsiaTheme="minorHAnsi" w:hAnsi="Calibri"/>
        </w:rPr>
        <w:t xml:space="preserve"> do </w:t>
      </w:r>
      <w:r w:rsidR="0018227F" w:rsidRPr="00917E44">
        <w:rPr>
          <w:rFonts w:ascii="Calibri" w:eastAsiaTheme="minorHAnsi" w:hAnsi="Calibri"/>
        </w:rPr>
        <w:t>not necessarily</w:t>
      </w:r>
      <w:r w:rsidR="005B0530" w:rsidRPr="00917E44">
        <w:rPr>
          <w:rFonts w:ascii="Calibri" w:eastAsiaTheme="minorHAnsi" w:hAnsi="Calibri"/>
        </w:rPr>
        <w:t xml:space="preserve"> know or</w:t>
      </w:r>
      <w:r w:rsidR="00DC6FF1" w:rsidRPr="00917E44">
        <w:rPr>
          <w:rFonts w:ascii="Calibri" w:eastAsiaTheme="minorHAnsi" w:hAnsi="Calibri"/>
        </w:rPr>
        <w:t xml:space="preserve"> care about the </w:t>
      </w:r>
      <w:r w:rsidR="0018227F" w:rsidRPr="00917E44">
        <w:rPr>
          <w:rFonts w:ascii="Calibri" w:eastAsiaTheme="minorHAnsi" w:hAnsi="Calibri"/>
        </w:rPr>
        <w:t>other;</w:t>
      </w:r>
      <w:r w:rsidR="00CF1E71" w:rsidRPr="00917E44">
        <w:rPr>
          <w:rFonts w:ascii="Calibri" w:eastAsiaTheme="minorHAnsi" w:hAnsi="Calibri"/>
        </w:rPr>
        <w:t xml:space="preserve"> they are </w:t>
      </w:r>
      <w:r w:rsidR="001501F3" w:rsidRPr="00917E44">
        <w:rPr>
          <w:rFonts w:ascii="Calibri" w:eastAsiaTheme="minorHAnsi" w:hAnsi="Calibri"/>
        </w:rPr>
        <w:t>Infra</w:t>
      </w:r>
      <w:r w:rsidR="00B27E3A">
        <w:rPr>
          <w:rFonts w:ascii="Calibri" w:eastAsiaTheme="minorHAnsi" w:hAnsi="Calibri"/>
        </w:rPr>
        <w:t xml:space="preserve">structure/server virtualization and </w:t>
      </w:r>
      <w:r w:rsidR="0018227F" w:rsidRPr="00917E44">
        <w:rPr>
          <w:rFonts w:ascii="Calibri" w:eastAsiaTheme="minorHAnsi" w:hAnsi="Calibri"/>
        </w:rPr>
        <w:t>session</w:t>
      </w:r>
      <w:r w:rsidR="00E71D02" w:rsidRPr="00917E44">
        <w:rPr>
          <w:rFonts w:ascii="Calibri" w:eastAsiaTheme="minorHAnsi" w:hAnsi="Calibri"/>
        </w:rPr>
        <w:t xml:space="preserve"> virtualization</w:t>
      </w:r>
      <w:r w:rsidR="001732D4" w:rsidRPr="00917E44">
        <w:rPr>
          <w:rFonts w:ascii="Calibri" w:eastAsiaTheme="minorHAnsi" w:hAnsi="Calibri"/>
        </w:rPr>
        <w:t xml:space="preserve"> (application delivery)</w:t>
      </w:r>
      <w:r w:rsidR="00E71D02" w:rsidRPr="00917E44">
        <w:rPr>
          <w:rFonts w:ascii="Calibri" w:eastAsiaTheme="minorHAnsi" w:hAnsi="Calibri"/>
        </w:rPr>
        <w:t xml:space="preserve">.  </w:t>
      </w:r>
      <w:r w:rsidR="00917E44" w:rsidRPr="00917E44">
        <w:rPr>
          <w:rFonts w:ascii="Calibri" w:eastAsiaTheme="minorHAnsi" w:hAnsi="Calibri"/>
        </w:rPr>
        <w:t xml:space="preserve">From a </w:t>
      </w:r>
      <w:r w:rsidR="004027A1" w:rsidRPr="00917E44">
        <w:rPr>
          <w:rFonts w:ascii="Calibri" w:eastAsiaTheme="minorHAnsi" w:hAnsi="Calibri"/>
        </w:rPr>
        <w:t>10,000-foot</w:t>
      </w:r>
      <w:r w:rsidR="00540FFC" w:rsidRPr="00917E44">
        <w:rPr>
          <w:rFonts w:ascii="Calibri" w:eastAsiaTheme="minorHAnsi" w:hAnsi="Calibri"/>
        </w:rPr>
        <w:t xml:space="preserve"> view</w:t>
      </w:r>
      <w:r w:rsidR="00D1100E" w:rsidRPr="00917E44">
        <w:rPr>
          <w:rFonts w:ascii="Calibri" w:eastAsiaTheme="minorHAnsi" w:hAnsi="Calibri"/>
        </w:rPr>
        <w:t xml:space="preserve">, the </w:t>
      </w:r>
      <w:r w:rsidR="004027A1">
        <w:rPr>
          <w:rFonts w:ascii="Calibri" w:eastAsiaTheme="minorHAnsi" w:hAnsi="Calibri"/>
        </w:rPr>
        <w:t xml:space="preserve">diagram below illustrates </w:t>
      </w:r>
      <w:r w:rsidR="004027A1" w:rsidRPr="00917E44">
        <w:rPr>
          <w:rFonts w:ascii="Calibri" w:eastAsiaTheme="minorHAnsi" w:hAnsi="Calibri"/>
        </w:rPr>
        <w:t>the subject of virtualization</w:t>
      </w:r>
      <w:r w:rsidR="0021492E">
        <w:rPr>
          <w:rFonts w:ascii="Calibri" w:eastAsiaTheme="minorHAnsi" w:hAnsi="Calibri"/>
        </w:rPr>
        <w:t xml:space="preserve"> </w:t>
      </w:r>
      <w:r w:rsidR="004027A1">
        <w:rPr>
          <w:rFonts w:ascii="Calibri" w:eastAsiaTheme="minorHAnsi" w:hAnsi="Calibri"/>
        </w:rPr>
        <w:t>and components</w:t>
      </w:r>
      <w:r w:rsidR="0021492E">
        <w:rPr>
          <w:rFonts w:ascii="Calibri" w:eastAsiaTheme="minorHAnsi" w:hAnsi="Calibri"/>
        </w:rPr>
        <w:t xml:space="preserve"> involved</w:t>
      </w:r>
      <w:r w:rsidR="004027A1">
        <w:rPr>
          <w:rFonts w:ascii="Calibri" w:eastAsiaTheme="minorHAnsi" w:hAnsi="Calibri"/>
        </w:rPr>
        <w:t>.</w:t>
      </w:r>
    </w:p>
    <w:p w14:paraId="3F9F9BBC" w14:textId="77777777" w:rsidR="001732D4" w:rsidRPr="00917E44" w:rsidRDefault="001732D4">
      <w:pPr>
        <w:rPr>
          <w:rFonts w:ascii="Calibri" w:eastAsiaTheme="minorHAnsi" w:hAnsi="Calibri"/>
        </w:rPr>
      </w:pPr>
    </w:p>
    <w:p w14:paraId="69265EB9" w14:textId="16163088" w:rsidR="001732D4" w:rsidRPr="00917E44" w:rsidRDefault="000163EE">
      <w:pPr>
        <w:rPr>
          <w:rFonts w:ascii="Calibri" w:eastAsiaTheme="minorHAnsi" w:hAnsi="Calibri"/>
        </w:rPr>
      </w:pPr>
      <w:r>
        <w:rPr>
          <w:noProof/>
        </w:rPr>
        <w:pict w14:anchorId="062019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in;height:378pt">
            <v:imagedata r:id="rId11" o:title="View-Architecture"/>
          </v:shape>
        </w:pict>
      </w:r>
    </w:p>
    <w:p w14:paraId="000CE0D6" w14:textId="77777777" w:rsidR="001732D4" w:rsidRPr="00917E44" w:rsidRDefault="001732D4">
      <w:pPr>
        <w:rPr>
          <w:rFonts w:ascii="Calibri" w:eastAsiaTheme="minorHAnsi" w:hAnsi="Calibri"/>
        </w:rPr>
      </w:pPr>
    </w:p>
    <w:p w14:paraId="091A2E5D" w14:textId="77777777" w:rsidR="001732D4" w:rsidRPr="00917E44" w:rsidRDefault="001732D4">
      <w:pPr>
        <w:rPr>
          <w:rFonts w:ascii="Calibri" w:eastAsiaTheme="minorHAnsi" w:hAnsi="Calibri"/>
        </w:rPr>
      </w:pPr>
    </w:p>
    <w:p w14:paraId="4C71573D" w14:textId="77777777" w:rsidR="001732D4" w:rsidRPr="00917E44" w:rsidRDefault="001732D4">
      <w:pPr>
        <w:rPr>
          <w:rFonts w:ascii="Calibri" w:eastAsiaTheme="minorHAnsi" w:hAnsi="Calibri"/>
        </w:rPr>
      </w:pPr>
    </w:p>
    <w:p w14:paraId="332CA229" w14:textId="77777777" w:rsidR="001732D4" w:rsidRPr="00917E44" w:rsidRDefault="001732D4">
      <w:pPr>
        <w:rPr>
          <w:rFonts w:ascii="Calibri" w:eastAsiaTheme="minorHAnsi" w:hAnsi="Calibri"/>
        </w:rPr>
      </w:pPr>
    </w:p>
    <w:p w14:paraId="5255CED8" w14:textId="77777777" w:rsidR="001732D4" w:rsidRPr="00917E44" w:rsidRDefault="001732D4">
      <w:pPr>
        <w:rPr>
          <w:rFonts w:ascii="Calibri" w:eastAsiaTheme="minorHAnsi" w:hAnsi="Calibri"/>
        </w:rPr>
      </w:pPr>
    </w:p>
    <w:p w14:paraId="40ED070A" w14:textId="77777777" w:rsidR="001732D4" w:rsidRPr="00917E44" w:rsidRDefault="001732D4">
      <w:pPr>
        <w:rPr>
          <w:rFonts w:ascii="Calibri" w:eastAsiaTheme="minorHAnsi" w:hAnsi="Calibri"/>
        </w:rPr>
      </w:pPr>
    </w:p>
    <w:p w14:paraId="3C2D988E" w14:textId="1B05C487" w:rsidR="007C2CE1" w:rsidRPr="00917E44" w:rsidRDefault="007C2CE1" w:rsidP="00D60FE6">
      <w:pPr>
        <w:rPr>
          <w:rFonts w:ascii="Calibri" w:eastAsiaTheme="minorHAnsi" w:hAnsi="Calibri"/>
          <w:b/>
          <w:u w:val="single"/>
        </w:rPr>
      </w:pPr>
      <w:r w:rsidRPr="00917E44">
        <w:rPr>
          <w:rFonts w:ascii="Calibri" w:eastAsiaTheme="minorHAnsi" w:hAnsi="Calibri"/>
        </w:rPr>
        <w:br w:type="page"/>
      </w:r>
      <w:r w:rsidRPr="00917E44">
        <w:rPr>
          <w:rFonts w:ascii="Calibri" w:eastAsiaTheme="minorHAnsi" w:hAnsi="Calibri"/>
          <w:b/>
          <w:u w:val="single"/>
        </w:rPr>
        <w:lastRenderedPageBreak/>
        <w:t>Section 1:</w:t>
      </w:r>
      <w:r w:rsidRPr="00917E44">
        <w:rPr>
          <w:rFonts w:ascii="Calibri" w:eastAsiaTheme="minorHAnsi" w:hAnsi="Calibri"/>
          <w:b/>
          <w:u w:val="single"/>
        </w:rPr>
        <w:tab/>
        <w:t>Server or Infrastructure Virtualization</w:t>
      </w:r>
    </w:p>
    <w:p w14:paraId="3EA9BBF1" w14:textId="77777777" w:rsidR="00ED28B2" w:rsidRPr="00917E44" w:rsidRDefault="00ED28B2" w:rsidP="00D60FE6">
      <w:pPr>
        <w:rPr>
          <w:rFonts w:ascii="Calibri" w:eastAsiaTheme="minorHAnsi" w:hAnsi="Calibri"/>
        </w:rPr>
      </w:pPr>
    </w:p>
    <w:p w14:paraId="109BD5B0" w14:textId="6F2F6455" w:rsidR="00ED28B2" w:rsidRPr="00917E44" w:rsidRDefault="00ED28B2" w:rsidP="00D60FE6">
      <w:pPr>
        <w:rPr>
          <w:rFonts w:ascii="Calibri" w:eastAsiaTheme="minorHAnsi" w:hAnsi="Calibri"/>
          <w:b/>
        </w:rPr>
      </w:pPr>
      <w:r w:rsidRPr="00917E44">
        <w:rPr>
          <w:rFonts w:ascii="Calibri" w:eastAsiaTheme="minorHAnsi" w:hAnsi="Calibri"/>
          <w:b/>
        </w:rPr>
        <w:t>Major players:</w:t>
      </w:r>
    </w:p>
    <w:p w14:paraId="082909BE" w14:textId="01BD5942" w:rsidR="00B723C5" w:rsidRPr="00917E44" w:rsidRDefault="00B723C5" w:rsidP="00E530DD">
      <w:pPr>
        <w:pStyle w:val="ListParagraph"/>
        <w:numPr>
          <w:ilvl w:val="0"/>
          <w:numId w:val="29"/>
        </w:numPr>
        <w:rPr>
          <w:rFonts w:ascii="Calibri" w:eastAsiaTheme="minorHAnsi" w:hAnsi="Calibri"/>
        </w:rPr>
      </w:pPr>
      <w:r w:rsidRPr="00917E44">
        <w:rPr>
          <w:rFonts w:ascii="Calibri" w:eastAsiaTheme="minorHAnsi" w:hAnsi="Calibri"/>
          <w:i/>
        </w:rPr>
        <w:t xml:space="preserve">VMware’s vSphere </w:t>
      </w:r>
      <w:r w:rsidR="004B0279" w:rsidRPr="00917E44">
        <w:rPr>
          <w:rFonts w:ascii="Calibri" w:eastAsiaTheme="minorHAnsi" w:hAnsi="Calibri"/>
          <w:i/>
        </w:rPr>
        <w:t>(ESXi, vCenter</w:t>
      </w:r>
      <w:r w:rsidR="00424E9C" w:rsidRPr="00917E44">
        <w:rPr>
          <w:rFonts w:ascii="Calibri" w:eastAsiaTheme="minorHAnsi" w:hAnsi="Calibri"/>
          <w:i/>
        </w:rPr>
        <w:t>)</w:t>
      </w:r>
      <w:r w:rsidR="00424E9C" w:rsidRPr="00917E44">
        <w:rPr>
          <w:rFonts w:ascii="Calibri" w:eastAsiaTheme="minorHAnsi" w:hAnsi="Calibri"/>
        </w:rPr>
        <w:t xml:space="preserve"> -</w:t>
      </w:r>
      <w:r w:rsidRPr="00917E44">
        <w:rPr>
          <w:rFonts w:ascii="Calibri" w:eastAsiaTheme="minorHAnsi" w:hAnsi="Calibri"/>
        </w:rPr>
        <w:t xml:space="preserve"> By far the field’s leader, innovates and executes.</w:t>
      </w:r>
    </w:p>
    <w:p w14:paraId="64EACE58" w14:textId="5C452E01" w:rsidR="00A9253F" w:rsidRPr="00917E44" w:rsidRDefault="00B723C5" w:rsidP="00A9253F">
      <w:pPr>
        <w:pStyle w:val="ListParagraph"/>
        <w:numPr>
          <w:ilvl w:val="0"/>
          <w:numId w:val="29"/>
        </w:numPr>
        <w:rPr>
          <w:rFonts w:ascii="Calibri" w:eastAsiaTheme="minorHAnsi" w:hAnsi="Calibri"/>
        </w:rPr>
      </w:pPr>
      <w:r w:rsidRPr="00917E44">
        <w:rPr>
          <w:rFonts w:ascii="Calibri" w:eastAsiaTheme="minorHAnsi" w:hAnsi="Calibri"/>
          <w:i/>
        </w:rPr>
        <w:t>Microsoft’</w:t>
      </w:r>
      <w:r w:rsidR="00643C32" w:rsidRPr="00917E44">
        <w:rPr>
          <w:rFonts w:ascii="Calibri" w:eastAsiaTheme="minorHAnsi" w:hAnsi="Calibri"/>
          <w:i/>
        </w:rPr>
        <w:t>s Hyper</w:t>
      </w:r>
      <w:r w:rsidRPr="00917E44">
        <w:rPr>
          <w:rFonts w:ascii="Calibri" w:eastAsiaTheme="minorHAnsi" w:hAnsi="Calibri"/>
          <w:i/>
        </w:rPr>
        <w:t>V</w:t>
      </w:r>
      <w:r w:rsidRPr="00917E44">
        <w:rPr>
          <w:rFonts w:ascii="Calibri" w:eastAsiaTheme="minorHAnsi" w:hAnsi="Calibri"/>
        </w:rPr>
        <w:t>- Up and</w:t>
      </w:r>
      <w:r w:rsidR="00E530DD" w:rsidRPr="00917E44">
        <w:rPr>
          <w:rFonts w:ascii="Calibri" w:eastAsiaTheme="minorHAnsi" w:hAnsi="Calibri"/>
        </w:rPr>
        <w:t xml:space="preserve"> coming but behind in features, security </w:t>
      </w:r>
      <w:r w:rsidR="00424E9C" w:rsidRPr="00917E44">
        <w:rPr>
          <w:rFonts w:ascii="Calibri" w:eastAsiaTheme="minorHAnsi" w:hAnsi="Calibri"/>
        </w:rPr>
        <w:t>footprint</w:t>
      </w:r>
      <w:r w:rsidR="00E530DD" w:rsidRPr="00917E44">
        <w:rPr>
          <w:rFonts w:ascii="Calibri" w:eastAsiaTheme="minorHAnsi" w:hAnsi="Calibri"/>
        </w:rPr>
        <w:t xml:space="preserve"> and management.</w:t>
      </w:r>
    </w:p>
    <w:p w14:paraId="1E3C5E50" w14:textId="7202B00F" w:rsidR="00B723C5" w:rsidRPr="00917E44" w:rsidRDefault="00E530DD" w:rsidP="00A9253F">
      <w:pPr>
        <w:ind w:left="360"/>
        <w:rPr>
          <w:rFonts w:ascii="Calibri" w:eastAsiaTheme="minorHAnsi" w:hAnsi="Calibri"/>
        </w:rPr>
      </w:pPr>
      <w:r w:rsidRPr="00917E44">
        <w:rPr>
          <w:rFonts w:ascii="Calibri" w:eastAsiaTheme="minorHAnsi" w:hAnsi="Calibri"/>
        </w:rPr>
        <w:t xml:space="preserve">Niche players worth noting are Citrix’s XenServer, Oracle VM server, </w:t>
      </w:r>
      <w:r w:rsidR="00A9253F" w:rsidRPr="00917E44">
        <w:rPr>
          <w:rFonts w:ascii="Calibri" w:eastAsiaTheme="minorHAnsi" w:hAnsi="Calibri"/>
        </w:rPr>
        <w:t xml:space="preserve">Linux KVM.  </w:t>
      </w:r>
    </w:p>
    <w:p w14:paraId="0D0379C0" w14:textId="188B5B7F" w:rsidR="00D70293" w:rsidRPr="00917E44" w:rsidRDefault="00B723C5" w:rsidP="00E530DD">
      <w:pPr>
        <w:pStyle w:val="ListParagraph"/>
        <w:rPr>
          <w:rFonts w:ascii="Calibri" w:eastAsiaTheme="minorHAnsi" w:hAnsi="Calibri"/>
        </w:rPr>
      </w:pPr>
      <w:r w:rsidRPr="00917E44">
        <w:rPr>
          <w:rFonts w:ascii="Calibri" w:eastAsiaTheme="minorHAnsi" w:hAnsi="Calibri"/>
        </w:rPr>
        <w:t xml:space="preserve"> </w:t>
      </w:r>
    </w:p>
    <w:p w14:paraId="55D29A46" w14:textId="69DB864A" w:rsidR="007C2CE1" w:rsidRPr="00917E44" w:rsidRDefault="00B723C5" w:rsidP="00D60FE6">
      <w:pPr>
        <w:rPr>
          <w:rFonts w:ascii="Calibri" w:eastAsiaTheme="minorHAnsi" w:hAnsi="Calibri"/>
          <w:b/>
        </w:rPr>
      </w:pPr>
      <w:r w:rsidRPr="00917E44">
        <w:rPr>
          <w:rFonts w:ascii="Calibri" w:eastAsiaTheme="minorHAnsi" w:hAnsi="Calibri"/>
          <w:b/>
        </w:rPr>
        <w:t>Features:</w:t>
      </w:r>
    </w:p>
    <w:p w14:paraId="207A76C8" w14:textId="49F03CCE" w:rsidR="00A937E3" w:rsidRDefault="00A937E3" w:rsidP="00A937E3">
      <w:pPr>
        <w:rPr>
          <w:rFonts w:ascii="Calibri" w:eastAsiaTheme="minorHAnsi" w:hAnsi="Calibri"/>
        </w:rPr>
      </w:pPr>
      <w:r w:rsidRPr="00917E44">
        <w:rPr>
          <w:rFonts w:ascii="Calibri" w:eastAsiaTheme="minorHAnsi" w:hAnsi="Calibri"/>
        </w:rPr>
        <w:t>Combined with a shared storage solution, hypervisors create an array of advantages as listed below</w:t>
      </w:r>
      <w:r w:rsidR="00381590">
        <w:rPr>
          <w:rFonts w:ascii="Calibri" w:eastAsiaTheme="minorHAnsi" w:hAnsi="Calibri"/>
        </w:rPr>
        <w:t xml:space="preserve">which is but a </w:t>
      </w:r>
      <w:r w:rsidR="00B6761B" w:rsidRPr="00917E44">
        <w:rPr>
          <w:rFonts w:ascii="Calibri" w:eastAsiaTheme="minorHAnsi" w:hAnsi="Calibri"/>
        </w:rPr>
        <w:t xml:space="preserve">small sample </w:t>
      </w:r>
      <w:r w:rsidR="00381590">
        <w:rPr>
          <w:rFonts w:ascii="Calibri" w:eastAsiaTheme="minorHAnsi" w:hAnsi="Calibri"/>
        </w:rPr>
        <w:t xml:space="preserve">.  More </w:t>
      </w:r>
      <w:r w:rsidR="00ED28B2" w:rsidRPr="00917E44">
        <w:rPr>
          <w:rFonts w:ascii="Calibri" w:eastAsiaTheme="minorHAnsi" w:hAnsi="Calibri"/>
        </w:rPr>
        <w:t xml:space="preserve"> in depth features</w:t>
      </w:r>
      <w:r w:rsidR="00381590">
        <w:rPr>
          <w:rFonts w:ascii="Calibri" w:eastAsiaTheme="minorHAnsi" w:hAnsi="Calibri"/>
        </w:rPr>
        <w:t xml:space="preserve"> with descriptions</w:t>
      </w:r>
      <w:r w:rsidR="00ED28B2" w:rsidRPr="00917E44">
        <w:rPr>
          <w:rFonts w:ascii="Calibri" w:eastAsiaTheme="minorHAnsi" w:hAnsi="Calibri"/>
        </w:rPr>
        <w:t xml:space="preserve"> can </w:t>
      </w:r>
      <w:r w:rsidR="00917E44">
        <w:rPr>
          <w:rFonts w:ascii="Calibri" w:eastAsiaTheme="minorHAnsi" w:hAnsi="Calibri"/>
        </w:rPr>
        <w:t>be found here</w:t>
      </w:r>
      <w:r w:rsidR="003C21BB">
        <w:rPr>
          <w:rFonts w:ascii="Calibri" w:eastAsiaTheme="minorHAnsi" w:hAnsi="Calibri"/>
        </w:rPr>
        <w:t xml:space="preserve">, </w:t>
      </w:r>
      <w:hyperlink r:id="rId12" w:history="1">
        <w:r w:rsidR="00ED28B2" w:rsidRPr="00917E44">
          <w:rPr>
            <w:rStyle w:val="Hyperlink"/>
            <w:rFonts w:ascii="Calibri" w:eastAsiaTheme="minorHAnsi" w:hAnsi="Calibri"/>
          </w:rPr>
          <w:t>VMware hypervisor features</w:t>
        </w:r>
      </w:hyperlink>
      <w:r w:rsidR="00ED28B2" w:rsidRPr="00917E44">
        <w:rPr>
          <w:rFonts w:ascii="Calibri" w:eastAsiaTheme="minorHAnsi" w:hAnsi="Calibri"/>
        </w:rPr>
        <w:t>.</w:t>
      </w:r>
      <w:r w:rsidR="00D12405">
        <w:rPr>
          <w:rFonts w:ascii="Calibri" w:eastAsiaTheme="minorHAnsi" w:hAnsi="Calibri"/>
        </w:rPr>
        <w:t xml:space="preserve">  </w:t>
      </w:r>
    </w:p>
    <w:p w14:paraId="3F221BDD" w14:textId="77777777" w:rsidR="00D12405" w:rsidRPr="00917E44" w:rsidRDefault="00D12405" w:rsidP="00A937E3">
      <w:pPr>
        <w:rPr>
          <w:rFonts w:ascii="Calibri" w:eastAsiaTheme="minorHAnsi" w:hAnsi="Calibri"/>
        </w:rPr>
      </w:pPr>
    </w:p>
    <w:p w14:paraId="1C1918C0" w14:textId="37F0D27C" w:rsidR="00DC6FF1" w:rsidRPr="00917E44" w:rsidRDefault="00A937E3" w:rsidP="00A937E3">
      <w:pPr>
        <w:pStyle w:val="ListParagraph"/>
        <w:numPr>
          <w:ilvl w:val="0"/>
          <w:numId w:val="27"/>
        </w:numPr>
        <w:rPr>
          <w:rFonts w:ascii="Calibri" w:eastAsiaTheme="minorHAnsi" w:hAnsi="Calibri"/>
        </w:rPr>
      </w:pPr>
      <w:r w:rsidRPr="00917E44">
        <w:rPr>
          <w:rFonts w:ascii="Calibri" w:eastAsiaTheme="minorHAnsi" w:hAnsi="Calibri"/>
          <w:u w:val="single"/>
        </w:rPr>
        <w:t xml:space="preserve">Reduced overall </w:t>
      </w:r>
      <w:r w:rsidR="00DC6FF1" w:rsidRPr="00917E44">
        <w:rPr>
          <w:rFonts w:ascii="Calibri" w:eastAsiaTheme="minorHAnsi" w:hAnsi="Calibri"/>
          <w:u w:val="single"/>
        </w:rPr>
        <w:t>footprint</w:t>
      </w:r>
      <w:r w:rsidR="00DC6FF1" w:rsidRPr="00917E44">
        <w:rPr>
          <w:rFonts w:ascii="Calibri" w:eastAsiaTheme="minorHAnsi" w:hAnsi="Calibri"/>
        </w:rPr>
        <w:t>- Reduced floor space and the subsequent cascading affect that goes along with it such</w:t>
      </w:r>
      <w:r w:rsidR="0011408F">
        <w:rPr>
          <w:rFonts w:ascii="Calibri" w:eastAsiaTheme="minorHAnsi" w:hAnsi="Calibri"/>
        </w:rPr>
        <w:t xml:space="preserve"> as</w:t>
      </w:r>
      <w:r w:rsidR="00DC6FF1" w:rsidRPr="00917E44">
        <w:rPr>
          <w:rFonts w:ascii="Calibri" w:eastAsiaTheme="minorHAnsi" w:hAnsi="Calibri"/>
        </w:rPr>
        <w:t xml:space="preserve"> lower power consumption, less networking switch ports needed, </w:t>
      </w:r>
      <w:r w:rsidR="003C21BB" w:rsidRPr="00917E44">
        <w:rPr>
          <w:rFonts w:ascii="Calibri" w:eastAsiaTheme="minorHAnsi" w:hAnsi="Calibri"/>
        </w:rPr>
        <w:t>smaller</w:t>
      </w:r>
      <w:r w:rsidR="00DC6FF1" w:rsidRPr="00917E44">
        <w:rPr>
          <w:rFonts w:ascii="Calibri" w:eastAsiaTheme="minorHAnsi" w:hAnsi="Calibri"/>
        </w:rPr>
        <w:t xml:space="preserve"> air conditioners, etc…</w:t>
      </w:r>
    </w:p>
    <w:p w14:paraId="351BC812" w14:textId="2CC7C03B" w:rsidR="00CF5BD0" w:rsidRPr="00917E44" w:rsidRDefault="00DC6FF1" w:rsidP="00A937E3">
      <w:pPr>
        <w:pStyle w:val="ListParagraph"/>
        <w:numPr>
          <w:ilvl w:val="0"/>
          <w:numId w:val="27"/>
        </w:numPr>
        <w:rPr>
          <w:rFonts w:ascii="Calibri" w:eastAsiaTheme="minorHAnsi" w:hAnsi="Calibri"/>
        </w:rPr>
      </w:pPr>
      <w:r w:rsidRPr="00917E44">
        <w:rPr>
          <w:rFonts w:ascii="Calibri" w:eastAsiaTheme="minorHAnsi" w:hAnsi="Calibri"/>
          <w:u w:val="single"/>
        </w:rPr>
        <w:t>Agility</w:t>
      </w:r>
      <w:r w:rsidR="00A9253F" w:rsidRPr="00917E44">
        <w:rPr>
          <w:rFonts w:ascii="Calibri" w:eastAsiaTheme="minorHAnsi" w:hAnsi="Calibri"/>
        </w:rPr>
        <w:t xml:space="preserve">- </w:t>
      </w:r>
      <w:r w:rsidRPr="00917E44">
        <w:rPr>
          <w:rFonts w:ascii="Calibri" w:eastAsiaTheme="minorHAnsi" w:hAnsi="Calibri"/>
        </w:rPr>
        <w:t xml:space="preserve">By taking advantage of a shared storage solution, virtual machines can </w:t>
      </w:r>
      <w:r w:rsidR="00CF5BD0" w:rsidRPr="00917E44">
        <w:rPr>
          <w:rFonts w:ascii="Calibri" w:eastAsiaTheme="minorHAnsi" w:hAnsi="Calibri"/>
        </w:rPr>
        <w:t>live</w:t>
      </w:r>
      <w:r w:rsidR="0011408F">
        <w:rPr>
          <w:rFonts w:ascii="Calibri" w:eastAsiaTheme="minorHAnsi" w:hAnsi="Calibri"/>
        </w:rPr>
        <w:t xml:space="preserve"> and</w:t>
      </w:r>
      <w:r w:rsidR="00CF5BD0" w:rsidRPr="00917E44">
        <w:rPr>
          <w:rFonts w:ascii="Calibri" w:eastAsiaTheme="minorHAnsi" w:hAnsi="Calibri"/>
        </w:rPr>
        <w:t xml:space="preserve"> </w:t>
      </w:r>
      <w:r w:rsidRPr="00917E44">
        <w:rPr>
          <w:rFonts w:ascii="Calibri" w:eastAsiaTheme="minorHAnsi" w:hAnsi="Calibri"/>
        </w:rPr>
        <w:t xml:space="preserve">migrate freely </w:t>
      </w:r>
      <w:r w:rsidR="003C21BB" w:rsidRPr="00917E44">
        <w:rPr>
          <w:rFonts w:ascii="Calibri" w:eastAsiaTheme="minorHAnsi" w:hAnsi="Calibri"/>
        </w:rPr>
        <w:t>amongst</w:t>
      </w:r>
      <w:r w:rsidRPr="00917E44">
        <w:rPr>
          <w:rFonts w:ascii="Calibri" w:eastAsiaTheme="minorHAnsi" w:hAnsi="Calibri"/>
        </w:rPr>
        <w:t xml:space="preserve"> other physical servers</w:t>
      </w:r>
      <w:r w:rsidR="00CF5BD0" w:rsidRPr="00917E44">
        <w:rPr>
          <w:rFonts w:ascii="Calibri" w:eastAsiaTheme="minorHAnsi" w:hAnsi="Calibri"/>
        </w:rPr>
        <w:t xml:space="preserve"> i</w:t>
      </w:r>
      <w:r w:rsidR="00AD571E" w:rsidRPr="00917E44">
        <w:rPr>
          <w:rFonts w:ascii="Calibri" w:eastAsiaTheme="minorHAnsi" w:hAnsi="Calibri"/>
        </w:rPr>
        <w:t xml:space="preserve">n </w:t>
      </w:r>
      <w:r w:rsidR="003C21BB">
        <w:rPr>
          <w:rFonts w:ascii="Calibri" w:eastAsiaTheme="minorHAnsi" w:hAnsi="Calibri"/>
        </w:rPr>
        <w:t>their</w:t>
      </w:r>
      <w:r w:rsidR="00AD571E" w:rsidRPr="00917E44">
        <w:rPr>
          <w:rFonts w:ascii="Calibri" w:eastAsiaTheme="minorHAnsi" w:hAnsi="Calibri"/>
        </w:rPr>
        <w:t xml:space="preserve"> group.  Should host A experience a spike in usage, host B can transparently absorb some of host A’s workload. </w:t>
      </w:r>
      <w:r w:rsidR="00CF5BD0" w:rsidRPr="00917E44">
        <w:rPr>
          <w:rFonts w:ascii="Calibri" w:eastAsiaTheme="minorHAnsi" w:hAnsi="Calibri"/>
        </w:rPr>
        <w:t xml:space="preserve"> </w:t>
      </w:r>
    </w:p>
    <w:p w14:paraId="29C258C7" w14:textId="0975D765" w:rsidR="00CF5BD0" w:rsidRPr="00917E44" w:rsidRDefault="00CF5BD0" w:rsidP="00A937E3">
      <w:pPr>
        <w:pStyle w:val="ListParagraph"/>
        <w:numPr>
          <w:ilvl w:val="0"/>
          <w:numId w:val="27"/>
        </w:numPr>
        <w:rPr>
          <w:rFonts w:ascii="Calibri" w:eastAsiaTheme="minorHAnsi" w:hAnsi="Calibri"/>
        </w:rPr>
      </w:pPr>
      <w:r w:rsidRPr="00917E44">
        <w:rPr>
          <w:rFonts w:ascii="Calibri" w:eastAsiaTheme="minorHAnsi" w:hAnsi="Calibri"/>
          <w:u w:val="single"/>
        </w:rPr>
        <w:t>Faster deployments</w:t>
      </w:r>
      <w:r w:rsidR="00633454">
        <w:rPr>
          <w:rFonts w:ascii="Calibri" w:eastAsiaTheme="minorHAnsi" w:hAnsi="Calibri"/>
        </w:rPr>
        <w:t>- Servers are now</w:t>
      </w:r>
      <w:r w:rsidR="00AD571E" w:rsidRPr="00917E44">
        <w:rPr>
          <w:rFonts w:ascii="Calibri" w:eastAsiaTheme="minorHAnsi" w:hAnsi="Calibri"/>
        </w:rPr>
        <w:t xml:space="preserve"> pooled resource</w:t>
      </w:r>
      <w:r w:rsidR="0011408F">
        <w:rPr>
          <w:rFonts w:ascii="Calibri" w:eastAsiaTheme="minorHAnsi" w:hAnsi="Calibri"/>
        </w:rPr>
        <w:t>s</w:t>
      </w:r>
      <w:r w:rsidR="00AD571E" w:rsidRPr="00917E44">
        <w:rPr>
          <w:rFonts w:ascii="Calibri" w:eastAsiaTheme="minorHAnsi" w:hAnsi="Calibri"/>
        </w:rPr>
        <w:t xml:space="preserve"> available on d</w:t>
      </w:r>
      <w:r w:rsidR="00D62C25" w:rsidRPr="00917E44">
        <w:rPr>
          <w:rFonts w:ascii="Calibri" w:eastAsiaTheme="minorHAnsi" w:hAnsi="Calibri"/>
        </w:rPr>
        <w:t xml:space="preserve">emand thus reducing (not eliminating) reliance on </w:t>
      </w:r>
      <w:r w:rsidR="003C6A8C">
        <w:rPr>
          <w:rFonts w:ascii="Calibri" w:eastAsiaTheme="minorHAnsi" w:hAnsi="Calibri"/>
        </w:rPr>
        <w:t xml:space="preserve">the </w:t>
      </w:r>
      <w:r w:rsidR="00D62C25" w:rsidRPr="00917E44">
        <w:rPr>
          <w:rFonts w:ascii="Calibri" w:eastAsiaTheme="minorHAnsi" w:hAnsi="Calibri"/>
        </w:rPr>
        <w:t xml:space="preserve">procurement process and other business aspects of corporate life.  Driver compatibility issues are </w:t>
      </w:r>
      <w:r w:rsidR="003C21BB" w:rsidRPr="00917E44">
        <w:rPr>
          <w:rFonts w:ascii="Calibri" w:eastAsiaTheme="minorHAnsi" w:hAnsi="Calibri"/>
        </w:rPr>
        <w:t>removed;</w:t>
      </w:r>
      <w:r w:rsidR="00D62C25" w:rsidRPr="00917E44">
        <w:rPr>
          <w:rFonts w:ascii="Calibri" w:eastAsiaTheme="minorHAnsi" w:hAnsi="Calibri"/>
        </w:rPr>
        <w:t xml:space="preserve"> server templates can be created once and copied many</w:t>
      </w:r>
      <w:r w:rsidR="0011408F">
        <w:rPr>
          <w:rFonts w:ascii="Calibri" w:eastAsiaTheme="minorHAnsi" w:hAnsi="Calibri"/>
        </w:rPr>
        <w:t xml:space="preserve"> times</w:t>
      </w:r>
      <w:r w:rsidR="00D62C25" w:rsidRPr="00917E44">
        <w:rPr>
          <w:rFonts w:ascii="Calibri" w:eastAsiaTheme="minorHAnsi" w:hAnsi="Calibri"/>
        </w:rPr>
        <w:t xml:space="preserve"> with a </w:t>
      </w:r>
      <w:r w:rsidR="003C21BB" w:rsidRPr="00917E44">
        <w:rPr>
          <w:rFonts w:ascii="Calibri" w:eastAsiaTheme="minorHAnsi" w:hAnsi="Calibri"/>
        </w:rPr>
        <w:t>relatively</w:t>
      </w:r>
      <w:r w:rsidR="00D62C25" w:rsidRPr="00917E44">
        <w:rPr>
          <w:rFonts w:ascii="Calibri" w:eastAsiaTheme="minorHAnsi" w:hAnsi="Calibri"/>
        </w:rPr>
        <w:t xml:space="preserve"> small effort before beco</w:t>
      </w:r>
      <w:r w:rsidR="003C6A8C">
        <w:rPr>
          <w:rFonts w:ascii="Calibri" w:eastAsiaTheme="minorHAnsi" w:hAnsi="Calibri"/>
        </w:rPr>
        <w:t>ming</w:t>
      </w:r>
      <w:r w:rsidR="00D62C25" w:rsidRPr="00917E44">
        <w:rPr>
          <w:rFonts w:ascii="Calibri" w:eastAsiaTheme="minorHAnsi" w:hAnsi="Calibri"/>
        </w:rPr>
        <w:t xml:space="preserve"> </w:t>
      </w:r>
      <w:r w:rsidR="00F06839">
        <w:rPr>
          <w:rFonts w:ascii="Calibri" w:eastAsiaTheme="minorHAnsi" w:hAnsi="Calibri"/>
        </w:rPr>
        <w:t xml:space="preserve">an </w:t>
      </w:r>
      <w:r w:rsidR="00D62C25" w:rsidRPr="00917E44">
        <w:rPr>
          <w:rFonts w:ascii="Calibri" w:eastAsiaTheme="minorHAnsi" w:hAnsi="Calibri"/>
        </w:rPr>
        <w:t>operational</w:t>
      </w:r>
      <w:r w:rsidR="00F06839">
        <w:rPr>
          <w:rFonts w:ascii="Calibri" w:eastAsiaTheme="minorHAnsi" w:hAnsi="Calibri"/>
        </w:rPr>
        <w:t xml:space="preserve"> server</w:t>
      </w:r>
      <w:r w:rsidR="00D62C25" w:rsidRPr="00917E44">
        <w:rPr>
          <w:rFonts w:ascii="Calibri" w:eastAsiaTheme="minorHAnsi" w:hAnsi="Calibri"/>
        </w:rPr>
        <w:t>.</w:t>
      </w:r>
      <w:r w:rsidR="00AD571E" w:rsidRPr="00917E44">
        <w:rPr>
          <w:rFonts w:ascii="Calibri" w:eastAsiaTheme="minorHAnsi" w:hAnsi="Calibri"/>
        </w:rPr>
        <w:t xml:space="preserve"> </w:t>
      </w:r>
    </w:p>
    <w:p w14:paraId="0020D1F5" w14:textId="3920659B" w:rsidR="00A937E3" w:rsidRPr="00917E44" w:rsidRDefault="00CF5BD0" w:rsidP="00A937E3">
      <w:pPr>
        <w:pStyle w:val="ListParagraph"/>
        <w:numPr>
          <w:ilvl w:val="0"/>
          <w:numId w:val="27"/>
        </w:numPr>
        <w:rPr>
          <w:rFonts w:ascii="Calibri" w:eastAsiaTheme="minorHAnsi" w:hAnsi="Calibri"/>
        </w:rPr>
      </w:pPr>
      <w:r w:rsidRPr="00917E44">
        <w:rPr>
          <w:rFonts w:ascii="Calibri" w:eastAsiaTheme="minorHAnsi" w:hAnsi="Calibri"/>
          <w:u w:val="single"/>
        </w:rPr>
        <w:t xml:space="preserve">Reduced vendor </w:t>
      </w:r>
      <w:r w:rsidR="003C21BB" w:rsidRPr="00917E44">
        <w:rPr>
          <w:rFonts w:ascii="Calibri" w:eastAsiaTheme="minorHAnsi" w:hAnsi="Calibri"/>
          <w:u w:val="single"/>
        </w:rPr>
        <w:t>lock in</w:t>
      </w:r>
      <w:r w:rsidR="00E530DD" w:rsidRPr="00917E44">
        <w:rPr>
          <w:rFonts w:ascii="Calibri" w:eastAsiaTheme="minorHAnsi" w:hAnsi="Calibri"/>
        </w:rPr>
        <w:t>- H</w:t>
      </w:r>
      <w:r w:rsidR="00633454">
        <w:rPr>
          <w:rFonts w:ascii="Calibri" w:eastAsiaTheme="minorHAnsi" w:hAnsi="Calibri"/>
        </w:rPr>
        <w:t xml:space="preserve">ardware is </w:t>
      </w:r>
      <w:r w:rsidR="00AD571E" w:rsidRPr="00917E44">
        <w:rPr>
          <w:rFonts w:ascii="Calibri" w:eastAsiaTheme="minorHAnsi" w:hAnsi="Calibri"/>
        </w:rPr>
        <w:t>a commodity</w:t>
      </w:r>
      <w:r w:rsidR="00E530DD" w:rsidRPr="00917E44">
        <w:rPr>
          <w:rFonts w:ascii="Calibri" w:eastAsiaTheme="minorHAnsi" w:hAnsi="Calibri"/>
        </w:rPr>
        <w:t xml:space="preserve">, </w:t>
      </w:r>
      <w:r w:rsidRPr="00917E44">
        <w:rPr>
          <w:rFonts w:ascii="Calibri" w:eastAsiaTheme="minorHAnsi" w:hAnsi="Calibri"/>
        </w:rPr>
        <w:t xml:space="preserve">a virtual machine </w:t>
      </w:r>
      <w:r w:rsidR="00A9253F" w:rsidRPr="00917E44">
        <w:rPr>
          <w:rFonts w:ascii="Calibri" w:eastAsiaTheme="minorHAnsi" w:hAnsi="Calibri"/>
        </w:rPr>
        <w:t>can migrate from a Dell server</w:t>
      </w:r>
      <w:r w:rsidRPr="00917E44">
        <w:rPr>
          <w:rFonts w:ascii="Calibri" w:eastAsiaTheme="minorHAnsi" w:hAnsi="Calibri"/>
        </w:rPr>
        <w:t xml:space="preserve"> to HP to IBM </w:t>
      </w:r>
      <w:r w:rsidR="00AD571E" w:rsidRPr="00917E44">
        <w:rPr>
          <w:rFonts w:ascii="Calibri" w:eastAsiaTheme="minorHAnsi" w:hAnsi="Calibri"/>
        </w:rPr>
        <w:t>and the OS will never realize it happened</w:t>
      </w:r>
      <w:r w:rsidR="003C21BB" w:rsidRPr="00917E44">
        <w:rPr>
          <w:rFonts w:ascii="Calibri" w:eastAsiaTheme="minorHAnsi" w:hAnsi="Calibri"/>
        </w:rPr>
        <w:t>.</w:t>
      </w:r>
    </w:p>
    <w:p w14:paraId="5A279B91" w14:textId="0CEB0E65" w:rsidR="00AD571E" w:rsidRPr="00917E44" w:rsidRDefault="00A9253F" w:rsidP="00A937E3">
      <w:pPr>
        <w:pStyle w:val="ListParagraph"/>
        <w:numPr>
          <w:ilvl w:val="0"/>
          <w:numId w:val="27"/>
        </w:numPr>
        <w:rPr>
          <w:rFonts w:ascii="Calibri" w:eastAsiaTheme="minorHAnsi" w:hAnsi="Calibri"/>
        </w:rPr>
      </w:pPr>
      <w:r w:rsidRPr="00917E44">
        <w:rPr>
          <w:rFonts w:ascii="Calibri" w:eastAsiaTheme="minorHAnsi" w:hAnsi="Calibri"/>
          <w:u w:val="single"/>
        </w:rPr>
        <w:t>Server Management-</w:t>
      </w:r>
      <w:r w:rsidRPr="00917E44">
        <w:rPr>
          <w:rFonts w:ascii="Calibri" w:eastAsiaTheme="minorHAnsi" w:hAnsi="Calibri"/>
        </w:rPr>
        <w:t xml:space="preserve"> </w:t>
      </w:r>
      <w:r w:rsidR="00D62C25" w:rsidRPr="00917E44">
        <w:rPr>
          <w:rFonts w:ascii="Calibri" w:eastAsiaTheme="minorHAnsi" w:hAnsi="Calibri"/>
        </w:rPr>
        <w:t xml:space="preserve">Within one </w:t>
      </w:r>
      <w:r w:rsidR="003C21BB" w:rsidRPr="00917E44">
        <w:rPr>
          <w:rFonts w:ascii="Calibri" w:eastAsiaTheme="minorHAnsi" w:hAnsi="Calibri"/>
        </w:rPr>
        <w:t>client,</w:t>
      </w:r>
      <w:r w:rsidR="00D62C25" w:rsidRPr="00917E44">
        <w:rPr>
          <w:rFonts w:ascii="Calibri" w:eastAsiaTheme="minorHAnsi" w:hAnsi="Calibri"/>
        </w:rPr>
        <w:t xml:space="preserve"> you can adjust resources like memory and </w:t>
      </w:r>
      <w:r w:rsidR="000B1ECC" w:rsidRPr="00917E44">
        <w:rPr>
          <w:rFonts w:ascii="Calibri" w:eastAsiaTheme="minorHAnsi" w:hAnsi="Calibri"/>
        </w:rPr>
        <w:t xml:space="preserve">CPU, bring up console sessions, </w:t>
      </w:r>
      <w:r w:rsidR="003C21BB" w:rsidRPr="00917E44">
        <w:rPr>
          <w:rFonts w:ascii="Calibri" w:eastAsiaTheme="minorHAnsi" w:hAnsi="Calibri"/>
        </w:rPr>
        <w:t>and evacuate</w:t>
      </w:r>
      <w:r w:rsidR="000B1ECC" w:rsidRPr="00917E44">
        <w:rPr>
          <w:rFonts w:ascii="Calibri" w:eastAsiaTheme="minorHAnsi" w:hAnsi="Calibri"/>
        </w:rPr>
        <w:t xml:space="preserve"> all VMs from a single host for maintenance and patching.</w:t>
      </w:r>
    </w:p>
    <w:p w14:paraId="002746BA" w14:textId="02818A77" w:rsidR="000B1ECC" w:rsidRPr="00917E44" w:rsidRDefault="000B1ECC" w:rsidP="00A937E3">
      <w:pPr>
        <w:pStyle w:val="ListParagraph"/>
        <w:numPr>
          <w:ilvl w:val="0"/>
          <w:numId w:val="27"/>
        </w:numPr>
        <w:rPr>
          <w:rFonts w:ascii="Calibri" w:eastAsiaTheme="minorHAnsi" w:hAnsi="Calibri"/>
        </w:rPr>
      </w:pPr>
      <w:r w:rsidRPr="00917E44">
        <w:rPr>
          <w:rFonts w:ascii="Calibri" w:eastAsiaTheme="minorHAnsi" w:hAnsi="Calibri"/>
          <w:u w:val="single"/>
        </w:rPr>
        <w:t xml:space="preserve">Operational </w:t>
      </w:r>
      <w:r w:rsidR="00ED28B2" w:rsidRPr="00917E44">
        <w:rPr>
          <w:rFonts w:ascii="Calibri" w:eastAsiaTheme="minorHAnsi" w:hAnsi="Calibri"/>
          <w:u w:val="single"/>
        </w:rPr>
        <w:t>and Disaster recovery</w:t>
      </w:r>
      <w:r w:rsidR="00ED28B2" w:rsidRPr="00917E44">
        <w:rPr>
          <w:rFonts w:ascii="Calibri" w:eastAsiaTheme="minorHAnsi" w:hAnsi="Calibri"/>
        </w:rPr>
        <w:t>- By utilizing shared storage, backups are now taken at a block level instead of file level making servers portable.</w:t>
      </w:r>
    </w:p>
    <w:p w14:paraId="0AA7CB35" w14:textId="77777777" w:rsidR="00B723C5" w:rsidRPr="00917E44" w:rsidRDefault="00B723C5" w:rsidP="00B723C5">
      <w:pPr>
        <w:rPr>
          <w:rFonts w:ascii="Calibri" w:eastAsiaTheme="minorHAnsi" w:hAnsi="Calibri"/>
        </w:rPr>
      </w:pPr>
    </w:p>
    <w:p w14:paraId="5E2779B6" w14:textId="6396E352" w:rsidR="00B231CB" w:rsidRPr="00917E44" w:rsidRDefault="00B723C5" w:rsidP="00ED28B2">
      <w:pPr>
        <w:ind w:left="720"/>
        <w:rPr>
          <w:rFonts w:ascii="Calibri" w:eastAsiaTheme="minorHAnsi" w:hAnsi="Calibri"/>
        </w:rPr>
      </w:pPr>
      <w:r w:rsidRPr="00917E44">
        <w:rPr>
          <w:rFonts w:ascii="Calibri" w:hAnsi="Calibri"/>
          <w:noProof/>
        </w:rPr>
        <w:drawing>
          <wp:inline distT="0" distB="0" distL="0" distR="0" wp14:anchorId="2E9BB827" wp14:editId="26F47135">
            <wp:extent cx="4456500" cy="29051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132" cy="291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2EFC" w14:textId="7345CDB1" w:rsidR="00D245AD" w:rsidRPr="00917E44" w:rsidRDefault="00D245AD" w:rsidP="00D245AD">
      <w:pPr>
        <w:ind w:left="2160" w:firstLine="720"/>
        <w:rPr>
          <w:rFonts w:ascii="Calibri" w:eastAsiaTheme="minorHAnsi" w:hAnsi="Calibri"/>
          <w:i/>
        </w:rPr>
      </w:pPr>
      <w:r w:rsidRPr="00917E44">
        <w:rPr>
          <w:rFonts w:ascii="Calibri" w:eastAsiaTheme="minorHAnsi" w:hAnsi="Calibri"/>
          <w:i/>
        </w:rPr>
        <w:t>Illustration provided by Vmware.</w:t>
      </w:r>
    </w:p>
    <w:p w14:paraId="2A3F5B1C" w14:textId="0D06A1DE" w:rsidR="00BF6451" w:rsidRDefault="00BF6451" w:rsidP="00BF6451">
      <w:pPr>
        <w:rPr>
          <w:rFonts w:ascii="Calibri" w:eastAsiaTheme="minorHAnsi" w:hAnsi="Calibri"/>
          <w:b/>
          <w:u w:val="single"/>
        </w:rPr>
      </w:pPr>
      <w:r w:rsidRPr="00917E44">
        <w:rPr>
          <w:rFonts w:ascii="Calibri" w:eastAsiaTheme="minorHAnsi" w:hAnsi="Calibri"/>
          <w:b/>
          <w:u w:val="single"/>
        </w:rPr>
        <w:lastRenderedPageBreak/>
        <w:t xml:space="preserve">Section </w:t>
      </w:r>
      <w:r w:rsidR="00EB2427">
        <w:rPr>
          <w:rFonts w:ascii="Calibri" w:eastAsiaTheme="minorHAnsi" w:hAnsi="Calibri"/>
          <w:b/>
          <w:u w:val="single"/>
        </w:rPr>
        <w:t>2</w:t>
      </w:r>
      <w:r w:rsidRPr="00917E44">
        <w:rPr>
          <w:rFonts w:ascii="Calibri" w:eastAsiaTheme="minorHAnsi" w:hAnsi="Calibri"/>
          <w:b/>
          <w:u w:val="single"/>
        </w:rPr>
        <w:t>:</w:t>
      </w:r>
      <w:r w:rsidRPr="00917E44">
        <w:rPr>
          <w:rFonts w:ascii="Calibri" w:eastAsiaTheme="minorHAnsi" w:hAnsi="Calibri"/>
          <w:b/>
          <w:u w:val="single"/>
        </w:rPr>
        <w:tab/>
        <w:t xml:space="preserve">Application </w:t>
      </w:r>
      <w:r>
        <w:rPr>
          <w:rFonts w:ascii="Calibri" w:eastAsiaTheme="minorHAnsi" w:hAnsi="Calibri"/>
          <w:b/>
          <w:u w:val="single"/>
        </w:rPr>
        <w:t xml:space="preserve">Delivery </w:t>
      </w:r>
      <w:r w:rsidR="00485CE6">
        <w:rPr>
          <w:rFonts w:ascii="Calibri" w:eastAsiaTheme="minorHAnsi" w:hAnsi="Calibri"/>
          <w:b/>
          <w:u w:val="single"/>
        </w:rPr>
        <w:t>/ VDI</w:t>
      </w:r>
    </w:p>
    <w:p w14:paraId="125E73B2" w14:textId="0338AAA9" w:rsidR="00BF6451" w:rsidRPr="00917E44" w:rsidRDefault="00BF6451" w:rsidP="00BF6451">
      <w:pPr>
        <w:rPr>
          <w:rFonts w:ascii="Calibri" w:eastAsiaTheme="minorHAnsi" w:hAnsi="Calibri"/>
          <w:b/>
          <w:u w:val="single"/>
        </w:rPr>
      </w:pPr>
    </w:p>
    <w:p w14:paraId="2ECFBEC0" w14:textId="5E55C039" w:rsidR="00BF6451" w:rsidRPr="00917E44" w:rsidRDefault="00BF6451" w:rsidP="00BF6451">
      <w:pPr>
        <w:rPr>
          <w:rFonts w:ascii="Calibri" w:eastAsiaTheme="minorHAnsi" w:hAnsi="Calibri"/>
          <w:b/>
        </w:rPr>
      </w:pPr>
      <w:r w:rsidRPr="00917E44">
        <w:rPr>
          <w:rFonts w:ascii="Calibri" w:eastAsiaTheme="minorHAnsi" w:hAnsi="Calibri"/>
          <w:b/>
        </w:rPr>
        <w:t>Major players:</w:t>
      </w:r>
    </w:p>
    <w:p w14:paraId="72D587EA" w14:textId="41A22062" w:rsidR="00BF6451" w:rsidRPr="00BF6451" w:rsidRDefault="004027A1" w:rsidP="00BF6451">
      <w:pPr>
        <w:pStyle w:val="ListParagraph"/>
        <w:numPr>
          <w:ilvl w:val="0"/>
          <w:numId w:val="36"/>
        </w:numPr>
        <w:rPr>
          <w:rFonts w:ascii="Calibri" w:eastAsiaTheme="minorHAnsi" w:hAnsi="Calibri"/>
        </w:rPr>
      </w:pPr>
      <w:r w:rsidRPr="00BF6451">
        <w:rPr>
          <w:rFonts w:ascii="Calibri" w:eastAsiaTheme="minorHAnsi" w:hAnsi="Calibri"/>
        </w:rPr>
        <w:t>VMware Horizon</w:t>
      </w:r>
      <w:r w:rsidR="00BF6451" w:rsidRPr="00BF6451">
        <w:rPr>
          <w:rFonts w:ascii="Calibri" w:eastAsiaTheme="minorHAnsi" w:hAnsi="Calibri"/>
        </w:rPr>
        <w:t xml:space="preserve"> View</w:t>
      </w:r>
    </w:p>
    <w:p w14:paraId="04CC16BF" w14:textId="4EE1D2AE" w:rsidR="00BF6451" w:rsidRDefault="00B312D8" w:rsidP="00BF6451">
      <w:pPr>
        <w:pStyle w:val="ListParagraph"/>
        <w:numPr>
          <w:ilvl w:val="0"/>
          <w:numId w:val="36"/>
        </w:num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t>Microsoft RemoteA</w:t>
      </w:r>
      <w:r w:rsidR="00BF6451">
        <w:rPr>
          <w:rFonts w:ascii="Calibri" w:eastAsiaTheme="minorHAnsi" w:hAnsi="Calibri"/>
        </w:rPr>
        <w:t>pp/RDSH</w:t>
      </w:r>
    </w:p>
    <w:p w14:paraId="24913EE2" w14:textId="08822670" w:rsidR="00BF6451" w:rsidRDefault="00BF6451" w:rsidP="00BF6451">
      <w:pPr>
        <w:pStyle w:val="ListParagraph"/>
        <w:numPr>
          <w:ilvl w:val="0"/>
          <w:numId w:val="36"/>
        </w:num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t>Citrix XenApp/XenDesktop</w:t>
      </w:r>
    </w:p>
    <w:p w14:paraId="28D48DCA" w14:textId="2955E10D" w:rsidR="00F47D80" w:rsidRDefault="00F47D80" w:rsidP="00F47D80">
      <w:pPr>
        <w:rPr>
          <w:rFonts w:ascii="Calibri" w:eastAsiaTheme="minorHAnsi" w:hAnsi="Calibri"/>
        </w:rPr>
      </w:pPr>
    </w:p>
    <w:p w14:paraId="511EDC2A" w14:textId="78CB9434" w:rsidR="00F47D80" w:rsidRDefault="00D05ABC" w:rsidP="00F47D80">
      <w:pPr>
        <w:rPr>
          <w:rFonts w:ascii="Calibri" w:eastAsiaTheme="minorHAnsi" w:hAnsi="Calibri"/>
          <w:b/>
        </w:rPr>
      </w:pPr>
      <w:r w:rsidRPr="00D05ABC">
        <w:rPr>
          <w:rFonts w:ascii="Calibri" w:eastAsiaTheme="minorHAnsi" w:hAnsi="Calibr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5018B33" wp14:editId="7E749756">
                <wp:simplePos x="0" y="0"/>
                <wp:positionH relativeFrom="column">
                  <wp:posOffset>3114592</wp:posOffset>
                </wp:positionH>
                <wp:positionV relativeFrom="paragraph">
                  <wp:posOffset>732155</wp:posOffset>
                </wp:positionV>
                <wp:extent cx="628153" cy="238539"/>
                <wp:effectExtent l="0" t="0" r="19685" b="2857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153" cy="2385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7179D" w14:textId="1E0965BF" w:rsidR="00D05ABC" w:rsidRDefault="00D05ABC" w:rsidP="00D05ABC">
                            <w:pPr>
                              <w:jc w:val="center"/>
                            </w:pPr>
                            <w:r>
                              <w:t>RDSH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018B3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5.25pt;margin-top:57.65pt;width:49.45pt;height:18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">
                <v:textbox>
                  <w:txbxContent>
                    <w:p w14:paraId="0027179D" w14:textId="1E0965BF" w:rsidR="00D05ABC" w:rsidRDefault="00D05ABC" w:rsidP="00D05ABC">
                      <w:pPr>
                        <w:jc w:val="center"/>
                      </w:pPr>
                      <w:r>
                        <w:t>RDSH</w:t>
                      </w:r>
                    </w:p>
                  </w:txbxContent>
                </v:textbox>
              </v:shape>
            </w:pict>
          </mc:Fallback>
        </mc:AlternateContent>
      </w:r>
      <w:r w:rsidRPr="00D05ABC">
        <w:rPr>
          <w:rFonts w:ascii="Calibri" w:eastAsiaTheme="minorHAnsi" w:hAnsi="Calibri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A44FCDC" wp14:editId="21659E5E">
                <wp:simplePos x="0" y="0"/>
                <wp:positionH relativeFrom="column">
                  <wp:posOffset>61540</wp:posOffset>
                </wp:positionH>
                <wp:positionV relativeFrom="paragraph">
                  <wp:posOffset>708660</wp:posOffset>
                </wp:positionV>
                <wp:extent cx="524786" cy="238539"/>
                <wp:effectExtent l="0" t="0" r="2794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786" cy="2385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F1DD9" w14:textId="7AB67B14" w:rsidR="00D05ABC" w:rsidRDefault="00D05ABC" w:rsidP="00D05ABC">
                            <w:pPr>
                              <w:jc w:val="center"/>
                            </w:pPr>
                            <w:r>
                              <w:t>VDI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4FCDC" id="_x0000_s1027" type="#_x0000_t202" style="position:absolute;margin-left:4.85pt;margin-top:55.8pt;width:41.3pt;height:18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">
                <v:textbox>
                  <w:txbxContent>
                    <w:p w14:paraId="006F1DD9" w14:textId="7AB67B14" w:rsidR="00D05ABC" w:rsidRDefault="00D05ABC" w:rsidP="00D05ABC">
                      <w:pPr>
                        <w:jc w:val="center"/>
                      </w:pPr>
                      <w:r>
                        <w:t>VDI</w:t>
                      </w:r>
                    </w:p>
                  </w:txbxContent>
                </v:textbox>
              </v:shape>
            </w:pict>
          </mc:Fallback>
        </mc:AlternateContent>
      </w:r>
      <w:r w:rsidR="00F47D80" w:rsidRPr="00917E44">
        <w:rPr>
          <w:rFonts w:ascii="Calibri" w:eastAsiaTheme="minorHAnsi" w:hAnsi="Calibri"/>
          <w:b/>
        </w:rPr>
        <w:t>Features:</w:t>
      </w:r>
      <w:r w:rsidR="001800DD">
        <w:rPr>
          <w:rFonts w:ascii="Calibri" w:eastAsiaTheme="minorHAnsi" w:hAnsi="Calibri"/>
          <w:b/>
          <w:noProof/>
        </w:rPr>
        <w:drawing>
          <wp:inline distT="0" distB="0" distL="0" distR="0" wp14:anchorId="40B80503" wp14:editId="5CA8E22B">
            <wp:extent cx="5915025" cy="3448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F78B" w14:textId="179E4497" w:rsidR="00BF6451" w:rsidRDefault="00BF6451" w:rsidP="00BF6451">
      <w:pPr>
        <w:rPr>
          <w:rFonts w:ascii="Calibri" w:eastAsiaTheme="minorHAnsi" w:hAnsi="Calibri"/>
        </w:rPr>
      </w:pPr>
    </w:p>
    <w:p w14:paraId="7BEE2B0A" w14:textId="251D34C0" w:rsidR="00D47748" w:rsidRPr="00917E44" w:rsidRDefault="00D47748" w:rsidP="00D47748">
      <w:pPr>
        <w:ind w:left="2160" w:firstLine="720"/>
        <w:rPr>
          <w:rFonts w:ascii="Calibri" w:eastAsiaTheme="minorHAnsi" w:hAnsi="Calibri"/>
          <w:i/>
        </w:rPr>
      </w:pPr>
      <w:r>
        <w:rPr>
          <w:rFonts w:ascii="Calibri" w:eastAsiaTheme="minorHAnsi" w:hAnsi="Calibri"/>
          <w:i/>
        </w:rPr>
        <w:t>Illustration provided by Citrix</w:t>
      </w:r>
      <w:r w:rsidRPr="00917E44">
        <w:rPr>
          <w:rFonts w:ascii="Calibri" w:eastAsiaTheme="minorHAnsi" w:hAnsi="Calibri"/>
          <w:i/>
        </w:rPr>
        <w:t>.</w:t>
      </w:r>
    </w:p>
    <w:p w14:paraId="198A7775" w14:textId="2A490339" w:rsidR="00D05ABC" w:rsidRPr="00D05ABC" w:rsidRDefault="00485CE6" w:rsidP="00BF6451">
      <w:pPr>
        <w:rPr>
          <w:rFonts w:ascii="Calibri" w:eastAsiaTheme="minorHAnsi" w:hAnsi="Calibri"/>
          <w:b/>
        </w:rPr>
      </w:pPr>
      <w:r>
        <w:rPr>
          <w:rFonts w:ascii="Calibri" w:eastAsiaTheme="minorHAnsi" w:hAnsi="Calibri"/>
          <w:b/>
        </w:rPr>
        <w:t>VDI</w:t>
      </w:r>
      <w:r w:rsidR="00982862" w:rsidRPr="00D05ABC">
        <w:rPr>
          <w:rFonts w:ascii="Calibri" w:eastAsiaTheme="minorHAnsi" w:hAnsi="Calibri"/>
        </w:rPr>
        <w:t xml:space="preserve">- </w:t>
      </w:r>
      <w:r w:rsidR="00D05ABC" w:rsidRPr="00D05ABC">
        <w:rPr>
          <w:rFonts w:ascii="Calibri" w:eastAsiaTheme="minorHAnsi" w:hAnsi="Calibri"/>
        </w:rPr>
        <w:t>(</w:t>
      </w:r>
      <w:r w:rsidR="004314FA">
        <w:rPr>
          <w:rFonts w:ascii="Calibri" w:eastAsiaTheme="minorHAnsi" w:hAnsi="Calibri"/>
        </w:rPr>
        <w:t>Products</w:t>
      </w:r>
      <w:r w:rsidR="00D05ABC">
        <w:rPr>
          <w:rFonts w:ascii="Calibri" w:eastAsiaTheme="minorHAnsi" w:hAnsi="Calibri"/>
        </w:rPr>
        <w:t>:</w:t>
      </w:r>
      <w:r w:rsidR="004314FA">
        <w:rPr>
          <w:rFonts w:ascii="Calibri" w:eastAsiaTheme="minorHAnsi" w:hAnsi="Calibri"/>
        </w:rPr>
        <w:t xml:space="preserve">  </w:t>
      </w:r>
      <w:r w:rsidR="00D05ABC">
        <w:rPr>
          <w:rFonts w:ascii="Calibri" w:eastAsiaTheme="minorHAnsi" w:hAnsi="Calibri"/>
        </w:rPr>
        <w:t>Citrix XenDesktop; VMware View)</w:t>
      </w:r>
    </w:p>
    <w:p w14:paraId="238FEA74" w14:textId="36FC9CEA" w:rsidR="00485CE6" w:rsidRDefault="00D05ABC" w:rsidP="00BF6451">
      <w:p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t xml:space="preserve">Virtual Desktop Infrastructure (VDI) </w:t>
      </w:r>
      <w:r w:rsidR="0050688D">
        <w:rPr>
          <w:rFonts w:ascii="Calibri" w:eastAsiaTheme="minorHAnsi" w:hAnsi="Calibri"/>
        </w:rPr>
        <w:t>provide</w:t>
      </w:r>
      <w:r>
        <w:rPr>
          <w:rFonts w:ascii="Calibri" w:eastAsiaTheme="minorHAnsi" w:hAnsi="Calibri"/>
        </w:rPr>
        <w:t>s</w:t>
      </w:r>
      <w:r w:rsidR="00485CE6">
        <w:rPr>
          <w:rFonts w:ascii="Calibri" w:eastAsiaTheme="minorHAnsi" w:hAnsi="Calibri"/>
        </w:rPr>
        <w:t xml:space="preserve"> a method of deploying many </w:t>
      </w:r>
      <w:r w:rsidR="00982862">
        <w:rPr>
          <w:rFonts w:ascii="Calibri" w:eastAsiaTheme="minorHAnsi" w:hAnsi="Calibri"/>
        </w:rPr>
        <w:t xml:space="preserve">independent </w:t>
      </w:r>
      <w:r w:rsidR="00485CE6">
        <w:rPr>
          <w:rFonts w:ascii="Calibri" w:eastAsiaTheme="minorHAnsi" w:hAnsi="Calibri"/>
        </w:rPr>
        <w:t xml:space="preserve">virtual Windows 7 or Window 8 machines </w:t>
      </w:r>
      <w:r w:rsidR="007E4F21">
        <w:rPr>
          <w:rFonts w:ascii="Calibri" w:eastAsiaTheme="minorHAnsi" w:hAnsi="Calibri"/>
        </w:rPr>
        <w:t xml:space="preserve">sharing resources </w:t>
      </w:r>
      <w:r w:rsidR="00CC6E6E">
        <w:rPr>
          <w:rFonts w:ascii="Calibri" w:eastAsiaTheme="minorHAnsi" w:hAnsi="Calibri"/>
        </w:rPr>
        <w:t xml:space="preserve">from </w:t>
      </w:r>
      <w:r w:rsidR="00485CE6">
        <w:rPr>
          <w:rFonts w:ascii="Calibri" w:eastAsiaTheme="minorHAnsi" w:hAnsi="Calibri"/>
        </w:rPr>
        <w:t>VMware host</w:t>
      </w:r>
      <w:r w:rsidR="00CC6E6E">
        <w:rPr>
          <w:rFonts w:ascii="Calibri" w:eastAsiaTheme="minorHAnsi" w:hAnsi="Calibri"/>
        </w:rPr>
        <w:t>s</w:t>
      </w:r>
      <w:r w:rsidR="00485CE6">
        <w:rPr>
          <w:rFonts w:ascii="Calibri" w:eastAsiaTheme="minorHAnsi" w:hAnsi="Calibri"/>
        </w:rPr>
        <w:t xml:space="preserve"> directly.  These virtual machines are</w:t>
      </w:r>
      <w:r w:rsidR="00F47D80">
        <w:rPr>
          <w:rFonts w:ascii="Calibri" w:eastAsiaTheme="minorHAnsi" w:hAnsi="Calibri"/>
        </w:rPr>
        <w:t xml:space="preserve"> either </w:t>
      </w:r>
      <w:r w:rsidR="006F14F7">
        <w:rPr>
          <w:rFonts w:ascii="Calibri" w:eastAsiaTheme="minorHAnsi" w:hAnsi="Calibri"/>
        </w:rPr>
        <w:t xml:space="preserve">live </w:t>
      </w:r>
      <w:r w:rsidR="00485CE6">
        <w:rPr>
          <w:rFonts w:ascii="Calibri" w:eastAsiaTheme="minorHAnsi" w:hAnsi="Calibri"/>
        </w:rPr>
        <w:t xml:space="preserve">clones of </w:t>
      </w:r>
      <w:r w:rsidR="006F14F7">
        <w:rPr>
          <w:rFonts w:ascii="Calibri" w:eastAsiaTheme="minorHAnsi" w:hAnsi="Calibri"/>
        </w:rPr>
        <w:t xml:space="preserve">golden image </w:t>
      </w:r>
      <w:r w:rsidR="00F47D80">
        <w:rPr>
          <w:rFonts w:ascii="Calibri" w:eastAsiaTheme="minorHAnsi" w:hAnsi="Calibri"/>
        </w:rPr>
        <w:t>or</w:t>
      </w:r>
      <w:r w:rsidR="00C36865">
        <w:rPr>
          <w:rFonts w:ascii="Calibri" w:eastAsiaTheme="minorHAnsi" w:hAnsi="Calibri"/>
        </w:rPr>
        <w:t xml:space="preserve"> </w:t>
      </w:r>
      <w:r w:rsidR="00F01CEE">
        <w:rPr>
          <w:rFonts w:ascii="Calibri" w:eastAsiaTheme="minorHAnsi" w:hAnsi="Calibri"/>
        </w:rPr>
        <w:t xml:space="preserve">“boot from SAN” </w:t>
      </w:r>
      <w:r w:rsidR="006F14F7">
        <w:rPr>
          <w:rFonts w:ascii="Calibri" w:eastAsiaTheme="minorHAnsi" w:hAnsi="Calibri"/>
        </w:rPr>
        <w:t xml:space="preserve">to </w:t>
      </w:r>
      <w:r w:rsidR="00C36865">
        <w:rPr>
          <w:rFonts w:ascii="Calibri" w:eastAsiaTheme="minorHAnsi" w:hAnsi="Calibri"/>
        </w:rPr>
        <w:t>a golden image with</w:t>
      </w:r>
      <w:r w:rsidR="00F47D80">
        <w:rPr>
          <w:rFonts w:ascii="Calibri" w:eastAsiaTheme="minorHAnsi" w:hAnsi="Calibri"/>
        </w:rPr>
        <w:t xml:space="preserve"> </w:t>
      </w:r>
      <w:r w:rsidR="00485CE6">
        <w:rPr>
          <w:rFonts w:ascii="Calibri" w:eastAsiaTheme="minorHAnsi" w:hAnsi="Calibri"/>
        </w:rPr>
        <w:t>all</w:t>
      </w:r>
      <w:r w:rsidR="003C6A8C">
        <w:rPr>
          <w:rFonts w:ascii="Calibri" w:eastAsiaTheme="minorHAnsi" w:hAnsi="Calibri"/>
        </w:rPr>
        <w:t xml:space="preserve"> </w:t>
      </w:r>
      <w:r w:rsidR="00485CE6">
        <w:rPr>
          <w:rFonts w:ascii="Calibri" w:eastAsiaTheme="minorHAnsi" w:hAnsi="Calibri"/>
        </w:rPr>
        <w:t>n</w:t>
      </w:r>
      <w:r w:rsidR="00F47D80">
        <w:rPr>
          <w:rFonts w:ascii="Calibri" w:eastAsiaTheme="minorHAnsi" w:hAnsi="Calibri"/>
        </w:rPr>
        <w:t>ecessary applications installed</w:t>
      </w:r>
      <w:r w:rsidR="00C36865">
        <w:rPr>
          <w:rFonts w:ascii="Calibri" w:eastAsiaTheme="minorHAnsi" w:hAnsi="Calibri"/>
        </w:rPr>
        <w:t xml:space="preserve">.  </w:t>
      </w:r>
      <w:r w:rsidR="00485CE6">
        <w:rPr>
          <w:rFonts w:ascii="Calibri" w:eastAsiaTheme="minorHAnsi" w:hAnsi="Calibri"/>
        </w:rPr>
        <w:t xml:space="preserve">The upside to this type of application delivery is that it provides a method of </w:t>
      </w:r>
      <w:r w:rsidR="00C9152B">
        <w:rPr>
          <w:rFonts w:ascii="Calibri" w:eastAsiaTheme="minorHAnsi" w:hAnsi="Calibri"/>
        </w:rPr>
        <w:t xml:space="preserve">centralizing desktop management and security while allowing business to utilize old PC hardware </w:t>
      </w:r>
      <w:r w:rsidR="00F47D80">
        <w:rPr>
          <w:rFonts w:ascii="Calibri" w:eastAsiaTheme="minorHAnsi" w:hAnsi="Calibri"/>
        </w:rPr>
        <w:t>as thin clients</w:t>
      </w:r>
      <w:r w:rsidR="00C9152B">
        <w:rPr>
          <w:rFonts w:ascii="Calibri" w:eastAsiaTheme="minorHAnsi" w:hAnsi="Calibri"/>
        </w:rPr>
        <w:t xml:space="preserve">.  The downside here is that VDI is VERY </w:t>
      </w:r>
      <w:r w:rsidR="004027A1">
        <w:rPr>
          <w:rFonts w:ascii="Calibri" w:eastAsiaTheme="minorHAnsi" w:hAnsi="Calibri"/>
        </w:rPr>
        <w:t>resource (</w:t>
      </w:r>
      <w:r w:rsidR="00F47D80">
        <w:rPr>
          <w:rFonts w:ascii="Calibri" w:eastAsiaTheme="minorHAnsi" w:hAnsi="Calibri"/>
        </w:rPr>
        <w:t xml:space="preserve">disk) </w:t>
      </w:r>
      <w:r w:rsidR="00C9152B">
        <w:rPr>
          <w:rFonts w:ascii="Calibri" w:eastAsiaTheme="minorHAnsi" w:hAnsi="Calibri"/>
        </w:rPr>
        <w:t>intensive and can easily become the most expensive solution when tuning for performance.</w:t>
      </w:r>
    </w:p>
    <w:p w14:paraId="3DE6864D" w14:textId="1A8FC1BE" w:rsidR="00C9152B" w:rsidRDefault="00C9152B" w:rsidP="00BF6451">
      <w:pPr>
        <w:rPr>
          <w:rFonts w:ascii="Calibri" w:eastAsiaTheme="minorHAnsi" w:hAnsi="Calibri"/>
        </w:rPr>
      </w:pPr>
    </w:p>
    <w:p w14:paraId="141A444F" w14:textId="7F6CE01A" w:rsidR="00D05ABC" w:rsidRDefault="00C9152B" w:rsidP="001129FD">
      <w:pPr>
        <w:rPr>
          <w:rFonts w:ascii="Calibri" w:eastAsiaTheme="minorHAnsi" w:hAnsi="Calibri"/>
          <w:b/>
        </w:rPr>
      </w:pPr>
      <w:r w:rsidRPr="00C9152B">
        <w:rPr>
          <w:rFonts w:ascii="Calibri" w:eastAsiaTheme="minorHAnsi" w:hAnsi="Calibri"/>
          <w:b/>
        </w:rPr>
        <w:t>RDSH</w:t>
      </w:r>
      <w:r>
        <w:rPr>
          <w:rFonts w:ascii="Calibri" w:eastAsiaTheme="minorHAnsi" w:hAnsi="Calibri"/>
          <w:b/>
        </w:rPr>
        <w:t xml:space="preserve">- </w:t>
      </w:r>
      <w:r w:rsidR="00D05ABC" w:rsidRPr="00D05ABC">
        <w:rPr>
          <w:rFonts w:ascii="Calibri" w:eastAsiaTheme="minorHAnsi" w:hAnsi="Calibri"/>
        </w:rPr>
        <w:t>(Products: Microsoft RDS; Citrix XenApp, VMWare Horizon)</w:t>
      </w:r>
    </w:p>
    <w:p w14:paraId="4C576D86" w14:textId="56C0F98C" w:rsidR="00D05ABC" w:rsidRDefault="00CC6E6E" w:rsidP="00A158FF">
      <w:p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t>Remote Desktop Services H</w:t>
      </w:r>
      <w:r w:rsidR="00F64100">
        <w:rPr>
          <w:rFonts w:ascii="Calibri" w:eastAsiaTheme="minorHAnsi" w:hAnsi="Calibri"/>
        </w:rPr>
        <w:t xml:space="preserve">ost </w:t>
      </w:r>
      <w:r w:rsidR="00D05ABC">
        <w:rPr>
          <w:rFonts w:ascii="Calibri" w:eastAsiaTheme="minorHAnsi" w:hAnsi="Calibri"/>
        </w:rPr>
        <w:t xml:space="preserve">(RDSH) </w:t>
      </w:r>
      <w:r w:rsidR="00F64100">
        <w:rPr>
          <w:rFonts w:ascii="Calibri" w:eastAsiaTheme="minorHAnsi" w:hAnsi="Calibri"/>
        </w:rPr>
        <w:t xml:space="preserve">is a general umbrella term when </w:t>
      </w:r>
      <w:r w:rsidR="004027A1">
        <w:rPr>
          <w:rFonts w:ascii="Calibri" w:eastAsiaTheme="minorHAnsi" w:hAnsi="Calibri"/>
        </w:rPr>
        <w:t>referring</w:t>
      </w:r>
      <w:r w:rsidR="00F64100">
        <w:rPr>
          <w:rFonts w:ascii="Calibri" w:eastAsiaTheme="minorHAnsi" w:hAnsi="Calibri"/>
        </w:rPr>
        <w:t xml:space="preserve"> to products like Citrix XenApp, VMware Horizon and Microsoft RDS because </w:t>
      </w:r>
      <w:r w:rsidR="009124F0">
        <w:rPr>
          <w:rFonts w:ascii="Calibri" w:eastAsiaTheme="minorHAnsi" w:hAnsi="Calibri"/>
        </w:rPr>
        <w:t>all three products are based on</w:t>
      </w:r>
      <w:r w:rsidR="00F64100">
        <w:rPr>
          <w:rFonts w:ascii="Calibri" w:eastAsiaTheme="minorHAnsi" w:hAnsi="Calibri"/>
        </w:rPr>
        <w:t xml:space="preserve"> Microsoft RDS</w:t>
      </w:r>
      <w:r w:rsidR="00C36865">
        <w:rPr>
          <w:rFonts w:ascii="Calibri" w:eastAsiaTheme="minorHAnsi" w:hAnsi="Calibri"/>
        </w:rPr>
        <w:t xml:space="preserve"> (</w:t>
      </w:r>
      <w:r w:rsidR="004027A1">
        <w:rPr>
          <w:rFonts w:ascii="Calibri" w:eastAsiaTheme="minorHAnsi" w:hAnsi="Calibri"/>
        </w:rPr>
        <w:t>d</w:t>
      </w:r>
      <w:r w:rsidR="00F64100">
        <w:rPr>
          <w:rFonts w:ascii="Calibri" w:eastAsiaTheme="minorHAnsi" w:hAnsi="Calibri"/>
        </w:rPr>
        <w:t xml:space="preserve">epicted on the right side of the illustration </w:t>
      </w:r>
      <w:r w:rsidR="003C21BB">
        <w:rPr>
          <w:rFonts w:ascii="Calibri" w:eastAsiaTheme="minorHAnsi" w:hAnsi="Calibri"/>
        </w:rPr>
        <w:t>above</w:t>
      </w:r>
      <w:r w:rsidR="00C36865">
        <w:rPr>
          <w:rFonts w:ascii="Calibri" w:eastAsiaTheme="minorHAnsi" w:hAnsi="Calibri"/>
        </w:rPr>
        <w:t>)</w:t>
      </w:r>
      <w:r w:rsidR="003C21BB">
        <w:rPr>
          <w:rFonts w:ascii="Calibri" w:eastAsiaTheme="minorHAnsi" w:hAnsi="Calibri"/>
        </w:rPr>
        <w:t>.</w:t>
      </w:r>
      <w:r w:rsidR="00485B50">
        <w:rPr>
          <w:rFonts w:ascii="Calibri" w:eastAsiaTheme="minorHAnsi" w:hAnsi="Calibri"/>
        </w:rPr>
        <w:t xml:space="preserve">  Very important to note, without Microsoft Windows RDS this method of delivering applications does not exist</w:t>
      </w:r>
      <w:r w:rsidR="009124F0">
        <w:rPr>
          <w:rFonts w:ascii="Calibri" w:eastAsiaTheme="minorHAnsi" w:hAnsi="Calibri"/>
        </w:rPr>
        <w:t xml:space="preserve"> for any of these products</w:t>
      </w:r>
      <w:r w:rsidR="00485B50">
        <w:rPr>
          <w:rFonts w:ascii="Calibri" w:eastAsiaTheme="minorHAnsi" w:hAnsi="Calibri"/>
        </w:rPr>
        <w:t>.  What differ</w:t>
      </w:r>
      <w:r w:rsidR="00C36865">
        <w:rPr>
          <w:rFonts w:ascii="Calibri" w:eastAsiaTheme="minorHAnsi" w:hAnsi="Calibri"/>
        </w:rPr>
        <w:t xml:space="preserve">entiates Xenapp and Horizon </w:t>
      </w:r>
      <w:r w:rsidR="00485B50">
        <w:rPr>
          <w:rFonts w:ascii="Calibri" w:eastAsiaTheme="minorHAnsi" w:hAnsi="Calibri"/>
        </w:rPr>
        <w:t xml:space="preserve">is </w:t>
      </w:r>
      <w:r w:rsidR="00D9016C">
        <w:rPr>
          <w:rFonts w:ascii="Calibri" w:eastAsiaTheme="minorHAnsi" w:hAnsi="Calibri"/>
        </w:rPr>
        <w:t>protocol efficiency</w:t>
      </w:r>
      <w:r w:rsidR="00485B50">
        <w:rPr>
          <w:rFonts w:ascii="Calibri" w:eastAsiaTheme="minorHAnsi" w:hAnsi="Calibri"/>
        </w:rPr>
        <w:t xml:space="preserve">, better management and additional </w:t>
      </w:r>
      <w:r w:rsidR="00D9016C">
        <w:rPr>
          <w:rFonts w:ascii="Calibri" w:eastAsiaTheme="minorHAnsi" w:hAnsi="Calibri"/>
        </w:rPr>
        <w:t xml:space="preserve">features equating to a </w:t>
      </w:r>
      <w:r w:rsidR="00485B50">
        <w:rPr>
          <w:rFonts w:ascii="Calibri" w:eastAsiaTheme="minorHAnsi" w:hAnsi="Calibri"/>
        </w:rPr>
        <w:t xml:space="preserve">better user experience, especially for remote users.  Over the last few years, trends have leaned </w:t>
      </w:r>
      <w:r>
        <w:rPr>
          <w:rFonts w:ascii="Calibri" w:eastAsiaTheme="minorHAnsi" w:hAnsi="Calibri"/>
        </w:rPr>
        <w:t xml:space="preserve">toward VDI </w:t>
      </w:r>
      <w:r w:rsidR="004027A1">
        <w:rPr>
          <w:rFonts w:ascii="Calibri" w:eastAsiaTheme="minorHAnsi" w:hAnsi="Calibri"/>
        </w:rPr>
        <w:t xml:space="preserve">but </w:t>
      </w:r>
      <w:r w:rsidR="00485B50">
        <w:rPr>
          <w:rFonts w:ascii="Calibri" w:eastAsiaTheme="minorHAnsi" w:hAnsi="Calibri"/>
        </w:rPr>
        <w:t>coming</w:t>
      </w:r>
      <w:r w:rsidR="007E4F21">
        <w:rPr>
          <w:rFonts w:ascii="Calibri" w:eastAsiaTheme="minorHAnsi" w:hAnsi="Calibri"/>
        </w:rPr>
        <w:t xml:space="preserve"> back to the R</w:t>
      </w:r>
      <w:r w:rsidR="00F64100">
        <w:rPr>
          <w:rFonts w:ascii="Calibri" w:eastAsiaTheme="minorHAnsi" w:hAnsi="Calibri"/>
        </w:rPr>
        <w:t>DSH model due</w:t>
      </w:r>
      <w:r>
        <w:rPr>
          <w:rFonts w:ascii="Calibri" w:eastAsiaTheme="minorHAnsi" w:hAnsi="Calibri"/>
        </w:rPr>
        <w:t xml:space="preserve"> largely to storage costs</w:t>
      </w:r>
      <w:r w:rsidR="00242B70">
        <w:rPr>
          <w:rFonts w:ascii="Calibri" w:eastAsiaTheme="minorHAnsi" w:hAnsi="Calibri"/>
        </w:rPr>
        <w:t>.</w:t>
      </w:r>
    </w:p>
    <w:p w14:paraId="2AFB85CD" w14:textId="0E48C9C4" w:rsidR="00D05ABC" w:rsidRDefault="00D05ABC">
      <w:pPr>
        <w:rPr>
          <w:rFonts w:ascii="Calibri" w:eastAsiaTheme="minorHAnsi" w:hAnsi="Calibri"/>
        </w:rPr>
      </w:pPr>
    </w:p>
    <w:p w14:paraId="2F8AEBBF" w14:textId="511197DB" w:rsidR="00A158FF" w:rsidRPr="00D05ABC" w:rsidRDefault="00A158FF" w:rsidP="00A158FF">
      <w:pPr>
        <w:rPr>
          <w:rFonts w:ascii="Calibri" w:eastAsiaTheme="minorHAnsi" w:hAnsi="Calibri"/>
        </w:rPr>
      </w:pPr>
      <w:r w:rsidRPr="00917E44">
        <w:rPr>
          <w:rFonts w:ascii="Calibri" w:eastAsiaTheme="minorHAnsi" w:hAnsi="Calibri"/>
          <w:b/>
          <w:u w:val="single"/>
        </w:rPr>
        <w:t xml:space="preserve">Section </w:t>
      </w:r>
      <w:r>
        <w:rPr>
          <w:rFonts w:ascii="Calibri" w:eastAsiaTheme="minorHAnsi" w:hAnsi="Calibri"/>
          <w:b/>
          <w:u w:val="single"/>
        </w:rPr>
        <w:t>3</w:t>
      </w:r>
      <w:r w:rsidRPr="00917E44">
        <w:rPr>
          <w:rFonts w:ascii="Calibri" w:eastAsiaTheme="minorHAnsi" w:hAnsi="Calibri"/>
          <w:b/>
          <w:u w:val="single"/>
        </w:rPr>
        <w:t>:</w:t>
      </w:r>
      <w:r w:rsidRPr="00917E44">
        <w:rPr>
          <w:rFonts w:ascii="Calibri" w:eastAsiaTheme="minorHAnsi" w:hAnsi="Calibri"/>
          <w:b/>
          <w:u w:val="single"/>
        </w:rPr>
        <w:tab/>
      </w:r>
      <w:r>
        <w:rPr>
          <w:rFonts w:ascii="Calibri" w:eastAsiaTheme="minorHAnsi" w:hAnsi="Calibri"/>
          <w:b/>
          <w:u w:val="single"/>
        </w:rPr>
        <w:t xml:space="preserve">Performance </w:t>
      </w:r>
      <w:r w:rsidR="009E10BF">
        <w:rPr>
          <w:rFonts w:ascii="Calibri" w:eastAsiaTheme="minorHAnsi" w:hAnsi="Calibri"/>
          <w:b/>
          <w:u w:val="single"/>
        </w:rPr>
        <w:t>forecasting</w:t>
      </w:r>
    </w:p>
    <w:p w14:paraId="09916CB8" w14:textId="77777777" w:rsidR="00A158FF" w:rsidRDefault="00A158FF" w:rsidP="00A158FF">
      <w:pPr>
        <w:rPr>
          <w:rFonts w:ascii="Calibri" w:eastAsiaTheme="minorHAnsi" w:hAnsi="Calibri"/>
          <w:b/>
          <w:u w:val="single"/>
        </w:rPr>
      </w:pPr>
    </w:p>
    <w:p w14:paraId="6730944D" w14:textId="51323CC5" w:rsidR="00A158FF" w:rsidRDefault="00A158FF" w:rsidP="00A158FF">
      <w:p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t xml:space="preserve">Performance </w:t>
      </w:r>
      <w:r w:rsidR="009E10BF">
        <w:rPr>
          <w:rFonts w:ascii="Calibri" w:eastAsiaTheme="minorHAnsi" w:hAnsi="Calibri"/>
        </w:rPr>
        <w:t>forecasting</w:t>
      </w:r>
      <w:r>
        <w:rPr>
          <w:rFonts w:ascii="Calibri" w:eastAsiaTheme="minorHAnsi" w:hAnsi="Calibri"/>
        </w:rPr>
        <w:t xml:space="preserve"> is far from an exact s</w:t>
      </w:r>
      <w:r w:rsidR="009E10BF">
        <w:rPr>
          <w:rFonts w:ascii="Calibri" w:eastAsiaTheme="minorHAnsi" w:hAnsi="Calibri"/>
        </w:rPr>
        <w:t xml:space="preserve">cience and has many </w:t>
      </w:r>
      <w:r>
        <w:rPr>
          <w:rFonts w:ascii="Calibri" w:eastAsiaTheme="minorHAnsi" w:hAnsi="Calibri"/>
        </w:rPr>
        <w:t>variables that need to be taken into account.  Factors such as:</w:t>
      </w:r>
    </w:p>
    <w:p w14:paraId="10F0A66D" w14:textId="734ED7CB" w:rsidR="00A158FF" w:rsidRDefault="00CC6E6E" w:rsidP="00A158FF">
      <w:pPr>
        <w:pStyle w:val="ListParagraph"/>
        <w:numPr>
          <w:ilvl w:val="0"/>
          <w:numId w:val="37"/>
        </w:num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t>Server hardware; BUS</w:t>
      </w:r>
      <w:r w:rsidR="00A158FF">
        <w:rPr>
          <w:rFonts w:ascii="Calibri" w:eastAsiaTheme="minorHAnsi" w:hAnsi="Calibri"/>
        </w:rPr>
        <w:t xml:space="preserve"> speed, memory, CPU, performance of shared disk all play a major role.</w:t>
      </w:r>
    </w:p>
    <w:p w14:paraId="1E05AE89" w14:textId="7AE4484A" w:rsidR="00A158FF" w:rsidRDefault="00A158FF" w:rsidP="00A158FF">
      <w:pPr>
        <w:pStyle w:val="ListParagraph"/>
        <w:numPr>
          <w:ilvl w:val="0"/>
          <w:numId w:val="37"/>
        </w:num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t>Hyperthreading is enabled on the processor.</w:t>
      </w:r>
    </w:p>
    <w:p w14:paraId="7B40AAC5" w14:textId="12F0C4A6" w:rsidR="00A158FF" w:rsidRDefault="00CC6E6E" w:rsidP="00A158FF">
      <w:pPr>
        <w:pStyle w:val="ListParagraph"/>
        <w:numPr>
          <w:ilvl w:val="0"/>
          <w:numId w:val="37"/>
        </w:num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t xml:space="preserve">Server farms </w:t>
      </w:r>
      <w:r w:rsidR="00A158FF">
        <w:rPr>
          <w:rFonts w:ascii="Calibri" w:eastAsiaTheme="minorHAnsi" w:hAnsi="Calibri"/>
        </w:rPr>
        <w:t>being administered to best practice standards.</w:t>
      </w:r>
    </w:p>
    <w:p w14:paraId="60C8989E" w14:textId="1CF178F6" w:rsidR="00A158FF" w:rsidRDefault="00CC6E6E" w:rsidP="00A158FF">
      <w:pPr>
        <w:pStyle w:val="ListParagraph"/>
        <w:numPr>
          <w:ilvl w:val="0"/>
          <w:numId w:val="37"/>
        </w:num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t xml:space="preserve">VM </w:t>
      </w:r>
      <w:r w:rsidR="00A158FF">
        <w:rPr>
          <w:rFonts w:ascii="Calibri" w:eastAsiaTheme="minorHAnsi" w:hAnsi="Calibri"/>
        </w:rPr>
        <w:t>right-siz</w:t>
      </w:r>
      <w:r>
        <w:rPr>
          <w:rFonts w:ascii="Calibri" w:eastAsiaTheme="minorHAnsi" w:hAnsi="Calibri"/>
        </w:rPr>
        <w:t>ing</w:t>
      </w:r>
      <w:r w:rsidR="00A158FF">
        <w:rPr>
          <w:rFonts w:ascii="Calibri" w:eastAsiaTheme="minorHAnsi" w:hAnsi="Calibri"/>
        </w:rPr>
        <w:t xml:space="preserve">; both under </w:t>
      </w:r>
      <w:r w:rsidRPr="00CC6E6E">
        <w:rPr>
          <w:rFonts w:ascii="Calibri" w:eastAsiaTheme="minorHAnsi" w:hAnsi="Calibri"/>
          <w:b/>
        </w:rPr>
        <w:t>&amp;</w:t>
      </w:r>
      <w:r w:rsidR="00A158FF">
        <w:rPr>
          <w:rFonts w:ascii="Calibri" w:eastAsiaTheme="minorHAnsi" w:hAnsi="Calibri"/>
        </w:rPr>
        <w:t xml:space="preserve"> over provisioning a VM have negetive effects.</w:t>
      </w:r>
    </w:p>
    <w:p w14:paraId="01490146" w14:textId="615898E6" w:rsidR="00A158FF" w:rsidRDefault="00CC6E6E" w:rsidP="00A158FF">
      <w:pPr>
        <w:pStyle w:val="ListParagraph"/>
        <w:numPr>
          <w:ilvl w:val="0"/>
          <w:numId w:val="37"/>
        </w:num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t xml:space="preserve">How do </w:t>
      </w:r>
      <w:r w:rsidR="00463442">
        <w:rPr>
          <w:rFonts w:ascii="Calibri" w:eastAsiaTheme="minorHAnsi" w:hAnsi="Calibri"/>
        </w:rPr>
        <w:t xml:space="preserve">VM administrators segregate work load and follow best practice in that regard?  For example, CPU overcommittment is common for “normal” workloads in VMware but can be an issue with RDSH workloads. </w:t>
      </w:r>
    </w:p>
    <w:p w14:paraId="38566F12" w14:textId="1EEEA772" w:rsidR="00A158FF" w:rsidRDefault="00A158FF" w:rsidP="00A158FF">
      <w:pPr>
        <w:pStyle w:val="ListParagraph"/>
        <w:numPr>
          <w:ilvl w:val="0"/>
          <w:numId w:val="37"/>
        </w:num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t>End user experience factors; are they using VDI or RDSH</w:t>
      </w:r>
      <w:r w:rsidR="00CC6E6E">
        <w:rPr>
          <w:rFonts w:ascii="Calibri" w:eastAsiaTheme="minorHAnsi" w:hAnsi="Calibri"/>
        </w:rPr>
        <w:t xml:space="preserve">. </w:t>
      </w:r>
    </w:p>
    <w:p w14:paraId="667B30D1" w14:textId="777CABDB" w:rsidR="009D2CA1" w:rsidRPr="009D2CA1" w:rsidRDefault="009D2CA1" w:rsidP="009D2CA1">
      <w:pPr>
        <w:pStyle w:val="ListParagraph"/>
        <w:numPr>
          <w:ilvl w:val="0"/>
          <w:numId w:val="37"/>
        </w:num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t xml:space="preserve">Application consumption; there are light, medium and intensive applications all running on the same server.  In </w:t>
      </w:r>
      <w:r w:rsidR="00CC6E6E">
        <w:rPr>
          <w:rFonts w:ascii="Calibri" w:eastAsiaTheme="minorHAnsi" w:hAnsi="Calibri"/>
        </w:rPr>
        <w:t xml:space="preserve">that </w:t>
      </w:r>
      <w:r>
        <w:rPr>
          <w:rFonts w:ascii="Calibri" w:eastAsiaTheme="minorHAnsi" w:hAnsi="Calibri"/>
        </w:rPr>
        <w:t xml:space="preserve">token the same </w:t>
      </w:r>
      <w:r w:rsidR="009124F0">
        <w:rPr>
          <w:rFonts w:ascii="Calibri" w:eastAsiaTheme="minorHAnsi" w:hAnsi="Calibri"/>
        </w:rPr>
        <w:t xml:space="preserve">can be said for various </w:t>
      </w:r>
      <w:r>
        <w:rPr>
          <w:rFonts w:ascii="Calibri" w:eastAsiaTheme="minorHAnsi" w:hAnsi="Calibri"/>
        </w:rPr>
        <w:t>user</w:t>
      </w:r>
      <w:r w:rsidR="00700EF6">
        <w:rPr>
          <w:rFonts w:ascii="Calibri" w:eastAsiaTheme="minorHAnsi" w:hAnsi="Calibri"/>
        </w:rPr>
        <w:t>’s</w:t>
      </w:r>
      <w:r>
        <w:rPr>
          <w:rFonts w:ascii="Calibri" w:eastAsiaTheme="minorHAnsi" w:hAnsi="Calibri"/>
        </w:rPr>
        <w:t xml:space="preserve"> productivity</w:t>
      </w:r>
      <w:r w:rsidR="00700EF6">
        <w:rPr>
          <w:rFonts w:ascii="Calibri" w:eastAsiaTheme="minorHAnsi" w:hAnsi="Calibri"/>
        </w:rPr>
        <w:t>.</w:t>
      </w:r>
    </w:p>
    <w:p w14:paraId="243365EE" w14:textId="77777777" w:rsidR="009D2CA1" w:rsidRDefault="009D2CA1" w:rsidP="009D2CA1">
      <w:pPr>
        <w:pStyle w:val="ListParagraph"/>
        <w:rPr>
          <w:rFonts w:ascii="Calibri" w:eastAsiaTheme="minorHAnsi" w:hAnsi="Calibri"/>
        </w:rPr>
      </w:pPr>
    </w:p>
    <w:p w14:paraId="707478DC" w14:textId="56092C35" w:rsidR="00463442" w:rsidRDefault="00463442" w:rsidP="00463442">
      <w:p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t>Based on performance an</w:t>
      </w:r>
      <w:r w:rsidR="0011408F">
        <w:rPr>
          <w:rFonts w:ascii="Calibri" w:eastAsiaTheme="minorHAnsi" w:hAnsi="Calibri"/>
        </w:rPr>
        <w:t>a</w:t>
      </w:r>
      <w:r>
        <w:rPr>
          <w:rFonts w:ascii="Calibri" w:eastAsiaTheme="minorHAnsi" w:hAnsi="Calibri"/>
        </w:rPr>
        <w:t xml:space="preserve">lysis we have completed, client discussions and </w:t>
      </w:r>
      <w:r w:rsidR="006F14F7">
        <w:rPr>
          <w:rFonts w:ascii="Calibri" w:eastAsiaTheme="minorHAnsi" w:hAnsi="Calibri"/>
        </w:rPr>
        <w:t>VMware’s research</w:t>
      </w:r>
      <w:r w:rsidR="000E1FD4">
        <w:rPr>
          <w:rFonts w:ascii="Calibri" w:eastAsiaTheme="minorHAnsi" w:hAnsi="Calibri"/>
        </w:rPr>
        <w:t xml:space="preserve"> on common applications</w:t>
      </w:r>
      <w:r>
        <w:rPr>
          <w:rFonts w:ascii="Calibri" w:eastAsiaTheme="minorHAnsi" w:hAnsi="Calibri"/>
        </w:rPr>
        <w:t xml:space="preserve"> we can ball park the recommendations below.  These should not be taken as hard rules, we have only completed two analysis sessions to date so the sample size is </w:t>
      </w:r>
      <w:r w:rsidR="001E0A00" w:rsidRPr="001E0A00">
        <w:rPr>
          <w:rFonts w:ascii="Calibri" w:eastAsiaTheme="minorHAnsi" w:hAnsi="Calibri"/>
          <w:b/>
        </w:rPr>
        <w:t>FAR</w:t>
      </w:r>
      <w:r w:rsidR="00700EF6">
        <w:rPr>
          <w:rFonts w:ascii="Calibri" w:eastAsiaTheme="minorHAnsi" w:hAnsi="Calibri"/>
        </w:rPr>
        <w:t xml:space="preserve"> from </w:t>
      </w:r>
      <w:r>
        <w:rPr>
          <w:rFonts w:ascii="Calibri" w:eastAsiaTheme="minorHAnsi" w:hAnsi="Calibri"/>
        </w:rPr>
        <w:t>comfort</w:t>
      </w:r>
      <w:r w:rsidR="006C243A">
        <w:rPr>
          <w:rFonts w:ascii="Calibri" w:eastAsiaTheme="minorHAnsi" w:hAnsi="Calibri"/>
        </w:rPr>
        <w:t xml:space="preserve">ing.  On the bright side, </w:t>
      </w:r>
      <w:r>
        <w:rPr>
          <w:rFonts w:ascii="Calibri" w:eastAsiaTheme="minorHAnsi" w:hAnsi="Calibri"/>
        </w:rPr>
        <w:t xml:space="preserve"> the </w:t>
      </w:r>
      <w:r w:rsidR="006C243A">
        <w:rPr>
          <w:rFonts w:ascii="Calibri" w:eastAsiaTheme="minorHAnsi" w:hAnsi="Calibri"/>
        </w:rPr>
        <w:t>utilization metrics</w:t>
      </w:r>
      <w:r>
        <w:rPr>
          <w:rFonts w:ascii="Calibri" w:eastAsiaTheme="minorHAnsi" w:hAnsi="Calibri"/>
        </w:rPr>
        <w:t xml:space="preserve"> we </w:t>
      </w:r>
      <w:r w:rsidR="006C243A">
        <w:rPr>
          <w:rFonts w:ascii="Calibri" w:eastAsiaTheme="minorHAnsi" w:hAnsi="Calibri"/>
        </w:rPr>
        <w:t>have for common apps</w:t>
      </w:r>
      <w:r w:rsidR="006C243A" w:rsidRPr="006C243A">
        <w:rPr>
          <w:rFonts w:ascii="Calibri" w:eastAsiaTheme="minorHAnsi" w:hAnsi="Calibri"/>
        </w:rPr>
        <w:t xml:space="preserve"> </w:t>
      </w:r>
      <w:r w:rsidR="00700EF6">
        <w:rPr>
          <w:rFonts w:ascii="Calibri" w:eastAsiaTheme="minorHAnsi" w:hAnsi="Calibri"/>
        </w:rPr>
        <w:t>(MS Word, Excel</w:t>
      </w:r>
      <w:r w:rsidR="006C243A">
        <w:rPr>
          <w:rFonts w:ascii="Calibri" w:eastAsiaTheme="minorHAnsi" w:hAnsi="Calibri"/>
        </w:rPr>
        <w:t>, Lotus notes,</w:t>
      </w:r>
      <w:r w:rsidR="00700EF6">
        <w:rPr>
          <w:rFonts w:ascii="Calibri" w:eastAsiaTheme="minorHAnsi" w:hAnsi="Calibri"/>
        </w:rPr>
        <w:t xml:space="preserve"> etc…)</w:t>
      </w:r>
      <w:r w:rsidR="006C243A">
        <w:rPr>
          <w:rFonts w:ascii="Calibri" w:eastAsiaTheme="minorHAnsi" w:hAnsi="Calibri"/>
        </w:rPr>
        <w:t xml:space="preserve"> has matched VMware’s findings </w:t>
      </w:r>
      <w:r w:rsidR="00700EF6">
        <w:rPr>
          <w:rFonts w:ascii="Calibri" w:eastAsiaTheme="minorHAnsi" w:hAnsi="Calibri"/>
        </w:rPr>
        <w:t>leading us to believe we are taking the correct approach.</w:t>
      </w:r>
    </w:p>
    <w:p w14:paraId="1B6AE6D9" w14:textId="77777777" w:rsidR="006F14F7" w:rsidRDefault="006F14F7" w:rsidP="00463442">
      <w:pPr>
        <w:rPr>
          <w:rFonts w:ascii="Calibri" w:eastAsiaTheme="minorHAnsi" w:hAnsi="Calibri"/>
        </w:rPr>
      </w:pPr>
    </w:p>
    <w:p w14:paraId="3FC03D48" w14:textId="10C6BD51" w:rsidR="006F14F7" w:rsidRDefault="006F14F7" w:rsidP="00463442">
      <w:p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t xml:space="preserve">Xperience analysis and calculations based on the following </w:t>
      </w:r>
      <w:r w:rsidR="006850A4">
        <w:rPr>
          <w:rFonts w:ascii="Calibri" w:eastAsiaTheme="minorHAnsi" w:hAnsi="Calibri"/>
        </w:rPr>
        <w:t>executables running concurrently:</w:t>
      </w:r>
    </w:p>
    <w:p w14:paraId="5E7512A8" w14:textId="300824B1" w:rsidR="006850A4" w:rsidRPr="006850A4" w:rsidRDefault="006850A4" w:rsidP="006850A4">
      <w:pPr>
        <w:pStyle w:val="ListParagraph"/>
        <w:numPr>
          <w:ilvl w:val="0"/>
          <w:numId w:val="39"/>
        </w:numPr>
        <w:rPr>
          <w:rFonts w:ascii="Calibri" w:eastAsiaTheme="minorHAnsi" w:hAnsi="Calibri"/>
        </w:rPr>
      </w:pPr>
      <w:r w:rsidRPr="006850A4">
        <w:rPr>
          <w:rFonts w:ascii="Calibri" w:eastAsiaTheme="minorHAnsi" w:hAnsi="Calibri"/>
        </w:rPr>
        <w:t>JackHenry.Xperience.ClientAgentMonitor.exe</w:t>
      </w:r>
    </w:p>
    <w:p w14:paraId="4C59ABD8" w14:textId="77777777" w:rsidR="006850A4" w:rsidRPr="006850A4" w:rsidRDefault="006850A4" w:rsidP="006850A4">
      <w:pPr>
        <w:pStyle w:val="ListParagraph"/>
        <w:numPr>
          <w:ilvl w:val="0"/>
          <w:numId w:val="39"/>
        </w:numPr>
        <w:rPr>
          <w:rFonts w:ascii="Calibri" w:eastAsiaTheme="minorHAnsi" w:hAnsi="Calibri"/>
        </w:rPr>
      </w:pPr>
      <w:r w:rsidRPr="006850A4">
        <w:rPr>
          <w:rFonts w:ascii="Calibri" w:eastAsiaTheme="minorHAnsi" w:hAnsi="Calibri"/>
        </w:rPr>
        <w:t>JH.SynapsysXP.App.Desktop.exe</w:t>
      </w:r>
    </w:p>
    <w:p w14:paraId="27225E21" w14:textId="77777777" w:rsidR="006850A4" w:rsidRPr="006850A4" w:rsidRDefault="006850A4" w:rsidP="006850A4">
      <w:pPr>
        <w:pStyle w:val="ListParagraph"/>
        <w:numPr>
          <w:ilvl w:val="0"/>
          <w:numId w:val="39"/>
        </w:numPr>
        <w:rPr>
          <w:rFonts w:ascii="Calibri" w:eastAsiaTheme="minorHAnsi" w:hAnsi="Calibri"/>
        </w:rPr>
      </w:pPr>
      <w:r w:rsidRPr="006850A4">
        <w:rPr>
          <w:rFonts w:ascii="Calibri" w:eastAsiaTheme="minorHAnsi" w:hAnsi="Calibri"/>
        </w:rPr>
        <w:t>jhaintexec.exe</w:t>
      </w:r>
    </w:p>
    <w:p w14:paraId="6C81D79A" w14:textId="77777777" w:rsidR="006850A4" w:rsidRPr="006850A4" w:rsidRDefault="006850A4" w:rsidP="006850A4">
      <w:pPr>
        <w:pStyle w:val="ListParagraph"/>
        <w:numPr>
          <w:ilvl w:val="0"/>
          <w:numId w:val="39"/>
        </w:numPr>
        <w:rPr>
          <w:rFonts w:ascii="Calibri" w:eastAsiaTheme="minorHAnsi" w:hAnsi="Calibri"/>
        </w:rPr>
      </w:pPr>
      <w:r w:rsidRPr="006850A4">
        <w:rPr>
          <w:rFonts w:ascii="Calibri" w:eastAsiaTheme="minorHAnsi" w:hAnsi="Calibri"/>
        </w:rPr>
        <w:t>jw9c.exe</w:t>
      </w:r>
    </w:p>
    <w:p w14:paraId="4C3910F3" w14:textId="77777777" w:rsidR="006850A4" w:rsidRPr="006850A4" w:rsidRDefault="006850A4" w:rsidP="006850A4">
      <w:pPr>
        <w:pStyle w:val="ListParagraph"/>
        <w:numPr>
          <w:ilvl w:val="0"/>
          <w:numId w:val="39"/>
        </w:numPr>
        <w:rPr>
          <w:rFonts w:ascii="Calibri" w:eastAsiaTheme="minorHAnsi" w:hAnsi="Calibri"/>
        </w:rPr>
      </w:pPr>
      <w:r w:rsidRPr="006850A4">
        <w:rPr>
          <w:rFonts w:ascii="Calibri" w:eastAsiaTheme="minorHAnsi" w:hAnsi="Calibri"/>
        </w:rPr>
        <w:t>SilverLake.exe</w:t>
      </w:r>
    </w:p>
    <w:p w14:paraId="444C2A98" w14:textId="77777777" w:rsidR="006850A4" w:rsidRPr="006850A4" w:rsidRDefault="006850A4" w:rsidP="006850A4">
      <w:pPr>
        <w:pStyle w:val="ListParagraph"/>
        <w:numPr>
          <w:ilvl w:val="0"/>
          <w:numId w:val="39"/>
        </w:numPr>
        <w:rPr>
          <w:rFonts w:ascii="Calibri" w:eastAsiaTheme="minorHAnsi" w:hAnsi="Calibri"/>
        </w:rPr>
      </w:pPr>
      <w:r w:rsidRPr="006850A4">
        <w:rPr>
          <w:rFonts w:ascii="Calibri" w:eastAsiaTheme="minorHAnsi" w:hAnsi="Calibri"/>
        </w:rPr>
        <w:t>SYNDM.exe</w:t>
      </w:r>
    </w:p>
    <w:p w14:paraId="390AEDC6" w14:textId="77777777" w:rsidR="006850A4" w:rsidRPr="006850A4" w:rsidRDefault="006850A4" w:rsidP="006850A4">
      <w:pPr>
        <w:pStyle w:val="ListParagraph"/>
        <w:numPr>
          <w:ilvl w:val="0"/>
          <w:numId w:val="39"/>
        </w:numPr>
        <w:rPr>
          <w:rFonts w:ascii="Calibri" w:eastAsiaTheme="minorHAnsi" w:hAnsi="Calibri"/>
        </w:rPr>
      </w:pPr>
      <w:r w:rsidRPr="006850A4">
        <w:rPr>
          <w:rFonts w:ascii="Calibri" w:eastAsiaTheme="minorHAnsi" w:hAnsi="Calibri"/>
        </w:rPr>
        <w:t>SynergyClient.exe</w:t>
      </w:r>
    </w:p>
    <w:p w14:paraId="0E9BF9B1" w14:textId="735095A0" w:rsidR="006850A4" w:rsidRPr="006850A4" w:rsidRDefault="006850A4" w:rsidP="006850A4">
      <w:pPr>
        <w:pStyle w:val="ListParagraph"/>
        <w:numPr>
          <w:ilvl w:val="0"/>
          <w:numId w:val="39"/>
        </w:numPr>
        <w:rPr>
          <w:rFonts w:ascii="Calibri" w:eastAsiaTheme="minorHAnsi" w:hAnsi="Calibri"/>
        </w:rPr>
      </w:pPr>
      <w:r w:rsidRPr="006850A4">
        <w:rPr>
          <w:rFonts w:ascii="Calibri" w:eastAsiaTheme="minorHAnsi" w:hAnsi="Calibri"/>
        </w:rPr>
        <w:t>Xperience.exe</w:t>
      </w:r>
    </w:p>
    <w:p w14:paraId="74144410" w14:textId="0DF847DD" w:rsidR="006F14F7" w:rsidRDefault="006F14F7" w:rsidP="00463442">
      <w:p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tab/>
      </w:r>
    </w:p>
    <w:p w14:paraId="1A76F615" w14:textId="6AB65EF6" w:rsidR="00700EF6" w:rsidRDefault="00700EF6" w:rsidP="00463442">
      <w:pPr>
        <w:rPr>
          <w:rFonts w:ascii="Calibri" w:eastAsiaTheme="minorHAnsi" w:hAnsi="Calibri"/>
        </w:rPr>
      </w:pPr>
      <w:r w:rsidRPr="00700EF6">
        <w:rPr>
          <w:rFonts w:ascii="Calibri" w:eastAsiaTheme="minorHAnsi" w:hAnsi="Calibri"/>
          <w:b/>
        </w:rPr>
        <w:t>VDI recommendation:</w:t>
      </w:r>
      <w:r>
        <w:rPr>
          <w:rFonts w:ascii="Calibri" w:eastAsiaTheme="minorHAnsi" w:hAnsi="Calibri"/>
        </w:rPr>
        <w:tab/>
        <w:t>Based on the assumption that all best practices are followed, CPU Hyperthreading is enabled and the underlying host is not overcommitted, 2 processors and 4GB of memory should be sufficient to deliver good performance to an Xperience user</w:t>
      </w:r>
      <w:r w:rsidR="00D05ABC">
        <w:rPr>
          <w:rFonts w:ascii="Calibri" w:eastAsiaTheme="minorHAnsi" w:hAnsi="Calibri"/>
        </w:rPr>
        <w:t xml:space="preserve"> running a single Xperience application</w:t>
      </w:r>
      <w:r>
        <w:rPr>
          <w:rFonts w:ascii="Calibri" w:eastAsiaTheme="minorHAnsi" w:hAnsi="Calibri"/>
        </w:rPr>
        <w:t>.</w:t>
      </w:r>
      <w:r w:rsidR="00D05ABC">
        <w:rPr>
          <w:rFonts w:ascii="Calibri" w:eastAsiaTheme="minorHAnsi" w:hAnsi="Calibri"/>
        </w:rPr>
        <w:t xml:space="preserve">  Each additional Xperience application will require an additional .5 GB of memory.</w:t>
      </w:r>
    </w:p>
    <w:p w14:paraId="1E97E8C8" w14:textId="77777777" w:rsidR="00700EF6" w:rsidRDefault="00700EF6" w:rsidP="00463442">
      <w:pPr>
        <w:rPr>
          <w:rFonts w:ascii="Calibri" w:eastAsiaTheme="minorHAnsi" w:hAnsi="Calibri"/>
        </w:rPr>
      </w:pPr>
    </w:p>
    <w:p w14:paraId="44CA0883" w14:textId="5EF6D160" w:rsidR="00700EF6" w:rsidRDefault="00700EF6" w:rsidP="00463442">
      <w:pPr>
        <w:rPr>
          <w:rFonts w:ascii="Calibri" w:eastAsiaTheme="minorHAnsi" w:hAnsi="Calibri"/>
        </w:rPr>
      </w:pPr>
      <w:r w:rsidRPr="00700EF6">
        <w:rPr>
          <w:rFonts w:ascii="Calibri" w:eastAsiaTheme="minorHAnsi" w:hAnsi="Calibri"/>
          <w:b/>
        </w:rPr>
        <w:t>RDSH recommendation:</w:t>
      </w:r>
      <w:r>
        <w:rPr>
          <w:rFonts w:ascii="Calibri" w:eastAsiaTheme="minorHAnsi" w:hAnsi="Calibri"/>
          <w:b/>
        </w:rPr>
        <w:t xml:space="preserve">  </w:t>
      </w:r>
      <w:r w:rsidR="00966FEA">
        <w:rPr>
          <w:rFonts w:ascii="Calibri" w:eastAsiaTheme="minorHAnsi" w:hAnsi="Calibri"/>
        </w:rPr>
        <w:t>Based</w:t>
      </w:r>
      <w:r>
        <w:rPr>
          <w:rFonts w:ascii="Calibri" w:eastAsiaTheme="minorHAnsi" w:hAnsi="Calibri"/>
        </w:rPr>
        <w:t xml:space="preserve"> on the assumption that all best practices are followed, CPU Hyperthreading is enabled and the underlying host is not overcommitted</w:t>
      </w:r>
      <w:r w:rsidR="007B6F45">
        <w:rPr>
          <w:rFonts w:ascii="Calibri" w:eastAsiaTheme="minorHAnsi" w:hAnsi="Calibri"/>
        </w:rPr>
        <w:t xml:space="preserve"> we believe the recommendations below should be sufficient for </w:t>
      </w:r>
      <w:r w:rsidR="00966FEA">
        <w:rPr>
          <w:rFonts w:ascii="Calibri" w:eastAsiaTheme="minorHAnsi" w:hAnsi="Calibri"/>
        </w:rPr>
        <w:t xml:space="preserve">delivering </w:t>
      </w:r>
      <w:r w:rsidR="007B6F45">
        <w:rPr>
          <w:rFonts w:ascii="Calibri" w:eastAsiaTheme="minorHAnsi" w:hAnsi="Calibri"/>
        </w:rPr>
        <w:t>good user performance</w:t>
      </w:r>
      <w:r w:rsidR="001E0A00">
        <w:rPr>
          <w:rFonts w:ascii="Calibri" w:eastAsiaTheme="minorHAnsi" w:hAnsi="Calibri"/>
        </w:rPr>
        <w:t xml:space="preserve"> in the Xperience application</w:t>
      </w:r>
      <w:r w:rsidR="007B6F45">
        <w:rPr>
          <w:rFonts w:ascii="Calibri" w:eastAsiaTheme="minorHAnsi" w:hAnsi="Calibri"/>
        </w:rPr>
        <w:t>.</w:t>
      </w:r>
    </w:p>
    <w:p w14:paraId="3C825FE0" w14:textId="37C51937" w:rsidR="007B6F45" w:rsidRPr="007B6F45" w:rsidRDefault="007B6F45" w:rsidP="007B6F45">
      <w:pPr>
        <w:pStyle w:val="ListParagraph"/>
        <w:numPr>
          <w:ilvl w:val="0"/>
          <w:numId w:val="38"/>
        </w:numPr>
        <w:rPr>
          <w:rFonts w:ascii="Calibri" w:eastAsiaTheme="minorHAnsi" w:hAnsi="Calibri"/>
          <w:b/>
        </w:rPr>
      </w:pPr>
      <w:r>
        <w:rPr>
          <w:rFonts w:ascii="Calibri" w:eastAsiaTheme="minorHAnsi" w:hAnsi="Calibri"/>
        </w:rPr>
        <w:t>6 users per vCPU for processing.  For example, if a XenApp VM has 4 processors you should plan on 24 users or less per XenApp server to stay within CPU requirements.</w:t>
      </w:r>
    </w:p>
    <w:p w14:paraId="488B29A4" w14:textId="43A9F8B0" w:rsidR="00A158FF" w:rsidRPr="00D05ABC" w:rsidRDefault="00685FC8" w:rsidP="001129FD">
      <w:pPr>
        <w:pStyle w:val="ListParagraph"/>
        <w:numPr>
          <w:ilvl w:val="0"/>
          <w:numId w:val="38"/>
        </w:numPr>
        <w:rPr>
          <w:rFonts w:ascii="Calibri" w:eastAsiaTheme="minorHAnsi" w:hAnsi="Calibri"/>
          <w:b/>
        </w:rPr>
      </w:pPr>
      <w:r>
        <w:rPr>
          <w:rFonts w:ascii="Calibri" w:eastAsiaTheme="minorHAnsi" w:hAnsi="Calibri"/>
        </w:rPr>
        <w:t xml:space="preserve">Plan for </w:t>
      </w:r>
      <w:r w:rsidR="001E0A00">
        <w:rPr>
          <w:rFonts w:ascii="Calibri" w:eastAsiaTheme="minorHAnsi" w:hAnsi="Calibri"/>
        </w:rPr>
        <w:t>1.</w:t>
      </w:r>
      <w:r>
        <w:rPr>
          <w:rFonts w:ascii="Calibri" w:eastAsiaTheme="minorHAnsi" w:hAnsi="Calibri"/>
        </w:rPr>
        <w:t>3</w:t>
      </w:r>
      <w:r w:rsidR="001E0A00">
        <w:rPr>
          <w:rFonts w:ascii="Calibri" w:eastAsiaTheme="minorHAnsi" w:hAnsi="Calibri"/>
        </w:rPr>
        <w:t xml:space="preserve">5GB of memory per user for the </w:t>
      </w:r>
      <w:r w:rsidR="00D05ABC">
        <w:rPr>
          <w:rFonts w:ascii="Calibri" w:eastAsiaTheme="minorHAnsi" w:hAnsi="Calibri"/>
        </w:rPr>
        <w:t xml:space="preserve">first </w:t>
      </w:r>
      <w:r w:rsidR="001E0A00">
        <w:rPr>
          <w:rFonts w:ascii="Calibri" w:eastAsiaTheme="minorHAnsi" w:hAnsi="Calibri"/>
        </w:rPr>
        <w:t>Xperience application alone</w:t>
      </w:r>
      <w:r w:rsidR="00D05ABC">
        <w:rPr>
          <w:rFonts w:ascii="Calibri" w:eastAsiaTheme="minorHAnsi" w:hAnsi="Calibri"/>
        </w:rPr>
        <w:t xml:space="preserve"> to deliver good performance</w:t>
      </w:r>
      <w:r w:rsidR="001E0A00">
        <w:rPr>
          <w:rFonts w:ascii="Calibri" w:eastAsiaTheme="minorHAnsi" w:hAnsi="Calibri"/>
        </w:rPr>
        <w:t>.</w:t>
      </w:r>
      <w:r>
        <w:rPr>
          <w:rFonts w:ascii="Calibri" w:eastAsiaTheme="minorHAnsi" w:hAnsi="Calibri"/>
        </w:rPr>
        <w:t xml:space="preserve"> </w:t>
      </w:r>
      <w:r w:rsidR="00966FEA">
        <w:rPr>
          <w:rFonts w:ascii="Calibri" w:eastAsiaTheme="minorHAnsi" w:hAnsi="Calibri"/>
        </w:rPr>
        <w:t xml:space="preserve"> </w:t>
      </w:r>
      <w:r w:rsidR="00D05ABC">
        <w:rPr>
          <w:rFonts w:ascii="Calibri" w:eastAsiaTheme="minorHAnsi" w:hAnsi="Calibri"/>
        </w:rPr>
        <w:t>Each additional Xperience application will require an additional .5 GB of memory.</w:t>
      </w:r>
    </w:p>
    <w:sectPr w:rsidR="00A158FF" w:rsidRPr="00D05ABC" w:rsidSect="0023033E">
      <w:headerReference w:type="default" r:id="rId15"/>
      <w:footerReference w:type="default" r:id="rId16"/>
      <w:pgSz w:w="12240" w:h="15840"/>
      <w:pgMar w:top="1080" w:right="1080" w:bottom="1080" w:left="108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6049DF" w14:textId="77777777" w:rsidR="004E3062" w:rsidRDefault="004E3062" w:rsidP="00BA791F">
      <w:r>
        <w:separator/>
      </w:r>
    </w:p>
  </w:endnote>
  <w:endnote w:type="continuationSeparator" w:id="0">
    <w:p w14:paraId="60C10254" w14:textId="77777777" w:rsidR="004E3062" w:rsidRDefault="004E3062" w:rsidP="00BA7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8436BA" w14:textId="5C00EC16" w:rsidR="00F049D1" w:rsidRDefault="000F58E2">
    <w:pPr>
      <w:pStyle w:val="Footer"/>
      <w:rPr>
        <w:rFonts w:cs="Arial"/>
        <w:sz w:val="16"/>
        <w:szCs w:val="16"/>
      </w:rPr>
    </w:pPr>
    <w:r w:rsidRPr="00A937F8">
      <w:rPr>
        <w:rFonts w:cs="Arial"/>
        <w:noProof/>
        <w:sz w:val="16"/>
        <w:szCs w:val="16"/>
      </w:rPr>
      <w:drawing>
        <wp:anchor distT="0" distB="0" distL="114300" distR="114300" simplePos="0" relativeHeight="251661312" behindDoc="1" locked="0" layoutInCell="1" allowOverlap="1" wp14:anchorId="458436C2" wp14:editId="18F3211B">
          <wp:simplePos x="0" y="0"/>
          <wp:positionH relativeFrom="column">
            <wp:posOffset>4699000</wp:posOffset>
          </wp:positionH>
          <wp:positionV relativeFrom="paragraph">
            <wp:posOffset>19283</wp:posOffset>
          </wp:positionV>
          <wp:extent cx="1816100" cy="369273"/>
          <wp:effectExtent l="0" t="0" r="0" b="508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JHB_logo_300DPI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6100" cy="369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049D1" w:rsidRPr="00F049D1">
      <w:rPr>
        <w:rFonts w:cs="Arial"/>
        <w:sz w:val="16"/>
        <w:szCs w:val="16"/>
      </w:rPr>
      <w:t xml:space="preserve">Page </w:t>
    </w:r>
    <w:r w:rsidR="00F049D1" w:rsidRPr="00F049D1">
      <w:rPr>
        <w:rFonts w:cs="Arial"/>
        <w:b/>
        <w:bCs/>
        <w:sz w:val="16"/>
        <w:szCs w:val="16"/>
      </w:rPr>
      <w:fldChar w:fldCharType="begin"/>
    </w:r>
    <w:r w:rsidR="00F049D1" w:rsidRPr="00F049D1">
      <w:rPr>
        <w:rFonts w:cs="Arial"/>
        <w:b/>
        <w:bCs/>
        <w:sz w:val="16"/>
        <w:szCs w:val="16"/>
      </w:rPr>
      <w:instrText xml:space="preserve"> PAGE  \* Arabic  \* MERGEFORMAT </w:instrText>
    </w:r>
    <w:r w:rsidR="00F049D1" w:rsidRPr="00F049D1">
      <w:rPr>
        <w:rFonts w:cs="Arial"/>
        <w:b/>
        <w:bCs/>
        <w:sz w:val="16"/>
        <w:szCs w:val="16"/>
      </w:rPr>
      <w:fldChar w:fldCharType="separate"/>
    </w:r>
    <w:r w:rsidR="000163EE">
      <w:rPr>
        <w:rFonts w:cs="Arial"/>
        <w:b/>
        <w:bCs/>
        <w:noProof/>
        <w:sz w:val="16"/>
        <w:szCs w:val="16"/>
      </w:rPr>
      <w:t>4</w:t>
    </w:r>
    <w:r w:rsidR="00F049D1" w:rsidRPr="00F049D1">
      <w:rPr>
        <w:rFonts w:cs="Arial"/>
        <w:b/>
        <w:bCs/>
        <w:sz w:val="16"/>
        <w:szCs w:val="16"/>
      </w:rPr>
      <w:fldChar w:fldCharType="end"/>
    </w:r>
    <w:r w:rsidR="00F049D1" w:rsidRPr="00F049D1">
      <w:rPr>
        <w:rFonts w:cs="Arial"/>
        <w:sz w:val="16"/>
        <w:szCs w:val="16"/>
      </w:rPr>
      <w:t xml:space="preserve"> of </w:t>
    </w:r>
    <w:r w:rsidR="00F049D1" w:rsidRPr="00F049D1">
      <w:rPr>
        <w:rFonts w:cs="Arial"/>
        <w:b/>
        <w:bCs/>
        <w:sz w:val="16"/>
        <w:szCs w:val="16"/>
      </w:rPr>
      <w:fldChar w:fldCharType="begin"/>
    </w:r>
    <w:r w:rsidR="00F049D1" w:rsidRPr="00F049D1">
      <w:rPr>
        <w:rFonts w:cs="Arial"/>
        <w:b/>
        <w:bCs/>
        <w:sz w:val="16"/>
        <w:szCs w:val="16"/>
      </w:rPr>
      <w:instrText xml:space="preserve"> NUMPAGES  \* Arabic  \* MERGEFORMAT </w:instrText>
    </w:r>
    <w:r w:rsidR="00F049D1" w:rsidRPr="00F049D1">
      <w:rPr>
        <w:rFonts w:cs="Arial"/>
        <w:b/>
        <w:bCs/>
        <w:sz w:val="16"/>
        <w:szCs w:val="16"/>
      </w:rPr>
      <w:fldChar w:fldCharType="separate"/>
    </w:r>
    <w:r w:rsidR="000163EE">
      <w:rPr>
        <w:rFonts w:cs="Arial"/>
        <w:b/>
        <w:bCs/>
        <w:noProof/>
        <w:sz w:val="16"/>
        <w:szCs w:val="16"/>
      </w:rPr>
      <w:t>4</w:t>
    </w:r>
    <w:r w:rsidR="00F049D1" w:rsidRPr="00F049D1">
      <w:rPr>
        <w:rFonts w:cs="Arial"/>
        <w:b/>
        <w:bCs/>
        <w:sz w:val="16"/>
        <w:szCs w:val="16"/>
      </w:rPr>
      <w:fldChar w:fldCharType="end"/>
    </w:r>
  </w:p>
  <w:p w14:paraId="458436BB" w14:textId="20A1031B" w:rsidR="00A937F8" w:rsidRPr="00A937F8" w:rsidRDefault="00A937F8">
    <w:pPr>
      <w:pStyle w:val="Footer"/>
      <w:rPr>
        <w:rFonts w:cs="Arial"/>
        <w:sz w:val="16"/>
        <w:szCs w:val="16"/>
      </w:rPr>
    </w:pPr>
    <w:r w:rsidRPr="00A937F8">
      <w:rPr>
        <w:rFonts w:cs="Arial"/>
        <w:sz w:val="16"/>
        <w:szCs w:val="16"/>
      </w:rPr>
      <w:t>©</w:t>
    </w:r>
    <w:r>
      <w:rPr>
        <w:rFonts w:cs="Arial"/>
        <w:sz w:val="16"/>
        <w:szCs w:val="16"/>
      </w:rPr>
      <w:t xml:space="preserve"> </w:t>
    </w:r>
    <w:r w:rsidRPr="00A937F8">
      <w:rPr>
        <w:rFonts w:cs="Arial"/>
        <w:sz w:val="16"/>
        <w:szCs w:val="16"/>
      </w:rPr>
      <w:t>Jack Henry &amp; Associates, Inc.®</w:t>
    </w:r>
  </w:p>
  <w:p w14:paraId="458436BD" w14:textId="77777777" w:rsidR="00A937F8" w:rsidRDefault="00A937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2691F4" w14:textId="77777777" w:rsidR="004E3062" w:rsidRDefault="004E3062" w:rsidP="00BA791F">
      <w:r>
        <w:separator/>
      </w:r>
    </w:p>
  </w:footnote>
  <w:footnote w:type="continuationSeparator" w:id="0">
    <w:p w14:paraId="45D85C30" w14:textId="77777777" w:rsidR="004E3062" w:rsidRDefault="004E3062" w:rsidP="00BA79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DF57DE" w14:textId="04D03B89" w:rsidR="00073C6F" w:rsidRDefault="00073C6F">
    <w:pPr>
      <w:pStyle w:val="Header"/>
      <w:rPr>
        <w:noProof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551996FF" wp14:editId="6362499B">
          <wp:simplePos x="0" y="0"/>
          <wp:positionH relativeFrom="column">
            <wp:posOffset>-670560</wp:posOffset>
          </wp:positionH>
          <wp:positionV relativeFrom="paragraph">
            <wp:posOffset>-461645</wp:posOffset>
          </wp:positionV>
          <wp:extent cx="7765415" cy="571500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JHA_Graphic_300DPI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6803"/>
                  <a:stretch/>
                </pic:blipFill>
                <pic:spPr bwMode="auto">
                  <a:xfrm>
                    <a:off x="0" y="0"/>
                    <a:ext cx="7765415" cy="5715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5D53EB4" w14:textId="3C1B77D0" w:rsidR="000F58E2" w:rsidRDefault="000F58E2">
    <w:pPr>
      <w:pStyle w:val="Header"/>
      <w:rPr>
        <w:noProof/>
      </w:rPr>
    </w:pPr>
  </w:p>
  <w:p w14:paraId="458436B7" w14:textId="4C654547" w:rsidR="00A937F8" w:rsidRDefault="007D6A43">
    <w:pPr>
      <w:pStyle w:val="Header"/>
      <w:rPr>
        <w:noProof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55E4AAF7" wp14:editId="50242527">
          <wp:simplePos x="0" y="0"/>
          <wp:positionH relativeFrom="column">
            <wp:posOffset>-662940</wp:posOffset>
          </wp:positionH>
          <wp:positionV relativeFrom="paragraph">
            <wp:posOffset>130810</wp:posOffset>
          </wp:positionV>
          <wp:extent cx="7765415" cy="16446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JHA_Graphic_300DPI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304"/>
                  <a:stretch/>
                </pic:blipFill>
                <pic:spPr bwMode="auto">
                  <a:xfrm>
                    <a:off x="0" y="0"/>
                    <a:ext cx="7765415" cy="16446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58436B8" w14:textId="7AC77E7C" w:rsidR="00A937F8" w:rsidRDefault="00A937F8">
    <w:pPr>
      <w:pStyle w:val="Header"/>
      <w:rPr>
        <w:noProof/>
      </w:rPr>
    </w:pPr>
  </w:p>
  <w:p w14:paraId="57B79ECC" w14:textId="2F9DA2C1" w:rsidR="007D6A43" w:rsidRDefault="007D6A43">
    <w:pPr>
      <w:pStyle w:val="Header"/>
      <w:rPr>
        <w:noProof/>
      </w:rPr>
    </w:pPr>
  </w:p>
  <w:p w14:paraId="458436B9" w14:textId="4C498F78" w:rsidR="00BA791F" w:rsidRDefault="00BA791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14E29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4DF8AB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1484580"/>
    <w:multiLevelType w:val="hybridMultilevel"/>
    <w:tmpl w:val="7E480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F01E4"/>
    <w:multiLevelType w:val="hybridMultilevel"/>
    <w:tmpl w:val="A6C8E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600CE"/>
    <w:multiLevelType w:val="hybridMultilevel"/>
    <w:tmpl w:val="CBEA6718"/>
    <w:lvl w:ilvl="0" w:tplc="B3C03D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886B48"/>
    <w:multiLevelType w:val="hybridMultilevel"/>
    <w:tmpl w:val="F476D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F17CC9"/>
    <w:multiLevelType w:val="hybridMultilevel"/>
    <w:tmpl w:val="408824E0"/>
    <w:lvl w:ilvl="0" w:tplc="19260F82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0573ED"/>
    <w:multiLevelType w:val="hybridMultilevel"/>
    <w:tmpl w:val="CA3AB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2A1F94"/>
    <w:multiLevelType w:val="hybridMultilevel"/>
    <w:tmpl w:val="9A12344E"/>
    <w:lvl w:ilvl="0" w:tplc="CD7A70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CF640E"/>
    <w:multiLevelType w:val="hybridMultilevel"/>
    <w:tmpl w:val="97089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4275A6"/>
    <w:multiLevelType w:val="hybridMultilevel"/>
    <w:tmpl w:val="70B43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6F0692"/>
    <w:multiLevelType w:val="hybridMultilevel"/>
    <w:tmpl w:val="B33A3C36"/>
    <w:lvl w:ilvl="0" w:tplc="41C6A4F8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A82B38"/>
    <w:multiLevelType w:val="hybridMultilevel"/>
    <w:tmpl w:val="AF1A2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66A4F"/>
    <w:multiLevelType w:val="hybridMultilevel"/>
    <w:tmpl w:val="B728E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201C3F"/>
    <w:multiLevelType w:val="hybridMultilevel"/>
    <w:tmpl w:val="B73E7E60"/>
    <w:lvl w:ilvl="0" w:tplc="CEE0041E">
      <w:start w:val="1"/>
      <w:numFmt w:val="decimal"/>
      <w:pStyle w:val="ListNumber"/>
      <w:lvlText w:val="%1."/>
      <w:lvlJc w:val="left"/>
      <w:pPr>
        <w:ind w:left="720" w:hanging="360"/>
      </w:pPr>
      <w:rPr>
        <w:rFonts w:ascii="Arial" w:hAnsi="Arial" w:hint="default"/>
        <w:b/>
        <w:i w:val="0"/>
        <w:sz w:val="22"/>
      </w:rPr>
    </w:lvl>
    <w:lvl w:ilvl="1" w:tplc="EC4EF236">
      <w:start w:val="1"/>
      <w:numFmt w:val="upperLetter"/>
      <w:lvlText w:val="%2."/>
      <w:lvlJc w:val="left"/>
      <w:pPr>
        <w:ind w:left="1440" w:hanging="360"/>
      </w:pPr>
      <w:rPr>
        <w:rFonts w:ascii="Arial" w:hAnsi="Arial" w:hint="default"/>
        <w:b/>
        <w:i w:val="0"/>
        <w:sz w:val="22"/>
      </w:rPr>
    </w:lvl>
    <w:lvl w:ilvl="2" w:tplc="FA88BB2C">
      <w:start w:val="1"/>
      <w:numFmt w:val="lowerRoman"/>
      <w:lvlText w:val="%3."/>
      <w:lvlJc w:val="right"/>
      <w:pPr>
        <w:ind w:left="2160" w:hanging="180"/>
      </w:pPr>
      <w:rPr>
        <w:rFonts w:ascii="Arial" w:hAnsi="Arial" w:hint="default"/>
        <w:b/>
        <w:i w:val="0"/>
        <w:sz w:val="22"/>
      </w:rPr>
    </w:lvl>
    <w:lvl w:ilvl="3" w:tplc="D9647356">
      <w:start w:val="1"/>
      <w:numFmt w:val="lowerLetter"/>
      <w:lvlText w:val="%4."/>
      <w:lvlJc w:val="left"/>
      <w:pPr>
        <w:ind w:left="2880" w:hanging="360"/>
      </w:pPr>
      <w:rPr>
        <w:rFonts w:ascii="Arial" w:hAnsi="Arial" w:hint="default"/>
        <w:b/>
        <w:i w:val="0"/>
        <w:sz w:val="22"/>
      </w:rPr>
    </w:lvl>
    <w:lvl w:ilvl="4" w:tplc="FD2AE700">
      <w:start w:val="1"/>
      <w:numFmt w:val="decimal"/>
      <w:lvlText w:val="%5."/>
      <w:lvlJc w:val="left"/>
      <w:pPr>
        <w:ind w:left="3600" w:hanging="360"/>
      </w:pPr>
      <w:rPr>
        <w:rFonts w:ascii="Arial Narrow" w:hAnsi="Arial Narrow" w:hint="default"/>
        <w:b/>
        <w:i w:val="0"/>
        <w:sz w:val="22"/>
      </w:rPr>
    </w:lvl>
    <w:lvl w:ilvl="5" w:tplc="C36458DE">
      <w:start w:val="1"/>
      <w:numFmt w:val="upperLetter"/>
      <w:lvlText w:val="%6."/>
      <w:lvlJc w:val="right"/>
      <w:pPr>
        <w:ind w:left="4320" w:hanging="180"/>
      </w:pPr>
      <w:rPr>
        <w:rFonts w:ascii="Arial Narrow" w:hAnsi="Arial Narrow" w:hint="default"/>
        <w:b/>
        <w:i w:val="0"/>
        <w:sz w:val="22"/>
      </w:rPr>
    </w:lvl>
    <w:lvl w:ilvl="6" w:tplc="F6420B26">
      <w:start w:val="1"/>
      <w:numFmt w:val="lowerRoman"/>
      <w:lvlText w:val="%7."/>
      <w:lvlJc w:val="left"/>
      <w:pPr>
        <w:ind w:left="5040" w:hanging="360"/>
      </w:pPr>
      <w:rPr>
        <w:rFonts w:ascii="Arial Narrow" w:hAnsi="Arial Narrow" w:hint="default"/>
        <w:b/>
        <w:i w:val="0"/>
        <w:sz w:val="22"/>
      </w:rPr>
    </w:lvl>
    <w:lvl w:ilvl="7" w:tplc="401849A2">
      <w:start w:val="1"/>
      <w:numFmt w:val="lowerLetter"/>
      <w:lvlText w:val="%8."/>
      <w:lvlJc w:val="left"/>
      <w:pPr>
        <w:ind w:left="5760" w:hanging="360"/>
      </w:pPr>
      <w:rPr>
        <w:rFonts w:ascii="Arial Narrow" w:hAnsi="Arial Narrow" w:hint="default"/>
        <w:b/>
        <w:i w:val="0"/>
        <w:sz w:val="22"/>
      </w:rPr>
    </w:lvl>
    <w:lvl w:ilvl="8" w:tplc="341200A2">
      <w:start w:val="1"/>
      <w:numFmt w:val="decimal"/>
      <w:lvlText w:val="%9."/>
      <w:lvlJc w:val="right"/>
      <w:pPr>
        <w:ind w:left="6480" w:hanging="180"/>
      </w:pPr>
      <w:rPr>
        <w:rFonts w:ascii="Arial Narrow" w:hAnsi="Arial Narrow" w:hint="default"/>
        <w:b w:val="0"/>
        <w:i w:val="0"/>
        <w:sz w:val="22"/>
      </w:rPr>
    </w:lvl>
  </w:abstractNum>
  <w:abstractNum w:abstractNumId="15" w15:restartNumberingAfterBreak="0">
    <w:nsid w:val="5AF94EB5"/>
    <w:multiLevelType w:val="hybridMultilevel"/>
    <w:tmpl w:val="FB408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B75763"/>
    <w:multiLevelType w:val="hybridMultilevel"/>
    <w:tmpl w:val="FD96FBB0"/>
    <w:lvl w:ilvl="0" w:tplc="55C034D0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BF4C4F"/>
    <w:multiLevelType w:val="hybridMultilevel"/>
    <w:tmpl w:val="34C49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25187F"/>
    <w:multiLevelType w:val="hybridMultilevel"/>
    <w:tmpl w:val="7B726794"/>
    <w:lvl w:ilvl="0" w:tplc="55C034D0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8825C4"/>
    <w:multiLevelType w:val="hybridMultilevel"/>
    <w:tmpl w:val="AB7AD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75C55B3"/>
    <w:multiLevelType w:val="hybridMultilevel"/>
    <w:tmpl w:val="4568F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15618C"/>
    <w:multiLevelType w:val="hybridMultilevel"/>
    <w:tmpl w:val="146A6BC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2" w15:restartNumberingAfterBreak="0">
    <w:nsid w:val="7A6E11B7"/>
    <w:multiLevelType w:val="hybridMultilevel"/>
    <w:tmpl w:val="210E5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9F49A3"/>
    <w:multiLevelType w:val="hybridMultilevel"/>
    <w:tmpl w:val="69602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466FE8"/>
    <w:multiLevelType w:val="hybridMultilevel"/>
    <w:tmpl w:val="66901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0"/>
  </w:num>
  <w:num w:numId="4">
    <w:abstractNumId w:val="11"/>
  </w:num>
  <w:num w:numId="5">
    <w:abstractNumId w:val="14"/>
  </w:num>
  <w:num w:numId="6">
    <w:abstractNumId w:val="11"/>
  </w:num>
  <w:num w:numId="7">
    <w:abstractNumId w:val="14"/>
  </w:num>
  <w:num w:numId="8">
    <w:abstractNumId w:val="11"/>
  </w:num>
  <w:num w:numId="9">
    <w:abstractNumId w:val="14"/>
  </w:num>
  <w:num w:numId="10">
    <w:abstractNumId w:val="11"/>
  </w:num>
  <w:num w:numId="11">
    <w:abstractNumId w:val="14"/>
  </w:num>
  <w:num w:numId="12">
    <w:abstractNumId w:val="11"/>
  </w:num>
  <w:num w:numId="13">
    <w:abstractNumId w:val="14"/>
  </w:num>
  <w:num w:numId="14">
    <w:abstractNumId w:val="11"/>
  </w:num>
  <w:num w:numId="15">
    <w:abstractNumId w:val="14"/>
  </w:num>
  <w:num w:numId="16">
    <w:abstractNumId w:val="11"/>
  </w:num>
  <w:num w:numId="17">
    <w:abstractNumId w:val="14"/>
  </w:num>
  <w:num w:numId="18">
    <w:abstractNumId w:val="11"/>
  </w:num>
  <w:num w:numId="19">
    <w:abstractNumId w:val="9"/>
  </w:num>
  <w:num w:numId="20">
    <w:abstractNumId w:val="15"/>
  </w:num>
  <w:num w:numId="21">
    <w:abstractNumId w:val="17"/>
  </w:num>
  <w:num w:numId="22">
    <w:abstractNumId w:val="23"/>
  </w:num>
  <w:num w:numId="23">
    <w:abstractNumId w:val="20"/>
  </w:num>
  <w:num w:numId="24">
    <w:abstractNumId w:val="22"/>
  </w:num>
  <w:num w:numId="25">
    <w:abstractNumId w:val="21"/>
  </w:num>
  <w:num w:numId="26">
    <w:abstractNumId w:val="8"/>
  </w:num>
  <w:num w:numId="27">
    <w:abstractNumId w:val="4"/>
  </w:num>
  <w:num w:numId="28">
    <w:abstractNumId w:val="10"/>
  </w:num>
  <w:num w:numId="29">
    <w:abstractNumId w:val="5"/>
  </w:num>
  <w:num w:numId="30">
    <w:abstractNumId w:val="6"/>
  </w:num>
  <w:num w:numId="31">
    <w:abstractNumId w:val="7"/>
  </w:num>
  <w:num w:numId="32">
    <w:abstractNumId w:val="3"/>
  </w:num>
  <w:num w:numId="33">
    <w:abstractNumId w:val="24"/>
  </w:num>
  <w:num w:numId="34">
    <w:abstractNumId w:val="16"/>
  </w:num>
  <w:num w:numId="35">
    <w:abstractNumId w:val="18"/>
  </w:num>
  <w:num w:numId="36">
    <w:abstractNumId w:val="2"/>
  </w:num>
  <w:num w:numId="37">
    <w:abstractNumId w:val="13"/>
  </w:num>
  <w:num w:numId="38">
    <w:abstractNumId w:val="12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hideSpellingErrors/>
  <w:hideGrammaticalErrors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91F"/>
    <w:rsid w:val="000016A0"/>
    <w:rsid w:val="00005B66"/>
    <w:rsid w:val="000163EE"/>
    <w:rsid w:val="000339D1"/>
    <w:rsid w:val="00045B5F"/>
    <w:rsid w:val="00073C6F"/>
    <w:rsid w:val="000B1ECC"/>
    <w:rsid w:val="000C5A4B"/>
    <w:rsid w:val="000D6F49"/>
    <w:rsid w:val="000E1FD4"/>
    <w:rsid w:val="000F58E2"/>
    <w:rsid w:val="000F712C"/>
    <w:rsid w:val="00112306"/>
    <w:rsid w:val="001129FD"/>
    <w:rsid w:val="0011408F"/>
    <w:rsid w:val="00114C86"/>
    <w:rsid w:val="00145B98"/>
    <w:rsid w:val="001501F3"/>
    <w:rsid w:val="00162B54"/>
    <w:rsid w:val="001732D4"/>
    <w:rsid w:val="001760C0"/>
    <w:rsid w:val="001800DD"/>
    <w:rsid w:val="00181BC7"/>
    <w:rsid w:val="0018227F"/>
    <w:rsid w:val="00185770"/>
    <w:rsid w:val="00185C3B"/>
    <w:rsid w:val="00185CFC"/>
    <w:rsid w:val="0018708F"/>
    <w:rsid w:val="00193C16"/>
    <w:rsid w:val="001E0A00"/>
    <w:rsid w:val="001E24C1"/>
    <w:rsid w:val="001E52B1"/>
    <w:rsid w:val="001E6556"/>
    <w:rsid w:val="00206BF4"/>
    <w:rsid w:val="00213F51"/>
    <w:rsid w:val="0021492E"/>
    <w:rsid w:val="0023033E"/>
    <w:rsid w:val="00242B70"/>
    <w:rsid w:val="00261BF0"/>
    <w:rsid w:val="00280027"/>
    <w:rsid w:val="002933FF"/>
    <w:rsid w:val="0029392D"/>
    <w:rsid w:val="002943E6"/>
    <w:rsid w:val="002A689E"/>
    <w:rsid w:val="002B36F3"/>
    <w:rsid w:val="002C6DB6"/>
    <w:rsid w:val="002E4BBE"/>
    <w:rsid w:val="00381590"/>
    <w:rsid w:val="003838F2"/>
    <w:rsid w:val="003C21BB"/>
    <w:rsid w:val="003C6A8C"/>
    <w:rsid w:val="003F3027"/>
    <w:rsid w:val="004027A1"/>
    <w:rsid w:val="00414152"/>
    <w:rsid w:val="00424E9C"/>
    <w:rsid w:val="004314FA"/>
    <w:rsid w:val="00433294"/>
    <w:rsid w:val="00436CAA"/>
    <w:rsid w:val="00463442"/>
    <w:rsid w:val="004703B5"/>
    <w:rsid w:val="00485B50"/>
    <w:rsid w:val="00485CE6"/>
    <w:rsid w:val="00490B15"/>
    <w:rsid w:val="004B0279"/>
    <w:rsid w:val="004D4E58"/>
    <w:rsid w:val="004E3062"/>
    <w:rsid w:val="004F6DC7"/>
    <w:rsid w:val="0050688D"/>
    <w:rsid w:val="00516795"/>
    <w:rsid w:val="00532900"/>
    <w:rsid w:val="00540FFC"/>
    <w:rsid w:val="00542F11"/>
    <w:rsid w:val="005475F7"/>
    <w:rsid w:val="0055200B"/>
    <w:rsid w:val="00566246"/>
    <w:rsid w:val="005B0530"/>
    <w:rsid w:val="005B0BB2"/>
    <w:rsid w:val="005B7D9F"/>
    <w:rsid w:val="005E22A4"/>
    <w:rsid w:val="005E3965"/>
    <w:rsid w:val="005E60C5"/>
    <w:rsid w:val="005F140B"/>
    <w:rsid w:val="005F4500"/>
    <w:rsid w:val="00612068"/>
    <w:rsid w:val="00626FF3"/>
    <w:rsid w:val="00633454"/>
    <w:rsid w:val="00643C32"/>
    <w:rsid w:val="00653D26"/>
    <w:rsid w:val="00667628"/>
    <w:rsid w:val="00684AE4"/>
    <w:rsid w:val="006850A4"/>
    <w:rsid w:val="00685FC8"/>
    <w:rsid w:val="00697142"/>
    <w:rsid w:val="006C243A"/>
    <w:rsid w:val="006C2C76"/>
    <w:rsid w:val="006D41DF"/>
    <w:rsid w:val="006E59A6"/>
    <w:rsid w:val="006F14F7"/>
    <w:rsid w:val="006F3A5F"/>
    <w:rsid w:val="00700EF6"/>
    <w:rsid w:val="00711283"/>
    <w:rsid w:val="0071193D"/>
    <w:rsid w:val="00722BE7"/>
    <w:rsid w:val="007373AA"/>
    <w:rsid w:val="00737F7C"/>
    <w:rsid w:val="007471DC"/>
    <w:rsid w:val="00754269"/>
    <w:rsid w:val="00757E28"/>
    <w:rsid w:val="00767C4D"/>
    <w:rsid w:val="007837AB"/>
    <w:rsid w:val="0078438D"/>
    <w:rsid w:val="007B6F45"/>
    <w:rsid w:val="007C2CE1"/>
    <w:rsid w:val="007C65E9"/>
    <w:rsid w:val="007D5779"/>
    <w:rsid w:val="007D6379"/>
    <w:rsid w:val="007D6A43"/>
    <w:rsid w:val="007E4F21"/>
    <w:rsid w:val="007E7976"/>
    <w:rsid w:val="007F2574"/>
    <w:rsid w:val="007F3ED8"/>
    <w:rsid w:val="008127EE"/>
    <w:rsid w:val="00813799"/>
    <w:rsid w:val="00813D97"/>
    <w:rsid w:val="00822508"/>
    <w:rsid w:val="00833237"/>
    <w:rsid w:val="00836ADF"/>
    <w:rsid w:val="00861BA7"/>
    <w:rsid w:val="008A1673"/>
    <w:rsid w:val="008B1157"/>
    <w:rsid w:val="008C0644"/>
    <w:rsid w:val="008D2342"/>
    <w:rsid w:val="00905BB1"/>
    <w:rsid w:val="009124F0"/>
    <w:rsid w:val="00917E44"/>
    <w:rsid w:val="00922425"/>
    <w:rsid w:val="00925370"/>
    <w:rsid w:val="009376FC"/>
    <w:rsid w:val="00950E0B"/>
    <w:rsid w:val="0096369E"/>
    <w:rsid w:val="00966FEA"/>
    <w:rsid w:val="00967BA0"/>
    <w:rsid w:val="00975B2F"/>
    <w:rsid w:val="00982862"/>
    <w:rsid w:val="00983AF1"/>
    <w:rsid w:val="009A09DE"/>
    <w:rsid w:val="009A7EC8"/>
    <w:rsid w:val="009D2CA1"/>
    <w:rsid w:val="009E10BF"/>
    <w:rsid w:val="00A0603E"/>
    <w:rsid w:val="00A158FF"/>
    <w:rsid w:val="00A3705F"/>
    <w:rsid w:val="00A4351A"/>
    <w:rsid w:val="00A4427C"/>
    <w:rsid w:val="00A56704"/>
    <w:rsid w:val="00A91119"/>
    <w:rsid w:val="00A9253F"/>
    <w:rsid w:val="00A937E3"/>
    <w:rsid w:val="00A937F8"/>
    <w:rsid w:val="00AA06AA"/>
    <w:rsid w:val="00AA2EC9"/>
    <w:rsid w:val="00AD0C8A"/>
    <w:rsid w:val="00AD571E"/>
    <w:rsid w:val="00AE7B5E"/>
    <w:rsid w:val="00B15BC7"/>
    <w:rsid w:val="00B22899"/>
    <w:rsid w:val="00B231CB"/>
    <w:rsid w:val="00B27E3A"/>
    <w:rsid w:val="00B30024"/>
    <w:rsid w:val="00B312D8"/>
    <w:rsid w:val="00B33865"/>
    <w:rsid w:val="00B549C9"/>
    <w:rsid w:val="00B555AA"/>
    <w:rsid w:val="00B57BEB"/>
    <w:rsid w:val="00B67254"/>
    <w:rsid w:val="00B6761B"/>
    <w:rsid w:val="00B723C5"/>
    <w:rsid w:val="00BA791F"/>
    <w:rsid w:val="00BB366A"/>
    <w:rsid w:val="00BC6F21"/>
    <w:rsid w:val="00BC7DB8"/>
    <w:rsid w:val="00BD32CB"/>
    <w:rsid w:val="00BD35D8"/>
    <w:rsid w:val="00BE2B64"/>
    <w:rsid w:val="00BF6451"/>
    <w:rsid w:val="00C0241E"/>
    <w:rsid w:val="00C05823"/>
    <w:rsid w:val="00C147DD"/>
    <w:rsid w:val="00C1762F"/>
    <w:rsid w:val="00C17EC7"/>
    <w:rsid w:val="00C36865"/>
    <w:rsid w:val="00C50FCB"/>
    <w:rsid w:val="00C52A1D"/>
    <w:rsid w:val="00C63476"/>
    <w:rsid w:val="00C70A10"/>
    <w:rsid w:val="00C759BF"/>
    <w:rsid w:val="00C9152B"/>
    <w:rsid w:val="00CA21C1"/>
    <w:rsid w:val="00CA3FB4"/>
    <w:rsid w:val="00CC6E6E"/>
    <w:rsid w:val="00CF1E71"/>
    <w:rsid w:val="00CF5BD0"/>
    <w:rsid w:val="00D05ABC"/>
    <w:rsid w:val="00D06DBF"/>
    <w:rsid w:val="00D1100E"/>
    <w:rsid w:val="00D12405"/>
    <w:rsid w:val="00D206CE"/>
    <w:rsid w:val="00D21A22"/>
    <w:rsid w:val="00D230D1"/>
    <w:rsid w:val="00D245AD"/>
    <w:rsid w:val="00D25A9E"/>
    <w:rsid w:val="00D47748"/>
    <w:rsid w:val="00D512EA"/>
    <w:rsid w:val="00D60FE6"/>
    <w:rsid w:val="00D62C25"/>
    <w:rsid w:val="00D70293"/>
    <w:rsid w:val="00D769C4"/>
    <w:rsid w:val="00D8309B"/>
    <w:rsid w:val="00D9016C"/>
    <w:rsid w:val="00D9600B"/>
    <w:rsid w:val="00DB3ED3"/>
    <w:rsid w:val="00DC6FF1"/>
    <w:rsid w:val="00DD54A7"/>
    <w:rsid w:val="00DE322E"/>
    <w:rsid w:val="00E1430E"/>
    <w:rsid w:val="00E3285D"/>
    <w:rsid w:val="00E34A27"/>
    <w:rsid w:val="00E44069"/>
    <w:rsid w:val="00E530DD"/>
    <w:rsid w:val="00E71D02"/>
    <w:rsid w:val="00E76E51"/>
    <w:rsid w:val="00E840C2"/>
    <w:rsid w:val="00E8657B"/>
    <w:rsid w:val="00E92DCA"/>
    <w:rsid w:val="00EA1510"/>
    <w:rsid w:val="00EA7453"/>
    <w:rsid w:val="00EB1CCA"/>
    <w:rsid w:val="00EB2427"/>
    <w:rsid w:val="00ED28B2"/>
    <w:rsid w:val="00EE40EE"/>
    <w:rsid w:val="00F016D1"/>
    <w:rsid w:val="00F01CEE"/>
    <w:rsid w:val="00F049D1"/>
    <w:rsid w:val="00F06839"/>
    <w:rsid w:val="00F11A4B"/>
    <w:rsid w:val="00F20DD4"/>
    <w:rsid w:val="00F47D80"/>
    <w:rsid w:val="00F5048A"/>
    <w:rsid w:val="00F56698"/>
    <w:rsid w:val="00F64100"/>
    <w:rsid w:val="00FA2202"/>
    <w:rsid w:val="00FC7A94"/>
    <w:rsid w:val="00FC7CCC"/>
    <w:rsid w:val="00FD5448"/>
    <w:rsid w:val="00FD573F"/>
    <w:rsid w:val="00FE111D"/>
    <w:rsid w:val="00FF6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8436A6"/>
  <w15:chartTrackingRefBased/>
  <w15:docId w15:val="{765C859E-501D-4E36-8EC8-D30AFD1B2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6A43"/>
    <w:rPr>
      <w:rFonts w:ascii="Arial" w:hAnsi="Arial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7D6A43"/>
    <w:pPr>
      <w:keepNext/>
      <w:spacing w:before="240" w:after="60"/>
      <w:outlineLvl w:val="0"/>
    </w:pPr>
    <w:rPr>
      <w:rFonts w:cs="Arial"/>
      <w:bCs/>
      <w:color w:val="00447C"/>
      <w:kern w:val="32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7D6A43"/>
    <w:pPr>
      <w:keepNext/>
      <w:spacing w:before="240" w:after="60"/>
      <w:outlineLvl w:val="1"/>
    </w:pPr>
    <w:rPr>
      <w:rFonts w:cs="Arial"/>
      <w:bCs/>
      <w:iCs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7D6A43"/>
    <w:pPr>
      <w:keepNext/>
      <w:spacing w:before="240" w:after="60"/>
      <w:outlineLvl w:val="2"/>
    </w:pPr>
    <w:rPr>
      <w:rFonts w:cs="Arial"/>
      <w:bCs/>
      <w:color w:val="00447C"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7D6A43"/>
    <w:pPr>
      <w:keepNext/>
      <w:spacing w:before="240" w:after="60"/>
      <w:outlineLvl w:val="3"/>
    </w:pPr>
    <w:rPr>
      <w:bCs/>
      <w:color w:val="000000"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7D6A43"/>
    <w:pPr>
      <w:keepNext/>
      <w:spacing w:before="240" w:after="60"/>
      <w:outlineLvl w:val="4"/>
    </w:pPr>
    <w:rPr>
      <w:rFonts w:cs="Arial"/>
      <w:bCs/>
      <w:iCs/>
      <w:color w:val="00447C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79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791F"/>
  </w:style>
  <w:style w:type="paragraph" w:styleId="Footer">
    <w:name w:val="footer"/>
    <w:basedOn w:val="Normal"/>
    <w:link w:val="FooterChar"/>
    <w:uiPriority w:val="99"/>
    <w:unhideWhenUsed/>
    <w:rsid w:val="00BA79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791F"/>
  </w:style>
  <w:style w:type="character" w:customStyle="1" w:styleId="Heading1Char">
    <w:name w:val="Heading 1 Char"/>
    <w:basedOn w:val="DefaultParagraphFont"/>
    <w:link w:val="Heading1"/>
    <w:rsid w:val="007D6A43"/>
    <w:rPr>
      <w:rFonts w:ascii="Arial" w:hAnsi="Arial" w:cs="Arial"/>
      <w:bCs/>
      <w:color w:val="00447C"/>
      <w:kern w:val="32"/>
      <w:sz w:val="36"/>
      <w:szCs w:val="36"/>
    </w:rPr>
  </w:style>
  <w:style w:type="character" w:customStyle="1" w:styleId="Heading2Char">
    <w:name w:val="Heading 2 Char"/>
    <w:link w:val="Heading2"/>
    <w:rsid w:val="007D6A43"/>
    <w:rPr>
      <w:rFonts w:ascii="Arial" w:hAnsi="Arial" w:cs="Arial"/>
      <w:bCs/>
      <w:iCs/>
      <w:sz w:val="32"/>
      <w:szCs w:val="32"/>
    </w:rPr>
  </w:style>
  <w:style w:type="character" w:customStyle="1" w:styleId="Heading3Char">
    <w:name w:val="Heading 3 Char"/>
    <w:link w:val="Heading3"/>
    <w:rsid w:val="007D6A43"/>
    <w:rPr>
      <w:rFonts w:ascii="Arial" w:hAnsi="Arial" w:cs="Arial"/>
      <w:bCs/>
      <w:color w:val="00447C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7D6A43"/>
    <w:rPr>
      <w:rFonts w:ascii="Arial" w:hAnsi="Arial"/>
      <w:bCs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7D6A43"/>
    <w:rPr>
      <w:rFonts w:ascii="Arial" w:hAnsi="Arial" w:cs="Arial"/>
      <w:bCs/>
      <w:iCs/>
      <w:color w:val="00447C"/>
      <w:sz w:val="22"/>
      <w:szCs w:val="24"/>
    </w:rPr>
  </w:style>
  <w:style w:type="character" w:customStyle="1" w:styleId="ItalicEmphasis">
    <w:name w:val="Italic Emphasis"/>
    <w:basedOn w:val="DefaultParagraphFont"/>
    <w:uiPriority w:val="1"/>
    <w:qFormat/>
    <w:rsid w:val="007D6A43"/>
    <w:rPr>
      <w:rFonts w:ascii="Arial" w:hAnsi="Arial"/>
      <w:i/>
      <w:sz w:val="22"/>
    </w:rPr>
  </w:style>
  <w:style w:type="paragraph" w:styleId="NormalIndent">
    <w:name w:val="Normal Indent"/>
    <w:basedOn w:val="Normal"/>
    <w:qFormat/>
    <w:rsid w:val="007D6A43"/>
    <w:pPr>
      <w:ind w:left="720"/>
    </w:pPr>
  </w:style>
  <w:style w:type="paragraph" w:styleId="Caption">
    <w:name w:val="caption"/>
    <w:basedOn w:val="Normal"/>
    <w:next w:val="Normal"/>
    <w:semiHidden/>
    <w:unhideWhenUsed/>
    <w:qFormat/>
    <w:rsid w:val="007D6A43"/>
    <w:pPr>
      <w:spacing w:after="200"/>
    </w:pPr>
    <w:rPr>
      <w:bCs/>
      <w:i/>
      <w:color w:val="00447C"/>
      <w:sz w:val="20"/>
      <w:szCs w:val="18"/>
    </w:rPr>
  </w:style>
  <w:style w:type="paragraph" w:styleId="ListNumber">
    <w:name w:val="List Number"/>
    <w:aliases w:val="Steps,Ordered Lists"/>
    <w:basedOn w:val="ListParagraph"/>
    <w:qFormat/>
    <w:rsid w:val="007D6A43"/>
    <w:pPr>
      <w:numPr>
        <w:numId w:val="17"/>
      </w:numPr>
      <w:spacing w:before="240" w:after="240"/>
    </w:pPr>
  </w:style>
  <w:style w:type="paragraph" w:styleId="ListParagraph">
    <w:name w:val="List Paragraph"/>
    <w:basedOn w:val="Normal"/>
    <w:uiPriority w:val="34"/>
    <w:rsid w:val="00E8657B"/>
    <w:pPr>
      <w:ind w:left="720"/>
      <w:contextualSpacing/>
    </w:pPr>
  </w:style>
  <w:style w:type="paragraph" w:styleId="ListBullet2">
    <w:name w:val="List Bullet 2"/>
    <w:aliases w:val="Bulleted List,Unordered Lists"/>
    <w:basedOn w:val="ListParagraph"/>
    <w:uiPriority w:val="1"/>
    <w:qFormat/>
    <w:rsid w:val="007D6A43"/>
    <w:pPr>
      <w:numPr>
        <w:numId w:val="18"/>
      </w:numPr>
      <w:spacing w:before="120" w:after="120"/>
      <w:contextualSpacing w:val="0"/>
    </w:pPr>
  </w:style>
  <w:style w:type="character" w:styleId="Strong">
    <w:name w:val="Strong"/>
    <w:aliases w:val="Bold Emphasis,UI Control"/>
    <w:basedOn w:val="DefaultParagraphFont"/>
    <w:uiPriority w:val="1"/>
    <w:qFormat/>
    <w:rsid w:val="007D6A43"/>
    <w:rPr>
      <w:rFonts w:ascii="Arial" w:hAnsi="Arial"/>
      <w:b/>
      <w:b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2EC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EC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7837AB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NoSpacing">
    <w:name w:val="No Spacing"/>
    <w:uiPriority w:val="1"/>
    <w:qFormat/>
    <w:rsid w:val="007837AB"/>
    <w:rPr>
      <w:rFonts w:asciiTheme="minorHAnsi" w:eastAsiaTheme="minorHAnsi" w:hAnsiTheme="minorHAnsi" w:cstheme="minorBidi"/>
      <w:sz w:val="22"/>
      <w:szCs w:val="22"/>
    </w:rPr>
  </w:style>
  <w:style w:type="paragraph" w:customStyle="1" w:styleId="Default">
    <w:name w:val="Default"/>
    <w:rsid w:val="007471DC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D28B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C0644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140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408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408F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40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408F"/>
    <w:rPr>
      <w:rFonts w:ascii="Arial" w:hAnsi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08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74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98892">
                      <w:marLeft w:val="23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52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493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747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492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150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2835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3970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909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17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246452">
                      <w:marLeft w:val="23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72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232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650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916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52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229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1632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0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1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908896">
                      <w:marLeft w:val="23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2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610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289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356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26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8389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6163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2905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1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13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184141">
                      <w:marLeft w:val="23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435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22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13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603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1487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05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4115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9628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78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9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27883">
                      <w:marLeft w:val="23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71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791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77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17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41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669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2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1502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pubs.vmware.com/vsphere-50/index.jsp?topic=%2Fcom.vmware.vsphere.introduction.doc_50%2FGUID-A8B8E6DC-A881-4F14-AEC1-D17365731E68.html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outingTargetPath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60FE1AB9BA1D4C8E95516B96066E34" ma:contentTypeVersion="10" ma:contentTypeDescription="Create a new document." ma:contentTypeScope="" ma:versionID="52ac7314e352eac1ebe93855311aa33c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7c1253a47ff6f841989e67fd673a8223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RoutingTargetPat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TargetPath" ma:index="8" nillable="true" ma:displayName="Target Path" ma:internalName="RoutingTargetPath" ma:readOnly="fals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A72A2-F137-4025-AA99-7752DC1047B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883590A2-CC89-4872-B1E7-F7FDAA0A1B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F43EDA-A6EE-4D97-957F-E72F44A246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B168A9-317F-4A93-A14A-67EFF25BE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1083</Words>
  <Characters>6176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JHA Corporate Template</vt:lpstr>
    </vt:vector>
  </TitlesOfParts>
  <Company>Jack Henry &amp; Associates</Company>
  <LinksUpToDate>false</LinksUpToDate>
  <CharactersWithSpaces>7245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JHA Corporate Template</dc:title>
  <dc:subject>Virtualization @ 10,000 feet</dc:subject>
  <dc:creator>Greg Savino</dc:creator>
  <cp:keywords/>
  <dc:description/>
  <cp:lastModifiedBy>Adam Keefer</cp:lastModifiedBy>
  <cp:revision>2</cp:revision>
  <cp:lastPrinted>2015-09-03T12:35:00Z</cp:lastPrinted>
  <dcterms:created xsi:type="dcterms:W3CDTF">2017-04-03T11:54:00Z</dcterms:created>
  <dcterms:modified xsi:type="dcterms:W3CDTF">2017-04-03T11:54:00Z</dcterms:modified>
  <cp:version>3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0x0101001860FE1AB9BA1D4C8E95516B96066E34</vt:lpwstr>
  </property>
  <property fmtid="{D5CDD505-2E9C-101B-9397-08002B2CF9AE}" pid="3" name="Order">
    <vt:r8>487400</vt:r8>
  </property>
  <property fmtid="{D5CDD505-2E9C-101B-9397-08002B2CF9AE}" pid="4" name="Orientation">
    <vt:lpwstr>Portrait</vt:lpwstr>
  </property>
</Properties>
</file>