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</w:t>
      </w:r>
      <w:r>
        <w:rPr>
          <w:rFonts w:ascii="Arial" w:hAnsi="Arial" w:cs="Arial" w:eastAsia="Arial"/>
          <w:color w:val="252525"/>
          <w:sz w:val="61"/>
        </w:rPr>
        <w:t>art 1 of 4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&lt;nav class="navbar" id="navbar"&gt;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class="nav-inner"&gt;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class="nav-brand"&gt;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class="nav-logo-wrap"&gt;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&lt;svg viewBox="</w:t>
      </w:r>
      <w:r>
        <w:rPr>
          <w:rFonts w:ascii="Arial" w:hAnsi="Arial" w:cs="Arial" w:eastAsia="Arial"/>
          <w:color w:val="252525"/>
          <w:sz w:val="61"/>
        </w:rPr>
        <w:t>0 0 100 100</w:t>
      </w:r>
      <w:r>
        <w:rPr>
          <w:rFonts w:ascii="Arial" w:hAnsi="Arial" w:cs="Arial" w:eastAsia="Arial"/>
          <w:color w:val="252525"/>
          <w:sz w:val="61"/>
        </w:rPr>
        <w:t>" fill="none" xmlns="</w:t>
      </w:r>
      <w:r>
        <w:rPr>
          <w:rFonts w:ascii="Arial" w:hAnsi="Arial" w:cs="Arial" w:eastAsia="Arial"/>
          <w:color w:val="252525"/>
          <w:sz w:val="61"/>
        </w:rPr>
        <w:t>http://www.w3.org/2000/svg</w:t>
      </w:r>
      <w:r>
        <w:rPr>
          <w:rFonts w:ascii="Arial" w:hAnsi="Arial" w:cs="Arial" w:eastAsia="Arial"/>
          <w:color w:val="252525"/>
          <w:sz w:val="61"/>
        </w:rPr>
        <w:t>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&lt;circle cx="50" cy="50" r="48" stroke="#C9A84C" stroke-width="3" fill="#8B1A1A"/&gt;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&lt;text x="50" y="38" text-anchor="middle" fill="#C9A84C" font-size="18" font-weight="900" font-family="serif"&gt;ICEC&lt;/text&gt;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&lt;path d="</w:t>
      </w:r>
      <w:r>
        <w:rPr>
          <w:rFonts w:ascii="Arial" w:hAnsi="Arial" w:cs="Arial" w:eastAsia="Arial"/>
          <w:color w:val="252525"/>
          <w:sz w:val="61"/>
        </w:rPr>
        <w:t xml:space="preserve">M20 </w:t>
      </w:r>
      <w:r>
        <w:rPr>
          <w:rFonts w:ascii="Arial" w:hAnsi="Arial" w:cs="Arial" w:eastAsia="Arial"/>
          <w:color w:val="252525"/>
          <w:sz w:val="61"/>
        </w:rPr>
        <w:t xml:space="preserve">55 </w:t>
      </w:r>
      <w:r>
        <w:rPr>
          <w:rFonts w:ascii="Arial" w:hAnsi="Arial" w:cs="Arial" w:eastAsia="Arial"/>
          <w:color w:val="252525"/>
          <w:sz w:val="61"/>
        </w:rPr>
        <w:t>Q50 70</w:t>
      </w:r>
      <w:r>
        <w:rPr>
          <w:rFonts w:ascii="Arial" w:hAnsi="Arial" w:cs="Arial" w:eastAsia="Arial"/>
          <w:color w:val="252525"/>
          <w:sz w:val="61"/>
        </w:rPr>
        <w:t xml:space="preserve"> 80 55" stroke="#C9A84C" stroke-width="2" fill="none"/&gt;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&lt;text x="50" y="72" text-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anchor="middle" fill="white" font-size="7" font-family="sans-serif" font-weight="600"&gt;CONTINUING EDUCATION&lt;/text&gt;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&lt;/svg&gt;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class="nav-brand-text"&gt;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&lt;strong&gt;ICEC&lt;/strong&gt;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&lt;span&gt;A New Dawn in Learning&lt;/span&gt;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class="nav-links"&gt;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&lt;a href="#programs"&gt;Programs&lt;/a&gt;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&lt;a href="#why"&gt;Why ICEC&lt;/a&gt;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&lt;a href="#testimonials"&gt;Results&lt;/a&gt;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&lt;a href="#contact"&gt;Contact&lt;/a&gt;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&lt;a href="#blog"&gt;Blog&lt;/a&gt;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class="nav-cta"&gt;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&lt;a href="</w:t>
      </w:r>
      <w:r>
        <w:rPr>
          <w:rFonts w:ascii="Arial" w:hAnsi="Arial" w:cs="Arial" w:eastAsia="Arial"/>
          <w:color w:val="252525"/>
          <w:sz w:val="61"/>
        </w:rPr>
        <w:t>https://wa.me/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2348025050576</w:t>
      </w:r>
      <w:r>
        <w:rPr>
          <w:rFonts w:ascii="Arial" w:hAnsi="Arial" w:cs="Arial" w:eastAsia="Arial"/>
          <w:color w:val="252525"/>
          <w:sz w:val="61"/>
        </w:rPr>
        <w:t>" class="btn btn-wa" style="padding:10px 20px;font-size:14px;"&gt;WhatsApp&lt;/a&gt;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&lt;a href="#contact" class="btn btn-primary" style="padding:10px 20px;font-size:14px;"&gt;Enroll Now&lt;/a&gt;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class="hamburger" onclick="toggleMenu()"&gt;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<span></span><span></span><span></span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&lt;/nav&gt;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&lt;div class="mobile-menu" id="mobileMenu"&gt;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&lt;a href="#programs" onclick="toggleMenu()"&gt;Programs&lt;/a&gt;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&lt;a href="#why" onclick="toggleMenu()"&gt;Why ICEC&lt;/a&gt;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&lt;a href="#testimonials" onclick="toggleMenu()"&gt;Results&lt;/a&gt;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&lt;a href="#contact" onclick="toggleMenu()"&gt;Contact&lt;/a&gt;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&lt;a href="#blog" onclick="toggleMenu()"&gt;Blog&lt;/a&gt;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&lt;a href="</w:t>
      </w:r>
      <w:r>
        <w:rPr>
          <w:rFonts w:ascii="Arial" w:hAnsi="Arial" w:cs="Arial" w:eastAsia="Arial"/>
          <w:color w:val="252525"/>
          <w:sz w:val="61"/>
        </w:rPr>
        <w:t>https://wa.me/2348025050576</w:t>
      </w:r>
      <w:r>
        <w:rPr>
          <w:rFonts w:ascii="Arial" w:hAnsi="Arial" w:cs="Arial" w:eastAsia="Arial"/>
          <w:color w:val="252525"/>
          <w:sz w:val="61"/>
        </w:rPr>
        <w:t>" class="btn btn-wa" style="text-align:center;justify-content:center;"&gt;Chat on WhatsApp&lt;/a&gt;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&lt;a href="#contact" class="btn btn-primary" style="text-align:center;justify-content:center;" onclick="toggleMenu()"&gt;Enroll Now&lt;/a&gt;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 class="hero" id="home"&gt;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class="hero-geo"&gt;&lt;/div&gt;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class="hero-inner"&gt;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class="hero-content fade-in"&gt;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class="hero-badge"&gt;Ikorodu's #1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Coaching Centre&lt;/div&gt;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&lt;h1&gt;Pass Your Exams.&lt;br/&gt;&lt;em&gt;Secure Your Future.&lt;/em&gt;&lt;/h1&gt;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&lt;p class="hero-sub"&gt;Expert coaching for JAMB, WAEC, NECO, GCE &amp;amp; Post-UTME in Ikorodu, Lagos. Physical &amp;amp; E-learning available.&lt;/p&gt;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class="hero-btns"&gt;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&lt;a href="#contact" class="btn btn-gold" style="font-size:16px;padding:16px 34px;"&gt;✏️ Enroll Now – Free Consultation&lt;/a&gt;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&lt;a href="</w:t>
      </w:r>
      <w:r>
        <w:rPr>
          <w:rFonts w:ascii="Arial" w:hAnsi="Arial" w:cs="Arial" w:eastAsia="Arial"/>
          <w:color w:val="252525"/>
          <w:sz w:val="61"/>
        </w:rPr>
        <w:t>https://wa.me/2348025050576</w:t>
      </w:r>
      <w:r>
        <w:rPr>
          <w:rFonts w:ascii="Arial" w:hAnsi="Arial" w:cs="Arial" w:eastAsia="Arial"/>
          <w:color w:val="252525"/>
          <w:sz w:val="61"/>
        </w:rPr>
        <w:t>" class="btn btn-outline" style="font-size:16px;padding:16px 34px;"&gt;💬 Chat on WhatsApp&lt;/a&gt;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class="hero-stats"&gt;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div class="hero-stat"><strong>500+</strong><span>Students Trained</span></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div class="hero-stat"><strong>90%</strong><span>Success Rate</span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div class="hero-stat"><strong>10+</strong><span>Programs Offered</span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class="hero-visual fade-in"&gt;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class="hero-img-wrap"&gt;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&lt;div class="hero-img-placeholder"&gt;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&lt;p style="color:rgba(255,255,255,0.5);font-size:14px;"&gt;🎓 ICEC — A New Dawn in Learning&lt;/p&gt;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class="hero-card-float"&gt;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&lt;div class="icon"&gt;🎓&lt;/div&gt;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&lt;div&gt;&lt;strong&gt;Enrolment Open&lt;/strong&gt;&lt;span&gt;New batch starting soon!&lt;/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span&gt;&lt;/div&gt;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&lt;div class="exam-scroll-bar"&gt;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class="exam-scroll-track"&gt;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<span>JAMB</span><span>WAEC</span><span>NECO</span><span>GCE</span><span>Post-UTME</span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<span>JUPEB</span><span>IJMB</span><span>SAT</span><span>TOEFL</span><span>ICAN</span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<span>JAMB</span><span>WAEC</span><span>NECO</span><span>GCE</span><span>Post-UTME</span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<span>JUPEB</span><span>IJMB</span><span>SAT</span><span>TOEFL</span><span>ICAN</span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 class="section why-section" id="why"&gt;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class="why-grid"&gt;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class="fade-in"&gt;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&lt;span class="section-label"&gt;Our Advantage&lt;/span&gt;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&lt;h2 class="section-title"&gt;Why Students Choose &lt;span&gt;ICEC&lt;/span&gt;&lt;/h2&gt;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&lt;p class="section-subtitle"&gt;Experienced tutors, modern facilities, and a proven methodology for every student's success.&lt;/p&gt;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class="why-features"&gt;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div class="why-feature"><div class="why-feature-icon">🏫</div><h4>Clean Environment</h4><p>Serene, distraction-free classrooms designed for focused learning.</p></div>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div class="why-feature"><div class="why-feature-icon">📚</div><h4>Expert Tutors</h4><p>Seasoned and competent academic tutors with proven track records.</p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div class="why-feature"><div class="why-feature-icon">💻</div><h4>E-Learning Access</h4><p>Physical + online learning options to suit every student's lifestyle.</p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div class="why-feature"><div class="why-feature-icon">🔬</div><h4>ICT &amp; Science Labs</h4><p>ICT classes, science practicals, and a fully equipped library.</p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div class="why-feature"><div class="why-feature-icon">🌍</div><h4>International Admissions</h4><p>We help secure admission in UK, Europe, and Asia universities.</p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&lt;div class="why-feature"&gt;&lt;div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<![CDATA[class="why-feature-icon">⭐</div><h4>90% Pass Rate</h4><p>Outstanding results across all exam programmes, year after year.</p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class="why-visual fade-in"&gt;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class="why-img-main"&gt;&lt;div style="text-align:center;padding:40px;color:rgba(255,255,255,0.4);font-size:14px;"&gt;🏫 ICEC Campus&lt;/div&gt;&lt;/div&gt;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<div class="why-badge-float"><strong>A+ Results</strong><span>Every Session</span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 class="stats-section"&gt;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class="stats-grid fade-in"&gt;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stat-item"><div class="stat-num" data-target="500">0</div><div class="stat-label">Students Trained</div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stat-item"><div class="stat-num" data-target="90">0</div><div class="stat-label">% Exam Pass Rate</div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stat-item"><div class="stat-num" data-target="10">0</div><div class="stat-label">Programs Offered</div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stat-item"><div class="stat-num" data-target="5">0</div><div class="stat-label">Years of Excellence</div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 class="section programs-section" id="programs"&gt;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&lt;span class="section-label"&gt;What We Offer&lt;/span&gt;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 class="section-title"&gt;Our &lt;span&gt;Programs&lt;/span&gt;&lt;/h2&gt;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 class="section-subtitle"&gt;Comprehensive exam preparation and advanced academic programmes.&lt;/p&gt;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class="programs-tabs" style="margin-top:28px;"&gt;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&lt;button class="tab-btn active" onclick="showTab('core',this)"&gt;Core Programs&lt;/button&gt;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&lt;button class="tab-btn" onclick="showTab('advanced',this)"&gt;Advanced Programs&lt;/button&gt;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id="tab-core" class="programs-grid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fade-in"&gt;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program-card"><div class="program-icon">📝</div><h3>JAMB</h3><p>Comprehensive UTME preparation covering all subjects with past questions and mock exams.</p><div class="program-duration">⏱ 3–6 Months</div><a href="#contact" class="btn btn-primary">Apply Now</a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program-card"><div class="program-icon">🎓</div><h3>WAEC</h3><p>Full WASSCE coverage with practicals, past papers, and subject-specific tutoring.</p><div class="program-duration">⏱ 6–9 Months</div><a href="#contact" class="btn btn-primary">Apply Now</a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program-card"><div class="program-icon">📖</div><h3>NECO</h3><p>NECO exam 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<![CDATA[coaching with intensive revision sessions and targeted exam strategies.</p><div class="program-duration">⏱ 3–6 Months</div><a href="#contact" class="btn btn-primary">Apply Now</a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program-card"><div class="program-icon">✏️</div><h3>GCE</h3><p>O-Level GCE prep for all core subjects. Ideal for school leavers needing extra sittings.</p><div class="program-duration">⏱ 3–4 Months</div><a href="#contact" class="btn btn-primary">Apply Now</a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program-card"><div class="program-icon">🏛️</div><h3>Post-UTME</h3><p>University-specific screening preparation to complement your JAMB score.</p><div class="program-duration">⏱ 4–6 Weeks</div><a href="#contact" class="btn btn-primary">Apply Now</a></div>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id="tab-advanced" class="programs-grid fade-in" style="display:none;"&gt;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program-card"><div class="program-icon">🎓</div><h3>JUPEB</h3><p>Joint Universities Preliminary Examinations Board — direct entry to 200 level.</p><div class="program-duration">⏱ 9–12 Months</div><a href="#contact" class="btn btn-primary">Apply Now</a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program-card"><div class="program-icon">📚</div><h3>IJMB</h3><p>Interim Joint Matriculation Board — A-level alternative for advanced university entry.</p><div class="program-duration">⏱ 9–12 Months</div><a href="#contact" class="btn btn-primary">Apply Now</a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class="program-card"&gt;&lt;div class="program-icon"&gt;🌎&lt;/div&gt;&lt;h3&gt;SAT&lt;/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<![CDATA[h3><p>US college entrance exam coaching — Math, Evidence-Based Reading and Writing.</p><div class="program-duration">⏱ 3–6 Months</div><a href="#contact" class="btn btn-primary">Apply Now</a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program-card"><div class="program-icon">🗣️</div><h3>TOEFL</h3><p>English language proficiency preparation for international university admission.</p><div class="program-duration">⏱ 2–3 Months</div><a href="#contact" class="btn btn-primary">Apply Now</a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program-card"><div class="program-icon">💼</div><h3>ICAN</h3><p>Institute of Chartered Accountants of Nigeria professional certification coaching.</p><div class="program-duration">⏱ 6–12 Months</div><a href="#contact" class="btn btn-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primary"&gt;Apply Now&lt;/a&gt;&lt;/div&gt;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Part 2 of 4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&lt;nav class="navbar" id="navbar"&gt;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class="nav-inner"&gt;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class="nav-brand"&gt;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class="nav-logo-wrap"&gt;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&lt;svg viewBox="</w:t>
      </w:r>
      <w:r>
        <w:rPr>
          <w:rFonts w:ascii="Arial" w:hAnsi="Arial" w:cs="Arial" w:eastAsia="Arial"/>
          <w:color w:val="252525"/>
          <w:sz w:val="61"/>
        </w:rPr>
        <w:t>0 0 100 100</w:t>
      </w:r>
      <w:r>
        <w:rPr>
          <w:rFonts w:ascii="Arial" w:hAnsi="Arial" w:cs="Arial" w:eastAsia="Arial"/>
          <w:color w:val="252525"/>
          <w:sz w:val="61"/>
        </w:rPr>
        <w:t>" fill="none" xmlns="</w:t>
      </w:r>
      <w:r>
        <w:rPr>
          <w:rFonts w:ascii="Arial" w:hAnsi="Arial" w:cs="Arial" w:eastAsia="Arial"/>
          <w:color w:val="252525"/>
          <w:sz w:val="61"/>
        </w:rPr>
        <w:t>http://www.w3.org/2000/svg</w:t>
      </w:r>
      <w:r>
        <w:rPr>
          <w:rFonts w:ascii="Arial" w:hAnsi="Arial" w:cs="Arial" w:eastAsia="Arial"/>
          <w:color w:val="252525"/>
          <w:sz w:val="61"/>
        </w:rPr>
        <w:t>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&lt;circle cx="50" cy="50" r="48" stroke="#C9A84C" stroke-width="3" fill="#8B1A1A"/&gt;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&lt;text x="50" y="38" text-anchor="middle" fill="#C9A84C" font-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size="18" font-weight="900" font-family="serif"&gt;ICEC&lt;/text&gt;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&lt;path d="</w:t>
      </w:r>
      <w:r>
        <w:rPr>
          <w:rFonts w:ascii="Arial" w:hAnsi="Arial" w:cs="Arial" w:eastAsia="Arial"/>
          <w:color w:val="252525"/>
          <w:sz w:val="61"/>
        </w:rPr>
        <w:t xml:space="preserve">M20 </w:t>
      </w:r>
      <w:r>
        <w:rPr>
          <w:rFonts w:ascii="Arial" w:hAnsi="Arial" w:cs="Arial" w:eastAsia="Arial"/>
          <w:color w:val="252525"/>
          <w:sz w:val="61"/>
        </w:rPr>
        <w:t xml:space="preserve">55 </w:t>
      </w:r>
      <w:r>
        <w:rPr>
          <w:rFonts w:ascii="Arial" w:hAnsi="Arial" w:cs="Arial" w:eastAsia="Arial"/>
          <w:color w:val="252525"/>
          <w:sz w:val="61"/>
        </w:rPr>
        <w:t>Q50 70</w:t>
      </w:r>
      <w:r>
        <w:rPr>
          <w:rFonts w:ascii="Arial" w:hAnsi="Arial" w:cs="Arial" w:eastAsia="Arial"/>
          <w:color w:val="252525"/>
          <w:sz w:val="61"/>
        </w:rPr>
        <w:t xml:space="preserve"> 80 55" stroke="#C9A84C" stroke-width="2" fill="none"/&gt;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&lt;text x="50" y="72" text-anchor="middle" fill="white" font-size="7" font-family="sans-serif" font-weight="600"&gt;CONTINUING EDUCATION&lt;/text&gt;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&lt;/svg&gt;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class="nav-brand-text"&gt;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&lt;strong&gt;ICEC&lt;/strong&gt;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&lt;span&gt;A New Dawn in Learning&lt;/span&gt;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class="nav-links"&gt;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&lt;a href="#programs"&gt;Programs&lt;/a&gt;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&lt;a href="#why"&gt;Why ICEC&lt;/a&gt;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&lt;a href="#testimonials"&gt;Results&lt;/a&gt;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&lt;a href="#contact"&gt;Contact&lt;/a&gt;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&lt;a href="#blog"&gt;Blog&lt;/a&gt;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class="nav-cta"&gt;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&lt;a href="</w:t>
      </w:r>
      <w:r>
        <w:rPr>
          <w:rFonts w:ascii="Arial" w:hAnsi="Arial" w:cs="Arial" w:eastAsia="Arial"/>
          <w:color w:val="252525"/>
          <w:sz w:val="61"/>
        </w:rPr>
        <w:t>https://wa.me/2348025050576</w:t>
      </w:r>
      <w:r>
        <w:rPr>
          <w:rFonts w:ascii="Arial" w:hAnsi="Arial" w:cs="Arial" w:eastAsia="Arial"/>
          <w:color w:val="252525"/>
          <w:sz w:val="61"/>
        </w:rPr>
        <w:t>" class="btn btn-wa" style="padding:10px 20px;font-size:14px;"&gt;WhatsApp&lt;/a&gt;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&lt;a href="#contact" class="btn btn-primary" style="padding:10px 20px;font-size:14px;"&gt;Enroll Now&lt;/a&gt;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class="hamburger" onclick="toggleMenu()"&gt;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<span></span><span></span><span></span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&lt;/nav&gt;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&lt;div class="mobile-menu" id="mobileMenu"&gt;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&lt;a href="#programs" onclick="toggleMenu()"&gt;Programs&lt;/a&gt;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&lt;a href="#why" onclick="toggleMenu()"&gt;Why ICEC&lt;/a&gt;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&lt;a href="#testimonials" onclick="toggleMenu()"&gt;Results&lt;/a&gt;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&lt;a href="#contact" onclick="toggleMenu()"&gt;Contact&lt;/a&gt;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&lt;a href="#blog" onclick="toggleMenu()"&gt;Blog&lt;/a&gt;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&lt;a href="</w:t>
      </w:r>
      <w:r>
        <w:rPr>
          <w:rFonts w:ascii="Arial" w:hAnsi="Arial" w:cs="Arial" w:eastAsia="Arial"/>
          <w:color w:val="252525"/>
          <w:sz w:val="61"/>
        </w:rPr>
        <w:t>https://wa.me/2348025050576</w:t>
      </w:r>
      <w:r>
        <w:rPr>
          <w:rFonts w:ascii="Arial" w:hAnsi="Arial" w:cs="Arial" w:eastAsia="Arial"/>
          <w:color w:val="252525"/>
          <w:sz w:val="61"/>
        </w:rPr>
        <w:t>" class="btn btn-wa" style="text-align:center;justify-content:center;"&gt;Chat on WhatsApp&lt;/a&gt;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&lt;a href="#contact" class="btn btn-primary" style="text-align:center;justify-content:center;" onclick="toggleMenu()"&gt;Enroll Now&lt;/a&gt;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 class="hero" id="home"&gt;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class="hero-geo"&gt;&lt;/div&gt;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class="hero-inner"&gt;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class="hero-content fade-in"&gt;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class="hero-badge"&gt;Ikorodu's #1 Coaching Centre&lt;/div&gt;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&lt;h1&gt;Pass Your Exams.&lt;br/&gt;&lt;em&gt;Secure Your Future.&lt;/em&gt;&lt;/h1&gt;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&lt;p class="hero-sub"&gt;Expert coaching for JAMB, WAEC, NECO, GCE &amp;amp; Post-UTME in Ikorodu, Lagos. Physical &amp;amp; E-learning available.&lt;/p&gt;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class="hero-btns"&gt;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&lt;a href="#contact" class="btn btn-gold" style="font-size:16px;padding:16px 34px;"&gt;✏️ Enroll Now – Free Consultation&lt;/a&gt;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&lt;a href="</w:t>
      </w:r>
      <w:r>
        <w:rPr>
          <w:rFonts w:ascii="Arial" w:hAnsi="Arial" w:cs="Arial" w:eastAsia="Arial"/>
          <w:color w:val="252525"/>
          <w:sz w:val="61"/>
        </w:rPr>
        <w:t>https://wa.me/2348025050576</w:t>
      </w:r>
      <w:r>
        <w:rPr>
          <w:rFonts w:ascii="Arial" w:hAnsi="Arial" w:cs="Arial" w:eastAsia="Arial"/>
          <w:color w:val="252525"/>
          <w:sz w:val="61"/>
        </w:rPr>
        <w:t>" class="btn btn-outline" style="font-size:16px;padding:16px 34px;"&gt;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💬 Chat on WhatsApp&lt;/a&gt;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class="hero-stats"&gt;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div class="hero-stat"><strong>500+</strong><span>Students Trained</span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div class="hero-stat"><strong>90%</strong><span>Success Rate</span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div class="hero-stat"><strong>10+</strong><span>Programs Offered</span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class="hero-visual fade-in"&gt;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class="hero-img-wrap"&gt;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&lt;div class="hero-img-placeholder"&gt;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&lt;p style="color:rgba(255,255,255,0.5);font-size:14px;"&gt;🎓 ICEC — A New Dawn in Learning&lt;/p&gt;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class="hero-card-float"&gt;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&lt;div class="icon"&gt;🎓&lt;/div&gt;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div><strong>Enrolment Open</strong><span>New batch starting soon!</span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&lt;div class="exam-scroll-bar"&gt;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class="exam-scroll-track"&gt;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<span>JAMB</span><span>WAEC</span><span>NECO</span><span>GCE</span><span>Post-UTME</span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<span>JUPEB</span><span>IJMB</span><span>SAT</span><span>TOEFL</span><span>ICAN</span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&lt;span&gt;JAMB&lt;/span&gt;&lt;span&gt;WAEC&lt;/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<![CDATA[span><span>NECO</span><span>GCE</span><span>Post-UTME</span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<span>JUPEB</span><span>IJMB</span><span>SAT</span><span>TOEFL</span><span>ICAN</span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 class="section why-section" id="why"&gt;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class="why-grid"&gt;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class="fade-in"&gt;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&lt;span class="section-label"&gt;Our Advantage&lt;/span&gt;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&lt;h2 class="section-title"&gt;Why Students Choose &lt;span&gt;ICEC&lt;/span&gt;&lt;/h2&gt;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&lt;p class="section-subtitle"&gt;Experienced tutors, modern facilities, and a proven methodology for every student's success.&lt;/p&gt;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class="why-features"&gt;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div class="why-feature"><div class="why-feature-icon">🏫</div><h4>Clean Environment</h4><p>Serene, distraction-free classrooms designed for focused learning.</p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div class="why-feature"><div class="why-feature-icon">📚</div><h4>Expert Tutors</h4><p>Seasoned and competent academic tutors with proven track records.</p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div class="why-feature"><div class="why-feature-icon">💻</div><h4>E-Learning Access</h4><p>Physical + online learning options to suit every student's lifestyle.</p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div class="why-feature"><div class="why-feature-icon">🔬</div><h4>ICT &amp; Science Labs</h4><p>ICT classes, science practicals, and a fully equipped library.</p></div>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div class="why-feature"><div class="why-feature-icon">🌍</div><h4>International Admissions</h4><p>We help secure admission in UK, Europe, and Asia universities.</p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div class="why-feature"><div class="why-feature-icon">⭐</div><h4>90% Pass Rate</h4><p>Outstanding results across all exam programmes, year after year.</p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class="why-visual fade-in"&gt;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class="why-img-main"&gt;&lt;div style="text-align:center;padding:40px;color:rgba(255,255,255,0.4);font-size:14px;"&gt;🏫 ICEC Campus&lt;/div&gt;&lt;/div&gt;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class="why-badge-float"&gt;&lt;strong&gt;A+ Results&lt;/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strong&gt;&lt;span&gt;Every Session&lt;/span&gt;&lt;/div&gt;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 class="stats-section"&gt;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class="stats-grid fade-in"&gt;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stat-item"><div class="stat-num" data-target="500">0</div><div class="stat-label">Students Trained</div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stat-item"><div class="stat-num" data-target="90">0</div><div class="stat-label">% Exam Pass Rate</div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stat-item"><div class="stat-num" data-target="10">0</div><div class="stat-label">Programs Offered</div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class="stat-item"&gt;&lt;div class="stat-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num" data-target="5"&gt;0&lt;/div&gt;&lt;div class="stat-label"&gt;Years of Excellence&lt;/div&gt;&lt;/div&gt;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 class="section programs-section" id="programs"&gt;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&lt;span class="section-label"&gt;What We Offer&lt;/span&gt;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 class="section-title"&gt;Our &lt;span&gt;Programs&lt;/span&gt;&lt;/h2&gt;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 class="section-subtitle"&gt;Comprehensive exam preparation and advanced academic programmes.&lt;/p&gt;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class="programs-tabs" style="margin-top:28px;"&gt;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&lt;button class="tab-btn active" onclick="showTab('core',this)"&gt;Core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Programs&lt;/button&gt;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&lt;button class="tab-btn" onclick="showTab('advanced',this)"&gt;Advanced Programs&lt;/button&gt;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id="tab-core" class="programs-grid fade-in"&gt;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program-card"><div class="program-icon">📝</div><h3>JAMB</h3><p>Comprehensive UTME preparation covering all subjects with past questions and mock exams.</p><div class="program-duration">⏱ 3–6 Months</div><a href="#contact" class="btn btn-primary">Apply Now</a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program-card"><div class="program-icon">🎓</div><h3>WAEC</h3><p>Full WASSCE coverage with practicals, past papers, and subject-specific tutoring.</p><div 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class="program-duration"&gt;⏱ 6–9 Months&lt;/div&gt;&lt;a href="#contact" class="btn btn-primary"&gt;Apply Now&lt;/a&gt;&lt;/div&gt;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program-card"><div class="program-icon">📖</div><h3>NECO</h3><p>NECO exam coaching with intensive revision sessions and targeted exam strategies.</p><div class="program-duration">⏱ 3–6 Months</div><a href="#contact" class="btn btn-primary">Apply Now</a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program-card"><div class="program-icon">✏️</div><h3>GCE</h3><p>O-Level GCE prep for all core subjects. Ideal for school leavers needing extra sittings.</p><div class="program-duration">⏱ 3–4 Months</div><a href="#contact" class="btn btn-primary">Apply Now</a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class="program-card"&gt;&lt;div class="program-icon"&gt;🏛️&lt;/div&gt;&lt;h3&gt;Post-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<![CDATA[UTME</h3><p>University-specific screening preparation to complement your JAMB score.</p><div class="program-duration">⏱ 4–6 Weeks</div><a href="#contact" class="btn btn-primary">Apply Now</a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id="tab-advanced" class="programs-grid fade-in" style="display:none;"&gt;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program-card"><div class="program-icon">🎓</div><h3>JUPEB</h3><p>Joint Universities Preliminary Examinations Board — direct entry to 200 level.</p><div class="program-duration">⏱ 9–12 Months</div><a href="#contact" class="btn btn-primary">Apply Now</a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program-card"><div class="program-icon">📚</div><h3>IJMB</h3><p>Interim Joint Matriculation Board — A-level alternative for advanced university 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<![CDATA[entry.</p><div class="program-duration">⏱ 9–12 Months</div><a href="#contact" class="btn btn-primary">Apply Now</a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program-card"><div class="program-icon">🌎</div><h3>SAT</h3><p>US college entrance exam coaching — Math, Evidence-Based Reading and Writing.</p><div class="program-duration">⏱ 3–6 Months</div><a href="#contact" class="btn btn-primary">Apply Now</a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program-card"><div class="program-icon">🗣️</div><h3>TOEFL</h3><p>English language proficiency preparation for international university admission.</p><div class="program-duration">⏱ 2–3 Months</div><a href="#contact" class="btn btn-primary">Apply Now</a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class="program-card"&gt;&lt;div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<![CDATA[class="program-icon">💼</div><h3>ICAN</h3><p>Institute of Chartered Accountants of Nigeria professional certification coaching.</p><div class="program-duration">⏱ 6–12 Months</div><a href="#contact" class="btn btn-primary">Apply Now</a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Part 3 of 4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 class="section testimonials-section" id="testimonials"&gt;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&lt;span class="section-label"&gt;Student Stories&lt;/span&gt;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 class="section-title"&gt;Real Results, &lt;span&gt;Real Students&lt;/span&gt;&lt;/h2&gt;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 class="section-subtitle"&gt;Thousands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of students have transformed their academic futures with ICEC.&lt;/p&gt;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class="testimonials-grid" style="margin-top:48px;"&gt;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testimonial-card fade-in"><div class="stars">★★★★★</div><p class="testimonial-text">I failed JAMB twice before joining ICEC. After just 4 months of tutoring here, I scored 287 and got admitted to UNILAG. The tutors here are simply exceptional!</p><div class="testimonial-author"><div class="author-avatar">AO</div><div class="author-info"><strong>Adewale Okonkwo</strong><span>JAMB 2024 — Admitted to UNILAG</span></div></div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class="testimonial-card fade-in"&gt;&lt;div class="stars"&gt;★★★★★&lt;/div&gt;&lt;p class="testimonial-text"&gt;ICEC helped me get 8 A's in WAEC. The science practicals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<![CDATA[and ICT support were top class. I'm now in my first year studying Medicine at LUTH. Thank you ICEC!</p><div class="testimonial-author"><div class="author-avatar">CF</div><div class="author-info"><strong>Chiamaka Festus</strong><span>WAEC 2023 — 8 A's | Medicine, LUTH</span></div></div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testimonial-card fade-in"><div class="stars">★★★★★</div><p class="testimonial-text">My son struggled with mathematics for years. After enrolling at ICEC, he not only passed NECO but scored an A. The learning environment here is calm and focused.</p><div class="testimonial-author"><div class="author-avatar">BL</div><div class="author-info"><strong>Mrs. Blessing Lawal</strong><span>Parent — NECO 2024</span></div></div></div>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testimonial-card fade-in"><div class="stars">★★★★★</div><p class="testimonial-text">I used ICEC to prepare for my JUPEB exams and gained direct entry into 200 level Engineering. The small class sizes mean tutors really pay attention to each student.</p><div class="testimonial-author"><div class="author-avatar">EM</div><div class="author-info"><strong>Emmanuel Musa</strong><span>JUPEB 2023 — Direct Entry, OAU Engineering</span></div></div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testimonial-card fade-in"><div class="stars">★★★★★</div><p class="testimonial-text">The TOEFL preparation at ICEC was incredible. I scored 102 and got a scholarship to study in Canada. If you're serious about international education, ICEC is the place.</p><div class="testimonial-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<![CDATA[author"><div class="author-avatar">KA</div><div class="author-info"><strong>Kelechi Anyanwu</strong><span>TOEFL 2024 — Scholarship, Canada</span></div></div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testimonial-card fade-in"><div class="stars">★★★★★</div><p class="testimonial-text">As a working adult, I needed flexible options. ICEC's e-learning facility let me study at my own pace while keeping my job. I passed GCE with flying colours!</p><div class="testimonial-author"><div class="author-avatar">TO</div><div class="author-info"><strong>Taiwo Oluwaseun</strong><span>GCE Adult Learner — 2024</span></div></div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 class="section how-section"&gt;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class="container" style="text-align:center;"&gt;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&lt;span class="section-label"&gt;Simple Process&lt;/span&gt;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 class="section-title"&gt;How It &lt;span&gt;Works&lt;/span&gt;&lt;/h2&gt;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 class="section-subtitle" style="margin:0 auto;"&gt;Three simple steps to your academic success.&lt;/p&gt;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class="steps-grid"&gt;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step-card fade-in"><div class="step-num">1</div><h3>Register</h3><p>Sign up online or via WhatsApp. Our team will guide you through programme selection and get you started immediately.</p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step-card fade-in"><div class="step-num">2</div><h3>Attend Classes</h3><p>Join physical classes in our serene Ikorodu campus or access our e-learning platform from anywhere.</p></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step-card fade-in"><div class="step-num">3</div><h3>Pass with Confidence</h3><p>Sit your exams fully prepared, backed by mock tests, expert feedback, and the proven ICEC methodology.</p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 class="section facilities-section"&gt;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&lt;span class="section-label"&gt;Our Campus&lt;/span&gt;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 class="section-title"&gt;World-Class &lt;span&gt;Facilities&lt;/span&gt;&lt;/h2&gt;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 class="section-subtitle"&gt;Our campus is designed to inspire learning and optimised for student success.&lt;/p&gt;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class="facilities-grid"&gt;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class="facility-card fade-in"&gt;&lt;div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<![CDATA[class="facility-img">🏛️<div style="position:absolute;bottom:12px;left:12px;z-index:2;color:white;font-weight:700;font-size:14px;">Lecture Hall</div></div><div class="facility-info"><h4>Comfortable Lecture Halls</h4><p>Spacious, air-conditioned halls equipped with projectors and whiteboards for effective teaching.</p></div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facility-card fade-in"><div class="facility-img" style="background:linear-gradient(135deg,#8B1A1A,#C9A84C);">📚<div style="position:absolute;bottom:12px;left:12px;z-index:2;color:white;font-weight:700;font-size:14px;">Library</div></div><div class="facility-info"><h4>Fully Stocked Library</h4><p>Access thousands of textbooks, past questions, and study guides across all exam 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subjects.&lt;/p&gt;&lt;/div&gt;&lt;/div&gt;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facility-card fade-in"><div class="facility-img" style="background:linear-gradient(135deg,#C9A84C,#8B5E0A);">💻<div style="position:absolute;bottom:12px;left:12px;z-index:2;color:white;font-weight:700;font-size:14px;">Computer Lab</div></div><div class="facility-info"><h4>Modern ICT Lab</h4><p>Well-equipped computer lab for ICT classes, CBT practice, and e-learning access.</p></div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 class="urgency-section"&gt;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&lt;h2&gt;⚡ Limited Slots Available – Next Batch Starting Soon!&lt;/h2&gt;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&lt;p&gt;Don't miss your chance. Secure your place in the upcoming session before it fills up.&lt;/p&gt;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class="countdown"&gt;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countdown-box"><strong id="cd-days">00</strong><span>Days</span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countdown-box"><strong id="cd-hours">00</strong><span>Hours</span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countdown-box"><strong id="cd-mins">00</strong><span>Minutes</span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countdown-box"><strong id="cd-secs">00</strong><span>Seconds</span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&lt;a href="#contact" class="btn btn-primary" style="font-size:17px;padding:18px 44px;"&gt;🔒 Reserve My Spot Now&lt;/a&gt;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 class="section faq-section"&gt;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&lt;span class="section-label"&gt;Common Questions&lt;/span&gt;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 class="section-title"&gt;Frequently Asked &lt;span&gt;Questions&lt;/span&gt;&lt;/h2&gt;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class="faq-grid"&gt;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faq-item"><div class="faq-q" onclick="toggleFaq(this)">How much are the fees? <span class="arrow">▼</span></div><div class="faq-a">Fees vary by programme. Contact us on WhatsApp or call ]]></w:t>
      </w:r>
      <w:r>
        <w:rPr>
          <w:rFonts w:ascii="Arial" w:hAnsi="Arial" w:cs="Arial" w:eastAsia="Arial"/>
          <w:color w:val="252525"/>
          <w:sz w:val="61"/>
        </w:rPr>
        <w:t>+2348025050576</w:t>
      </w:r>
      <w:r>
        <w:rPr>
          <w:rFonts w:ascii="Arial" w:hAnsi="Arial" w:cs="Arial" w:eastAsia="Arial"/>
          <w:color w:val="252525"/>
          <w:sz w:val="61"/>
        </w:rPr>
        <w:t xml:space="preserve"> for the current fee schedule. We offer flexible payment plans.&lt;/div&gt;&lt;/div&gt;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faq-item"><div class="faq-q" onclick="toggleFaq(this)">How long do programmes run? <span class="arrow">▼</span></div><div 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class="faq-a"&gt;Core exam programmes run 3–9 months. Advanced programmes (JUPEB, IJMB) run 9–12 months. Short intensive courses are also available.&lt;/div&gt;&lt;/div&gt;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faq-item"><div class="faq-q" onclick="toggleFaq(this)">What is your success rate? <span class="arrow">▼</span></div><div class="faq-a">We maintain a 90%+ pass rate across all programmes. Our students consistently achieve high scores in JAMB, WAEC, and NECO.</div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faq-item"><div class="faq-q" onclick="toggleFaq(this)">Do you offer online/e-learning? <span class="arrow">▼</span></div><div class="faq-a">Yes! ICEC offers both physical classes at our Bayeku campus and a full e-learning facility so you can study from home.</div></div>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faq-item"><div class="faq-q" onclick="toggleFaq(this)">Can you help with university admission? <span class="arrow">▼</span></div><div class="faq-a">Absolutely. We assist students in securing admission to universities in Nigeria as well as in the UK, Europe, and Asia.</div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faq-item"><div class="faq-q" onclick="toggleFaq(this)">When does the next batch start? <span class="arrow">▼</span></div><div class="faq-a">We run rolling intakes throughout the year. Contact us today to find out when the next batch for your chosen programme begins.</div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 class="section blog-section" id="blog"&gt;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&lt;span class="section-label"&gt;Exam Tips &amp;amp; Guides&lt;/span&gt;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 class="section-title"&gt;From Our &lt;span&gt;Blog&lt;/span&gt;&lt;/h2&gt;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 class="section-subtitle"&gt;Free study resources, exam tips, and success guides from the ICEC team.&lt;/p&gt;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class="blog-grid"&gt;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blog-card fade-in"><div class="blog-thumb">📝<div class="blog-tag">JAMB Tips</div></div><div class="blog-body"><div class="blog-date">March 2025</div><h4>How to Score 280+ in JAMB 2025: A Complete Guide</h4><p>Learn the strategies top JAMB scorers use, from time management to subject-specific techniques.</p></div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class="blog-card fade-in"&gt;&lt;div class="blog-thumb"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<![CDATA[style="background:linear-gradient(135deg,#8B1A1A,#C9A84C);">📚<div class="blog-tag">WAEC Guide</div></div><div class="blog-body"><div class="blog-date">February 2025</div><h4>WAEC 2025 Syllabus Breakdown: What You Need to Focus On</h4><p>Our tutors break down the most important topics in each subject to maximise your exam performance.</p></div></div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<div class="blog-card fade-in"><div class="blog-thumb" style="background:linear-gradient(135deg,#C9A84C,#8B1A1A);">🌍<div class="blog-tag">Study Abroad</div></div><div class="blog-body"><div class="blog-date">January 2025</div><h4>How to Get a Scholarship to Study in the UK from Nigeria</h4><p>A step-by-step guide to scholarships, SAT, TOEFL, and the application process for 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Nigerian students.&lt;/p&gt;&lt;/div&gt;&lt;/div&gt;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 class="section contact-section" id="contact"&gt;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&lt;span class="section-label"&gt;Get In Touch&lt;/span&gt;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 class="section-title"&gt;Visit Us or &lt;span&gt;Enroll Now&lt;/span&gt;&lt;/h2&gt;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class="contact-grid" style="margin-top:48px;"&gt;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class="fade-in"&gt;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class="contact-info-items"&gt;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div class="contact-info-item"><div class="contact-icon">📍</div><div><strong>Our Location</strong><p>Adjacent Macaulay Junction, Opposite Community Secondary School, Bayeku, Ikorodu, Lagos</p></div></div>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div class="contact-info-item"><div class="contact-icon">📞</div><div><strong>Phone Numbers</strong><p><a href="tel:]]></w:t>
      </w:r>
      <w:r>
        <w:rPr>
          <w:rFonts w:ascii="Arial" w:hAnsi="Arial" w:cs="Arial" w:eastAsia="Arial"/>
          <w:color w:val="252525"/>
          <w:sz w:val="61"/>
        </w:rPr>
        <w:t>+2348025050576</w:t>
      </w:r>
      <w:r>
        <w:rPr>
          <w:rFonts w:ascii="Arial" w:hAnsi="Arial" w:cs="Arial" w:eastAsia="Arial"/>
          <w:color w:val="252525"/>
          <w:sz w:val="61"/>
        </w:rPr>
        <w:t>"&gt;</w:t>
      </w:r>
      <w:r>
        <w:rPr>
          <w:rFonts w:ascii="Arial" w:hAnsi="Arial" w:cs="Arial" w:eastAsia="Arial"/>
          <w:color w:val="252525"/>
          <w:sz w:val="61"/>
        </w:rPr>
        <w:t>+2348025050576</w:t>
      </w:r>
      <w:r>
        <w:rPr>
          <w:rFonts w:ascii="Arial" w:hAnsi="Arial" w:cs="Arial" w:eastAsia="Arial"/>
          <w:color w:val="252525"/>
          <w:sz w:val="61"/>
        </w:rPr>
        <w:t>&lt;/a&gt; / &lt;a href="tel:</w:t>
      </w:r>
      <w:r>
        <w:rPr>
          <w:rFonts w:ascii="Arial" w:hAnsi="Arial" w:cs="Arial" w:eastAsia="Arial"/>
          <w:color w:val="252525"/>
          <w:sz w:val="61"/>
        </w:rPr>
        <w:t>+2349021232348</w:t>
      </w:r>
      <w:r>
        <w:rPr>
          <w:rFonts w:ascii="Arial" w:hAnsi="Arial" w:cs="Arial" w:eastAsia="Arial"/>
          <w:color w:val="252525"/>
          <w:sz w:val="61"/>
        </w:rPr>
        <w:t>"&gt;</w:t>
      </w:r>
      <w:r>
        <w:rPr>
          <w:rFonts w:ascii="Arial" w:hAnsi="Arial" w:cs="Arial" w:eastAsia="Arial"/>
          <w:color w:val="252525"/>
          <w:sz w:val="61"/>
        </w:rPr>
        <w:t>+2349021232348</w:t>
      </w:r>
      <w:r>
        <w:rPr>
          <w:rFonts w:ascii="Arial" w:hAnsi="Arial" w:cs="Arial" w:eastAsia="Arial"/>
          <w:color w:val="252525"/>
          <w:sz w:val="61"/>
        </w:rPr>
        <w:t>&lt;/a&gt;&lt;/p&gt;&lt;/div&gt;&lt;/div&gt;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div class="contact-info-item"><div class="contact-icon">✉️</div><div><strong>Email Address</strong><a href="mailto:]]></w:t>
      </w:r>
      <w:r>
        <w:rPr>
          <w:rFonts w:ascii="Arial" w:hAnsi="Arial" w:cs="Arial" w:eastAsia="Arial"/>
          <w:color w:val="252525"/>
          <w:sz w:val="61"/>
        </w:rPr>
        <w:t>ikoroducec@gmail.com</w:t>
      </w:r>
      <w:r>
        <w:rPr>
          <w:rFonts w:ascii="Arial" w:hAnsi="Arial" w:cs="Arial" w:eastAsia="Arial"/>
          <w:color w:val="252525"/>
          <w:sz w:val="61"/>
        </w:rPr>
        <w:t>"&gt;</w:t>
      </w:r>
      <w:r>
        <w:rPr>
          <w:rFonts w:ascii="Arial" w:hAnsi="Arial" w:cs="Arial" w:eastAsia="Arial"/>
          <w:color w:val="252525"/>
          <w:sz w:val="61"/>
        </w:rPr>
        <w:t>ikoroducec@gmail.com</w:t>
      </w:r>
      <w:r>
        <w:rPr>
          <w:rFonts w:ascii="Arial" w:hAnsi="Arial" w:cs="Arial" w:eastAsia="Arial"/>
          <w:color w:val="252525"/>
          <w:sz w:val="61"/>
        </w:rPr>
        <w:t>&lt;/a&gt;&lt;/div&gt;&lt;/div&gt;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div class="contact-info-item"><div class="contact-icon">🕐</div><div><strong>Operating Hours</strong><p>Monday – Saturday: ]]></w:t>
      </w:r>
      <w:r>
        <w:rPr>
          <w:rFonts w:ascii="Arial" w:hAnsi="Arial" w:cs="Arial" w:eastAsia="Arial"/>
          <w:color w:val="252525"/>
          <w:sz w:val="61"/>
        </w:rPr>
        <w:t>7:00 AM</w:t>
      </w:r>
      <w:r>
        <w:rPr>
          <w:rFonts w:ascii="Arial" w:hAnsi="Arial" w:cs="Arial" w:eastAsia="Arial"/>
          <w:color w:val="252525"/>
          <w:sz w:val="61"/>
        </w:rPr>
        <w:t xml:space="preserve"> – </w:t>
      </w:r>
      <w:r>
        <w:rPr>
          <w:rFonts w:ascii="Arial" w:hAnsi="Arial" w:cs="Arial" w:eastAsia="Arial"/>
          <w:color w:val="252525"/>
          <w:sz w:val="61"/>
        </w:rPr>
        <w:t>6:00 PM</w:t>
      </w:r>
      <w:r>
        <w:rPr>
          <w:rFonts w:ascii="Arial" w:hAnsi="Arial" w:cs="Arial" w:eastAsia="Arial"/>
          <w:color w:val="252525"/>
          <w:sz w:val="61"/>
        </w:rPr>
        <w:t>&lt;/p&gt;&lt;/div&gt;&lt;/div&gt;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class="contact-btns"&gt;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&lt;a href="tel:</w:t>
      </w:r>
      <w:r>
        <w:rPr>
          <w:rFonts w:ascii="Arial" w:hAnsi="Arial" w:cs="Arial" w:eastAsia="Arial"/>
          <w:color w:val="252525"/>
          <w:sz w:val="61"/>
        </w:rPr>
        <w:t>+2348025050576</w:t>
      </w:r>
      <w:r>
        <w:rPr>
          <w:rFonts w:ascii="Arial" w:hAnsi="Arial" w:cs="Arial" w:eastAsia="Arial"/>
          <w:color w:val="252525"/>
          <w:sz w:val="61"/>
        </w:rPr>
        <w:t>" class="btn btn-primary"&gt;📞 Call Now&lt;/a&gt;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&lt;a href="</w:t>
      </w:r>
      <w:r>
        <w:rPr>
          <w:rFonts w:ascii="Arial" w:hAnsi="Arial" w:cs="Arial" w:eastAsia="Arial"/>
          <w:color w:val="252525"/>
          <w:sz w:val="61"/>
        </w:rPr>
        <w:t>https://wa.me/2348025050576</w:t>
      </w:r>
      <w:r>
        <w:rPr>
          <w:rFonts w:ascii="Arial" w:hAnsi="Arial" w:cs="Arial" w:eastAsia="Arial"/>
          <w:color w:val="252525"/>
          <w:sz w:val="61"/>
        </w:rPr>
        <w:t>" class="btn btn-wa"&gt;💬 WhatsApp Chat&lt;/a&gt;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class="map-wrap"&gt;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&lt;strong style="color:#1A1A1A;"&gt;Adjacent Macaulay Junction&lt;/strong&gt;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&lt;p&gt;Opposite Community Secondary School, Bayeku, Ikorodu, Lagos&lt;/p&gt;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&lt;a href="</w:t>
      </w:r>
      <w:r>
        <w:rPr>
          <w:rFonts w:ascii="Arial" w:hAnsi="Arial" w:cs="Arial" w:eastAsia="Arial"/>
          <w:color w:val="252525"/>
          <w:sz w:val="61"/>
        </w:rPr>
        <w:t>https://maps.google.com/?q=Ikorodu+Bayeku+Macaulay+Junction+Lagos</w:t>
      </w:r>
      <w:r>
        <w:rPr>
          <w:rFonts w:ascii="Arial" w:hAnsi="Arial" w:cs="Arial" w:eastAsia="Arial"/>
          <w:color w:val="252525"/>
          <w:sz w:val="61"/>
        </w:rPr>
        <w:t>" target="_blank" class="map-placeholder-link"&gt;📍 Open in Google Maps&lt;/a&gt;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class="fade-in"&gt;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class="enroll-form"&gt;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&lt;h3&gt;Enroll Today&lt;/h3&gt;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&lt;p&gt;Fill in your details and we'll get back to you within 24 hours.&lt;/p&gt;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&lt;div class="form-group"&gt;&lt;label&gt;Full Name *&lt;/label&gt;&lt;input type="text" placeholder="e.g. Adewale Johnson" /&gt;&lt;/div&gt;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&lt;div class="form-group"&gt;&lt;label&gt;Phone Number *&lt;/label&gt;&lt;input type="tel" placeholder="e.g. </w:t>
      </w:r>
      <w:r>
        <w:rPr>
          <w:rFonts w:ascii="Arial" w:hAnsi="Arial" w:cs="Arial" w:eastAsia="Arial"/>
          <w:color w:val="252525"/>
          <w:sz w:val="61"/>
        </w:rPr>
        <w:t>08012345678</w:t>
      </w:r>
      <w:r>
        <w:rPr>
          <w:rFonts w:ascii="Arial" w:hAnsi="Arial" w:cs="Arial" w:eastAsia="Arial"/>
          <w:color w:val="252525"/>
          <w:sz w:val="61"/>
        </w:rPr>
        <w:t>" /&gt;&lt;/div&gt;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&lt;div class="form-group"&gt;&lt;label&gt;Email Address&lt;/label&gt;&lt;input type="email" placeholder="e.g. </w:t>
      </w:r>
      <w:r>
        <w:rPr>
          <w:rFonts w:ascii="Arial" w:hAnsi="Arial" w:cs="Arial" w:eastAsia="Arial"/>
          <w:color w:val="252525"/>
          <w:sz w:val="61"/>
        </w:rPr>
        <w:t>you@email.com</w:t>
      </w:r>
      <w:r>
        <w:rPr>
          <w:rFonts w:ascii="Arial" w:hAnsi="Arial" w:cs="Arial" w:eastAsia="Arial"/>
          <w:color w:val="252525"/>
          <w:sz w:val="61"/>
        </w:rPr>
        <w:t>" /&gt;&lt;/div&gt;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&lt;div class="form-group"&gt;&lt;label&gt;Programme of Interest *&lt;/label&gt;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&lt;select&gt;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&lt;option value=""&gt;Select a programme...&lt;/option&gt;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    <optgroup label="Core Programs"><option>JAMB</option><option>WAEC</option><option>NECO</option><option>GCE</option><option>Post-UTME</option></optgroup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    <optgroup label="Advanced Programs"><option>JUPEB</option><option>IJMB</option><option>SAT</option><option>TOEFL</option><option>ICAN</option></optgroup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&lt;/select&gt;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&lt;div class="form-group"&gt;&lt;label&gt;Preferred Mode&lt;/label&gt;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  <select><option>Physical Classes</option><option>E-Learning (Online)</option><option>Hybrid (Both)</option></select>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&lt;button class="btn btn-primary form-submit" onclick="handleSubmit(event)"&gt;✅ Submit Enrollment Request&lt;/button&gt;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&lt;p style="font-size:12px;color:#6B6B6B;margin-top:12px;text-align:center;"&gt;Or call: &lt;a href="tel:</w:t>
      </w:r>
      <w:r>
        <w:rPr>
          <w:rFonts w:ascii="Arial" w:hAnsi="Arial" w:cs="Arial" w:eastAsia="Arial"/>
          <w:color w:val="252525"/>
          <w:sz w:val="61"/>
        </w:rPr>
        <w:t>+2348025050576</w:t>
      </w:r>
      <w:r>
        <w:rPr>
          <w:rFonts w:ascii="Arial" w:hAnsi="Arial" w:cs="Arial" w:eastAsia="Arial"/>
          <w:color w:val="252525"/>
          <w:sz w:val="61"/>
        </w:rPr>
        <w:t>" style="color:#8B1A1A;font-weight:700;"&gt;</w:t>
      </w:r>
      <w:r>
        <w:rPr>
          <w:rFonts w:ascii="Arial" w:hAnsi="Arial" w:cs="Arial" w:eastAsia="Arial"/>
          <w:color w:val="252525"/>
          <w:sz w:val="61"/>
        </w:rPr>
        <w:t>+2348025050576</w:t>
      </w:r>
      <w:r>
        <w:rPr>
          <w:rFonts w:ascii="Arial" w:hAnsi="Arial" w:cs="Arial" w:eastAsia="Arial"/>
          <w:color w:val="252525"/>
          <w:sz w:val="61"/>
        </w:rPr>
        <w:t>&lt;/a&gt;&lt;/p&gt;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 class="final-cta"&gt;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&lt;h2&gt;Start Your Journey to&lt;br/&gt;Academic Success Today&lt;/h2&gt;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&lt;p&gt;Join 500+ students who chose ICEC and passed their exams with confidence.&lt;/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class="final-btns"&gt;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href="#contact" class="btn btn-gold" style="font-size:17px;padding:18px 40px;"&gt;✏️ Enroll Now&lt;/a&gt;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href="tel:</w:t>
      </w:r>
      <w:r>
        <w:rPr>
          <w:rFonts w:ascii="Arial" w:hAnsi="Arial" w:cs="Arial" w:eastAsia="Arial"/>
          <w:color w:val="252525"/>
          <w:sz w:val="61"/>
        </w:rPr>
        <w:t>+2348025050576</w:t>
      </w:r>
      <w:r>
        <w:rPr>
          <w:rFonts w:ascii="Arial" w:hAnsi="Arial" w:cs="Arial" w:eastAsia="Arial"/>
          <w:color w:val="252525"/>
          <w:sz w:val="61"/>
        </w:rPr>
        <w:t>" class="btn btn-outline" style="font-size:17px;padding:18px 40px;"&gt;📞 Call Now&lt;/a&gt;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&lt;a href="</w:t>
      </w:r>
      <w:r>
        <w:rPr>
          <w:rFonts w:ascii="Arial" w:hAnsi="Arial" w:cs="Arial" w:eastAsia="Arial"/>
          <w:color w:val="252525"/>
          <w:sz w:val="61"/>
        </w:rPr>
        <w:t>https://wa.me/2348025050576</w:t>
      </w:r>
      <w:r>
        <w:rPr>
          <w:rFonts w:ascii="Arial" w:hAnsi="Arial" w:cs="Arial" w:eastAsia="Arial"/>
          <w:color w:val="252525"/>
          <w:sz w:val="61"/>
        </w:rPr>
        <w:t>" class="btn btn-wa" style="font-size:17px;padding:18px 40px;"&gt;💬 WhatsApp Chat&lt;/a&gt;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&lt;footer&gt;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class="footer-grid"&gt;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class="footer-brand"&gt;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&lt;strong&gt;IKORODU CONTINUING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EDUCATION CENTRE&lt;/strong&gt;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&lt;em&gt;ICEC — A New Dawn in Learning&lt;/em&gt;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&lt;p&gt;The best coaching centre in Ikorodu, Lagos. Preparing students for JAMB, WAEC, NECO, GCE, Post-UTME and more. Physical and e-learning available.&lt;/p&gt;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class="footer-col"&gt;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&lt;h5&gt;Programs&lt;/h5&gt;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&lt;ul&gt;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li><a href="#programs">JAMB Coaching</a></li><li><a href="#programs">WAEC Coaching</a></li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li><a href="#programs">NECO Coaching</a></li><li><a href="#programs">GCE Coaching</a></li>]]>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<![CDATA[          <li><a href="#programs">Post-UTME Prep</a></li><li><a ]]>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href="#programs"&gt;JUPEB / IJMB&lt;/a&gt;&lt;/li&gt;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&lt;li&gt;&lt;a href="#programs"&gt;SAT / TOEFL / ICAN&lt;/a&gt;&lt;/li&gt;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&lt;/ul&gt;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&lt;div class="footer-col"&gt;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&lt;h5&gt;Contact&lt;/h5&gt;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&lt;ul&gt;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&lt;li&gt;&lt;a href="tel:</w:t>
      </w:r>
      <w:r>
        <w:rPr>
          <w:rFonts w:ascii="Arial" w:hAnsi="Arial" w:cs="Arial" w:eastAsia="Arial"/>
          <w:color w:val="252525"/>
          <w:sz w:val="61"/>
        </w:rPr>
        <w:t>+2348025050576</w:t>
      </w:r>
      <w:r>
        <w:rPr>
          <w:rFonts w:ascii="Arial" w:hAnsi="Arial" w:cs="Arial" w:eastAsia="Arial"/>
          <w:color w:val="252525"/>
          <w:sz w:val="61"/>
        </w:rPr>
        <w:t>"&gt;</w:t>
      </w:r>
      <w:r>
        <w:rPr>
          <w:rFonts w:ascii="Arial" w:hAnsi="Arial" w:cs="Arial" w:eastAsia="Arial"/>
          <w:color w:val="252525"/>
          <w:sz w:val="61"/>
        </w:rPr>
        <w:t>+2348025050576</w:t>
      </w:r>
      <w:r>
        <w:rPr>
          <w:rFonts w:ascii="Arial" w:hAnsi="Arial" w:cs="Arial" w:eastAsia="Arial"/>
          <w:color w:val="252525"/>
          <w:sz w:val="61"/>
        </w:rPr>
        <w:t>&lt;/a&gt;&lt;/li&gt;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&lt;li&gt;&lt;a href="tel:</w:t>
      </w:r>
      <w:r>
        <w:rPr>
          <w:rFonts w:ascii="Arial" w:hAnsi="Arial" w:cs="Arial" w:eastAsia="Arial"/>
          <w:color w:val="252525"/>
          <w:sz w:val="61"/>
        </w:rPr>
        <w:t>+2349021232348</w:t>
      </w:r>
      <w:r>
        <w:rPr>
          <w:rFonts w:ascii="Arial" w:hAnsi="Arial" w:cs="Arial" w:eastAsia="Arial"/>
          <w:color w:val="252525"/>
          <w:sz w:val="61"/>
        </w:rPr>
        <w:t>"&gt;</w:t>
      </w:r>
      <w:r>
        <w:rPr>
          <w:rFonts w:ascii="Arial" w:hAnsi="Arial" w:cs="Arial" w:eastAsia="Arial"/>
          <w:color w:val="252525"/>
          <w:sz w:val="61"/>
        </w:rPr>
        <w:t>+2349021232348</w:t>
      </w:r>
      <w:r>
        <w:rPr>
          <w:rFonts w:ascii="Arial" w:hAnsi="Arial" w:cs="Arial" w:eastAsia="Arial"/>
          <w:color w:val="252525"/>
          <w:sz w:val="61"/>
        </w:rPr>
        <w:t>&lt;/a&gt;&lt;/li&gt;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&lt;li&gt;&lt;a href="mailto:</w:t>
      </w:r>
      <w:r>
        <w:rPr>
          <w:rFonts w:ascii="Arial" w:hAnsi="Arial" w:cs="Arial" w:eastAsia="Arial"/>
          <w:color w:val="252525"/>
          <w:sz w:val="61"/>
        </w:rPr>
        <w:t>ikoroducec@gmail.com</w:t>
      </w:r>
      <w:r>
        <w:rPr>
          <w:rFonts w:ascii="Arial" w:hAnsi="Arial" w:cs="Arial" w:eastAsia="Arial"/>
          <w:color w:val="252525"/>
          <w:sz w:val="61"/>
        </w:rPr>
        <w:t>"&gt;</w:t>
      </w:r>
      <w:r>
        <w:rPr>
          <w:rFonts w:ascii="Arial" w:hAnsi="Arial" w:cs="Arial" w:eastAsia="Arial"/>
          <w:color w:val="252525"/>
          <w:sz w:val="61"/>
        </w:rPr>
        <w:t>ikoroducec@gmail.com</w:t>
      </w:r>
      <w:r>
        <w:rPr>
          <w:rFonts w:ascii="Arial" w:hAnsi="Arial" w:cs="Arial" w:eastAsia="Arial"/>
          <w:color w:val="252525"/>
          <w:sz w:val="61"/>
        </w:rPr>
        <w:t>&lt;/a&gt;&lt;/li&gt;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&lt;li&gt;&lt;a href="</w:t>
      </w:r>
      <w:r>
        <w:rPr>
          <w:rFonts w:ascii="Arial" w:hAnsi="Arial" w:cs="Arial" w:eastAsia="Arial"/>
          <w:color w:val="252525"/>
          <w:sz w:val="61"/>
        </w:rPr>
        <w:t>https://wa.me/2348025050576</w:t>
      </w:r>
      <w:r>
        <w:rPr>
          <w:rFonts w:ascii="Arial" w:hAnsi="Arial" w:cs="Arial" w:eastAsia="Arial"/>
          <w:color w:val="252525"/>
          <w:sz w:val="61"/>
        </w:rPr>
        <w:t>"&gt;WhatsApp Us&lt;/a&gt;&lt;/li&gt;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&lt;li&gt;&lt;a href="#contact"&gt;Bayeku, Ikorodu, Lagos&lt;/a&gt;&lt;/li&gt;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&lt;/ul&gt;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class="footer-bottom"&gt;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&lt;p&gt;© 2025 Ikorodu Continuing Education Centre (ICEC). All rights reserved.&lt;/p&gt;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&lt;p&gt;Made with &lt;span&gt;♥&lt;/span&gt; for students in Ikorodu, Lagos&lt;/p&gt;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&lt;/footer&gt;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Part 4 of 4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&lt;a href="</w:t>
      </w:r>
      <w:r>
        <w:rPr>
          <w:rFonts w:ascii="Arial" w:hAnsi="Arial" w:cs="Arial" w:eastAsia="Arial"/>
          <w:color w:val="252525"/>
          <w:sz w:val="61"/>
        </w:rPr>
        <w:t>https://wa.me/2348025050576</w:t>
      </w:r>
      <w:r>
        <w:rPr>
          <w:rFonts w:ascii="Arial" w:hAnsi="Arial" w:cs="Arial" w:eastAsia="Arial"/>
          <w:color w:val="252525"/>
          <w:sz w:val="61"/>
        </w:rPr>
        <w:t>" class="wa-float" target="_blank" title="Chat on WhatsApp"&gt;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&lt;svg width="30" height="30" viewBox="0 0 24 24" fill="white"&gt;&lt;path d="M17.472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14.382c-.297-.</w:t>
      </w:r>
      <w:r>
        <w:rPr>
          <w:rFonts w:ascii="Arial" w:hAnsi="Arial" w:cs="Arial" w:eastAsia="Arial"/>
          <w:color w:val="252525"/>
          <w:sz w:val="61"/>
        </w:rPr>
        <w:t>149-1.758</w:t>
      </w:r>
      <w:r>
        <w:rPr>
          <w:rFonts w:ascii="Arial" w:hAnsi="Arial" w:cs="Arial" w:eastAsia="Arial"/>
          <w:color w:val="252525"/>
          <w:sz w:val="61"/>
        </w:rPr>
        <w:t>-.867-2.03-.967-.273-.099-.471-.148-.67.15-.197.297-.767.966-.94 1.164-.173.199-.347.223-.644.075-.297-.15-1.255-.</w:t>
      </w:r>
      <w:r>
        <w:rPr>
          <w:rFonts w:ascii="Arial" w:hAnsi="Arial" w:cs="Arial" w:eastAsia="Arial"/>
          <w:color w:val="252525"/>
          <w:sz w:val="61"/>
        </w:rPr>
        <w:t>463-2.39-1.475</w:t>
      </w:r>
      <w:r>
        <w:rPr>
          <w:rFonts w:ascii="Arial" w:hAnsi="Arial" w:cs="Arial" w:eastAsia="Arial"/>
          <w:color w:val="252525"/>
          <w:sz w:val="61"/>
        </w:rPr>
        <w:t>-.883-.788-1.48-1.761-1.653-2.059-.173-.297-.018-.458.13-.606.134-.133.298-.347.446-.52.149-.174.198-.298.298-.497.099-.198.05-.371-.</w:t>
      </w:r>
      <w:r>
        <w:rPr>
          <w:rFonts w:ascii="Arial" w:hAnsi="Arial" w:cs="Arial" w:eastAsia="Arial"/>
          <w:color w:val="252525"/>
          <w:sz w:val="61"/>
        </w:rPr>
        <w:t>025-.52-.075-.149</w:t>
      </w:r>
      <w:r>
        <w:rPr>
          <w:rFonts w:ascii="Arial" w:hAnsi="Arial" w:cs="Arial" w:eastAsia="Arial"/>
          <w:color w:val="252525"/>
          <w:sz w:val="61"/>
        </w:rPr>
        <w:t>-.</w:t>
      </w:r>
      <w:r>
        <w:rPr>
          <w:rFonts w:ascii="Arial" w:hAnsi="Arial" w:cs="Arial" w:eastAsia="Arial"/>
          <w:color w:val="252525"/>
          <w:sz w:val="61"/>
        </w:rPr>
        <w:t>669-1.612</w:t>
      </w:r>
      <w:r>
        <w:rPr>
          <w:rFonts w:ascii="Arial" w:hAnsi="Arial" w:cs="Arial" w:eastAsia="Arial"/>
          <w:color w:val="252525"/>
          <w:sz w:val="61"/>
        </w:rPr>
        <w:t>-.</w:t>
      </w:r>
      <w:r>
        <w:rPr>
          <w:rFonts w:ascii="Arial" w:hAnsi="Arial" w:cs="Arial" w:eastAsia="Arial"/>
          <w:color w:val="252525"/>
          <w:sz w:val="61"/>
        </w:rPr>
        <w:t>916-2.207</w:t>
      </w:r>
      <w:r>
        <w:rPr>
          <w:rFonts w:ascii="Arial" w:hAnsi="Arial" w:cs="Arial" w:eastAsia="Arial"/>
          <w:color w:val="252525"/>
          <w:sz w:val="61"/>
        </w:rPr>
        <w:t>-.242-.579-.487-.5-.669-.51-.173-.</w:t>
      </w:r>
      <w:r>
        <w:rPr>
          <w:rFonts w:ascii="Arial" w:hAnsi="Arial" w:cs="Arial" w:eastAsia="Arial"/>
          <w:color w:val="252525"/>
          <w:sz w:val="61"/>
        </w:rPr>
        <w:t>008-.371-.01-.57-.01-.198</w:t>
      </w:r>
      <w:r>
        <w:rPr>
          <w:rFonts w:ascii="Arial" w:hAnsi="Arial" w:cs="Arial" w:eastAsia="Arial"/>
          <w:color w:val="252525"/>
          <w:sz w:val="61"/>
        </w:rPr>
        <w:t xml:space="preserve"> 0-.52.074-.792.372-.272.297-1.04 1.016-1.04 2.479 0 1.462 1.065 2.875 1.213 </w:t>
      </w:r>
      <w:r>
        <w:rPr>
          <w:rFonts w:ascii="Arial" w:hAnsi="Arial" w:cs="Arial" w:eastAsia="Arial"/>
          <w:color w:val="252525"/>
          <w:sz w:val="61"/>
        </w:rPr>
        <w:t>3.074.149.198</w:t>
      </w:r>
      <w:r>
        <w:rPr>
          <w:rFonts w:ascii="Arial" w:hAnsi="Arial" w:cs="Arial" w:eastAsia="Arial"/>
          <w:color w:val="252525"/>
          <w:sz w:val="61"/>
        </w:rPr>
        <w:t xml:space="preserve"> 2.096 </w:t>
      </w:r>
      <w:r>
        <w:rPr>
          <w:rFonts w:ascii="Arial" w:hAnsi="Arial" w:cs="Arial" w:eastAsia="Arial"/>
          <w:color w:val="252525"/>
          <w:sz w:val="61"/>
        </w:rPr>
        <w:t>3.2</w:t>
      </w:r>
      <w:r>
        <w:rPr>
          <w:rFonts w:ascii="Arial" w:hAnsi="Arial" w:cs="Arial" w:eastAsia="Arial"/>
          <w:color w:val="252525"/>
          <w:sz w:val="61"/>
        </w:rPr>
        <w:t xml:space="preserve"> 5.077 </w:t>
      </w:r>
      <w:r>
        <w:rPr>
          <w:rFonts w:ascii="Arial" w:hAnsi="Arial" w:cs="Arial" w:eastAsia="Arial"/>
          <w:color w:val="252525"/>
          <w:sz w:val="61"/>
        </w:rPr>
        <w:t>4.487.709.306</w:t>
      </w:r>
      <w:r>
        <w:rPr>
          <w:rFonts w:ascii="Arial" w:hAnsi="Arial" w:cs="Arial" w:eastAsia="Arial"/>
          <w:color w:val="252525"/>
          <w:sz w:val="61"/>
        </w:rPr>
        <w:t xml:space="preserve"> 1.262.489 </w:t>
      </w:r>
      <w:r>
        <w:rPr>
          <w:rFonts w:ascii="Arial" w:hAnsi="Arial" w:cs="Arial" w:eastAsia="Arial"/>
          <w:color w:val="252525"/>
          <w:sz w:val="61"/>
        </w:rPr>
        <w:t>1.694.625.712</w:t>
      </w:r>
      <w:r>
        <w:rPr>
          <w:rFonts w:ascii="Arial" w:hAnsi="Arial" w:cs="Arial" w:eastAsia="Arial"/>
          <w:color w:val="252525"/>
          <w:sz w:val="61"/>
        </w:rPr>
        <w:t xml:space="preserve">.227 1.36.195 </w:t>
      </w:r>
      <w:r>
        <w:rPr>
          <w:rFonts w:ascii="Arial" w:hAnsi="Arial" w:cs="Arial" w:eastAsia="Arial"/>
          <w:color w:val="252525"/>
          <w:sz w:val="61"/>
        </w:rPr>
        <w:t>1.871.118.571</w:t>
      </w:r>
      <w:r>
        <w:rPr>
          <w:rFonts w:ascii="Arial" w:hAnsi="Arial" w:cs="Arial" w:eastAsia="Arial"/>
          <w:color w:val="252525"/>
          <w:sz w:val="61"/>
        </w:rPr>
        <w:t>-.</w:t>
      </w:r>
      <w:r>
        <w:rPr>
          <w:rFonts w:ascii="Arial" w:hAnsi="Arial" w:cs="Arial" w:eastAsia="Arial"/>
          <w:color w:val="252525"/>
          <w:sz w:val="61"/>
        </w:rPr>
        <w:t>085 1.758</w:t>
      </w:r>
      <w:r>
        <w:rPr>
          <w:rFonts w:ascii="Arial" w:hAnsi="Arial" w:cs="Arial" w:eastAsia="Arial"/>
          <w:color w:val="252525"/>
          <w:sz w:val="61"/>
        </w:rPr>
        <w:t>-.</w:t>
      </w:r>
      <w:r>
        <w:rPr>
          <w:rFonts w:ascii="Arial" w:hAnsi="Arial" w:cs="Arial" w:eastAsia="Arial"/>
          <w:color w:val="252525"/>
          <w:sz w:val="61"/>
        </w:rPr>
        <w:t>719 2.006-1.413.248</w:t>
      </w:r>
      <w:r>
        <w:rPr>
          <w:rFonts w:ascii="Arial" w:hAnsi="Arial" w:cs="Arial" w:eastAsia="Arial"/>
          <w:color w:val="252525"/>
          <w:sz w:val="61"/>
        </w:rPr>
        <w:t>-.694.248-1.289.173-1.413-.074-.124-.272-.198-.57-.347m-</w:t>
      </w:r>
      <w:r>
        <w:rPr>
          <w:rFonts w:ascii="Arial" w:hAnsi="Arial" w:cs="Arial" w:eastAsia="Arial"/>
          <w:color w:val="252525"/>
          <w:sz w:val="61"/>
        </w:rPr>
        <w:t>5.421 7.403</w:t>
      </w:r>
      <w:r>
        <w:rPr>
          <w:rFonts w:ascii="Arial" w:hAnsi="Arial" w:cs="Arial" w:eastAsia="Arial"/>
          <w:color w:val="252525"/>
          <w:sz w:val="61"/>
        </w:rPr>
        <w:t>h-.004a9.87 9.87 0 01-5.031-1.378l-.361-.214-</w:t>
      </w:r>
      <w:r>
        <w:rPr>
          <w:rFonts w:ascii="Arial" w:hAnsi="Arial" w:cs="Arial" w:eastAsia="Arial"/>
          <w:color w:val="252525"/>
          <w:sz w:val="61"/>
        </w:rPr>
        <w:t>3.741.982.998</w:t>
      </w:r>
      <w:r>
        <w:rPr>
          <w:rFonts w:ascii="Arial" w:hAnsi="Arial" w:cs="Arial" w:eastAsia="Arial"/>
          <w:color w:val="252525"/>
          <w:sz w:val="61"/>
        </w:rPr>
        <w:t xml:space="preserve">-3.648-.235-.374a9.86 9.86 0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01-1.51-5.26</w:t>
      </w:r>
      <w:r>
        <w:rPr>
          <w:rFonts w:ascii="Arial" w:hAnsi="Arial" w:cs="Arial" w:eastAsia="Arial"/>
          <w:color w:val="252525"/>
          <w:sz w:val="61"/>
        </w:rPr>
        <w:t xml:space="preserve">c.001-5.45 4.436-9.884 9.888-9.884 2.64 0 5.122 </w:t>
      </w:r>
      <w:r>
        <w:rPr>
          <w:rFonts w:ascii="Arial" w:hAnsi="Arial" w:cs="Arial" w:eastAsia="Arial"/>
          <w:color w:val="252525"/>
          <w:sz w:val="61"/>
        </w:rPr>
        <w:t>1.03 6.988 2.898</w:t>
      </w:r>
      <w:r>
        <w:rPr>
          <w:rFonts w:ascii="Arial" w:hAnsi="Arial" w:cs="Arial" w:eastAsia="Arial"/>
          <w:color w:val="252525"/>
          <w:sz w:val="61"/>
        </w:rPr>
        <w:t>a9.825 9.825 0 012.893 6.994c-.003 5.45-4.437 9.884-9.885 9.884m8.413-18.297A11.815 11.815 0 0012.05 0C5.495 0 .</w:t>
      </w:r>
      <w:r>
        <w:rPr>
          <w:rFonts w:ascii="Arial" w:hAnsi="Arial" w:cs="Arial" w:eastAsia="Arial"/>
          <w:color w:val="252525"/>
          <w:sz w:val="61"/>
        </w:rPr>
        <w:t>16 5.335.157 11.892</w:t>
      </w:r>
      <w:r>
        <w:rPr>
          <w:rFonts w:ascii="Arial" w:hAnsi="Arial" w:cs="Arial" w:eastAsia="Arial"/>
          <w:color w:val="252525"/>
          <w:sz w:val="61"/>
        </w:rPr>
        <w:t xml:space="preserve">c0 </w:t>
      </w:r>
      <w:r>
        <w:rPr>
          <w:rFonts w:ascii="Arial" w:hAnsi="Arial" w:cs="Arial" w:eastAsia="Arial"/>
          <w:color w:val="252525"/>
          <w:sz w:val="61"/>
        </w:rPr>
        <w:t>2.096.547 4.142 1.588</w:t>
      </w:r>
      <w:r>
        <w:rPr>
          <w:rFonts w:ascii="Arial" w:hAnsi="Arial" w:cs="Arial" w:eastAsia="Arial"/>
          <w:color w:val="252525"/>
          <w:sz w:val="61"/>
        </w:rPr>
        <w:t xml:space="preserve"> 5.945L.057 24l6.305-1.654a11.882 11.882 0 005.683 1.448h.005c6.554 0 11.89-5.335 11.893-11.893a11.821 11.821 0 00-3.48-8.413Z"/&gt;&lt;/svg&gt;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&lt;div class="sticky-enroll"&gt;&lt;a href="#contact"&gt;Enroll Now&lt;/a&gt;&lt;/div&gt;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&lt;div class="popup-overlay" id="exitPopup"&gt;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&lt;div class="popup-box"&gt;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&lt;button class="popup-close" onclick="closePopup()"&gt;✕&lt;/button&gt;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class="popup-badge"&gt;🎁 Limited Offer&lt;/div&gt;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&lt;h2&gt;Wait! Get a Free Consultation&lt;/h2&gt;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&lt;p&gt;Book a &lt;strong&gt;FREE 15-minute consultation&lt;/strong&gt; with our academic advisors before you go!&lt;/p&gt;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&lt;a href="</w:t>
      </w:r>
      <w:r>
        <w:rPr>
          <w:rFonts w:ascii="Arial" w:hAnsi="Arial" w:cs="Arial" w:eastAsia="Arial"/>
          <w:color w:val="252525"/>
          <w:sz w:val="61"/>
        </w:rPr>
        <w:t>https://wa.me/2348025050576?text=Hi%20ICEC%2C%20I%20want%20a%20free%20consultation</w:t>
      </w:r>
      <w:r>
        <w:rPr>
          <w:rFonts w:ascii="Arial" w:hAnsi="Arial" w:cs="Arial" w:eastAsia="Arial"/>
          <w:color w:val="252525"/>
          <w:sz w:val="61"/>
        </w:rPr>
        <w:t>" class="btn btn-wa" target="_blank"&gt;💬 Book Free Consultation&lt;/a&gt;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&lt;a href="tel:</w:t>
      </w:r>
      <w:r>
        <w:rPr>
          <w:rFonts w:ascii="Arial" w:hAnsi="Arial" w:cs="Arial" w:eastAsia="Arial"/>
          <w:color w:val="252525"/>
          <w:sz w:val="61"/>
        </w:rPr>
        <w:t>+2348025050576</w:t>
      </w:r>
      <w:r>
        <w:rPr>
          <w:rFonts w:ascii="Arial" w:hAnsi="Arial" w:cs="Arial" w:eastAsia="Arial"/>
          <w:color w:val="252525"/>
          <w:sz w:val="61"/>
        </w:rPr>
        <w:t>" class="btn btn-primary"&gt;📞 Call Us Now&lt;/a&gt;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 style="font-size:12px;margin-top:12px;"&gt;&lt;a href="#" onclick="closePopup()" style="color:#6B6B6B;"&gt;No thanks, I'll pass&lt;/a&gt;&lt;/p&gt;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window.addEventListener('scroll',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()=&gt;{document.getElementById('navbar').classList.toggle('scrolled',window.scrollY&gt;40)});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function toggleMenu(){document.getElementById('mobileMenu').classList.toggle('open')}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 observer=new IntersectionObserver((e)=&gt;{e.forEach(x=&gt;{if(x.isIntersecting)x.target.classList.add('visible')})},{threshold:</w:t>
      </w:r>
      <w:r>
        <w:rPr>
          <w:rFonts w:ascii="Arial" w:hAnsi="Arial" w:cs="Arial" w:eastAsia="Arial"/>
          <w:color w:val="252525"/>
          <w:sz w:val="61"/>
        </w:rPr>
        <w:t>0.12</w:t>
      </w:r>
      <w:r>
        <w:rPr>
          <w:rFonts w:ascii="Arial" w:hAnsi="Arial" w:cs="Arial" w:eastAsia="Arial"/>
          <w:color w:val="252525"/>
          <w:sz w:val="61"/>
        </w:rPr>
        <w:t>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document.querySelectorAll('.fade-in').forEach(el=&gt;observer.observe(el));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function showTab(tab,btn){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document.getElementById('tab-core').style.display=tab==='core'?'grid':'none';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document.getElementById('tab-advanced').style.display=tab==='advanced'?'grid':'none';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document.querySelectorAll('.tab-btn').forEach(b=&gt;b.classList.remove('active'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btn.classList.add('active');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function toggleFaq(el){el.parentElement.classList.toggle('open')}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 target=new Date();target.setDate(target.getDate()+14);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function updateCountdown(){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diff=target-new Date();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if(diff&lt;=0)return;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document.getElementById('cd-days').textContent=String(Math.floor(diff/</w:t>
      </w:r>
      <w:r>
        <w:rPr>
          <w:rFonts w:ascii="Arial" w:hAnsi="Arial" w:cs="Arial" w:eastAsia="Arial"/>
          <w:color w:val="252525"/>
          <w:sz w:val="61"/>
        </w:rPr>
        <w:t>86400000</w:t>
      </w:r>
      <w:r>
        <w:rPr>
          <w:rFonts w:ascii="Arial" w:hAnsi="Arial" w:cs="Arial" w:eastAsia="Arial"/>
          <w:color w:val="252525"/>
          <w:sz w:val="61"/>
        </w:rPr>
        <w:t>)).padStart(2,'0');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document.getElementById('cd-hours').textContent=String(Math.floor((diff%</w:t>
      </w:r>
      <w:r>
        <w:rPr>
          <w:rFonts w:ascii="Arial" w:hAnsi="Arial" w:cs="Arial" w:eastAsia="Arial"/>
          <w:color w:val="252525"/>
          <w:sz w:val="61"/>
        </w:rPr>
        <w:t>86400000</w:t>
      </w:r>
      <w:r>
        <w:rPr>
          <w:rFonts w:ascii="Arial" w:hAnsi="Arial" w:cs="Arial" w:eastAsia="Arial"/>
          <w:color w:val="252525"/>
          <w:sz w:val="61"/>
        </w:rPr>
        <w:t>)/</w:t>
      </w:r>
      <w:r>
        <w:rPr>
          <w:rFonts w:ascii="Arial" w:hAnsi="Arial" w:cs="Arial" w:eastAsia="Arial"/>
          <w:color w:val="252525"/>
          <w:sz w:val="61"/>
        </w:rPr>
        <w:t>3600000</w:t>
      </w:r>
      <w:r>
        <w:rPr>
          <w:rFonts w:ascii="Arial" w:hAnsi="Arial" w:cs="Arial" w:eastAsia="Arial"/>
          <w:color w:val="252525"/>
          <w:sz w:val="61"/>
        </w:rPr>
        <w:t>)).padStart(2,'0');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document.getElementById('cd-mins').textContent=String(Math.floor((diff%</w:t>
      </w:r>
      <w:r>
        <w:rPr>
          <w:rFonts w:ascii="Arial" w:hAnsi="Arial" w:cs="Arial" w:eastAsia="Arial"/>
          <w:color w:val="252525"/>
          <w:sz w:val="61"/>
        </w:rPr>
        <w:t>3600000</w:t>
      </w:r>
      <w:r>
        <w:rPr>
          <w:rFonts w:ascii="Arial" w:hAnsi="Arial" w:cs="Arial" w:eastAsia="Arial"/>
          <w:color w:val="252525"/>
          <w:sz w:val="61"/>
        </w:rPr>
        <w:t>)/60000)).padStart(2,'0');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document.getElementById('cd-secs').textContent=String(Math.floor((diff%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60000)/1000)).padStart(2,'0');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updateCountdown();setInterval(updateCountdown,1000);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function animateCounter(el){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t=parseInt(el.getAttribute('data-target'));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suffix=el.closest('.stat-item').querySelector('.stat-label').textContent.includes('%')?'%':'+';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let c=0;const inc=t/60;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const timer=setInterval(()=&gt;{c=Math.min(c+inc,t);el.textContent=Math.floor(c)+suffix;if(c&gt;=t)clearInterval(timer)},25);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 sObs=new IntersectionObserver((e)=&gt;{e.forEach(x=&gt;{if(x.isIntersecting){x.target.querySelectorAll('.stat-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num').forEach(animateCounter);sObs.unobserve(x.target)}})},{threshold:0.3});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const sg=document.querySelector('.stats-grid');if(sg)sObs.observe(sg);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let popupShown=false;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document.addEventListener('mouseleave',(e)=&gt;{if(!popupShown&amp;&amp;e.clientY&lt;30){document.getElementById('exitPopup').classList.add('active');popupShown=true}});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setTimeout(()=&gt;{if(!popupShown){document.getElementById('exitPopup').classList.add('active');popupShown=true}},45000);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function closePopup(){document.getElementById('exitPopup').classList.remove('active')}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function handleSubmit(e){e.preventDefault();const b=e.target;b.textContent='✅ Sent! We\'ll contact you soon.';b.style.background='#25a244';b.disa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bled=true}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2026-04-18T08:13:41Z</dcterms:created>
  <dc:creator>Apache POI</dc:creator>
</cp:coreProperties>
</file>