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7EF8" w:rsidRDefault="006B024A">
      <w:pPr>
        <w:pStyle w:val="Title"/>
      </w:pPr>
      <w:bookmarkStart w:id="0" w:name="h.gjdgxs" w:colFirst="0" w:colLast="0"/>
      <w:bookmarkEnd w:id="0"/>
      <w:r>
        <w:t xml:space="preserve">Tempest – </w:t>
      </w:r>
      <w:r w:rsidR="004E1EDD">
        <w:t xml:space="preserve">Lore of </w:t>
      </w:r>
      <w:r w:rsidR="00572831">
        <w:t>Techniques</w:t>
      </w:r>
    </w:p>
    <w:p w:rsidR="00017EF8" w:rsidRDefault="004E1EDD" w:rsidP="005F35E2">
      <w:pPr>
        <w:pStyle w:val="Heading2"/>
      </w:pPr>
      <w:bookmarkStart w:id="1" w:name="h.30j0zll" w:colFirst="0" w:colLast="0"/>
      <w:bookmarkEnd w:id="1"/>
      <w:r>
        <w:t>Abstract</w:t>
      </w:r>
    </w:p>
    <w:p w:rsidR="00017EF8" w:rsidRDefault="00572831">
      <w:r>
        <w:t xml:space="preserve">Techniques are like elements, basics for skills. Instead of </w:t>
      </w:r>
      <w:proofErr w:type="spellStart"/>
      <w:r>
        <w:t>attunement</w:t>
      </w:r>
      <w:proofErr w:type="spellEnd"/>
      <w:r>
        <w:t xml:space="preserve"> points, one gets effort points, but the same amount. </w:t>
      </w:r>
      <w:r w:rsidR="00A873D7">
        <w:t>Unlike Elements, techniques is not a completed system of interacting techniques, but an indefinitely expendable list. Or is it? Jobs / creation of items is also part of techniques.</w:t>
      </w:r>
    </w:p>
    <w:p w:rsidR="005F35E2" w:rsidRDefault="005F35E2" w:rsidP="005F35E2">
      <w:pPr>
        <w:pStyle w:val="Heading2"/>
      </w:pPr>
      <w:r>
        <w:t>Mechanics</w:t>
      </w:r>
    </w:p>
    <w:p w:rsidR="005F35E2" w:rsidRDefault="005F35E2" w:rsidP="005F35E2">
      <w:pPr>
        <w:pStyle w:val="NoSpacing"/>
        <w:rPr>
          <w:highlight w:val="white"/>
        </w:rPr>
      </w:pPr>
      <w:r>
        <w:rPr>
          <w:highlight w:val="white"/>
        </w:rPr>
        <w:t xml:space="preserve">The level of </w:t>
      </w:r>
      <w:r w:rsidR="00A873D7">
        <w:rPr>
          <w:b/>
          <w:highlight w:val="white"/>
        </w:rPr>
        <w:t>effort</w:t>
      </w:r>
      <w:r>
        <w:rPr>
          <w:highlight w:val="white"/>
        </w:rPr>
        <w:t xml:space="preserve"> for any </w:t>
      </w:r>
      <w:r w:rsidR="00A873D7">
        <w:rPr>
          <w:highlight w:val="white"/>
        </w:rPr>
        <w:t>technique</w:t>
      </w:r>
      <w:r>
        <w:rPr>
          <w:highlight w:val="white"/>
        </w:rPr>
        <w:t xml:space="preserve"> is measured in points, with a total of </w:t>
      </w:r>
      <w:r w:rsidRPr="004E1EDD">
        <w:rPr>
          <w:b/>
          <w:highlight w:val="white"/>
        </w:rPr>
        <w:t>210 points</w:t>
      </w:r>
      <w:r>
        <w:rPr>
          <w:highlight w:val="white"/>
        </w:rPr>
        <w:t xml:space="preserve">. </w:t>
      </w:r>
      <w:r w:rsidR="00A873D7">
        <w:rPr>
          <w:highlight w:val="white"/>
        </w:rPr>
        <w:t>Effort</w:t>
      </w:r>
      <w:r>
        <w:rPr>
          <w:highlight w:val="white"/>
        </w:rPr>
        <w:t xml:space="preserve"> will enable you to go deeper into the trees of an element, and will have to be earned through practice / effort – but can be consciously changed over the course of time. </w:t>
      </w:r>
      <w:r w:rsidR="00A873D7">
        <w:rPr>
          <w:highlight w:val="white"/>
        </w:rPr>
        <w:t>Effort</w:t>
      </w:r>
      <w:r>
        <w:rPr>
          <w:highlight w:val="white"/>
        </w:rPr>
        <w:t xml:space="preserve"> roughly corresponds to player level times 2 – a player level 100 should have the maximum </w:t>
      </w:r>
      <w:r w:rsidR="00A873D7">
        <w:rPr>
          <w:highlight w:val="white"/>
        </w:rPr>
        <w:t>effort</w:t>
      </w:r>
      <w:r>
        <w:rPr>
          <w:highlight w:val="white"/>
        </w:rPr>
        <w:t xml:space="preserve"> level (</w:t>
      </w:r>
      <w:r w:rsidR="00A873D7">
        <w:rPr>
          <w:highlight w:val="white"/>
        </w:rPr>
        <w:t>effort</w:t>
      </w:r>
      <w:r>
        <w:rPr>
          <w:highlight w:val="white"/>
        </w:rPr>
        <w:t xml:space="preserve"> is not determined, but capped by player level).</w:t>
      </w:r>
    </w:p>
    <w:p w:rsidR="00F508DD" w:rsidRDefault="005F35E2" w:rsidP="005F35E2">
      <w:pPr>
        <w:pStyle w:val="NoSpacing"/>
        <w:rPr>
          <w:highlight w:val="white"/>
        </w:rPr>
      </w:pPr>
      <w:r>
        <w:rPr>
          <w:highlight w:val="white"/>
        </w:rPr>
        <w:t xml:space="preserve">Every </w:t>
      </w:r>
      <w:r w:rsidR="00A873D7">
        <w:rPr>
          <w:highlight w:val="white"/>
        </w:rPr>
        <w:t>technique</w:t>
      </w:r>
      <w:r>
        <w:rPr>
          <w:highlight w:val="white"/>
        </w:rPr>
        <w:t xml:space="preserve"> has 3 skill trees with 7 tiers of skills, divided into defensive, offensive and supportive categories. On every tier, one of these skills can be chosen, if </w:t>
      </w:r>
      <w:r w:rsidR="00A873D7">
        <w:rPr>
          <w:highlight w:val="white"/>
        </w:rPr>
        <w:t>effort</w:t>
      </w:r>
      <w:r>
        <w:rPr>
          <w:highlight w:val="white"/>
        </w:rPr>
        <w:t xml:space="preserve"> and other requirements are met – but reskilling is certainly possible (though a lore-consistent way of explaining this has yet to be found). One point in </w:t>
      </w:r>
      <w:r w:rsidR="00A873D7">
        <w:rPr>
          <w:highlight w:val="white"/>
        </w:rPr>
        <w:t>effort</w:t>
      </w:r>
      <w:r>
        <w:rPr>
          <w:highlight w:val="white"/>
        </w:rPr>
        <w:t xml:space="preserve"> is one </w:t>
      </w:r>
      <w:r w:rsidR="00A873D7">
        <w:rPr>
          <w:highlight w:val="white"/>
        </w:rPr>
        <w:t>point that can be invested in a technique</w:t>
      </w:r>
      <w:r>
        <w:rPr>
          <w:highlight w:val="white"/>
        </w:rPr>
        <w:t xml:space="preserve">– since multiple (max. 7) </w:t>
      </w:r>
      <w:r w:rsidR="00A873D7">
        <w:rPr>
          <w:highlight w:val="white"/>
        </w:rPr>
        <w:t>effort</w:t>
      </w:r>
      <w:r>
        <w:rPr>
          <w:highlight w:val="white"/>
        </w:rPr>
        <w:t xml:space="preserve"> points can be invested into any skill. </w:t>
      </w:r>
    </w:p>
    <w:p w:rsidR="00F508DD" w:rsidRDefault="00F508DD" w:rsidP="005F35E2">
      <w:pPr>
        <w:pStyle w:val="NoSpacing"/>
        <w:rPr>
          <w:highlight w:val="white"/>
        </w:rPr>
      </w:pPr>
      <w:r>
        <w:rPr>
          <w:highlight w:val="white"/>
        </w:rPr>
        <w:t xml:space="preserve">There are </w:t>
      </w:r>
      <w:r w:rsidRPr="00F508DD">
        <w:rPr>
          <w:b/>
          <w:highlight w:val="white"/>
        </w:rPr>
        <w:t>active</w:t>
      </w:r>
      <w:r>
        <w:rPr>
          <w:highlight w:val="white"/>
        </w:rPr>
        <w:t xml:space="preserve">, </w:t>
      </w:r>
      <w:r w:rsidRPr="00F508DD">
        <w:rPr>
          <w:b/>
          <w:highlight w:val="white"/>
        </w:rPr>
        <w:t>passive</w:t>
      </w:r>
      <w:r>
        <w:rPr>
          <w:highlight w:val="white"/>
        </w:rPr>
        <w:t xml:space="preserve">, and </w:t>
      </w:r>
      <w:r w:rsidRPr="00F508DD">
        <w:rPr>
          <w:b/>
          <w:highlight w:val="white"/>
        </w:rPr>
        <w:t>sustained</w:t>
      </w:r>
      <w:r>
        <w:rPr>
          <w:highlight w:val="white"/>
        </w:rPr>
        <w:t xml:space="preserve"> skills.</w:t>
      </w:r>
      <w:r w:rsidR="007B30EC">
        <w:rPr>
          <w:highlight w:val="white"/>
        </w:rPr>
        <w:t xml:space="preserve"> Oh, and </w:t>
      </w:r>
      <w:r w:rsidR="007B30EC" w:rsidRPr="007B30EC">
        <w:rPr>
          <w:b/>
          <w:highlight w:val="white"/>
        </w:rPr>
        <w:t>triggered</w:t>
      </w:r>
      <w:r w:rsidR="007B30EC">
        <w:rPr>
          <w:highlight w:val="white"/>
        </w:rPr>
        <w:t xml:space="preserve"> skills?</w:t>
      </w:r>
    </w:p>
    <w:p w:rsidR="00F508DD" w:rsidRDefault="007B30EC" w:rsidP="005F35E2">
      <w:pPr>
        <w:pStyle w:val="NoSpacing"/>
        <w:rPr>
          <w:highlight w:val="white"/>
        </w:rPr>
      </w:pPr>
      <w:r>
        <w:rPr>
          <w:highlight w:val="white"/>
        </w:rPr>
        <w:t xml:space="preserve">Skills all have a </w:t>
      </w:r>
      <w:proofErr w:type="spellStart"/>
      <w:r>
        <w:rPr>
          <w:highlight w:val="white"/>
        </w:rPr>
        <w:t>cooldown</w:t>
      </w:r>
      <w:proofErr w:type="spellEnd"/>
      <w:r>
        <w:rPr>
          <w:highlight w:val="white"/>
        </w:rPr>
        <w:t xml:space="preserve"> (most often, the </w:t>
      </w:r>
      <w:proofErr w:type="spellStart"/>
      <w:r>
        <w:rPr>
          <w:highlight w:val="white"/>
        </w:rPr>
        <w:t>cooldown</w:t>
      </w:r>
      <w:proofErr w:type="spellEnd"/>
      <w:r>
        <w:rPr>
          <w:highlight w:val="white"/>
        </w:rPr>
        <w:t xml:space="preserve"> is just 1 though).</w:t>
      </w:r>
    </w:p>
    <w:p w:rsidR="007B30EC" w:rsidRDefault="007B30EC" w:rsidP="005F35E2">
      <w:pPr>
        <w:pStyle w:val="NoSpacing"/>
        <w:rPr>
          <w:highlight w:val="white"/>
        </w:rPr>
      </w:pPr>
      <w:r>
        <w:rPr>
          <w:highlight w:val="white"/>
        </w:rPr>
        <w:t>Skills cost resources.</w:t>
      </w:r>
    </w:p>
    <w:p w:rsidR="00290767" w:rsidRPr="005939C9" w:rsidRDefault="00F508DD" w:rsidP="005939C9">
      <w:pPr>
        <w:pStyle w:val="NoSpacing"/>
        <w:rPr>
          <w:highlight w:val="white"/>
        </w:rPr>
      </w:pPr>
      <w:r>
        <w:rPr>
          <w:highlight w:val="white"/>
        </w:rPr>
        <w:t>On</w:t>
      </w:r>
      <w:r w:rsidR="005F35E2">
        <w:rPr>
          <w:highlight w:val="white"/>
        </w:rPr>
        <w:t xml:space="preserve"> the 7</w:t>
      </w:r>
      <w:r w:rsidR="005F35E2" w:rsidRPr="00150B5D">
        <w:rPr>
          <w:highlight w:val="white"/>
          <w:vertAlign w:val="superscript"/>
        </w:rPr>
        <w:t>th</w:t>
      </w:r>
      <w:r w:rsidR="005F35E2">
        <w:rPr>
          <w:highlight w:val="white"/>
        </w:rPr>
        <w:t xml:space="preserve"> level,</w:t>
      </w:r>
      <w:r>
        <w:rPr>
          <w:highlight w:val="white"/>
        </w:rPr>
        <w:t xml:space="preserve"> the three skills</w:t>
      </w:r>
      <w:r w:rsidR="005F35E2">
        <w:rPr>
          <w:highlight w:val="white"/>
        </w:rPr>
        <w:t xml:space="preserve"> are all huge </w:t>
      </w:r>
      <w:proofErr w:type="spellStart"/>
      <w:r w:rsidR="005F35E2">
        <w:rPr>
          <w:highlight w:val="white"/>
        </w:rPr>
        <w:t>cooldowns</w:t>
      </w:r>
      <w:proofErr w:type="spellEnd"/>
      <w:r w:rsidR="005F35E2">
        <w:rPr>
          <w:highlight w:val="white"/>
        </w:rPr>
        <w:t xml:space="preserve"> with truly awesome effects </w:t>
      </w:r>
      <w:r>
        <w:rPr>
          <w:highlight w:val="white"/>
        </w:rPr>
        <w:t>– and therefore active skills.</w:t>
      </w:r>
      <w:bookmarkStart w:id="2" w:name="h.1fob9te" w:colFirst="0" w:colLast="0"/>
      <w:bookmarkEnd w:id="2"/>
      <w:r w:rsidR="00290767">
        <w:br w:type="page"/>
      </w:r>
    </w:p>
    <w:p w:rsidR="00017EF8" w:rsidRDefault="004E1EDD" w:rsidP="005F35E2">
      <w:pPr>
        <w:pStyle w:val="Heading1"/>
      </w:pPr>
      <w:r>
        <w:lastRenderedPageBreak/>
        <w:t xml:space="preserve">The </w:t>
      </w:r>
      <w:r w:rsidR="005939C9">
        <w:t>Techniques</w:t>
      </w:r>
    </w:p>
    <w:bookmarkStart w:id="3" w:name="h.3znysh7" w:colFirst="0" w:colLast="0"/>
    <w:bookmarkStart w:id="4" w:name="h.tyjcwt" w:colFirst="0" w:colLast="0"/>
    <w:bookmarkEnd w:id="3"/>
    <w:bookmarkEnd w:id="4"/>
    <w:p w:rsidR="00017EF8" w:rsidRDefault="004E1EDD">
      <w:pPr>
        <w:spacing w:after="160" w:line="259" w:lineRule="auto"/>
        <w:ind w:left="0" w:firstLine="0"/>
      </w:pPr>
      <w:r>
        <w:fldChar w:fldCharType="begin"/>
      </w:r>
      <w:r>
        <w:instrText xml:space="preserve"> HYPERLINK "http://www.gamasutra.com/blogs/ChristopherAaby/20110418/7451/Mass_Effect_2_and_game_storytelling_with_karma_systems.php" \h </w:instrText>
      </w:r>
      <w:r>
        <w:fldChar w:fldCharType="end"/>
      </w:r>
    </w:p>
    <w:p w:rsidR="00017EF8" w:rsidRDefault="004E1EDD">
      <w:pPr>
        <w:pStyle w:val="Heading1"/>
        <w:spacing w:before="120" w:after="300" w:line="320" w:lineRule="auto"/>
        <w:ind w:left="0" w:firstLine="0"/>
        <w:rPr>
          <w:rFonts w:ascii="Arial" w:eastAsia="Arial" w:hAnsi="Arial" w:cs="Arial"/>
          <w:sz w:val="34"/>
        </w:rPr>
      </w:pPr>
      <w:r>
        <w:rPr>
          <w:rFonts w:ascii="Arial" w:eastAsia="Arial" w:hAnsi="Arial" w:cs="Arial"/>
          <w:sz w:val="34"/>
          <w:highlight w:val="white"/>
        </w:rPr>
        <w:t>影</w:t>
      </w:r>
      <w:r>
        <w:rPr>
          <w:rFonts w:ascii="Arial" w:eastAsia="Arial" w:hAnsi="Arial" w:cs="Arial"/>
          <w:sz w:val="34"/>
          <w:highlight w:val="white"/>
        </w:rPr>
        <w:tab/>
      </w:r>
      <w:proofErr w:type="spellStart"/>
      <w:r>
        <w:rPr>
          <w:rFonts w:ascii="Arial" w:eastAsia="Arial" w:hAnsi="Arial" w:cs="Arial"/>
          <w:sz w:val="34"/>
          <w:highlight w:val="white"/>
        </w:rPr>
        <w:t>Opacum</w:t>
      </w:r>
      <w:proofErr w:type="spellEnd"/>
      <w:r>
        <w:rPr>
          <w:rFonts w:ascii="Arial" w:eastAsia="Arial" w:hAnsi="Arial" w:cs="Arial"/>
          <w:sz w:val="34"/>
          <w:highlight w:val="white"/>
        </w:rPr>
        <w:t xml:space="preserve"> [ Element of Shadow]</w:t>
      </w:r>
    </w:p>
    <w:p w:rsidR="00A62141" w:rsidRDefault="00290767" w:rsidP="00A62141">
      <w:pPr>
        <w:pStyle w:val="Heading2"/>
      </w:pPr>
      <w:r>
        <w:t>Flavour</w:t>
      </w:r>
      <w:r>
        <w:tab/>
      </w:r>
      <w:r>
        <w:tab/>
      </w:r>
      <w:r w:rsidR="001D398E">
        <w:t>Deepest Darkness</w:t>
      </w:r>
    </w:p>
    <w:p w:rsidR="004F2E46" w:rsidRDefault="004F2E46" w:rsidP="00A62141">
      <w:r>
        <w:t>“The Thing cannot be described – there is no language for such abysms of shrieking and immemorial lunacy, such eldritch contradictions of all matter, force, and cosmic order. A mountain walked or stumbled.” HP Lovecraft. The Call of Cthulhu.</w:t>
      </w:r>
    </w:p>
    <w:p w:rsidR="004F2E46" w:rsidRDefault="004F2E46" w:rsidP="00A62141"/>
    <w:p w:rsidR="00A62141" w:rsidRPr="00A62141" w:rsidRDefault="00290767" w:rsidP="00A62141">
      <w:r>
        <w:t>The shadows lie in waiting, just a single step beyond your sanity, waiting to consume your darkest</w:t>
      </w:r>
      <w:r w:rsidR="00BD740B">
        <w:t xml:space="preserve"> dreams and bri</w:t>
      </w:r>
      <w:r w:rsidR="002E2400">
        <w:t>ng forth unspeakable nightmares tearing through the very fabric of your imagination.</w:t>
      </w:r>
      <w:r w:rsidR="007561A8">
        <w:t xml:space="preserve"> </w:t>
      </w:r>
    </w:p>
    <w:p w:rsidR="00017EF8" w:rsidRDefault="004E1EDD">
      <w:pPr>
        <w:spacing w:before="240" w:after="260" w:line="384" w:lineRule="auto"/>
        <w:ind w:left="0" w:firstLine="0"/>
      </w:pPr>
      <w:r>
        <w:rPr>
          <w:rFonts w:ascii="Arial" w:eastAsia="Arial" w:hAnsi="Arial" w:cs="Arial"/>
          <w:color w:val="666666"/>
          <w:sz w:val="18"/>
          <w:highlight w:val="white"/>
        </w:rPr>
        <w:t xml:space="preserve">Complementary Element: </w:t>
      </w:r>
      <w:r>
        <w:rPr>
          <w:rFonts w:ascii="Arial" w:eastAsia="Arial" w:hAnsi="Arial" w:cs="Arial"/>
          <w:color w:val="666666"/>
          <w:sz w:val="18"/>
          <w:highlight w:val="white"/>
        </w:rPr>
        <w:tab/>
      </w:r>
      <w:hyperlink r:id="rId6" w:anchor="Comment_9">
        <w:r>
          <w:rPr>
            <w:rFonts w:ascii="Arial" w:eastAsia="Arial" w:hAnsi="Arial" w:cs="Arial"/>
            <w:sz w:val="18"/>
            <w:highlight w:val="white"/>
          </w:rPr>
          <w:t>気</w:t>
        </w:r>
        <w:r>
          <w:rPr>
            <w:rFonts w:ascii="Arial" w:eastAsia="Arial" w:hAnsi="Arial" w:cs="Arial"/>
            <w:sz w:val="18"/>
            <w:highlight w:val="white"/>
          </w:rPr>
          <w:tab/>
        </w:r>
        <w:proofErr w:type="spellStart"/>
        <w:r>
          <w:rPr>
            <w:rFonts w:ascii="Arial" w:eastAsia="Arial" w:hAnsi="Arial" w:cs="Arial"/>
            <w:sz w:val="18"/>
            <w:highlight w:val="white"/>
          </w:rPr>
          <w:t>Vacos</w:t>
        </w:r>
        <w:proofErr w:type="spellEnd"/>
      </w:hyperlink>
      <w:hyperlink r:id="rId7" w:anchor="Comment_9"/>
    </w:p>
    <w:p w:rsidR="00EB1DED" w:rsidRDefault="00EB1DED" w:rsidP="00EB1DED">
      <w:pPr>
        <w:pStyle w:val="Heading2"/>
      </w:pPr>
      <w:r>
        <w:t xml:space="preserve">Vice: </w:t>
      </w:r>
      <w:r>
        <w:tab/>
      </w:r>
      <w:r>
        <w:tab/>
        <w:t>Sloth</w:t>
      </w:r>
    </w:p>
    <w:p w:rsidR="00EB1DED" w:rsidRPr="00EB1DED" w:rsidRDefault="007561A8" w:rsidP="00EB1DED">
      <w:r>
        <w:t>When all the times end, the shadows will consume all the seen and unseen worlds. With this knowledge, the shadows remain passive, waiting their eternities, without desiring to use their powers in the world of Tempest.</w:t>
      </w:r>
    </w:p>
    <w:p w:rsidR="00EB1DED" w:rsidRDefault="00EB1DED" w:rsidP="00EB1DED">
      <w:pPr>
        <w:pStyle w:val="Heading2"/>
      </w:pPr>
      <w:r>
        <w:t xml:space="preserve">Trait: </w:t>
      </w:r>
      <w:r>
        <w:tab/>
      </w:r>
      <w:r>
        <w:tab/>
        <w:t>Wisdom, Humanity, Temperance</w:t>
      </w:r>
    </w:p>
    <w:p w:rsidR="00002158" w:rsidRDefault="00002158" w:rsidP="00002158">
      <w:r w:rsidRPr="00002158">
        <w:rPr>
          <w:b/>
        </w:rPr>
        <w:t>Wisdom and Knowledge</w:t>
      </w:r>
      <w:r>
        <w:t xml:space="preserve"> – Cognitive strengths that entail the acquisition and use of knowledge</w:t>
      </w:r>
    </w:p>
    <w:p w:rsidR="00002158" w:rsidRDefault="00002158" w:rsidP="00002158">
      <w:r>
        <w:t>Creativity [originality, ingenuity]: Thinking of novel and productive ways to conceptualize and do things; includes artistic achievement but is not limited to it</w:t>
      </w:r>
    </w:p>
    <w:p w:rsidR="00002158" w:rsidRDefault="00002158" w:rsidP="00002158">
      <w:r>
        <w:t>Curiosity [interest, novelty-seeking, openness to experience]: Taking an interest in ongoing experience for its own sake; finding subjects and topics fascinating; exploring and discovering</w:t>
      </w:r>
    </w:p>
    <w:p w:rsidR="00002158" w:rsidRDefault="00002158" w:rsidP="00002158">
      <w:r>
        <w:t>Judgment [critical thinking]: Thinking things through and examining them from all sides; not jumping to conclusions; being able to change one's mind in light of evidence; weighing all evidence fairly</w:t>
      </w:r>
    </w:p>
    <w:p w:rsidR="00002158" w:rsidRDefault="00002158" w:rsidP="00002158">
      <w:r>
        <w:t>Love of Learning: Mastering new skills, topics, and bodies of knowledge, whether on one's own or formally; obviously related to the strength of curiosity but goes beyond it to describe the tendency to add systematically to what one knows</w:t>
      </w:r>
    </w:p>
    <w:p w:rsidR="00002158" w:rsidRDefault="00002158" w:rsidP="00002158">
      <w:r>
        <w:t>Perspective [wisdom]: Being able to provide wise counsel to others; having ways of looking at the world that make sense to oneself and to other people</w:t>
      </w:r>
    </w:p>
    <w:p w:rsidR="00002158" w:rsidRDefault="00002158" w:rsidP="00002158"/>
    <w:p w:rsidR="00002158" w:rsidRDefault="00002158" w:rsidP="00002158">
      <w:r w:rsidRPr="00002158">
        <w:rPr>
          <w:b/>
        </w:rPr>
        <w:t>Humanity</w:t>
      </w:r>
      <w:r>
        <w:t xml:space="preserve"> - Interpersonal strengths that involve tending and befriending others</w:t>
      </w:r>
    </w:p>
    <w:p w:rsidR="00002158" w:rsidRDefault="00002158" w:rsidP="00002158">
      <w:r>
        <w:t>Love: Valuing close relations with others, in particular those in which sharing and caring are reciprocated; being close to people</w:t>
      </w:r>
    </w:p>
    <w:p w:rsidR="00002158" w:rsidRDefault="00002158" w:rsidP="00002158">
      <w:r>
        <w:t xml:space="preserve">Kindness [generosity, nurturance, care, compassion, altruistic love, "niceness"]: Doing </w:t>
      </w:r>
      <w:proofErr w:type="spellStart"/>
      <w:r>
        <w:t>favors</w:t>
      </w:r>
      <w:proofErr w:type="spellEnd"/>
      <w:r>
        <w:t xml:space="preserve"> and good deeds for others; helping them; taking care of them</w:t>
      </w:r>
    </w:p>
    <w:p w:rsidR="00002158" w:rsidRPr="00002158" w:rsidRDefault="00002158" w:rsidP="00002158">
      <w:r>
        <w:t>Social Intelligence [emotional intelligence, personal intelligence]: Being aware of the motives and feelings of other people and oneself; knowing what to do to fit into different social situations; knowing what makes other people tick</w:t>
      </w:r>
    </w:p>
    <w:p w:rsidR="00EB1DED" w:rsidRDefault="00EB1DED" w:rsidP="00EB1DED"/>
    <w:p w:rsidR="00002158" w:rsidRDefault="00002158" w:rsidP="00002158">
      <w:r w:rsidRPr="00002158">
        <w:rPr>
          <w:b/>
        </w:rPr>
        <w:t>Temperance</w:t>
      </w:r>
      <w:r>
        <w:t xml:space="preserve"> – Strengths that protect against excess</w:t>
      </w:r>
    </w:p>
    <w:p w:rsidR="00002158" w:rsidRDefault="00002158" w:rsidP="00002158">
      <w:r>
        <w:t>Forgiveness: Forgiving those who have done wrong; accepting the shortcomings of others; giving people a second chance; not being vengeful</w:t>
      </w:r>
    </w:p>
    <w:p w:rsidR="00002158" w:rsidRDefault="00002158" w:rsidP="00002158">
      <w:r>
        <w:lastRenderedPageBreak/>
        <w:t>Humility:  Letting one's accomplishments speak for themselves; not regarding oneself as more special than one is</w:t>
      </w:r>
    </w:p>
    <w:p w:rsidR="00002158" w:rsidRDefault="00002158" w:rsidP="00002158">
      <w:r>
        <w:t>Prudence: Being careful about one's choices; not taking undue risks; not saying or doing things that might later be regretted</w:t>
      </w:r>
    </w:p>
    <w:p w:rsidR="00002158" w:rsidRPr="00EB1DED" w:rsidRDefault="00002158" w:rsidP="00002158">
      <w:r>
        <w:t>Self-Regulation [self-control]: Regulating what one feels and does; being disciplined; controlling one's appetites and emotions</w:t>
      </w:r>
    </w:p>
    <w:p w:rsidR="00017EF8" w:rsidRDefault="00EB1DED" w:rsidP="00EB1DED">
      <w:pPr>
        <w:pStyle w:val="Heading2"/>
      </w:pPr>
      <w:r>
        <w:t xml:space="preserve">Type: </w:t>
      </w:r>
      <w:r>
        <w:tab/>
      </w:r>
      <w:r>
        <w:tab/>
      </w:r>
      <w:hyperlink r:id="rId8" w:anchor="Comment_9"/>
      <w:r>
        <w:t>Visionary</w:t>
      </w:r>
      <w:r w:rsidR="00002158">
        <w:t xml:space="preserve"> / Idealist</w:t>
      </w:r>
    </w:p>
    <w:p w:rsidR="00002158" w:rsidRPr="00002158" w:rsidRDefault="00002158" w:rsidP="00002158">
      <w:r w:rsidRPr="00002158">
        <w:t>Creative, resourceful, and intellectually quick. Good at a broad range of things. Enjoy debating issues, and may be into "one-up-</w:t>
      </w:r>
      <w:proofErr w:type="spellStart"/>
      <w:r w:rsidRPr="00002158">
        <w:t>manship</w:t>
      </w:r>
      <w:proofErr w:type="spellEnd"/>
      <w:r w:rsidRPr="00002158">
        <w:t>". They get very excited about new ideas and projects, but may neglect the more routine aspects of life. Generally outspoken and assertive. They enjoy people and are stimulating company. Excellent ability to understand concepts and apply logic to find solutions.</w:t>
      </w:r>
    </w:p>
    <w:p w:rsidR="00EB1DED" w:rsidRDefault="00002158" w:rsidP="00EB1DED">
      <w:r w:rsidRPr="00002158">
        <w:t>Quiet, reflective, and idealistic. Interested in serving humanity. Well-developed value system, which they strive to live in accordance with. Extremely loyal. Adaptable and laid-back unless a strongly-held value is threatened. Usually talented writers. Mentally quick, and able to see possibilities. Interested in understanding and helping people.</w:t>
      </w:r>
    </w:p>
    <w:p w:rsidR="00EB1DED" w:rsidRDefault="00EB1DED" w:rsidP="00EB1DED">
      <w:pPr>
        <w:pStyle w:val="Heading2"/>
      </w:pPr>
      <w:r>
        <w:t xml:space="preserve">Personality: </w:t>
      </w:r>
      <w:r>
        <w:tab/>
        <w:t xml:space="preserve">Abstractedness, </w:t>
      </w:r>
      <w:proofErr w:type="spellStart"/>
      <w:r>
        <w:t>Privateness</w:t>
      </w:r>
      <w:proofErr w:type="spellEnd"/>
    </w:p>
    <w:p w:rsidR="00002158" w:rsidRDefault="00002158" w:rsidP="00EB1DED">
      <w:r w:rsidRPr="00002158">
        <w:t>Abstract, imaginative, absent minded, impractical, absorbed in ideas</w:t>
      </w:r>
    </w:p>
    <w:p w:rsidR="00002158" w:rsidRDefault="00002158" w:rsidP="00EB1DED">
      <w:r>
        <w:t xml:space="preserve">NOT: </w:t>
      </w:r>
      <w:r w:rsidRPr="00002158">
        <w:t>Grounded, practical, prosaic, solution oriented, steady, conventional</w:t>
      </w:r>
    </w:p>
    <w:p w:rsidR="00EB1DED" w:rsidRDefault="00002158" w:rsidP="00EB1DED">
      <w:r w:rsidRPr="00002158">
        <w:t xml:space="preserve">Private, discreet, </w:t>
      </w:r>
      <w:proofErr w:type="spellStart"/>
      <w:r w:rsidRPr="00002158">
        <w:t>nondisclosing</w:t>
      </w:r>
      <w:proofErr w:type="spellEnd"/>
      <w:r w:rsidRPr="00002158">
        <w:t>, shrewd, polished, worldly, astute, diplomatic</w:t>
      </w:r>
    </w:p>
    <w:p w:rsidR="00002158" w:rsidRDefault="00002158" w:rsidP="00EB1DED">
      <w:r>
        <w:t xml:space="preserve">NOT: </w:t>
      </w:r>
      <w:r w:rsidRPr="00002158">
        <w:t>Forthright, genuine, artless, open, guileless, naive, unpretentious, involved</w:t>
      </w:r>
    </w:p>
    <w:p w:rsidR="009F5D98" w:rsidRDefault="009F5D98" w:rsidP="009F5D98">
      <w:pPr>
        <w:pStyle w:val="Heading2"/>
      </w:pPr>
      <w:r>
        <w:t>Colour:</w:t>
      </w:r>
      <w:r>
        <w:tab/>
      </w:r>
      <w:r>
        <w:tab/>
        <w:t>Black</w:t>
      </w:r>
    </w:p>
    <w:p w:rsidR="00AB5B2A" w:rsidRDefault="00AB5B2A" w:rsidP="00AB5B2A">
      <w:pPr>
        <w:pStyle w:val="Heading2"/>
      </w:pPr>
      <w:r>
        <w:t>Mechanics</w:t>
      </w:r>
    </w:p>
    <w:p w:rsidR="001D398E" w:rsidRDefault="001D398E" w:rsidP="001D398E">
      <w:r>
        <w:t xml:space="preserve">Great Power, at the cost of your own sanity. Using these abilities will reduce your sanity, leading to </w:t>
      </w:r>
      <w:proofErr w:type="spellStart"/>
      <w:r>
        <w:t>debuffs</w:t>
      </w:r>
      <w:proofErr w:type="spellEnd"/>
      <w:r>
        <w:t xml:space="preserve"> and removing colour and light from the game interface. Sanity can be recovered through skills or through time. A player has to balance loss of sanity against using these abilities.</w:t>
      </w:r>
      <w:r w:rsidR="002009D8">
        <w:t xml:space="preserve"> Negative Sanity is insanity, and it’s really bad ;-) </w:t>
      </w:r>
    </w:p>
    <w:p w:rsidR="005A10E5" w:rsidRDefault="005A10E5" w:rsidP="001D398E">
      <w:r>
        <w:t xml:space="preserve">No </w:t>
      </w:r>
      <w:proofErr w:type="spellStart"/>
      <w:r>
        <w:t>AoE</w:t>
      </w:r>
      <w:proofErr w:type="spellEnd"/>
      <w:r>
        <w:t>!</w:t>
      </w:r>
    </w:p>
    <w:p w:rsidR="001D398E" w:rsidRPr="001D398E" w:rsidRDefault="001D398E" w:rsidP="001D398E"/>
    <w:p w:rsidR="00AB5B2A" w:rsidRDefault="00AB5B2A" w:rsidP="00AB5B2A">
      <w:r>
        <w:t>Cursed, Darkness, Dark Sustenance, Endless Hunt, Fears, Force of Will, Gestures, Gloom, Predator, Punishments, Rampage, Shadows, Slaughter, Strife</w:t>
      </w:r>
    </w:p>
    <w:p w:rsidR="00186E94" w:rsidRDefault="00186E94" w:rsidP="00AB5B2A">
      <w:r>
        <w:t>Absorption, Distortion, Discharge, Dream Forge, Dream Smith, Nightmare, Thought-Forms, Slumber, Focus, Feedback, Dreaming</w:t>
      </w:r>
    </w:p>
    <w:p w:rsidR="008E2399" w:rsidRDefault="008E2399" w:rsidP="00AB5B2A">
      <w:r>
        <w:t>Extra-dimensional Nightmares!</w:t>
      </w:r>
    </w:p>
    <w:p w:rsidR="00A62141" w:rsidRDefault="00290767" w:rsidP="00AB5B2A">
      <w:r>
        <w:t xml:space="preserve">Eldritch </w:t>
      </w:r>
      <w:proofErr w:type="spellStart"/>
      <w:r w:rsidR="00A62141" w:rsidRPr="00A62141">
        <w:t>Ephialtes</w:t>
      </w:r>
      <w:proofErr w:type="spellEnd"/>
    </w:p>
    <w:p w:rsidR="00290767" w:rsidRDefault="00290767" w:rsidP="00AB5B2A"/>
    <w:p w:rsidR="00A50322" w:rsidRDefault="0053443E" w:rsidP="00AB5B2A">
      <w:r>
        <w:t>Anathema, Abomination.</w:t>
      </w:r>
    </w:p>
    <w:p w:rsidR="00290767" w:rsidRDefault="00290767" w:rsidP="00290767">
      <w:pPr>
        <w:pStyle w:val="Heading2"/>
      </w:pPr>
      <w:r>
        <w:t>Abilities</w:t>
      </w:r>
    </w:p>
    <w:p w:rsidR="00290767" w:rsidRDefault="001D398E" w:rsidP="00290767">
      <w:pPr>
        <w:pStyle w:val="Heading3"/>
      </w:pPr>
      <w:r>
        <w:t>Corruption (</w:t>
      </w:r>
      <w:r w:rsidR="00290767">
        <w:t>Offensive</w:t>
      </w:r>
      <w:r>
        <w:t>)</w:t>
      </w:r>
    </w:p>
    <w:p w:rsidR="00290767" w:rsidRDefault="00290767" w:rsidP="00290767">
      <w:pPr>
        <w:pStyle w:val="Heading4"/>
      </w:pPr>
      <w:r>
        <w:t xml:space="preserve">Tier 1: </w:t>
      </w:r>
      <w:proofErr w:type="spellStart"/>
      <w:r>
        <w:t>Shadowflame</w:t>
      </w:r>
      <w:proofErr w:type="spellEnd"/>
    </w:p>
    <w:p w:rsidR="00290767" w:rsidRDefault="00290767" w:rsidP="00290767">
      <w:r>
        <w:t xml:space="preserve">DoT, consumes magical buffs per tick, increased </w:t>
      </w:r>
      <w:proofErr w:type="spellStart"/>
      <w:r>
        <w:t>dmg</w:t>
      </w:r>
      <w:proofErr w:type="spellEnd"/>
      <w:r>
        <w:t xml:space="preserve"> if buff exist.</w:t>
      </w:r>
    </w:p>
    <w:p w:rsidR="00290767" w:rsidRDefault="00290767" w:rsidP="00290767">
      <w:pPr>
        <w:pStyle w:val="Heading4"/>
      </w:pPr>
      <w:r>
        <w:t xml:space="preserve">Tier 2: </w:t>
      </w:r>
    </w:p>
    <w:p w:rsidR="00290767" w:rsidRDefault="00290767" w:rsidP="00290767">
      <w:pPr>
        <w:pStyle w:val="Heading4"/>
      </w:pPr>
      <w:r>
        <w:t xml:space="preserve">Tier 7: </w:t>
      </w:r>
      <w:proofErr w:type="spellStart"/>
      <w:r>
        <w:t>Eldrich</w:t>
      </w:r>
      <w:proofErr w:type="spellEnd"/>
      <w:r>
        <w:t xml:space="preserve"> </w:t>
      </w:r>
      <w:proofErr w:type="spellStart"/>
      <w:r>
        <w:t>Ephialtes</w:t>
      </w:r>
      <w:proofErr w:type="spellEnd"/>
    </w:p>
    <w:p w:rsidR="00290767" w:rsidRDefault="00290767" w:rsidP="00290767">
      <w:r>
        <w:t xml:space="preserve">Summons the target’s darkest nightmare – a perverted copy of itself from their dreams. </w:t>
      </w:r>
      <w:r w:rsidR="00BD740B">
        <w:t>If asleep, double the copies. Will wake target. Per tier, more copies / stronger copies are summoned.</w:t>
      </w:r>
    </w:p>
    <w:p w:rsidR="00BD740B" w:rsidRPr="00290767" w:rsidRDefault="00BD740B" w:rsidP="00290767"/>
    <w:p w:rsidR="00290767" w:rsidRDefault="006927BE" w:rsidP="00290767">
      <w:pPr>
        <w:pStyle w:val="Heading3"/>
      </w:pPr>
      <w:r>
        <w:t xml:space="preserve">Abyss </w:t>
      </w:r>
      <w:r w:rsidR="001D398E">
        <w:t>(</w:t>
      </w:r>
      <w:r w:rsidR="00290767">
        <w:t>Supportive</w:t>
      </w:r>
      <w:r w:rsidR="001D398E">
        <w:t>)</w:t>
      </w:r>
    </w:p>
    <w:p w:rsidR="00785C6A" w:rsidRDefault="00785C6A" w:rsidP="00785C6A">
      <w:pPr>
        <w:pStyle w:val="Heading4"/>
      </w:pPr>
      <w:r>
        <w:lastRenderedPageBreak/>
        <w:t xml:space="preserve">Tier 1: </w:t>
      </w:r>
      <w:r w:rsidR="006B024A">
        <w:t>Knowledge of the Depths</w:t>
      </w:r>
    </w:p>
    <w:p w:rsidR="006B024A" w:rsidRDefault="006B024A" w:rsidP="006B024A">
      <w:r>
        <w:t xml:space="preserve">Sanity Mechanics explained. The more </w:t>
      </w:r>
      <w:proofErr w:type="spellStart"/>
      <w:r>
        <w:t>attunement</w:t>
      </w:r>
      <w:proofErr w:type="spellEnd"/>
      <w:r>
        <w:t xml:space="preserve"> to </w:t>
      </w:r>
      <w:proofErr w:type="spellStart"/>
      <w:r>
        <w:t>Opacum</w:t>
      </w:r>
      <w:proofErr w:type="spellEnd"/>
      <w:r>
        <w:t>, the more insanity possible, but also automatic sanity reduction.</w:t>
      </w:r>
    </w:p>
    <w:p w:rsidR="007561A8" w:rsidRPr="006B024A" w:rsidRDefault="007561A8" w:rsidP="007561A8">
      <w:pPr>
        <w:pStyle w:val="Heading4"/>
      </w:pPr>
      <w:r>
        <w:t xml:space="preserve">Tier 2: </w:t>
      </w:r>
    </w:p>
    <w:p w:rsidR="00BD740B" w:rsidRDefault="00BD740B" w:rsidP="00BD740B">
      <w:pPr>
        <w:pStyle w:val="Heading4"/>
      </w:pPr>
      <w:r>
        <w:t>Tier 7: Avatar of the Abyss</w:t>
      </w:r>
    </w:p>
    <w:p w:rsidR="00BD740B" w:rsidRDefault="00785C6A" w:rsidP="00BD740B">
      <w:r>
        <w:t>Casting away your sanity, you yourself become an avatar of the abyss</w:t>
      </w:r>
      <w:r w:rsidR="004F2E46">
        <w:t>.</w:t>
      </w:r>
    </w:p>
    <w:p w:rsidR="004F2E46" w:rsidRDefault="004F2E46" w:rsidP="00BD740B">
      <w:r>
        <w:t xml:space="preserve">Not </w:t>
      </w:r>
      <w:proofErr w:type="spellStart"/>
      <w:r>
        <w:t>Unlearnable</w:t>
      </w:r>
      <w:proofErr w:type="spellEnd"/>
      <w:r>
        <w:t xml:space="preserve"> / </w:t>
      </w:r>
      <w:proofErr w:type="spellStart"/>
      <w:r>
        <w:t>unskillable</w:t>
      </w:r>
      <w:proofErr w:type="spellEnd"/>
      <w:r>
        <w:t xml:space="preserve">: Once unlocked, at least 1 </w:t>
      </w:r>
      <w:proofErr w:type="spellStart"/>
      <w:r>
        <w:t>attunement</w:t>
      </w:r>
      <w:proofErr w:type="spellEnd"/>
      <w:r>
        <w:t xml:space="preserve"> point will have to remain spent here.</w:t>
      </w:r>
    </w:p>
    <w:p w:rsidR="004F2E46" w:rsidRPr="00BD740B" w:rsidRDefault="004F2E46" w:rsidP="00BD740B"/>
    <w:p w:rsidR="00290767" w:rsidRPr="00290767" w:rsidRDefault="001D398E" w:rsidP="00290767">
      <w:pPr>
        <w:pStyle w:val="Heading3"/>
      </w:pPr>
      <w:r>
        <w:t>Dark Dreams (</w:t>
      </w:r>
      <w:r w:rsidR="00290767">
        <w:t>Defensive</w:t>
      </w:r>
      <w:r>
        <w:t>)</w:t>
      </w:r>
    </w:p>
    <w:p w:rsidR="00017EF8" w:rsidRDefault="00785C6A" w:rsidP="000F06D5">
      <w:pPr>
        <w:pStyle w:val="Heading4"/>
      </w:pPr>
      <w:r>
        <w:t xml:space="preserve">Tier 1: </w:t>
      </w:r>
      <w:r w:rsidR="007561A8">
        <w:t>Sleep / Dreams</w:t>
      </w:r>
      <w:bookmarkStart w:id="5" w:name="h.3dy6vkm" w:colFirst="0" w:colLast="0"/>
      <w:bookmarkEnd w:id="5"/>
    </w:p>
    <w:p w:rsidR="000F06D5" w:rsidRPr="000F06D5" w:rsidRDefault="000F06D5" w:rsidP="000F06D5">
      <w:bookmarkStart w:id="6" w:name="_GoBack"/>
      <w:bookmarkEnd w:id="6"/>
    </w:p>
    <w:sectPr w:rsidR="000F06D5" w:rsidRPr="000F06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560C02"/>
    <w:multiLevelType w:val="multilevel"/>
    <w:tmpl w:val="D892D1B8"/>
    <w:lvl w:ilvl="0">
      <w:start w:val="1"/>
      <w:numFmt w:val="bullet"/>
      <w:lvlText w:val="●"/>
      <w:lvlJc w:val="left"/>
      <w:pPr>
        <w:ind w:left="720" w:firstLine="1080"/>
      </w:pPr>
      <w:rPr>
        <w:rFonts w:ascii="Arial" w:eastAsia="Arial" w:hAnsi="Arial" w:cs="Arial"/>
        <w:color w:val="666666"/>
        <w:sz w:val="18"/>
        <w:highlight w:val="white"/>
        <w:u w:val="none"/>
      </w:rPr>
    </w:lvl>
    <w:lvl w:ilvl="1">
      <w:start w:val="1"/>
      <w:numFmt w:val="bullet"/>
      <w:lvlText w:val="○"/>
      <w:lvlJc w:val="left"/>
      <w:pPr>
        <w:ind w:left="1440" w:firstLine="2520"/>
      </w:pPr>
      <w:rPr>
        <w:rFonts w:ascii="Arial" w:eastAsia="Arial" w:hAnsi="Arial" w:cs="Arial"/>
        <w:color w:val="666666"/>
        <w:sz w:val="18"/>
        <w:highlight w:val="white"/>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F8"/>
    <w:rsid w:val="00002158"/>
    <w:rsid w:val="00006CBC"/>
    <w:rsid w:val="00017EF8"/>
    <w:rsid w:val="0002718C"/>
    <w:rsid w:val="00066009"/>
    <w:rsid w:val="000F06D5"/>
    <w:rsid w:val="0012346E"/>
    <w:rsid w:val="00150B5D"/>
    <w:rsid w:val="0016548C"/>
    <w:rsid w:val="00172772"/>
    <w:rsid w:val="00186E94"/>
    <w:rsid w:val="001D398E"/>
    <w:rsid w:val="002009D8"/>
    <w:rsid w:val="00290767"/>
    <w:rsid w:val="002E2400"/>
    <w:rsid w:val="002F03B5"/>
    <w:rsid w:val="003505E7"/>
    <w:rsid w:val="00353542"/>
    <w:rsid w:val="003E3334"/>
    <w:rsid w:val="004E1EDD"/>
    <w:rsid w:val="004F2E46"/>
    <w:rsid w:val="0051628C"/>
    <w:rsid w:val="00530264"/>
    <w:rsid w:val="0053443E"/>
    <w:rsid w:val="00572831"/>
    <w:rsid w:val="005939C9"/>
    <w:rsid w:val="005A10E5"/>
    <w:rsid w:val="005F35E2"/>
    <w:rsid w:val="0060454E"/>
    <w:rsid w:val="006509A5"/>
    <w:rsid w:val="00656224"/>
    <w:rsid w:val="006927BE"/>
    <w:rsid w:val="006B024A"/>
    <w:rsid w:val="006F2E85"/>
    <w:rsid w:val="007561A8"/>
    <w:rsid w:val="00785C6A"/>
    <w:rsid w:val="007B30EC"/>
    <w:rsid w:val="007F4C89"/>
    <w:rsid w:val="00873115"/>
    <w:rsid w:val="008E2399"/>
    <w:rsid w:val="00951D16"/>
    <w:rsid w:val="009626D7"/>
    <w:rsid w:val="0098704A"/>
    <w:rsid w:val="009C660E"/>
    <w:rsid w:val="009F5D98"/>
    <w:rsid w:val="00A240E0"/>
    <w:rsid w:val="00A50322"/>
    <w:rsid w:val="00A62141"/>
    <w:rsid w:val="00A8304E"/>
    <w:rsid w:val="00A873D7"/>
    <w:rsid w:val="00AB5B2A"/>
    <w:rsid w:val="00AF2714"/>
    <w:rsid w:val="00BD740B"/>
    <w:rsid w:val="00C73D37"/>
    <w:rsid w:val="00D303CE"/>
    <w:rsid w:val="00EB1DED"/>
    <w:rsid w:val="00F508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EFEA8-EAAB-4692-8C6E-64019068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ind w:left="90" w:firstLine="270"/>
    </w:pPr>
    <w:rPr>
      <w:rFonts w:ascii="Calibri" w:eastAsia="Calibri" w:hAnsi="Calibri" w:cs="Calibri"/>
      <w:color w:val="000000"/>
    </w:rPr>
  </w:style>
  <w:style w:type="paragraph" w:styleId="Heading1">
    <w:name w:val="heading 1"/>
    <w:basedOn w:val="Normal"/>
    <w:next w:val="Normal"/>
    <w:pPr>
      <w:ind w:left="270" w:hanging="268"/>
      <w:outlineLvl w:val="0"/>
    </w:pPr>
    <w:rPr>
      <w:b/>
      <w:sz w:val="36"/>
    </w:rPr>
  </w:style>
  <w:style w:type="paragraph" w:styleId="Heading2">
    <w:name w:val="heading 2"/>
    <w:basedOn w:val="Normal"/>
    <w:next w:val="Normal"/>
    <w:pPr>
      <w:ind w:left="630"/>
      <w:outlineLvl w:val="1"/>
    </w:pPr>
    <w:rPr>
      <w:b/>
      <w:sz w:val="28"/>
    </w:rPr>
  </w:style>
  <w:style w:type="paragraph" w:styleId="Heading3">
    <w:name w:val="heading 3"/>
    <w:basedOn w:val="Normal"/>
    <w:next w:val="Normal"/>
    <w:pPr>
      <w:ind w:left="630"/>
      <w:outlineLvl w:val="2"/>
    </w:pPr>
    <w:rPr>
      <w:b/>
      <w:color w:val="666666"/>
      <w:sz w:val="24"/>
    </w:rPr>
  </w:style>
  <w:style w:type="paragraph" w:styleId="Heading4">
    <w:name w:val="heading 4"/>
    <w:basedOn w:val="Normal"/>
    <w:next w:val="Normal"/>
    <w:rsid w:val="00290767"/>
    <w:pPr>
      <w:ind w:left="14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ind w:left="270" w:hanging="268"/>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uiPriority w:val="1"/>
    <w:qFormat/>
    <w:rsid w:val="002F03B5"/>
    <w:pPr>
      <w:spacing w:after="0" w:line="240" w:lineRule="auto"/>
      <w:ind w:left="90" w:firstLine="27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3101">
      <w:bodyDiv w:val="1"/>
      <w:marLeft w:val="0"/>
      <w:marRight w:val="0"/>
      <w:marTop w:val="0"/>
      <w:marBottom w:val="0"/>
      <w:divBdr>
        <w:top w:val="none" w:sz="0" w:space="0" w:color="auto"/>
        <w:left w:val="none" w:sz="0" w:space="0" w:color="auto"/>
        <w:bottom w:val="none" w:sz="0" w:space="0" w:color="auto"/>
        <w:right w:val="none" w:sz="0" w:space="0" w:color="auto"/>
      </w:divBdr>
      <w:divsChild>
        <w:div w:id="672994983">
          <w:marLeft w:val="-225"/>
          <w:marRight w:val="-225"/>
          <w:marTop w:val="0"/>
          <w:marBottom w:val="0"/>
          <w:divBdr>
            <w:top w:val="none" w:sz="0" w:space="0" w:color="auto"/>
            <w:left w:val="none" w:sz="0" w:space="0" w:color="auto"/>
            <w:bottom w:val="none" w:sz="0" w:space="0" w:color="auto"/>
            <w:right w:val="none" w:sz="0" w:space="0" w:color="auto"/>
          </w:divBdr>
          <w:divsChild>
            <w:div w:id="19589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842">
      <w:bodyDiv w:val="1"/>
      <w:marLeft w:val="0"/>
      <w:marRight w:val="0"/>
      <w:marTop w:val="0"/>
      <w:marBottom w:val="0"/>
      <w:divBdr>
        <w:top w:val="none" w:sz="0" w:space="0" w:color="auto"/>
        <w:left w:val="none" w:sz="0" w:space="0" w:color="auto"/>
        <w:bottom w:val="none" w:sz="0" w:space="0" w:color="auto"/>
        <w:right w:val="none" w:sz="0" w:space="0" w:color="auto"/>
      </w:divBdr>
      <w:divsChild>
        <w:div w:id="1917010562">
          <w:marLeft w:val="-225"/>
          <w:marRight w:val="-225"/>
          <w:marTop w:val="0"/>
          <w:marBottom w:val="0"/>
          <w:divBdr>
            <w:top w:val="none" w:sz="0" w:space="0" w:color="auto"/>
            <w:left w:val="none" w:sz="0" w:space="0" w:color="auto"/>
            <w:bottom w:val="none" w:sz="0" w:space="0" w:color="auto"/>
            <w:right w:val="none" w:sz="0" w:space="0" w:color="auto"/>
          </w:divBdr>
          <w:divsChild>
            <w:div w:id="9595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8308">
      <w:bodyDiv w:val="1"/>
      <w:marLeft w:val="0"/>
      <w:marRight w:val="0"/>
      <w:marTop w:val="0"/>
      <w:marBottom w:val="0"/>
      <w:divBdr>
        <w:top w:val="none" w:sz="0" w:space="0" w:color="auto"/>
        <w:left w:val="none" w:sz="0" w:space="0" w:color="auto"/>
        <w:bottom w:val="none" w:sz="0" w:space="0" w:color="auto"/>
        <w:right w:val="none" w:sz="0" w:space="0" w:color="auto"/>
      </w:divBdr>
      <w:divsChild>
        <w:div w:id="3628716">
          <w:marLeft w:val="-225"/>
          <w:marRight w:val="-225"/>
          <w:marTop w:val="0"/>
          <w:marBottom w:val="0"/>
          <w:divBdr>
            <w:top w:val="none" w:sz="0" w:space="0" w:color="auto"/>
            <w:left w:val="none" w:sz="0" w:space="0" w:color="auto"/>
            <w:bottom w:val="none" w:sz="0" w:space="0" w:color="auto"/>
            <w:right w:val="none" w:sz="0" w:space="0" w:color="auto"/>
          </w:divBdr>
          <w:divsChild>
            <w:div w:id="7437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7577">
      <w:bodyDiv w:val="1"/>
      <w:marLeft w:val="0"/>
      <w:marRight w:val="0"/>
      <w:marTop w:val="0"/>
      <w:marBottom w:val="0"/>
      <w:divBdr>
        <w:top w:val="none" w:sz="0" w:space="0" w:color="auto"/>
        <w:left w:val="none" w:sz="0" w:space="0" w:color="auto"/>
        <w:bottom w:val="none" w:sz="0" w:space="0" w:color="auto"/>
        <w:right w:val="none" w:sz="0" w:space="0" w:color="auto"/>
      </w:divBdr>
      <w:divsChild>
        <w:div w:id="1383360106">
          <w:marLeft w:val="-225"/>
          <w:marRight w:val="-225"/>
          <w:marTop w:val="0"/>
          <w:marBottom w:val="0"/>
          <w:divBdr>
            <w:top w:val="none" w:sz="0" w:space="0" w:color="auto"/>
            <w:left w:val="none" w:sz="0" w:space="0" w:color="auto"/>
            <w:bottom w:val="none" w:sz="0" w:space="0" w:color="auto"/>
            <w:right w:val="none" w:sz="0" w:space="0" w:color="auto"/>
          </w:divBdr>
          <w:divsChild>
            <w:div w:id="16730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4185">
      <w:bodyDiv w:val="1"/>
      <w:marLeft w:val="0"/>
      <w:marRight w:val="0"/>
      <w:marTop w:val="0"/>
      <w:marBottom w:val="0"/>
      <w:divBdr>
        <w:top w:val="none" w:sz="0" w:space="0" w:color="auto"/>
        <w:left w:val="none" w:sz="0" w:space="0" w:color="auto"/>
        <w:bottom w:val="none" w:sz="0" w:space="0" w:color="auto"/>
        <w:right w:val="none" w:sz="0" w:space="0" w:color="auto"/>
      </w:divBdr>
      <w:divsChild>
        <w:div w:id="1358384881">
          <w:marLeft w:val="-225"/>
          <w:marRight w:val="-225"/>
          <w:marTop w:val="0"/>
          <w:marBottom w:val="0"/>
          <w:divBdr>
            <w:top w:val="none" w:sz="0" w:space="0" w:color="auto"/>
            <w:left w:val="none" w:sz="0" w:space="0" w:color="auto"/>
            <w:bottom w:val="none" w:sz="0" w:space="0" w:color="auto"/>
            <w:right w:val="none" w:sz="0" w:space="0" w:color="auto"/>
          </w:divBdr>
          <w:divsChild>
            <w:div w:id="12752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606">
      <w:bodyDiv w:val="1"/>
      <w:marLeft w:val="0"/>
      <w:marRight w:val="0"/>
      <w:marTop w:val="0"/>
      <w:marBottom w:val="0"/>
      <w:divBdr>
        <w:top w:val="none" w:sz="0" w:space="0" w:color="auto"/>
        <w:left w:val="none" w:sz="0" w:space="0" w:color="auto"/>
        <w:bottom w:val="none" w:sz="0" w:space="0" w:color="auto"/>
        <w:right w:val="none" w:sz="0" w:space="0" w:color="auto"/>
      </w:divBdr>
      <w:divsChild>
        <w:div w:id="1486168618">
          <w:marLeft w:val="-225"/>
          <w:marRight w:val="-225"/>
          <w:marTop w:val="0"/>
          <w:marBottom w:val="0"/>
          <w:divBdr>
            <w:top w:val="none" w:sz="0" w:space="0" w:color="auto"/>
            <w:left w:val="none" w:sz="0" w:space="0" w:color="auto"/>
            <w:bottom w:val="none" w:sz="0" w:space="0" w:color="auto"/>
            <w:right w:val="none" w:sz="0" w:space="0" w:color="auto"/>
          </w:divBdr>
          <w:divsChild>
            <w:div w:id="8904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2004">
      <w:bodyDiv w:val="1"/>
      <w:marLeft w:val="0"/>
      <w:marRight w:val="0"/>
      <w:marTop w:val="0"/>
      <w:marBottom w:val="0"/>
      <w:divBdr>
        <w:top w:val="none" w:sz="0" w:space="0" w:color="auto"/>
        <w:left w:val="none" w:sz="0" w:space="0" w:color="auto"/>
        <w:bottom w:val="none" w:sz="0" w:space="0" w:color="auto"/>
        <w:right w:val="none" w:sz="0" w:space="0" w:color="auto"/>
      </w:divBdr>
      <w:divsChild>
        <w:div w:id="1501120925">
          <w:marLeft w:val="-225"/>
          <w:marRight w:val="-225"/>
          <w:marTop w:val="0"/>
          <w:marBottom w:val="0"/>
          <w:divBdr>
            <w:top w:val="none" w:sz="0" w:space="0" w:color="auto"/>
            <w:left w:val="none" w:sz="0" w:space="0" w:color="auto"/>
            <w:bottom w:val="none" w:sz="0" w:space="0" w:color="auto"/>
            <w:right w:val="none" w:sz="0" w:space="0" w:color="auto"/>
          </w:divBdr>
          <w:divsChild>
            <w:div w:id="1232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00846">
      <w:bodyDiv w:val="1"/>
      <w:marLeft w:val="0"/>
      <w:marRight w:val="0"/>
      <w:marTop w:val="0"/>
      <w:marBottom w:val="0"/>
      <w:divBdr>
        <w:top w:val="none" w:sz="0" w:space="0" w:color="auto"/>
        <w:left w:val="none" w:sz="0" w:space="0" w:color="auto"/>
        <w:bottom w:val="none" w:sz="0" w:space="0" w:color="auto"/>
        <w:right w:val="none" w:sz="0" w:space="0" w:color="auto"/>
      </w:divBdr>
      <w:divsChild>
        <w:div w:id="265966435">
          <w:marLeft w:val="-225"/>
          <w:marRight w:val="-225"/>
          <w:marTop w:val="0"/>
          <w:marBottom w:val="0"/>
          <w:divBdr>
            <w:top w:val="none" w:sz="0" w:space="0" w:color="auto"/>
            <w:left w:val="none" w:sz="0" w:space="0" w:color="auto"/>
            <w:bottom w:val="none" w:sz="0" w:space="0" w:color="auto"/>
            <w:right w:val="none" w:sz="0" w:space="0" w:color="auto"/>
          </w:divBdr>
          <w:divsChild>
            <w:div w:id="20364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361">
      <w:bodyDiv w:val="1"/>
      <w:marLeft w:val="0"/>
      <w:marRight w:val="0"/>
      <w:marTop w:val="0"/>
      <w:marBottom w:val="0"/>
      <w:divBdr>
        <w:top w:val="none" w:sz="0" w:space="0" w:color="auto"/>
        <w:left w:val="none" w:sz="0" w:space="0" w:color="auto"/>
        <w:bottom w:val="none" w:sz="0" w:space="0" w:color="auto"/>
        <w:right w:val="none" w:sz="0" w:space="0" w:color="auto"/>
      </w:divBdr>
      <w:divsChild>
        <w:div w:id="571625655">
          <w:marLeft w:val="-225"/>
          <w:marRight w:val="-225"/>
          <w:marTop w:val="0"/>
          <w:marBottom w:val="0"/>
          <w:divBdr>
            <w:top w:val="none" w:sz="0" w:space="0" w:color="auto"/>
            <w:left w:val="none" w:sz="0" w:space="0" w:color="auto"/>
            <w:bottom w:val="none" w:sz="0" w:space="0" w:color="auto"/>
            <w:right w:val="none" w:sz="0" w:space="0" w:color="auto"/>
          </w:divBdr>
          <w:divsChild>
            <w:div w:id="16637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2931">
      <w:bodyDiv w:val="1"/>
      <w:marLeft w:val="0"/>
      <w:marRight w:val="0"/>
      <w:marTop w:val="0"/>
      <w:marBottom w:val="0"/>
      <w:divBdr>
        <w:top w:val="none" w:sz="0" w:space="0" w:color="auto"/>
        <w:left w:val="none" w:sz="0" w:space="0" w:color="auto"/>
        <w:bottom w:val="none" w:sz="0" w:space="0" w:color="auto"/>
        <w:right w:val="none" w:sz="0" w:space="0" w:color="auto"/>
      </w:divBdr>
      <w:divsChild>
        <w:div w:id="1300962728">
          <w:marLeft w:val="-225"/>
          <w:marRight w:val="-225"/>
          <w:marTop w:val="0"/>
          <w:marBottom w:val="0"/>
          <w:divBdr>
            <w:top w:val="none" w:sz="0" w:space="0" w:color="auto"/>
            <w:left w:val="none" w:sz="0" w:space="0" w:color="auto"/>
            <w:bottom w:val="none" w:sz="0" w:space="0" w:color="auto"/>
            <w:right w:val="none" w:sz="0" w:space="0" w:color="auto"/>
          </w:divBdr>
          <w:divsChild>
            <w:div w:id="1662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834">
      <w:bodyDiv w:val="1"/>
      <w:marLeft w:val="0"/>
      <w:marRight w:val="0"/>
      <w:marTop w:val="0"/>
      <w:marBottom w:val="0"/>
      <w:divBdr>
        <w:top w:val="none" w:sz="0" w:space="0" w:color="auto"/>
        <w:left w:val="none" w:sz="0" w:space="0" w:color="auto"/>
        <w:bottom w:val="none" w:sz="0" w:space="0" w:color="auto"/>
        <w:right w:val="none" w:sz="0" w:space="0" w:color="auto"/>
      </w:divBdr>
      <w:divsChild>
        <w:div w:id="1000351852">
          <w:marLeft w:val="-225"/>
          <w:marRight w:val="-225"/>
          <w:marTop w:val="0"/>
          <w:marBottom w:val="0"/>
          <w:divBdr>
            <w:top w:val="none" w:sz="0" w:space="0" w:color="auto"/>
            <w:left w:val="none" w:sz="0" w:space="0" w:color="auto"/>
            <w:bottom w:val="none" w:sz="0" w:space="0" w:color="auto"/>
            <w:right w:val="none" w:sz="0" w:space="0" w:color="auto"/>
          </w:divBdr>
          <w:divsChild>
            <w:div w:id="17262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3973">
      <w:bodyDiv w:val="1"/>
      <w:marLeft w:val="0"/>
      <w:marRight w:val="0"/>
      <w:marTop w:val="0"/>
      <w:marBottom w:val="0"/>
      <w:divBdr>
        <w:top w:val="none" w:sz="0" w:space="0" w:color="auto"/>
        <w:left w:val="none" w:sz="0" w:space="0" w:color="auto"/>
        <w:bottom w:val="none" w:sz="0" w:space="0" w:color="auto"/>
        <w:right w:val="none" w:sz="0" w:space="0" w:color="auto"/>
      </w:divBdr>
      <w:divsChild>
        <w:div w:id="414934322">
          <w:marLeft w:val="-225"/>
          <w:marRight w:val="-225"/>
          <w:marTop w:val="0"/>
          <w:marBottom w:val="0"/>
          <w:divBdr>
            <w:top w:val="none" w:sz="0" w:space="0" w:color="auto"/>
            <w:left w:val="none" w:sz="0" w:space="0" w:color="auto"/>
            <w:bottom w:val="none" w:sz="0" w:space="0" w:color="auto"/>
            <w:right w:val="none" w:sz="0" w:space="0" w:color="auto"/>
          </w:divBdr>
          <w:divsChild>
            <w:div w:id="15162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002">
      <w:bodyDiv w:val="1"/>
      <w:marLeft w:val="0"/>
      <w:marRight w:val="0"/>
      <w:marTop w:val="0"/>
      <w:marBottom w:val="0"/>
      <w:divBdr>
        <w:top w:val="none" w:sz="0" w:space="0" w:color="auto"/>
        <w:left w:val="none" w:sz="0" w:space="0" w:color="auto"/>
        <w:bottom w:val="none" w:sz="0" w:space="0" w:color="auto"/>
        <w:right w:val="none" w:sz="0" w:space="0" w:color="auto"/>
      </w:divBdr>
      <w:divsChild>
        <w:div w:id="466247185">
          <w:marLeft w:val="-225"/>
          <w:marRight w:val="-225"/>
          <w:marTop w:val="0"/>
          <w:marBottom w:val="0"/>
          <w:divBdr>
            <w:top w:val="none" w:sz="0" w:space="0" w:color="auto"/>
            <w:left w:val="none" w:sz="0" w:space="0" w:color="auto"/>
            <w:bottom w:val="none" w:sz="0" w:space="0" w:color="auto"/>
            <w:right w:val="none" w:sz="0" w:space="0" w:color="auto"/>
          </w:divBdr>
          <w:divsChild>
            <w:div w:id="8807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41188">
      <w:bodyDiv w:val="1"/>
      <w:marLeft w:val="0"/>
      <w:marRight w:val="0"/>
      <w:marTop w:val="0"/>
      <w:marBottom w:val="0"/>
      <w:divBdr>
        <w:top w:val="none" w:sz="0" w:space="0" w:color="auto"/>
        <w:left w:val="none" w:sz="0" w:space="0" w:color="auto"/>
        <w:bottom w:val="none" w:sz="0" w:space="0" w:color="auto"/>
        <w:right w:val="none" w:sz="0" w:space="0" w:color="auto"/>
      </w:divBdr>
      <w:divsChild>
        <w:div w:id="814416865">
          <w:marLeft w:val="-225"/>
          <w:marRight w:val="-225"/>
          <w:marTop w:val="0"/>
          <w:marBottom w:val="0"/>
          <w:divBdr>
            <w:top w:val="none" w:sz="0" w:space="0" w:color="auto"/>
            <w:left w:val="none" w:sz="0" w:space="0" w:color="auto"/>
            <w:bottom w:val="none" w:sz="0" w:space="0" w:color="auto"/>
            <w:right w:val="none" w:sz="0" w:space="0" w:color="auto"/>
          </w:divBdr>
          <w:divsChild>
            <w:div w:id="2572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9820">
      <w:bodyDiv w:val="1"/>
      <w:marLeft w:val="0"/>
      <w:marRight w:val="0"/>
      <w:marTop w:val="0"/>
      <w:marBottom w:val="0"/>
      <w:divBdr>
        <w:top w:val="none" w:sz="0" w:space="0" w:color="auto"/>
        <w:left w:val="none" w:sz="0" w:space="0" w:color="auto"/>
        <w:bottom w:val="none" w:sz="0" w:space="0" w:color="auto"/>
        <w:right w:val="none" w:sz="0" w:space="0" w:color="auto"/>
      </w:divBdr>
      <w:divsChild>
        <w:div w:id="1929844680">
          <w:marLeft w:val="-225"/>
          <w:marRight w:val="-225"/>
          <w:marTop w:val="0"/>
          <w:marBottom w:val="0"/>
          <w:divBdr>
            <w:top w:val="none" w:sz="0" w:space="0" w:color="auto"/>
            <w:left w:val="none" w:sz="0" w:space="0" w:color="auto"/>
            <w:bottom w:val="none" w:sz="0" w:space="0" w:color="auto"/>
            <w:right w:val="none" w:sz="0" w:space="0" w:color="auto"/>
          </w:divBdr>
          <w:divsChild>
            <w:div w:id="17755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9512">
      <w:bodyDiv w:val="1"/>
      <w:marLeft w:val="0"/>
      <w:marRight w:val="0"/>
      <w:marTop w:val="0"/>
      <w:marBottom w:val="0"/>
      <w:divBdr>
        <w:top w:val="none" w:sz="0" w:space="0" w:color="auto"/>
        <w:left w:val="none" w:sz="0" w:space="0" w:color="auto"/>
        <w:bottom w:val="none" w:sz="0" w:space="0" w:color="auto"/>
        <w:right w:val="none" w:sz="0" w:space="0" w:color="auto"/>
      </w:divBdr>
      <w:divsChild>
        <w:div w:id="428232939">
          <w:marLeft w:val="-225"/>
          <w:marRight w:val="-225"/>
          <w:marTop w:val="0"/>
          <w:marBottom w:val="0"/>
          <w:divBdr>
            <w:top w:val="none" w:sz="0" w:space="0" w:color="auto"/>
            <w:left w:val="none" w:sz="0" w:space="0" w:color="auto"/>
            <w:bottom w:val="none" w:sz="0" w:space="0" w:color="auto"/>
            <w:right w:val="none" w:sz="0" w:space="0" w:color="auto"/>
          </w:divBdr>
          <w:divsChild>
            <w:div w:id="14944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595">
      <w:bodyDiv w:val="1"/>
      <w:marLeft w:val="0"/>
      <w:marRight w:val="0"/>
      <w:marTop w:val="0"/>
      <w:marBottom w:val="0"/>
      <w:divBdr>
        <w:top w:val="none" w:sz="0" w:space="0" w:color="auto"/>
        <w:left w:val="none" w:sz="0" w:space="0" w:color="auto"/>
        <w:bottom w:val="none" w:sz="0" w:space="0" w:color="auto"/>
        <w:right w:val="none" w:sz="0" w:space="0" w:color="auto"/>
      </w:divBdr>
      <w:divsChild>
        <w:div w:id="638532297">
          <w:marLeft w:val="-225"/>
          <w:marRight w:val="-225"/>
          <w:marTop w:val="0"/>
          <w:marBottom w:val="0"/>
          <w:divBdr>
            <w:top w:val="none" w:sz="0" w:space="0" w:color="auto"/>
            <w:left w:val="none" w:sz="0" w:space="0" w:color="auto"/>
            <w:bottom w:val="none" w:sz="0" w:space="0" w:color="auto"/>
            <w:right w:val="none" w:sz="0" w:space="0" w:color="auto"/>
          </w:divBdr>
          <w:divsChild>
            <w:div w:id="16317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927">
      <w:bodyDiv w:val="1"/>
      <w:marLeft w:val="0"/>
      <w:marRight w:val="0"/>
      <w:marTop w:val="0"/>
      <w:marBottom w:val="0"/>
      <w:divBdr>
        <w:top w:val="none" w:sz="0" w:space="0" w:color="auto"/>
        <w:left w:val="none" w:sz="0" w:space="0" w:color="auto"/>
        <w:bottom w:val="none" w:sz="0" w:space="0" w:color="auto"/>
        <w:right w:val="none" w:sz="0" w:space="0" w:color="auto"/>
      </w:divBdr>
      <w:divsChild>
        <w:div w:id="79639398">
          <w:marLeft w:val="-225"/>
          <w:marRight w:val="-225"/>
          <w:marTop w:val="0"/>
          <w:marBottom w:val="0"/>
          <w:divBdr>
            <w:top w:val="none" w:sz="0" w:space="0" w:color="auto"/>
            <w:left w:val="none" w:sz="0" w:space="0" w:color="auto"/>
            <w:bottom w:val="none" w:sz="0" w:space="0" w:color="auto"/>
            <w:right w:val="none" w:sz="0" w:space="0" w:color="auto"/>
          </w:divBdr>
          <w:divsChild>
            <w:div w:id="358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1501">
      <w:bodyDiv w:val="1"/>
      <w:marLeft w:val="0"/>
      <w:marRight w:val="0"/>
      <w:marTop w:val="0"/>
      <w:marBottom w:val="0"/>
      <w:divBdr>
        <w:top w:val="none" w:sz="0" w:space="0" w:color="auto"/>
        <w:left w:val="none" w:sz="0" w:space="0" w:color="auto"/>
        <w:bottom w:val="none" w:sz="0" w:space="0" w:color="auto"/>
        <w:right w:val="none" w:sz="0" w:space="0" w:color="auto"/>
      </w:divBdr>
      <w:divsChild>
        <w:div w:id="957830953">
          <w:marLeft w:val="-225"/>
          <w:marRight w:val="-225"/>
          <w:marTop w:val="0"/>
          <w:marBottom w:val="0"/>
          <w:divBdr>
            <w:top w:val="none" w:sz="0" w:space="0" w:color="auto"/>
            <w:left w:val="none" w:sz="0" w:space="0" w:color="auto"/>
            <w:bottom w:val="none" w:sz="0" w:space="0" w:color="auto"/>
            <w:right w:val="none" w:sz="0" w:space="0" w:color="auto"/>
          </w:divBdr>
          <w:divsChild>
            <w:div w:id="7352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2740">
      <w:bodyDiv w:val="1"/>
      <w:marLeft w:val="0"/>
      <w:marRight w:val="0"/>
      <w:marTop w:val="0"/>
      <w:marBottom w:val="0"/>
      <w:divBdr>
        <w:top w:val="none" w:sz="0" w:space="0" w:color="auto"/>
        <w:left w:val="none" w:sz="0" w:space="0" w:color="auto"/>
        <w:bottom w:val="none" w:sz="0" w:space="0" w:color="auto"/>
        <w:right w:val="none" w:sz="0" w:space="0" w:color="auto"/>
      </w:divBdr>
      <w:divsChild>
        <w:div w:id="1933198861">
          <w:marLeft w:val="-225"/>
          <w:marRight w:val="-225"/>
          <w:marTop w:val="0"/>
          <w:marBottom w:val="0"/>
          <w:divBdr>
            <w:top w:val="none" w:sz="0" w:space="0" w:color="auto"/>
            <w:left w:val="none" w:sz="0" w:space="0" w:color="auto"/>
            <w:bottom w:val="none" w:sz="0" w:space="0" w:color="auto"/>
            <w:right w:val="none" w:sz="0" w:space="0" w:color="auto"/>
          </w:divBdr>
          <w:divsChild>
            <w:div w:id="19676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os7.org/vanilla/discussion/comment/9" TargetMode="External"/><Relationship Id="rId3" Type="http://schemas.openxmlformats.org/officeDocument/2006/relationships/styles" Target="styles.xml"/><Relationship Id="rId7" Type="http://schemas.openxmlformats.org/officeDocument/2006/relationships/hyperlink" Target="http://www.chaos7.org/vanilla/discussion/comment/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aos7.org/vanilla/discussion/comment/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9D7D6-C915-4BF4-8405-2F640557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Time Tempest - The Lore of Elements.docx</vt:lpstr>
    </vt:vector>
  </TitlesOfParts>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Tempest - The Lore of Elements.docx</dc:title>
  <dc:creator>Raphael A. Ochsenbein</dc:creator>
  <cp:lastModifiedBy>Raphael Ochsenbein</cp:lastModifiedBy>
  <cp:revision>4</cp:revision>
  <dcterms:created xsi:type="dcterms:W3CDTF">2014-06-24T12:00:00Z</dcterms:created>
  <dcterms:modified xsi:type="dcterms:W3CDTF">2014-06-24T13:13:00Z</dcterms:modified>
</cp:coreProperties>
</file>