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Defense 4 — The Simple Version</w:t>
      </w:r>
    </w:p>
    <w:p>
      <w:pPr>
        <w:pStyle w:val="Subtitle"/>
      </w:pPr>
      <w:r>
        <w:t xml:space="preserve">Hiding a power relay’s traffic with one switch, in plain language</w:t>
      </w:r>
    </w:p>
    <w:bookmarkStart w:id="12" w:name="the-problem-in-one-picture"/>
    <w:p>
      <w:pPr>
        <w:pStyle w:val="Heading2"/>
      </w:pPr>
      <w:r>
        <w:t xml:space="preserve">The problem in one picture</w:t>
      </w:r>
    </w:p>
    <w:p>
      <w:pPr>
        <w:pStyle w:val="FirstParagraph"/>
      </w:pPr>
      <w:r>
        <w:t xml:space="preserve">A control room (</w:t>
      </w:r>
      <w:r>
        <w:t xml:space="preserve">“the master”</w:t>
      </w:r>
      <w:r>
        <w:t xml:space="preserve">) talks to a power relay (</w:t>
      </w:r>
      <w:r>
        <w:t xml:space="preserve">“the SEL-751”</w:t>
      </w:r>
      <w:r>
        <w:t xml:space="preserve">) over the network. Even if</w:t>
      </w:r>
      <w:r>
        <w:t xml:space="preserve"> </w:t>
      </w:r>
      <w:r>
        <w:t xml:space="preserve">someone watching the wire cannot read the messages, they can still recognize the relay — and guess</w:t>
      </w:r>
      <w:r>
        <w:t xml:space="preserve"> </w:t>
      </w:r>
      <w:r>
        <w:t xml:space="preserve">what it is doing — just from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timing</w:t>
      </w:r>
      <w:r>
        <w:t xml:space="preserve"> </w:t>
      </w:r>
      <w:r>
        <w:t xml:space="preserve">of the packets. That is called</w:t>
      </w:r>
      <w:r>
        <w:t xml:space="preserve"> </w:t>
      </w:r>
      <w:r>
        <w:rPr>
          <w:b/>
          <w:bCs/>
        </w:rPr>
        <w:t xml:space="preserve">fingerprinting</w:t>
      </w:r>
      <w:r>
        <w:t xml:space="preserve">. Our goal: put one switch in front of the relay and make its traffic always look</w:t>
      </w:r>
      <w:r>
        <w:t xml:space="preserve"> </w:t>
      </w:r>
      <w:r>
        <w:t xml:space="preserve">the same, so the watcher learns nothing. We never change a single byte of the DNP3 message.</w:t>
      </w:r>
    </w:p>
    <w:p>
      <w:pPr>
        <w:pStyle w:val="CaptionedFigure"/>
      </w:pPr>
      <w:r>
        <w:drawing>
          <wp:inline>
            <wp:extent cx="5227320" cy="1062971"/>
            <wp:effectExtent b="0" l="0" r="0" t="0"/>
            <wp:docPr descr="The whole idea in one line: traffic comes in, the switch decides what it is, applies a timing policy, steers it into hold queues, splits the answer at a clean cut point, and the master sees uniform traffic." title="" id="10" name="Picture"/>
            <a:graphic>
              <a:graphicData uri="http://schemas.openxmlformats.org/drawingml/2006/picture">
                <pic:pic>
                  <pic:nvPicPr>
                    <pic:cNvPr descr="figs/FIG-0_overview_flo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06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whole idea in one line: traffic comes in, the switch decides what it is, applies a timing policy, steers it into hold queues, splits the answer at a clean cut point, and the master sees uniform traffic.</w:t>
      </w:r>
    </w:p>
    <w:bookmarkEnd w:id="12"/>
    <w:bookmarkStart w:id="13" w:name="what-gives-the-relay-away"/>
    <w:p>
      <w:pPr>
        <w:pStyle w:val="Heading2"/>
      </w:pPr>
      <w:r>
        <w:t xml:space="preserve">What gives the relay away</w:t>
      </w:r>
    </w:p>
    <w:p>
      <w:pPr>
        <w:pStyle w:val="FirstParagraph"/>
      </w:pPr>
      <w:r>
        <w:t xml:space="preserve">Three things leak, and none of them need reading the message: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Size</w:t>
      </w:r>
      <w:r>
        <w:t xml:space="preserve"> </w:t>
      </w:r>
      <w:r>
        <w:t xml:space="preserve">— the relay’s answer is 49 bytes. Different devices send different sizes.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it is split</w:t>
      </w:r>
      <w:r>
        <w:t xml:space="preserve"> </w:t>
      </w:r>
      <w:r>
        <w:t xml:space="preserve">— how the answer is broken into network segments is itself a tell.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Timing</w:t>
      </w:r>
      <w:r>
        <w:t xml:space="preserve"> </w:t>
      </w:r>
      <w:r>
        <w:t xml:space="preserve">— the gap between the network</w:t>
      </w:r>
      <w:r>
        <w:t xml:space="preserve"> </w:t>
      </w:r>
      <w:r>
        <w:t xml:space="preserve">“got it”</w:t>
      </w:r>
      <w:r>
        <w:t xml:space="preserve"> </w:t>
      </w:r>
      <w:r>
        <w:t xml:space="preserve">(the TCP ACK) and the real answer. This is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CLRT</w:t>
      </w:r>
      <w:r>
        <w:t xml:space="preserve">. It is set by the relay’s own electronics, so it is like a fingerprint.</w:t>
      </w:r>
    </w:p>
    <w:p>
      <w:pPr>
        <w:pStyle w:val="FirstParagraph"/>
      </w:pPr>
      <w:r>
        <w:t xml:space="preserve">A researcher named Formby showed two ways to fingerprint these devices: the</w:t>
      </w:r>
      <w:r>
        <w:t xml:space="preserve"> </w:t>
      </w:r>
      <w:r>
        <w:rPr>
          <w:b/>
          <w:bCs/>
        </w:rPr>
        <w:t xml:space="preserve">CLRT</w:t>
      </w:r>
      <w:r>
        <w:t xml:space="preserve"> </w:t>
      </w:r>
      <w:r>
        <w:t xml:space="preserve">timing above,</w:t>
      </w:r>
      <w:r>
        <w:t xml:space="preserve"> </w:t>
      </w:r>
      <w:r>
        <w:t xml:space="preserve">and how long the device takes to</w:t>
      </w:r>
      <w:r>
        <w:t xml:space="preserve"> </w:t>
      </w:r>
      <w:r>
        <w:rPr>
          <w:b/>
          <w:bCs/>
        </w:rPr>
        <w:t xml:space="preserve">physically act</w:t>
      </w:r>
      <w:r>
        <w:t xml:space="preserve"> </w:t>
      </w:r>
      <w:r>
        <w:t xml:space="preserve">on a command (a relay closing a switch takes a</w:t>
      </w:r>
      <w:r>
        <w:t xml:space="preserve"> </w:t>
      </w:r>
      <w:r>
        <w:t xml:space="preserve">characteristic amount of time). We hide both.</w:t>
      </w:r>
    </w:p>
    <w:bookmarkEnd w:id="13"/>
    <w:bookmarkStart w:id="17" w:name="the-setup-three-boxes-in-a-line"/>
    <w:p>
      <w:pPr>
        <w:pStyle w:val="Heading2"/>
      </w:pPr>
      <w:r>
        <w:t xml:space="preserve">The setup: three boxes in a line</w:t>
      </w:r>
    </w:p>
    <w:p>
      <w:pPr>
        <w:pStyle w:val="CaptionedFigure"/>
      </w:pPr>
      <w:r>
        <w:drawing>
          <wp:inline>
            <wp:extent cx="4267200" cy="1549541"/>
            <wp:effectExtent b="0" l="0" r="0" t="0"/>
            <wp:docPr descr="Master → one Tofino-1 switch → SEL-751 relay. The switch is the only thing we add." title="" id="15" name="Picture"/>
            <a:graphic>
              <a:graphicData uri="http://schemas.openxmlformats.org/drawingml/2006/picture">
                <pic:pic>
                  <pic:nvPicPr>
                    <pic:cNvPr descr="figs/FIG-7_testbed_topolog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4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Master → one Tofino-1 switch → SEL-751 relay. The switch is the only thing we add.</w:t>
      </w:r>
    </w:p>
    <w:p>
      <w:pPr>
        <w:pStyle w:val="BodyText"/>
      </w:pPr>
      <w:r>
        <w:t xml:space="preserve">The master is a computer. The switch is one Intel Tofino-1 (a switch you can program). The relay is</w:t>
      </w:r>
      <w:r>
        <w:t xml:space="preserve"> </w:t>
      </w:r>
      <w:r>
        <w:t xml:space="preserve">a real SEL-751. Everything runs on real hardware. A watcher sits on the master’s side and sees only</w:t>
      </w:r>
      <w:r>
        <w:t xml:space="preserve"> </w:t>
      </w:r>
      <w:r>
        <w:t xml:space="preserve">what the master sees.</w:t>
      </w:r>
    </w:p>
    <w:bookmarkEnd w:id="17"/>
    <w:bookmarkStart w:id="21" w:name="Xea2a5b32ff822ed4f81566e459962e528ec9eab"/>
    <w:p>
      <w:pPr>
        <w:pStyle w:val="Heading2"/>
      </w:pPr>
      <w:r>
        <w:t xml:space="preserve">Trick 1 — RRC: make every answer look the same (for reads)</w:t>
      </w:r>
    </w:p>
    <w:p>
      <w:pPr>
        <w:pStyle w:val="FirstParagraph"/>
      </w:pPr>
      <w:r>
        <w:t xml:space="preserve">When the master asks the relay to READ, the relay answers. Our switch does three simple things to</w:t>
      </w:r>
      <w:r>
        <w:t xml:space="preserve"> </w:t>
      </w:r>
      <w:r>
        <w:t xml:space="preserve">that answer: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Cut it at a clean line.</w:t>
      </w:r>
      <w:r>
        <w:t xml:space="preserve"> </w:t>
      </w:r>
      <w:r>
        <w:t xml:space="preserve">A DNP3 message has built-in checkpoints (CRC blocks). We choose to cut</w:t>
      </w:r>
      <w:r>
        <w:t xml:space="preserve"> </w:t>
      </w:r>
      <w:r>
        <w:t xml:space="preserve">at one of those checkpoints — a simple, tidy place to split — so the pieces still add back up to the</w:t>
      </w:r>
      <w:r>
        <w:t xml:space="preserve"> </w:t>
      </w:r>
      <w:r>
        <w:t xml:space="preserve">exact original. The 49-byte answer becomes two pieces:</w:t>
      </w:r>
      <w:r>
        <w:t xml:space="preserve"> </w:t>
      </w:r>
      <w:r>
        <w:rPr>
          <w:b/>
          <w:bCs/>
        </w:rPr>
        <w:t xml:space="preserve">28 bytes + 21 bytes</w:t>
      </w:r>
      <w:r>
        <w:t xml:space="preserve">. No byte is changed,</w:t>
      </w:r>
      <w:r>
        <w:t xml:space="preserve"> </w:t>
      </w:r>
      <w:r>
        <w:t xml:space="preserve">and the total is still 49 bytes; only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(how it’s split) changes.</w:t>
      </w:r>
    </w:p>
    <w:p>
      <w:pPr>
        <w:pStyle w:val="CaptionedFigure"/>
      </w:pPr>
      <w:r>
        <w:drawing>
          <wp:inline>
            <wp:extent cx="5227320" cy="3484879"/>
            <wp:effectExtent b="0" l="0" r="0" t="0"/>
            <wp:docPr descr="We only ever cut where the message already has a checkpoint. 28 + 21 = the original 49 bytes, unchanged." title="" id="19" name="Picture"/>
            <a:graphic>
              <a:graphicData uri="http://schemas.openxmlformats.org/drawingml/2006/picture">
                <pic:pic>
                  <pic:nvPicPr>
                    <pic:cNvPr descr="figs/FIG-11_dnp3_frame_cu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48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 only ever cut where the message already has a checkpoint. 28 + 21 = the original 49 bytes, unchanged.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Delay it to a fixed time.</w:t>
      </w:r>
      <w:r>
        <w:t xml:space="preserve"> </w:t>
      </w:r>
      <w:r>
        <w:t xml:space="preserve">We hold the answer inside the switch and let it out at a set moment,</w:t>
      </w:r>
      <w:r>
        <w:t xml:space="preserve"> </w:t>
      </w:r>
      <w:r>
        <w:t xml:space="preserve">so the timing (CLRT) is always the same number instead of the relay’s own varying one.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every read answer now looks identical — same two pieces, same timing — no matter what</w:t>
      </w:r>
      <w:r>
        <w:t xml:space="preserve"> </w:t>
      </w:r>
      <w:r>
        <w:t xml:space="preserve">the relay actually did.</w:t>
      </w:r>
    </w:p>
    <w:bookmarkEnd w:id="21"/>
    <w:bookmarkStart w:id="25" w:name="X9cd429c1943337f2f1304f06cf6320d828c86d8"/>
    <w:p>
      <w:pPr>
        <w:pStyle w:val="Heading2"/>
      </w:pPr>
      <w:r>
        <w:t xml:space="preserve">Trick 2 — BOR: hide the command timing (for control)</w:t>
      </w:r>
    </w:p>
    <w:p>
      <w:pPr>
        <w:pStyle w:val="FirstParagraph"/>
      </w:pPr>
      <w:r>
        <w:t xml:space="preserve">Control is the dangerous part. To operate something, the master first sends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(arm it),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OPERATE</w:t>
      </w:r>
      <w:r>
        <w:t xml:space="preserve"> </w:t>
      </w:r>
      <w:r>
        <w:t xml:space="preserve">(do it). Our switch:</w:t>
      </w:r>
    </w:p>
    <w:p>
      <w:pPr>
        <w:pStyle w:val="Compact"/>
        <w:numPr>
          <w:ilvl w:val="0"/>
          <w:numId w:val="1004"/>
        </w:numPr>
      </w:pPr>
      <w:r>
        <w:t xml:space="preserve">lets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OPERATE through (no accidental double-fire),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holds</w:t>
      </w:r>
      <w:r>
        <w:t xml:space="preserve"> </w:t>
      </w:r>
      <w:r>
        <w:t xml:space="preserve">it inside the switch, and lets it out at a</w:t>
      </w:r>
      <w:r>
        <w:t xml:space="preserve"> </w:t>
      </w:r>
      <w:r>
        <w:rPr>
          <w:b/>
          <w:bCs/>
        </w:rPr>
        <w:t xml:space="preserve">secret delay</w:t>
      </w:r>
      <w:r>
        <w:t xml:space="preserve"> </w:t>
      </w:r>
      <w:r>
        <w:t xml:space="preserve">the watcher cannot guess,</w:t>
      </w:r>
    </w:p>
    <w:p>
      <w:pPr>
        <w:pStyle w:val="Compact"/>
        <w:numPr>
          <w:ilvl w:val="0"/>
          <w:numId w:val="1004"/>
        </w:numPr>
      </w:pPr>
      <w:r>
        <w:t xml:space="preserve">but shows the master the</w:t>
      </w:r>
      <w:r>
        <w:t xml:space="preserve"> </w:t>
      </w:r>
      <w:r>
        <w:t xml:space="preserve">“got it”</w:t>
      </w:r>
      <w:r>
        <w:t xml:space="preserve"> </w:t>
      </w:r>
      <w:r>
        <w:t xml:space="preserve">and the echo at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times.</w:t>
      </w:r>
    </w:p>
    <w:p>
      <w:pPr>
        <w:pStyle w:val="FirstParagraph"/>
      </w:pPr>
      <w:r>
        <w:t xml:space="preserve">The clever part: because those fixed times are anchored to when the OPERATE</w:t>
      </w:r>
      <w:r>
        <w:t xml:space="preserve"> </w:t>
      </w:r>
      <w:r>
        <w:rPr>
          <w:i/>
          <w:iCs/>
        </w:rPr>
        <w:t xml:space="preserve">arrived</w:t>
      </w:r>
      <w:r>
        <w:t xml:space="preserve">, the watcher</w:t>
      </w:r>
      <w:r>
        <w:t xml:space="preserve"> </w:t>
      </w:r>
      <w:r>
        <w:t xml:space="preserve">cannot subtract one from the other to figure out the secret delay. So the relay’s real reaction time</w:t>
      </w:r>
      <w:r>
        <w:t xml:space="preserve"> </w:t>
      </w:r>
      <w:r>
        <w:t xml:space="preserve">stays hidden.</w:t>
      </w:r>
    </w:p>
    <w:p>
      <w:pPr>
        <w:pStyle w:val="CaptionedFigure"/>
      </w:pPr>
      <w:r>
        <w:drawing>
          <wp:inline>
            <wp:extent cx="4907280" cy="3271520"/>
            <wp:effectExtent b="0" l="0" r="0" t="0"/>
            <wp:docPr descr="A control command, step by step: the switch holds the OPERATE, releases it on a secret delay, and shows the master fixed times. A repeat command is caught and dropped, so nothing fires twice." title="" id="23" name="Picture"/>
            <a:graphic>
              <a:graphicData uri="http://schemas.openxmlformats.org/drawingml/2006/picture">
                <pic:pic>
                  <pic:nvPicPr>
                    <pic:cNvPr descr="figs/FIG-12_sbo_transac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control command, step by step: the switch holds the OPERATE, releases it on a secret delay, and shows the master fixed times. A repeat command is caught and dropped, so nothing fires twice.</w:t>
      </w:r>
    </w:p>
    <w:bookmarkEnd w:id="25"/>
    <w:bookmarkStart w:id="29" w:name="how-the-switch-does-it-the-short-version"/>
    <w:p>
      <w:pPr>
        <w:pStyle w:val="Heading2"/>
      </w:pPr>
      <w:r>
        <w:t xml:space="preserve">How the switch does it (the short version)</w:t>
      </w:r>
    </w:p>
    <w:p>
      <w:pPr>
        <w:pStyle w:val="FirstParagraph"/>
      </w:pPr>
      <w:r>
        <w:t xml:space="preserve">Think of it like Ditto (a known traffic-hiding system) but simpler and purpose-built. Packets go</w:t>
      </w:r>
      <w:r>
        <w:t xml:space="preserve"> </w:t>
      </w:r>
      <w:r>
        <w:t xml:space="preserve">through the switch</w:t>
      </w:r>
      <w:r>
        <w:t xml:space="preserve"> </w:t>
      </w:r>
      <w:r>
        <w:rPr>
          <w:b/>
          <w:bCs/>
        </w:rPr>
        <w:t xml:space="preserve">twice</w:t>
      </w:r>
      <w:r>
        <w:t xml:space="preserve">: the first pass parks each answer in a hold queue behind a small stack</w:t>
      </w:r>
      <w:r>
        <w:t xml:space="preserve"> </w:t>
      </w:r>
      <w:r>
        <w:t xml:space="preserve">of</w:t>
      </w:r>
      <w:r>
        <w:t xml:space="preserve"> </w:t>
      </w:r>
      <w:r>
        <w:t xml:space="preserve">“blocker”</w:t>
      </w:r>
      <w:r>
        <w:t xml:space="preserve"> </w:t>
      </w:r>
      <w:r>
        <w:t xml:space="preserve">packets that act as a timer; the packet loops back and the second pass releases it at</w:t>
      </w:r>
      <w:r>
        <w:t xml:space="preserve"> </w:t>
      </w:r>
      <w:r>
        <w:t xml:space="preserve">the right time and cuts it. Reads and commands use</w:t>
      </w:r>
      <w:r>
        <w:t xml:space="preserve"> </w:t>
      </w:r>
      <w:r>
        <w:rPr>
          <w:b/>
          <w:bCs/>
        </w:rPr>
        <w:t xml:space="preserve">two separate lanes inside the switch</w:t>
      </w:r>
      <w:r>
        <w:t xml:space="preserve"> </w:t>
      </w:r>
      <w:r>
        <w:t xml:space="preserve">so they</w:t>
      </w:r>
      <w:r>
        <w:t xml:space="preserve"> </w:t>
      </w:r>
      <w:r>
        <w:t xml:space="preserve">never get in each other’s way.</w:t>
      </w:r>
    </w:p>
    <w:p>
      <w:pPr>
        <w:pStyle w:val="CaptionedFigure"/>
      </w:pPr>
      <w:r>
        <w:drawing>
          <wp:inline>
            <wp:extent cx="5227320" cy="3484879"/>
            <wp:effectExtent b="0" l="0" r="0" t="0"/>
            <wp:docPr descr="Our switch pipeline: classify → hold behind blockers (two lanes) → loop back → release on time and split. Like Ditto’s two-pass design, but with timing gates instead of filler traffic, and cutting instead of padding." title="" id="27" name="Picture"/>
            <a:graphic>
              <a:graphicData uri="http://schemas.openxmlformats.org/drawingml/2006/picture">
                <pic:pic>
                  <pic:nvPicPr>
                    <pic:cNvPr descr="figs/FIG-13_pipeline_twopas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48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Our switch pipeline: classify → hold behind blockers (two lanes) → loop back → release on time and split. Like Ditto’s two-pass design, but with timing gates instead of filler traffic, and cutting instead of padding.</w:t>
      </w:r>
    </w:p>
    <w:bookmarkEnd w:id="29"/>
    <w:bookmarkStart w:id="36" w:name="what-we-found-on-the-real-relay"/>
    <w:p>
      <w:pPr>
        <w:pStyle w:val="Heading2"/>
      </w:pPr>
      <w:r>
        <w:t xml:space="preserve">What we found (on the real relay)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Shape:</w:t>
      </w:r>
      <w:r>
        <w:t xml:space="preserve"> </w:t>
      </w:r>
      <w:r>
        <w:t xml:space="preserve">every defended answer came out as the same two segments —</w:t>
      </w:r>
      <w:r>
        <w:t xml:space="preserve"> </w:t>
      </w:r>
      <w:r>
        <w:rPr>
          <w:b/>
          <w:bCs/>
        </w:rPr>
        <w:t xml:space="preserve">28 + 21 bytes</w:t>
      </w:r>
      <w:r>
        <w:t xml:space="preserve"> </w:t>
      </w:r>
      <w:r>
        <w:t xml:space="preserve">— 1,280 out of 1,280, with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slipping through as the original 49.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the relay’s natural timing (about 1.3–2.1 ms, and jumpy) became a</w:t>
      </w:r>
      <w:r>
        <w:t xml:space="preserve"> </w:t>
      </w:r>
      <w:r>
        <w:rPr>
          <w:b/>
          <w:bCs/>
        </w:rPr>
        <w:t xml:space="preserve">flat 4.0 ms</w:t>
      </w:r>
      <w:r>
        <w:t xml:space="preserve"> </w:t>
      </w:r>
      <w:r>
        <w:t xml:space="preserve">every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Command timing:</w:t>
      </w:r>
      <w:r>
        <w:t xml:space="preserve"> </w:t>
      </w:r>
      <w:r>
        <w:t xml:space="preserve">the visible gap stayed a constant</w:t>
      </w:r>
      <w:r>
        <w:t xml:space="preserve"> </w:t>
      </w:r>
      <w:r>
        <w:rPr>
          <w:b/>
          <w:bCs/>
        </w:rPr>
        <w:t xml:space="preserve">4.0 ms</w:t>
      </w:r>
      <w:r>
        <w:t xml:space="preserve"> </w:t>
      </w:r>
      <w:r>
        <w:t xml:space="preserve">no matter what secret delay we</w:t>
      </w:r>
      <w:r>
        <w:t xml:space="preserve"> </w:t>
      </w:r>
      <w:r>
        <w:t xml:space="preserve">used — so the secret is unrecoverable.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attacker’s guesser:</w:t>
      </w:r>
      <w:r>
        <w:t xml:space="preserve"> </w:t>
      </w:r>
      <w:r>
        <w:t xml:space="preserve">a tool trying to tell</w:t>
      </w:r>
      <w:r>
        <w:t xml:space="preserve"> </w:t>
      </w:r>
      <w:r>
        <w:t xml:space="preserve">“read”</w:t>
      </w:r>
      <w:r>
        <w:t xml:space="preserve"> </w:t>
      </w:r>
      <w:r>
        <w:t xml:space="preserve">from</w:t>
      </w:r>
      <w:r>
        <w:t xml:space="preserve"> </w:t>
      </w:r>
      <w:r>
        <w:t xml:space="preserve">“select”</w:t>
      </w:r>
      <w:r>
        <w:t xml:space="preserve"> </w:t>
      </w:r>
      <w:r>
        <w:t xml:space="preserve">by timing dropped from 59%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— a coin flip.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the relay never operated by mistake; all 32 outputs stayed open the whole time.</w:t>
      </w:r>
    </w:p>
    <w:p>
      <w:pPr>
        <w:pStyle w:val="CaptionedFigure"/>
      </w:pPr>
      <w:r>
        <w:drawing>
          <wp:inline>
            <wp:extent cx="4160520" cy="1568911"/>
            <wp:effectExtent b="0" l="0" r="0" t="0"/>
            <wp:docPr descr="Before and after: the relay’s scattered timing collapses to a single 4 ms spike." title="" id="31" name="Picture"/>
            <a:graphic>
              <a:graphicData uri="http://schemas.openxmlformats.org/drawingml/2006/picture">
                <pic:pic>
                  <pic:nvPicPr>
                    <pic:cNvPr descr="figs/FIG-1_clrt_distribu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568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Before and after: the relay’s scattered timing collapses to a single 4 ms spike.</w:t>
      </w:r>
    </w:p>
    <w:p>
      <w:pPr>
        <w:pStyle w:val="CaptionedFigure"/>
      </w:pPr>
      <w:r>
        <w:drawing>
          <wp:inline>
            <wp:extent cx="3211103" cy="2293645"/>
            <wp:effectExtent b="0" l="0" r="0" t="0"/>
            <wp:docPr descr="The attacker’s ability to tell transactions apart drops to a coin flip (50%)." title="" id="34" name="Picture"/>
            <a:graphic>
              <a:graphicData uri="http://schemas.openxmlformats.org/drawingml/2006/picture">
                <pic:pic>
                  <pic:nvPicPr>
                    <pic:cNvPr descr="figs/FIG-6_classifier_b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attacker’s ability to tell transactions apart drops to a coin flip (50%).</w:t>
      </w:r>
    </w:p>
    <w:bookmarkEnd w:id="36"/>
    <w:bookmarkStart w:id="37" w:name="what-we-can-and-cannot-claim"/>
    <w:p>
      <w:pPr>
        <w:pStyle w:val="Heading2"/>
      </w:pPr>
      <w:r>
        <w:t xml:space="preserve">What we can and cannot claim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 can say:</w:t>
      </w:r>
      <w:r>
        <w:t xml:space="preserve"> </w:t>
      </w:r>
      <w:r>
        <w:t xml:space="preserve">the timing is normalized, the segment shape and packet count are uniform, the</w:t>
      </w:r>
      <w:r>
        <w:t xml:space="preserve"> </w:t>
      </w:r>
      <w:r>
        <w:t xml:space="preserve">measured timing fingerprint is gone, no relay output ever actuated (all 32 stayed open), and it all</w:t>
      </w:r>
      <w:r>
        <w:t xml:space="preserve"> </w:t>
      </w:r>
      <w:r>
        <w:t xml:space="preserve">fits on one switch.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 are careful to say:</w:t>
      </w:r>
      <w:r>
        <w:t xml:space="preserve"> </w:t>
      </w:r>
      <w:r>
        <w:t xml:space="preserve">we proved this on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relay (so we</w:t>
      </w:r>
      <w:r>
        <w:t xml:space="preserve"> </w:t>
      </w:r>
      <w:r>
        <w:rPr>
          <w:i/>
          <w:iCs/>
        </w:rPr>
        <w:t xml:space="preserve">replace</w:t>
      </w:r>
      <w:r>
        <w:t xml:space="preserve"> </w:t>
      </w:r>
      <w:r>
        <w:t xml:space="preserve">its fingerprint, we</w:t>
      </w:r>
      <w:r>
        <w:t xml:space="preserve"> </w:t>
      </w:r>
      <w:r>
        <w:t xml:space="preserve">don’t claim it’s now indistinguishable from every other device); and we watched only the master’s</w:t>
      </w:r>
      <w:r>
        <w:t xml:space="preserve"> </w:t>
      </w:r>
      <w:r>
        <w:t xml:space="preserve">side, so the</w:t>
      </w:r>
      <w:r>
        <w:t xml:space="preserve"> </w:t>
      </w:r>
      <w:r>
        <w:t xml:space="preserve">“exactly one command reaches the relay”</w:t>
      </w:r>
      <w:r>
        <w:t xml:space="preserve"> </w:t>
      </w:r>
      <w:r>
        <w:t xml:space="preserve">part is strongly expected but not directly</w:t>
      </w:r>
      <w:r>
        <w:t xml:space="preserve"> </w:t>
      </w:r>
      <w:r>
        <w:t xml:space="preserve">filmed.</w:t>
      </w:r>
    </w:p>
    <w:bookmarkEnd w:id="37"/>
    <w:bookmarkStart w:id="38" w:name="say-it-in-one-sentence"/>
    <w:p>
      <w:pPr>
        <w:pStyle w:val="Heading2"/>
      </w:pPr>
      <w:r>
        <w:t xml:space="preserve">Say it in one sentence</w:t>
      </w:r>
    </w:p>
    <w:p>
      <w:pPr>
        <w:pStyle w:val="BlockText"/>
      </w:pPr>
      <w:r>
        <w:t xml:space="preserve">We put one programmable switch in front of a power relay and rewrote its network traffic — same</w:t>
      </w:r>
      <w:r>
        <w:t xml:space="preserve"> </w:t>
      </w:r>
      <w:r>
        <w:t xml:space="preserve">segment shape, same splitting, same timing, and control commands released on a hidden delay — so a</w:t>
      </w:r>
      <w:r>
        <w:t xml:space="preserve"> </w:t>
      </w:r>
      <w:r>
        <w:t xml:space="preserve">watcher can no longer fingerprint the device on those features, and we did it without changing any</w:t>
      </w:r>
      <w:r>
        <w:t xml:space="preserve"> </w:t>
      </w:r>
      <w:r>
        <w:t xml:space="preserve">of the relay’s actual messages.</w:t>
      </w:r>
    </w:p>
    <w:p>
      <w:pPr>
        <w:pStyle w:val="FirstParagraph"/>
      </w:pPr>
      <w:r>
        <w:rPr>
          <w:i/>
          <w:iCs/>
        </w:rPr>
        <w:t xml:space="preserve">A full technical version (with the P4 code, control-plane steps, and every exact number) is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DEFENSE4_EXPLAINER.pdf</w:t>
      </w:r>
      <w:r>
        <w:rPr>
          <w:i/>
          <w:iCs/>
        </w:rPr>
        <w:t xml:space="preserve">; the one-page meeting card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MEETING_REFERENCE.pdf</w:t>
      </w:r>
      <w:r>
        <w:rPr>
          <w:i/>
          <w:iCs/>
        </w:rP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Defense 4 — The Simple Version</dc:title>
  <dc:creator/>
  <cp:keywords/>
  <dcterms:created xsi:type="dcterms:W3CDTF">2026-08-14T17:00:00Z</dcterms:created>
  <dcterms:modified xsi:type="dcterms:W3CDTF">2026-08-14T17:00:00Z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Hiding a power relay’s traffic with one switch, in plain language</vt:lpwstr>
  </property>
</Properties>
</file>