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Normal"/>
        <w:spacing w:before="0" w:after="120"/>
      </w:pPr>
      <w:r>
        <w:rPr/>
        <w:t xml:space="preserve"/>
      </w:r>
    </w:p>
    <w:p>
      <w:pPr>
        <w:pStyle w:val="Normal"/>
        <w:spacing w:before="0" w:after="60"/>
      </w:pPr>
      <w:r>
        <w:rPr>
          <w:b/>
          <w:sz w:val="40"/>
          <w:szCs w:val="40"/>
          <w:color w:val="1F2D45"/>
        </w:rPr>
        <w:t xml:space="preserve">MEDİSA TAŞIT TAKİP SİSTEMİ</w:t>
      </w:r>
    </w:p>
    <w:p>
      <w:pPr>
        <w:pStyle w:val="Normal"/>
        <w:spacing w:before="0" w:after="40"/>
      </w:pPr>
      <w:r>
        <w:rPr>
          <w:b/>
          <w:sz w:val="28"/>
          <w:szCs w:val="28"/>
          <w:color w:val="C0392B"/>
        </w:rPr>
        <w:t xml:space="preserve">Geliştirici Analiz Raporu</w:t>
      </w:r>
    </w:p>
    <w:p>
      <w:pPr>
        <w:pStyle w:val="Normal"/>
        <w:spacing w:before="0" w:after="20"/>
      </w:pPr>
      <w:r>
        <w:rPr>
          <w:sz w:val="22"/>
          <w:szCs w:val="22"/>
          <w:color w:val="666666"/>
        </w:rPr>
        <w:t xml:space="preserve">Tarih: 19 Şubat 2026</w:t>
      </w:r>
    </w:p>
    <w:p>
      <w:pPr>
        <w:pStyle w:val="Normal"/>
        <w:spacing w:before="0" w:after="240"/>
      </w:pPr>
      <w:r>
        <w:rPr>
          <w:sz w:val="20"/>
          <w:szCs w:val="20"/>
          <w:color w:val="888888"/>
        </w:rPr>
        <w:t xml:space="preserve">Hazırlayan: Claude (Anthropic) — Otomatik Kod Analizi</w:t>
      </w:r>
    </w:p>
    <w:p>
      <w:pPr>
        <w:pBdr>
          <w:bottom w:val="single" w:sz="6" w:space="1" w:color="C0392B"/>
        </w:pBdr>
        <w:spacing w:before="60" w:after="60"/>
      </w:pPr>
    </w:p>
    <w:p>
      <w:pPr>
        <w:pStyle w:val="Normal"/>
        <w:spacing w:before="0" w:after="120"/>
      </w:pPr>
      <w:r>
        <w:rPr/>
        <w:t xml:space="preserve"/>
      </w:r>
    </w:p>
    <w:p>
      <w:pPr>
        <w:pStyle w:val="Normal"/>
        <w:spacing w:before="240" w:after="80"/>
      </w:pPr>
      <w:r>
        <w:rPr>
          <w:b/>
          <w:sz w:val="32"/>
          <w:szCs w:val="32"/>
          <w:color w:val="1F2D45"/>
        </w:rPr>
        <w:t xml:space="preserve">1. KRİTİK BUGLAR</w:t>
      </w:r>
    </w:p>
    <w:p>
      <w:pPr>
        <w:pBdr>
          <w:bottom w:val="single" w:sz="6" w:space="1" w:color="C0392B"/>
        </w:pBdr>
        <w:spacing w:before="60" w:after="60"/>
      </w:pPr>
    </w:p>
    <w:p>
      <w:pPr>
        <w:pStyle w:val="Normal"/>
        <w:spacing w:before="200" w:after="80"/>
      </w:pPr>
      <w:r>
        <w:rPr>
          <w:b/>
          <w:sz w:val="26"/>
          <w:szCs w:val="26"/>
          <w:color w:val="C0392B"/>
        </w:rPr>
        <w:t xml:space="preserve">1.1  uttsTanimlandi ve takipCihaziMontaj Daima false Hardcoded</w:t>
      </w:r>
    </w:p>
    <w:p>
      <w:pPr>
        <w:pStyle w:val="Normal"/>
        <w:spacing w:before="0" w:after="120"/>
      </w:pPr>
      <w:r>
        <w:rPr>
          <w:sz w:val="18"/>
          <w:szCs w:val="18"/>
          <w:color w:val="888888"/>
        </w:rPr>
        <w:t xml:space="preserve">Dosya: kayit.js — satır 1256–1257</w:t>
      </w:r>
    </w:p>
    <w:p>
      <w:pPr>
        <w:pStyle w:val="Normal"/>
        <w:spacing w:before="0" w:after="120"/>
      </w:pPr>
      <w:r>
        <w:rPr>
          <w:b/>
        </w:rPr>
        <w:t xml:space="preserve">Sorun:</w:t>
      </w:r>
    </w:p>
    <w:p>
      <w:pPr>
        <w:pStyle w:val="Normal"/>
        <w:spacing w:before="0" w:after="120"/>
      </w:pPr>
      <w:r>
        <w:rPr/>
        <w:t xml:space="preserve">Her yeni kayıt ve her düzenleme işleminde bu iki alan sabit false olarak yazılıyor. Kullanıcı panelinden ya da "Olay Ekle" üzerinden doğru değer girilmiş olsa bile, bir sonraki düzenleme işleminde değerler sıfırlanıyor.</w:t>
      </w:r>
    </w:p>
    <w:p>
      <w:pPr>
        <w:pStyle w:val="Normal"/>
        <w:ind w:left="360"/>
        <w:spacing w:before="0" w:after="60"/>
        <w:shd w:val="clear" w:color="auto" w:fill="F4F4F4"/>
      </w:pPr>
      <w:r>
        <w:rPr>
          <w:rFonts w:ascii="Courier New" w:hAnsi="Courier New"/>
          <w:sz w:val="18"/>
          <w:szCs w:val="18"/>
          <w:color w:val="CC0000"/>
        </w:rPr>
        <w:t xml:space="preserve">const uttsTanimlandi  = false;   // ← daima false</w:t>
      </w:r>
    </w:p>
    <w:p>
      <w:pPr>
        <w:pStyle w:val="Normal"/>
        <w:ind w:left="360"/>
        <w:spacing w:before="0" w:after="60"/>
        <w:shd w:val="clear" w:color="auto" w:fill="F4F4F4"/>
      </w:pPr>
      <w:r>
        <w:rPr>
          <w:rFonts w:ascii="Courier New" w:hAnsi="Courier New"/>
          <w:sz w:val="18"/>
          <w:szCs w:val="18"/>
          <w:color w:val="CC0000"/>
        </w:rPr>
        <w:t xml:space="preserve">const takipCihaziMontaj = false; // ← daima false</w:t>
      </w:r>
    </w:p>
    <w:p>
      <w:pPr>
        <w:pStyle w:val="Normal"/>
        <w:spacing w:before="0" w:after="120"/>
      </w:pPr>
      <w:r>
        <w:rPr>
          <w:b/>
        </w:rPr>
        <w:t xml:space="preserve">Not: Kodun hemen üzerinde bırakılmış yorum bu özelliğin yarım kaldığını açıkça gösteriyor:</w:t>
      </w:r>
    </w:p>
    <w:p>
      <w:pPr>
        <w:pStyle w:val="Normal"/>
        <w:ind w:left="360"/>
        <w:spacing w:before="0" w:after="60"/>
        <w:shd w:val="clear" w:color="auto" w:fill="F4F4F4"/>
      </w:pPr>
      <w:r>
        <w:rPr>
          <w:rFonts w:ascii="Courier New" w:hAnsi="Courier New"/>
          <w:sz w:val="18"/>
          <w:szCs w:val="18"/>
          <w:color w:val="CC0000"/>
        </w:rPr>
        <w:t xml:space="preserve">/* UTTS / Takip Cihazı: formda radio eklendiğinde buradan okunacak */</w:t>
      </w:r>
    </w:p>
    <w:p>
      <w:pPr>
        <w:pStyle w:val="Normal"/>
        <w:spacing w:before="0" w:after="120"/>
      </w:pPr>
      <w:r>
        <w:rPr/>
        <w:t xml:space="preserve">Düzeltme: editVehicle çağrılırken mevcut vehicle.uttsTanimlandi ve vehicle.takipCihaziMontaj değerleri okunmalı; form arayüzüne radio button eklenmeli.</w:t>
      </w:r>
    </w:p>
    <w:p>
      <w:pPr>
        <w:pStyle w:val="Normal"/>
        <w:spacing w:before="0" w:after="120"/>
      </w:pPr>
      <w:r>
        <w:rPr/>
        <w:t xml:space="preserve"/>
      </w:r>
    </w:p>
    <w:p>
      <w:pPr>
        <w:pStyle w:val="Normal"/>
        <w:spacing w:before="200" w:after="80"/>
      </w:pPr>
      <w:r>
        <w:rPr>
          <w:b/>
          <w:sz w:val="26"/>
          <w:szCs w:val="26"/>
          <w:color w:val="C0392B"/>
        </w:rPr>
        <w:t xml:space="preserve">1.2  editVehicle Form Bölümlerini Index ile Seçiyor (Kırılgan)</w:t>
      </w:r>
    </w:p>
    <w:p>
      <w:pPr>
        <w:pStyle w:val="Normal"/>
        <w:spacing w:before="0" w:after="120"/>
      </w:pPr>
      <w:r>
        <w:rPr>
          <w:sz w:val="18"/>
          <w:szCs w:val="18"/>
          <w:color w:val="888888"/>
        </w:rPr>
        <w:t xml:space="preserve">Dosya: kayit.js — satır 979, 990, 1019, 1056, 1074</w:t>
      </w:r>
    </w:p>
    <w:p>
      <w:pPr>
        <w:pStyle w:val="Normal"/>
        <w:spacing w:before="0" w:after="120"/>
      </w:pPr>
      <w:r>
        <w:rPr/>
        <w:t xml:space="preserve">Şanzıman, tramer, boya, anahtar ve kredi bölümleri .form-section-inline sınıfına sahip tüm elementlerin index numarasıyla alınıyor:</w:t>
      </w:r>
    </w:p>
    <w:p>
      <w:pPr>
        <w:pStyle w:val="Normal"/>
        <w:ind w:left="360"/>
        <w:spacing w:before="0" w:after="60"/>
        <w:shd w:val="clear" w:color="auto" w:fill="F4F4F4"/>
      </w:pPr>
      <w:r>
        <w:rPr>
          <w:rFonts w:ascii="Courier New" w:hAnsi="Courier New"/>
          <w:sz w:val="18"/>
          <w:szCs w:val="18"/>
          <w:color w:val="CC0000"/>
        </w:rPr>
        <w:t xml:space="preserve">const transmissionSection = $all('.form-section-inline', modal)[1];</w:t>
      </w:r>
    </w:p>
    <w:p>
      <w:pPr>
        <w:pStyle w:val="Normal"/>
        <w:ind w:left="360"/>
        <w:spacing w:before="0" w:after="60"/>
        <w:shd w:val="clear" w:color="auto" w:fill="F4F4F4"/>
      </w:pPr>
      <w:r>
        <w:rPr>
          <w:rFonts w:ascii="Courier New" w:hAnsi="Courier New"/>
          <w:sz w:val="18"/>
          <w:szCs w:val="18"/>
          <w:color w:val="CC0000"/>
        </w:rPr>
        <w:t xml:space="preserve">const tramerSection       = $all('.form-section-inline', modal)[2];</w:t>
      </w:r>
    </w:p>
    <w:p>
      <w:pPr>
        <w:pStyle w:val="Normal"/>
        <w:ind w:left="360"/>
        <w:spacing w:before="0" w:after="60"/>
        <w:shd w:val="clear" w:color="auto" w:fill="F4F4F4"/>
      </w:pPr>
      <w:r>
        <w:rPr>
          <w:rFonts w:ascii="Courier New" w:hAnsi="Courier New"/>
          <w:sz w:val="18"/>
          <w:szCs w:val="18"/>
          <w:color w:val="CC0000"/>
        </w:rPr>
        <w:t xml:space="preserve">const boyaSection         = $all('.form-section-inline', modal)[3];</w:t>
      </w:r>
    </w:p>
    <w:p>
      <w:pPr>
        <w:pStyle w:val="Normal"/>
        <w:spacing w:before="0" w:after="120"/>
      </w:pPr>
      <w:r>
        <w:rPr/>
        <w:t xml:space="preserve">Forma yeni bir bölüm eklendiğinde veya sırası değiştiğinde, edit modu sessizce yanlış verileri yükler ya da hiç yüklemez. data-section attribute veya ID kullanılmalı.</w:t>
      </w:r>
    </w:p>
    <w:p>
      <w:pPr>
        <w:pStyle w:val="Normal"/>
        <w:spacing w:before="0" w:after="120"/>
      </w:pPr>
      <w:r>
        <w:rPr/>
        <w:t xml:space="preserve"/>
      </w:r>
    </w:p>
    <w:p>
      <w:pPr>
        <w:pStyle w:val="Normal"/>
        <w:spacing w:before="200" w:after="80"/>
      </w:pPr>
      <w:r>
        <w:rPr>
          <w:b/>
          <w:sz w:val="26"/>
          <w:szCs w:val="26"/>
          <w:color w:val="C0392B"/>
        </w:rPr>
        <w:t xml:space="preserve">1.3  kayit.js writeVehicles Sunucuya Kaydetmiyor</w:t>
      </w:r>
    </w:p>
    <w:p>
      <w:pPr>
        <w:pStyle w:val="Normal"/>
        <w:spacing w:before="0" w:after="120"/>
      </w:pPr>
      <w:r>
        <w:rPr>
          <w:sz w:val="18"/>
          <w:szCs w:val="18"/>
          <w:color w:val="888888"/>
        </w:rPr>
        <w:t xml:space="preserve">Dosya: kayit.js — satır 33–35</w:t>
      </w:r>
    </w:p>
    <w:p>
      <w:pPr>
        <w:pStyle w:val="Normal"/>
        <w:spacing w:before="0" w:after="120"/>
      </w:pPr>
      <w:r>
        <w:rPr/>
        <w:t xml:space="preserve">tasitlar.js içindeki writeVehicles fonksiyonu window.saveDataToServer() çağırırken, kayit.js'deki kopya sadece localStorage'a yazıyor:</w:t>
      </w:r>
    </w:p>
    <w:p>
      <w:pPr>
        <w:pStyle w:val="Normal"/>
        <w:ind w:left="360"/>
        <w:spacing w:before="0" w:after="60"/>
        <w:shd w:val="clear" w:color="auto" w:fill="F4F4F4"/>
      </w:pPr>
      <w:r>
        <w:rPr>
          <w:rFonts w:ascii="Courier New" w:hAnsi="Courier New"/>
          <w:sz w:val="18"/>
          <w:szCs w:val="18"/>
          <w:color w:val="CC0000"/>
        </w:rPr>
        <w:t xml:space="preserve">function writeVehicles(arr) {</w:t>
      </w:r>
    </w:p>
    <w:p>
      <w:pPr>
        <w:pStyle w:val="Normal"/>
        <w:ind w:left="360"/>
        <w:spacing w:before="0" w:after="60"/>
        <w:shd w:val="clear" w:color="auto" w:fill="F4F4F4"/>
      </w:pPr>
      <w:r>
        <w:rPr>
          <w:rFonts w:ascii="Courier New" w:hAnsi="Courier New"/>
          <w:sz w:val="18"/>
          <w:szCs w:val="18"/>
          <w:color w:val="CC0000"/>
        </w:rPr>
        <w:t xml:space="preserve">  localStorage.setItem(STORAGE_KEY, JSON.stringify(arr));</w:t>
      </w:r>
    </w:p>
    <w:p>
      <w:pPr>
        <w:pStyle w:val="Normal"/>
        <w:ind w:left="360"/>
        <w:spacing w:before="0" w:after="60"/>
        <w:shd w:val="clear" w:color="auto" w:fill="F4F4F4"/>
      </w:pPr>
      <w:r>
        <w:rPr>
          <w:rFonts w:ascii="Courier New" w:hAnsi="Courier New"/>
          <w:sz w:val="18"/>
          <w:szCs w:val="18"/>
          <w:color w:val="CC0000"/>
        </w:rPr>
        <w:t xml:space="preserve">}  // ← saveDataToServer() YOK</w:t>
      </w:r>
    </w:p>
    <w:p>
      <w:pPr>
        <w:pStyle w:val="Normal"/>
        <w:spacing w:before="0" w:after="120"/>
      </w:pPr>
      <w:r>
        <w:rPr/>
        <w:t xml:space="preserve">deleteVehicle ve bazı kaporta/tramer güncellemeleri sunucuya yansımayabilir. İki modülün aynı writeVehicles mantığını paylaşması gerekiyor.</w:t>
      </w:r>
    </w:p>
    <w:p>
      <w:pPr>
        <w:pStyle w:val="Normal"/>
        <w:spacing w:before="0" w:after="120"/>
      </w:pPr>
      <w:r>
        <w:rPr/>
        <w:t xml:space="preserve"/>
      </w:r>
    </w:p>
    <w:p>
      <w:pPr>
        <w:pStyle w:val="Normal"/>
        <w:spacing w:before="240" w:after="80"/>
      </w:pPr>
      <w:r>
        <w:rPr>
          <w:b/>
          <w:sz w:val="32"/>
          <w:szCs w:val="32"/>
          <w:color w:val="1F2D45"/>
        </w:rPr>
        <w:t xml:space="preserve">2. TAŞIT DETAYDA EKSİK ALANLAR</w:t>
      </w:r>
    </w:p>
    <w:p>
      <w:pPr>
        <w:pBdr>
          <w:bottom w:val="single" w:sz="6" w:space="1" w:color="C0392B"/>
        </w:pBdr>
        <w:spacing w:before="60" w:after="60"/>
      </w:pPr>
    </w:p>
    <w:p>
      <w:pPr>
        <w:pStyle w:val="Normal"/>
        <w:spacing w:before="0" w:after="120"/>
      </w:pPr>
      <w:r>
        <w:rPr/>
        <w:t xml:space="preserve">Kayıt formundan alınıp vehicle nesnesine yazılan ama renderVehicleDetailLeft / renderVehicleDetailRight fonksiyonlarında hiç gösterilmeyen alanlar:</w:t>
      </w:r>
    </w:p>
    <w:p>
      <w:pPr>
        <w:pStyle w:val="Normal"/>
        <w:spacing w:before="0" w:after="120"/>
      </w:pPr>
      <w:r>
        <w:rPr/>
        <w:t xml:space="preserve"/>
      </w:r>
    </w:p>
    <w:tbl>
      <w:tblPr>
        <w:tblStyle w:val="TableGrid"/>
        <w:tblW w:w="0" w:type="auto"/>
        <w:tblBorders>
          <w:top w:val="single" w:sz="4" w:color="AAAAAA"/>
          <w:left w:val="single" w:sz="4" w:color="AAAAAA"/>
          <w:bottom w:val="single" w:sz="4" w:color="AAAAAA"/>
          <w:right w:val="single" w:sz="4" w:color="AAAAAA"/>
          <w:insideH w:val="single" w:sz="4" w:color="DDDDDD"/>
          <w:insideV w:val="single" w:sz="4" w:color="DDDDDD"/>
        </w:tblBorders>
      </w:tblPr>
      <w:tr>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Veri Alanı</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Görünen Ad</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Kayıt Formu</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Detay Ekranı</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tescilTarihi</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Tescil Tarihi</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Var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Yok</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price</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Alım Bedeli</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Var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Yok</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notes</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Notlar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Var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Yok</w:t>
            </w:r>
          </w:p>
        </w:tc>
      </w:tr>
    </w:tbl>
    <w:p>
      <w:pPr>
        <w:pStyle w:val="Normal"/>
        <w:spacing w:before="0" w:after="120"/>
      </w:pPr>
      <w:r>
        <w:rPr/>
        <w:t xml:space="preserve"/>
      </w:r>
    </w:p>
    <w:p>
      <w:pPr>
        <w:pStyle w:val="Normal"/>
        <w:spacing w:before="0" w:after="120"/>
      </w:pPr>
      <w:r>
        <w:rPr/>
        <w:t xml:space="preserve">tescilTarihi özellikle kritik: her kayıt için ayrı bir onay modalı açılarak özenle giriliyor, ancak yönetici bu tarihi hiçbir ekranda göremez.</w:t>
      </w:r>
    </w:p>
    <w:p>
      <w:pPr>
        <w:pStyle w:val="Normal"/>
        <w:spacing w:before="0" w:after="120"/>
      </w:pPr>
      <w:r>
        <w:rPr/>
        <w:t xml:space="preserve"/>
      </w:r>
    </w:p>
    <w:p>
      <w:pPr>
        <w:pStyle w:val="Normal"/>
        <w:spacing w:before="240" w:after="80"/>
      </w:pPr>
      <w:r>
        <w:rPr>
          <w:b/>
          <w:sz w:val="32"/>
          <w:szCs w:val="32"/>
          <w:color w:val="1F2D45"/>
        </w:rPr>
        <w:t xml:space="preserve">3. KULLANICI PANELİNDEN GELEN VE DETAYDA EKSİK BİLGİLER</w:t>
      </w:r>
    </w:p>
    <w:p>
      <w:pPr>
        <w:pBdr>
          <w:bottom w:val="single" w:sz="6" w:space="1" w:color="C0392B"/>
        </w:pBdr>
        <w:spacing w:before="60" w:after="60"/>
      </w:pPr>
    </w:p>
    <w:p>
      <w:pPr>
        <w:pStyle w:val="Normal"/>
        <w:spacing w:before="200" w:after="80"/>
      </w:pPr>
      <w:r>
        <w:rPr>
          <w:b/>
          <w:sz w:val="26"/>
          <w:szCs w:val="26"/>
          <w:color w:val="C0392B"/>
        </w:rPr>
        <w:t xml:space="preserve">3.1  Sigorta / Kasko Firma, Acente, İletişim</w:t>
      </w:r>
    </w:p>
    <w:p>
      <w:pPr>
        <w:pStyle w:val="Normal"/>
        <w:spacing w:before="0" w:after="120"/>
      </w:pPr>
      <w:r>
        <w:rPr/>
        <w:t xml:space="preserve">Kullanıcı panelinde sürücü sigorta veya kasko yenileme yaparken Firma, Acente ve İletişim bilgilerini doldurabiliyor. Bu veriler driver_event.php aracılığıyla events dizisine yazılıyor. Ancak renderVehicleDetailRight yalnızca tarihi gösteriyor:</w:t>
      </w:r>
    </w:p>
    <w:p>
      <w:pPr>
        <w:pStyle w:val="Normal"/>
        <w:ind w:left="360"/>
        <w:spacing w:before="0" w:after="60"/>
        <w:shd w:val="clear" w:color="auto" w:fill="F4F4F4"/>
      </w:pPr>
      <w:r>
        <w:rPr>
          <w:rFonts w:ascii="Courier New" w:hAnsi="Courier New"/>
          <w:sz w:val="18"/>
          <w:szCs w:val="18"/>
          <w:color w:val="CC0000"/>
        </w:rPr>
        <w:t xml:space="preserve">html += `... Sigorta Bitiş Tarihi ... ${sigortaDisplay} ...`;</w:t>
      </w:r>
    </w:p>
    <w:p>
      <w:pPr>
        <w:pStyle w:val="Normal"/>
        <w:spacing w:before="0" w:after="120"/>
      </w:pPr>
      <w:r>
        <w:rPr/>
        <w:t xml:space="preserve">Firma/acente bilgisi yönetici tarafından ancak tarihçeyi açarak görülebilir. En azından son sigorta firması özet satırına eklenebilir.</w:t>
      </w:r>
    </w:p>
    <w:p>
      <w:pPr>
        <w:pStyle w:val="Normal"/>
        <w:spacing w:before="0" w:after="120"/>
      </w:pPr>
      <w:r>
        <w:rPr/>
        <w:t xml:space="preserve"/>
      </w:r>
    </w:p>
    <w:p>
      <w:pPr>
        <w:pStyle w:val="Normal"/>
        <w:spacing w:before="200" w:after="80"/>
      </w:pPr>
      <w:r>
        <w:rPr>
          <w:b/>
          <w:sz w:val="26"/>
          <w:szCs w:val="26"/>
          <w:color w:val="C0392B"/>
        </w:rPr>
        <w:t xml:space="preserve">3.2  Son Bakım Özeti Yok</w:t>
      </w:r>
    </w:p>
    <w:p>
      <w:pPr>
        <w:pStyle w:val="Normal"/>
        <w:spacing w:before="0" w:after="120"/>
      </w:pPr>
      <w:r>
        <w:rPr/>
        <w:t xml:space="preserve">Sürücü bakım bildirirken bakim_servis, bakim_kisi, bakim_km, bakim_tutar giriyor. Bu veriler vehicle.events'e ekleniyor. Taşıt detay ekranında "Son Bakım" özet satırı yok; bilgi yalnızca Tarihçe içinde görülüyor.</w:t>
      </w:r>
    </w:p>
    <w:p>
      <w:pPr>
        <w:pStyle w:val="Normal"/>
        <w:spacing w:before="0" w:after="120"/>
      </w:pPr>
      <w:r>
        <w:rPr/>
        <w:t xml:space="preserve"/>
      </w:r>
    </w:p>
    <w:p>
      <w:pPr>
        <w:pStyle w:val="Normal"/>
        <w:spacing w:before="200" w:after="80"/>
      </w:pPr>
      <w:r>
        <w:rPr>
          <w:b/>
          <w:sz w:val="26"/>
          <w:szCs w:val="26"/>
          <w:color w:val="C0392B"/>
        </w:rPr>
        <w:t xml:space="preserve">3.3  Kaza Hasar Tutarı Detayda Gösterilmiyor</w:t>
      </w:r>
    </w:p>
    <w:p>
      <w:pPr>
        <w:pStyle w:val="Normal"/>
        <w:spacing w:before="0" w:after="120"/>
      </w:pPr>
      <w:r>
        <w:rPr/>
        <w:t xml:space="preserve">Kaza bildirimi sırasında girilen kaza_hasar_tutari events dizisine kaydediliyor ama taşıt detay ekranında herhangi bir özet satır gösterilmiyor. Tramer kaydına benzer şekilde hasar toplamı gösterilebilir.</w:t>
      </w:r>
    </w:p>
    <w:p>
      <w:pPr>
        <w:pStyle w:val="Normal"/>
        <w:spacing w:before="0" w:after="120"/>
      </w:pPr>
      <w:r>
        <w:rPr/>
        <w:t xml:space="preserve"/>
      </w:r>
    </w:p>
    <w:p>
      <w:pPr>
        <w:pStyle w:val="Normal"/>
        <w:spacing w:before="240" w:after="80"/>
      </w:pPr>
      <w:r>
        <w:rPr>
          <w:b/>
          <w:sz w:val="32"/>
          <w:szCs w:val="32"/>
          <w:color w:val="1F2D45"/>
        </w:rPr>
        <w:t xml:space="preserve">4. MANTIK HATALARI</w:t>
      </w:r>
    </w:p>
    <w:p>
      <w:pPr>
        <w:pBdr>
          <w:bottom w:val="single" w:sz="6" w:space="1" w:color="C0392B"/>
        </w:pBdr>
        <w:spacing w:before="60" w:after="60"/>
      </w:pPr>
    </w:p>
    <w:p>
      <w:pPr>
        <w:pStyle w:val="Normal"/>
        <w:spacing w:before="200" w:after="80"/>
      </w:pPr>
      <w:r>
        <w:rPr>
          <w:b/>
          <w:sz w:val="26"/>
          <w:szCs w:val="26"/>
          <w:color w:val="C0392B"/>
        </w:rPr>
        <w:t xml:space="preserve">4.1  Global Arama ile Yerel Arama Senkronize Değil</w:t>
      </w:r>
    </w:p>
    <w:p>
      <w:pPr>
        <w:pStyle w:val="Normal"/>
        <w:spacing w:before="0" w:after="120"/>
      </w:pPr>
      <w:r>
        <w:rPr>
          <w:sz w:val="18"/>
          <w:szCs w:val="18"/>
          <w:color w:val="888888"/>
        </w:rPr>
        <w:t xml:space="preserve">Dosya: tasitlar.js</w:t>
      </w:r>
    </w:p>
    <w:p>
      <w:pPr>
        <w:pStyle w:val="Normal"/>
        <w:spacing w:before="0" w:after="120"/>
      </w:pPr>
      <w:r>
        <w:rPr/>
        <w:t xml:space="preserve">Yerel arama (satır 463–469) — yıla göre arama destekliyor:</w:t>
      </w:r>
    </w:p>
    <w:p>
      <w:pPr>
        <w:pStyle w:val="Normal"/>
        <w:ind w:left="360"/>
        <w:spacing w:before="0" w:after="60"/>
        <w:shd w:val="clear" w:color="auto" w:fill="F4F4F4"/>
      </w:pPr>
      <w:r>
        <w:rPr>
          <w:rFonts w:ascii="Courier New" w:hAnsi="Courier New"/>
          <w:sz w:val="18"/>
          <w:szCs w:val="18"/>
          <w:color w:val="CC0000"/>
        </w:rPr>
        <w:t xml:space="preserve">(v.year &amp;&amp; v.year.includes(q))  // ← YERELde VAR</w:t>
      </w:r>
    </w:p>
    <w:p>
      <w:pPr>
        <w:pStyle w:val="Normal"/>
        <w:spacing w:before="0" w:after="120"/>
      </w:pPr>
      <w:r>
        <w:rPr/>
        <w:t xml:space="preserve">Global arama (satır 1130–1134) — yıl eksik:</w:t>
      </w:r>
    </w:p>
    <w:p>
      <w:pPr>
        <w:pStyle w:val="Normal"/>
        <w:ind w:left="360"/>
        <w:spacing w:before="0" w:after="60"/>
        <w:shd w:val="clear" w:color="auto" w:fill="F4F4F4"/>
      </w:pPr>
      <w:r>
        <w:rPr>
          <w:rFonts w:ascii="Courier New" w:hAnsi="Courier New"/>
          <w:sz w:val="18"/>
          <w:szCs w:val="18"/>
          <w:color w:val="CC0000"/>
        </w:rPr>
        <w:t xml:space="preserve">// year filtresi YOK  ← GLOBAL ARAMADA EKSİK</w:t>
      </w:r>
    </w:p>
    <w:p>
      <w:pPr>
        <w:pStyle w:val="Normal"/>
        <w:spacing w:before="0" w:after="120"/>
      </w:pPr>
      <w:r>
        <w:rPr/>
        <w:t xml:space="preserve">Dashboard üzerinden global arama yapıldığında yıl girilince sonuç gelmiyor.</w:t>
      </w:r>
    </w:p>
    <w:p>
      <w:pPr>
        <w:pStyle w:val="Normal"/>
        <w:spacing w:before="0" w:after="120"/>
      </w:pPr>
      <w:r>
        <w:rPr/>
        <w:t xml:space="preserve"/>
      </w:r>
    </w:p>
    <w:p>
      <w:pPr>
        <w:pStyle w:val="Normal"/>
        <w:spacing w:before="200" w:after="80"/>
      </w:pPr>
      <w:r>
        <w:rPr>
          <w:b/>
          <w:sz w:val="26"/>
          <w:szCs w:val="26"/>
          <w:color w:val="C0392B"/>
        </w:rPr>
        <w:t xml:space="preserve">4.2  Aynı Ayda Birden Fazla Bakım Kaydedilemiyor</w:t>
      </w:r>
    </w:p>
    <w:p>
      <w:pPr>
        <w:pStyle w:val="Normal"/>
        <w:spacing w:before="0" w:after="120"/>
      </w:pPr>
      <w:r>
        <w:rPr>
          <w:sz w:val="18"/>
          <w:szCs w:val="18"/>
          <w:color w:val="888888"/>
        </w:rPr>
        <w:t xml:space="preserve">Dosya: driver_save.php</w:t>
      </w:r>
    </w:p>
    <w:p>
      <w:pPr>
        <w:pStyle w:val="Normal"/>
        <w:spacing w:before="0" w:after="120"/>
      </w:pPr>
      <w:r>
        <w:rPr/>
        <w:t xml:space="preserve">Aynı arac_id + donem + surucu_id kombinasyonu için kayıt varsa üzerine yazıyor. Bir sürücü aynı ay iki kez bakım bildirirse ilk bildirim kayboluyor.</w:t>
      </w:r>
    </w:p>
    <w:p>
      <w:pPr>
        <w:pStyle w:val="Normal"/>
        <w:spacing w:before="0" w:after="120"/>
      </w:pPr>
      <w:r>
        <w:rPr/>
        <w:t xml:space="preserve"/>
      </w:r>
    </w:p>
    <w:p>
      <w:pPr>
        <w:pStyle w:val="Normal"/>
        <w:spacing w:before="200" w:after="80"/>
      </w:pPr>
      <w:r>
        <w:rPr>
          <w:b/>
          <w:sz w:val="26"/>
          <w:szCs w:val="26"/>
          <w:color w:val="C0392B"/>
        </w:rPr>
        <w:t xml:space="preserve">4.3  assignVehicleToBranch Tarihçeye Event Yazmıyor</w:t>
      </w:r>
    </w:p>
    <w:p>
      <w:pPr>
        <w:pStyle w:val="Normal"/>
        <w:spacing w:before="0" w:after="120"/>
      </w:pPr>
      <w:r>
        <w:rPr>
          <w:sz w:val="18"/>
          <w:szCs w:val="18"/>
          <w:color w:val="888888"/>
        </w:rPr>
        <w:t xml:space="preserve">Dosya: tasitlar.js — satır 1018–1027</w:t>
      </w:r>
    </w:p>
    <w:p>
      <w:pPr>
        <w:pStyle w:val="Normal"/>
        <w:spacing w:before="0" w:after="120"/>
      </w:pPr>
      <w:r>
        <w:rPr/>
        <w:t xml:space="preserve">Taşıt detay ekranındaki küçük form üzerinden şubeye tahsis yapılınca vehicle.branchId güncelleniyor ancak events dizisine şube değişikliği eventi eklenmiyor. "Olay Ekle → Şube Değişikliği" yoluyla yapılan değişiklikler tarihçeye giderken bu kısayol yol yok sayılıyor.</w:t>
      </w:r>
    </w:p>
    <w:p>
      <w:pPr>
        <w:pStyle w:val="Normal"/>
        <w:spacing w:before="0" w:after="120"/>
      </w:pPr>
      <w:r>
        <w:rPr/>
        <w:t xml:space="preserve"/>
      </w:r>
    </w:p>
    <w:p>
      <w:pPr>
        <w:pStyle w:val="Normal"/>
        <w:spacing w:before="200" w:after="80"/>
      </w:pPr>
      <w:r>
        <w:rPr>
          <w:b/>
          <w:sz w:val="26"/>
          <w:szCs w:val="26"/>
          <w:color w:val="C0392B"/>
        </w:rPr>
        <w:t xml:space="preserve">4.4  Muayene Bitiş Tarihi Hesabı İki Yolda Farklı Davranıyor</w:t>
      </w:r>
    </w:p>
    <w:p>
      <w:pPr>
        <w:pStyle w:val="Normal"/>
        <w:spacing w:before="0" w:after="120"/>
      </w:pPr>
      <w:r>
        <w:rPr/>
        <w:t xml:space="preserve">driver_event.php muayene tarihini hesaplarken isFirstMuayene kontrolü yapıyor. Yönetici tarafındaki muayene-guncelle-modal ise bu hesaplamayı yapmadan tarihi direkt kaydediyor. Aynı taşıt için iki farklı yoldan yapılan muayene güncellemesi farklı bitiş tarihleri üretebilir.</w:t>
      </w:r>
    </w:p>
    <w:p>
      <w:pPr>
        <w:pStyle w:val="Normal"/>
        <w:spacing w:before="0" w:after="120"/>
      </w:pPr>
      <w:r>
        <w:rPr/>
        <w:t xml:space="preserve"/>
      </w:r>
    </w:p>
    <w:p>
      <w:pPr>
        <w:pStyle w:val="Normal"/>
        <w:spacing w:before="240" w:after="80"/>
      </w:pPr>
      <w:r>
        <w:rPr>
          <w:b/>
          <w:sz w:val="32"/>
          <w:szCs w:val="32"/>
          <w:color w:val="1F2D45"/>
        </w:rPr>
        <w:t xml:space="preserve">5. ÇÖPLER / KULLANILMAYAN KOD</w:t>
      </w:r>
    </w:p>
    <w:p>
      <w:pPr>
        <w:pBdr>
          <w:bottom w:val="single" w:sz="6" w:space="1" w:color="C0392B"/>
        </w:pBdr>
        <w:spacing w:before="60" w:after="60"/>
      </w:pPr>
    </w:p>
    <w:p>
      <w:pPr>
        <w:pStyle w:val="Normal"/>
        <w:spacing w:before="200" w:after="80"/>
      </w:pPr>
      <w:r>
        <w:rPr>
          <w:b/>
          <w:sz w:val="26"/>
          <w:szCs w:val="26"/>
          <w:color w:val="C0392B"/>
        </w:rPr>
        <w:t xml:space="preserve">5.1  toTitleCase Fonksiyonu İki Kez Tanımlı</w:t>
      </w:r>
    </w:p>
    <w:p>
      <w:pPr>
        <w:pStyle w:val="Normal"/>
        <w:spacing w:before="0" w:after="120"/>
      </w:pPr>
      <w:r>
        <w:rPr>
          <w:sz w:val="18"/>
          <w:szCs w:val="18"/>
          <w:color w:val="888888"/>
        </w:rPr>
        <w:t xml:space="preserve">Dosya: tasitlar.js — satır 30 ve satır 120</w:t>
      </w:r>
    </w:p>
    <w:p>
      <w:pPr>
        <w:pStyle w:val="Normal"/>
        <w:spacing w:before="0" w:after="120"/>
      </w:pPr>
      <w:r>
        <w:rPr/>
        <w:t xml:space="preserve">İki ayrı toTitleCase tanımı var; ikincisi birincisinin üzerine yazıyor. İlki Türkçe lokale desteği olmayan eski sürüm, ikincisi toLocaleUpperCase('tr-TR') kullanan doğru sürüm. İlk tanım (satır 30) çöp; kaldırılmalı.</w:t>
      </w:r>
    </w:p>
    <w:p>
      <w:pPr>
        <w:pStyle w:val="Normal"/>
        <w:spacing w:before="0" w:after="120"/>
      </w:pPr>
      <w:r>
        <w:rPr/>
        <w:t xml:space="preserve"/>
      </w:r>
    </w:p>
    <w:p>
      <w:pPr>
        <w:pStyle w:val="Normal"/>
        <w:spacing w:before="200" w:after="80"/>
      </w:pPr>
      <w:r>
        <w:rPr>
          <w:b/>
          <w:sz w:val="26"/>
          <w:szCs w:val="26"/>
          <w:color w:val="C0392B"/>
        </w:rPr>
        <w:t xml:space="preserve">5.2  buildDriverInputForm — Muhtemelen Kullanılmıyor</w:t>
      </w:r>
    </w:p>
    <w:p>
      <w:pPr>
        <w:pStyle w:val="Normal"/>
        <w:spacing w:before="0" w:after="120"/>
      </w:pPr>
      <w:r>
        <w:rPr>
          <w:sz w:val="18"/>
          <w:szCs w:val="18"/>
          <w:color w:val="888888"/>
        </w:rPr>
        <w:t xml:space="preserve">Dosya: driver-script.js — satır 599–637</w:t>
      </w:r>
    </w:p>
    <w:p>
      <w:pPr>
        <w:pStyle w:val="Normal"/>
        <w:spacing w:before="0" w:after="120"/>
      </w:pPr>
      <w:r>
        <w:rPr/>
        <w:t xml:space="preserve">Yeni iki-panel sisteminde renderRightPanel → buildDriverActionArea kullanılıyor. buildDriverInputForm eski kart sistemine ait ve yeni akışta çağrılmıyor olabilir. createVehicleCard (satır 986) ile birlikte incelenip silinmeli.</w:t>
      </w:r>
    </w:p>
    <w:p>
      <w:pPr>
        <w:pStyle w:val="Normal"/>
        <w:spacing w:before="0" w:after="120"/>
      </w:pPr>
      <w:r>
        <w:rPr/>
        <w:t xml:space="preserve"/>
      </w:r>
    </w:p>
    <w:p>
      <w:pPr>
        <w:pStyle w:val="Normal"/>
        <w:spacing w:before="200" w:after="80"/>
      </w:pPr>
      <w:r>
        <w:rPr>
          <w:b/>
          <w:sz w:val="26"/>
          <w:szCs w:val="26"/>
          <w:color w:val="C0392B"/>
        </w:rPr>
        <w:t xml:space="preserve">5.3  capitalizeFirstLetter Fonksiyonu Hiç Çağrılmıyor</w:t>
      </w:r>
    </w:p>
    <w:p>
      <w:pPr>
        <w:pStyle w:val="Normal"/>
        <w:spacing w:before="0" w:after="120"/>
      </w:pPr>
      <w:r>
        <w:rPr>
          <w:sz w:val="18"/>
          <w:szCs w:val="18"/>
          <w:color w:val="888888"/>
        </w:rPr>
        <w:t xml:space="preserve">Dosya: kayit.js — satır 604–609</w:t>
      </w:r>
    </w:p>
    <w:p>
      <w:pPr>
        <w:pStyle w:val="Normal"/>
        <w:spacing w:before="0" w:after="120"/>
      </w:pPr>
      <w:r>
        <w:rPr/>
        <w:t xml:space="preserve">toTitleCase ile aynı işi yapıyor ve hiçbir yerde kullanılmıyor. Silinebilir.</w:t>
      </w:r>
    </w:p>
    <w:p>
      <w:pPr>
        <w:pStyle w:val="Normal"/>
        <w:spacing w:before="0" w:after="120"/>
      </w:pPr>
      <w:r>
        <w:rPr/>
        <w:t xml:space="preserve"/>
      </w:r>
    </w:p>
    <w:p>
      <w:pPr>
        <w:pStyle w:val="Normal"/>
        <w:spacing w:before="200" w:after="80"/>
      </w:pPr>
      <w:r>
        <w:rPr>
          <w:b/>
          <w:sz w:val="26"/>
          <w:szCs w:val="26"/>
          <w:color w:val="C0392B"/>
        </w:rPr>
        <w:t xml:space="preserve">5.4  Güncelleme Notları Production Kodunda Kalmış</w:t>
      </w:r>
    </w:p>
    <w:p>
      <w:pPr>
        <w:pStyle w:val="Normal"/>
        <w:spacing w:before="0" w:after="120"/>
      </w:pPr>
      <w:r>
        <w:rPr>
          <w:sz w:val="18"/>
          <w:szCs w:val="18"/>
          <w:color w:val="888888"/>
        </w:rPr>
        <w:t xml:space="preserve">Dosya: tasitlar.js — satır 929</w:t>
      </w:r>
    </w:p>
    <w:p>
      <w:pPr>
        <w:pStyle w:val="Normal"/>
        <w:ind w:left="360"/>
        <w:spacing w:before="0" w:after="60"/>
        <w:shd w:val="clear" w:color="auto" w:fill="F4F4F4"/>
      </w:pPr>
      <w:r>
        <w:rPr>
          <w:rFonts w:ascii="Courier New" w:hAnsi="Courier New"/>
          <w:sz w:val="18"/>
          <w:szCs w:val="18"/>
          <w:color w:val="CC0000"/>
        </w:rPr>
        <w:t xml:space="preserve">// GÜNCELLENDİ: Dropdown'a disabled selected ve placeholder metni eklendi</w:t>
      </w:r>
    </w:p>
    <w:p>
      <w:pPr>
        <w:pStyle w:val="Normal"/>
        <w:spacing w:before="0" w:after="120"/>
      </w:pPr>
      <w:r>
        <w:rPr/>
        <w:t xml:space="preserve">Geliştirme sürecinden kalma notlar production kodunda bulunmamalı.</w:t>
      </w:r>
    </w:p>
    <w:p>
      <w:pPr>
        <w:pStyle w:val="Normal"/>
        <w:spacing w:before="0" w:after="120"/>
      </w:pPr>
      <w:r>
        <w:rPr/>
        <w:t xml:space="preserve"/>
      </w:r>
    </w:p>
    <w:p>
      <w:pPr>
        <w:pStyle w:val="Normal"/>
        <w:spacing w:before="200" w:after="80"/>
      </w:pPr>
      <w:r>
        <w:rPr>
          <w:b/>
          <w:sz w:val="26"/>
          <w:szCs w:val="26"/>
          <w:color w:val="C0392B"/>
        </w:rPr>
        <w:t xml:space="preserve">5.5  Bildirim Sistemi Placeholder Durumunda</w:t>
      </w:r>
    </w:p>
    <w:p>
      <w:pPr>
        <w:pStyle w:val="Normal"/>
        <w:spacing w:before="0" w:after="120"/>
      </w:pPr>
      <w:r>
        <w:rPr>
          <w:sz w:val="18"/>
          <w:szCs w:val="18"/>
          <w:color w:val="888888"/>
        </w:rPr>
        <w:t xml:space="preserve">Dosya: index.html — satır 120–121</w:t>
      </w:r>
    </w:p>
    <w:p>
      <w:pPr>
        <w:pStyle w:val="Normal"/>
        <w:spacing w:before="0" w:after="120"/>
      </w:pPr>
      <w:r>
        <w:rPr/>
        <w:t xml:space="preserve">Bildirim butonu var ama dropdown içeriği sabit "Bildirim Yok" metni. script-core.js'de updateNotifications çağrılıyor ancak fonksiyon gerçek içerik üretmiyor. Ya tarih yaklaşan taşıtları listeleyen gerçek bir sistem eklenmeli ya da buton kaldırılmalı.</w:t>
      </w:r>
    </w:p>
    <w:p>
      <w:pPr>
        <w:pStyle w:val="Normal"/>
        <w:spacing w:before="0" w:after="120"/>
      </w:pPr>
      <w:r>
        <w:rPr/>
        <w:t xml:space="preserve"/>
      </w:r>
    </w:p>
    <w:p>
      <w:pPr>
        <w:pStyle w:val="Normal"/>
        <w:spacing w:before="200" w:after="80"/>
      </w:pPr>
      <w:r>
        <w:rPr>
          <w:b/>
          <w:sz w:val="26"/>
          <w:szCs w:val="26"/>
          <w:color w:val="C0392B"/>
        </w:rPr>
        <w:t xml:space="preserve">5.6  Çakışık JSDoc Bloğu (Kalan Kalıntı)</w:t>
      </w:r>
    </w:p>
    <w:p>
      <w:pPr>
        <w:pStyle w:val="Normal"/>
        <w:spacing w:before="0" w:after="120"/>
      </w:pPr>
      <w:r>
        <w:rPr>
          <w:sz w:val="18"/>
          <w:szCs w:val="18"/>
          <w:color w:val="888888"/>
        </w:rPr>
        <w:t xml:space="preserve">Dosya: kayit.js — satır 56–61</w:t>
      </w:r>
    </w:p>
    <w:p>
      <w:pPr>
        <w:pStyle w:val="Normal"/>
        <w:spacing w:before="0" w:after="120"/>
      </w:pPr>
      <w:r>
        <w:rPr/>
        <w:t xml:space="preserve">Üst üste binen iki JSDoc bloğu; ilki hiçbir fonksiyon tanımına bağlı değil. Silme işleminden kalan kalıntı.</w:t>
      </w:r>
    </w:p>
    <w:p>
      <w:pPr>
        <w:pStyle w:val="Normal"/>
        <w:spacing w:before="0" w:after="120"/>
      </w:pPr>
      <w:r>
        <w:rPr/>
        <w:t xml:space="preserve"/>
      </w:r>
    </w:p>
    <w:p>
      <w:pPr>
        <w:pStyle w:val="Normal"/>
        <w:spacing w:before="240" w:after="80"/>
      </w:pPr>
      <w:r>
        <w:rPr>
          <w:b/>
          <w:sz w:val="32"/>
          <w:szCs w:val="32"/>
          <w:color w:val="1F2D45"/>
        </w:rPr>
        <w:t xml:space="preserve">6. PERFORMANS ÖNERİLERİ</w:t>
      </w:r>
    </w:p>
    <w:p>
      <w:pPr>
        <w:pBdr>
          <w:bottom w:val="single" w:sz="6" w:space="1" w:color="C0392B"/>
        </w:pBdr>
        <w:spacing w:before="60" w:after="60"/>
      </w:pPr>
    </w:p>
    <w:p>
      <w:pPr>
        <w:pStyle w:val="Normal"/>
        <w:spacing w:before="200" w:after="80"/>
      </w:pPr>
      <w:r>
        <w:rPr>
          <w:b/>
          <w:sz w:val="26"/>
          <w:szCs w:val="26"/>
          <w:color w:val="C0392B"/>
        </w:rPr>
        <w:t xml:space="preserve">6.1  readUsers() Döngü İçinde Her Satır İçin Çağrılıyor</w:t>
      </w:r>
    </w:p>
    <w:p>
      <w:pPr>
        <w:pStyle w:val="Normal"/>
        <w:spacing w:before="0" w:after="120"/>
      </w:pPr>
      <w:r>
        <w:rPr>
          <w:sz w:val="18"/>
          <w:szCs w:val="18"/>
          <w:color w:val="888888"/>
        </w:rPr>
        <w:t xml:space="preserve">Dosya: tasitlar.js — satır 639 (vehicles.map döngüsü içi)</w:t>
      </w:r>
    </w:p>
    <w:p>
      <w:pPr>
        <w:pStyle w:val="Normal"/>
        <w:ind w:left="360"/>
        <w:spacing w:before="0" w:after="60"/>
        <w:shd w:val="clear" w:color="auto" w:fill="F4F4F4"/>
      </w:pPr>
      <w:r>
        <w:rPr>
          <w:rFonts w:ascii="Courier New" w:hAnsi="Courier New"/>
          <w:sz w:val="18"/>
          <w:szCs w:val="18"/>
          <w:color w:val="CC0000"/>
        </w:rPr>
        <w:t xml:space="preserve">case 'user':</w:t>
      </w:r>
    </w:p>
    <w:p>
      <w:pPr>
        <w:pStyle w:val="Normal"/>
        <w:ind w:left="360"/>
        <w:spacing w:before="0" w:after="60"/>
        <w:shd w:val="clear" w:color="auto" w:fill="F4F4F4"/>
      </w:pPr>
      <w:r>
        <w:rPr>
          <w:rFonts w:ascii="Courier New" w:hAnsi="Courier New"/>
          <w:sz w:val="18"/>
          <w:szCs w:val="18"/>
          <w:color w:val="CC0000"/>
        </w:rPr>
        <w:t xml:space="preserve">  const users = readUsers(); // ← Her liste satırında localStorage okuma</w:t>
      </w:r>
    </w:p>
    <w:p>
      <w:pPr>
        <w:pStyle w:val="Normal"/>
        <w:spacing w:before="0" w:after="120"/>
      </w:pPr>
      <w:r>
        <w:rPr/>
        <w:t xml:space="preserve">Taşıt sayısı kadar localStorage.getItem çağrısı yapılıyor. Döngü dışına alınmalı.</w:t>
      </w:r>
    </w:p>
    <w:p>
      <w:pPr>
        <w:pStyle w:val="Normal"/>
        <w:spacing w:before="0" w:after="120"/>
      </w:pPr>
      <w:r>
        <w:rPr/>
        <w:t xml:space="preserve"/>
      </w:r>
    </w:p>
    <w:p>
      <w:pPr>
        <w:pStyle w:val="Normal"/>
        <w:spacing w:before="200" w:after="80"/>
      </w:pPr>
      <w:r>
        <w:rPr>
          <w:b/>
          <w:sz w:val="26"/>
          <w:szCs w:val="26"/>
          <w:color w:val="C0392B"/>
        </w:rPr>
        <w:t xml:space="preserve">6.2  SVG Her Detay Açılışında Network Request Yapıyor</w:t>
      </w:r>
    </w:p>
    <w:p>
      <w:pPr>
        <w:pStyle w:val="Normal"/>
        <w:spacing w:before="0" w:after="120"/>
      </w:pPr>
      <w:r>
        <w:rPr>
          <w:sz w:val="18"/>
          <w:szCs w:val="18"/>
          <w:color w:val="888888"/>
        </w:rPr>
        <w:t xml:space="preserve">Dosya: tasitlar.js — renderBoyaSchemaDetail</w:t>
      </w:r>
    </w:p>
    <w:p>
      <w:pPr>
        <w:pStyle w:val="Normal"/>
        <w:spacing w:before="0" w:after="120"/>
      </w:pPr>
      <w:r>
        <w:rPr/>
        <w:t xml:space="preserve">Her taşıt detayı açıldığında fetch('icon/kaporta.svg') tetikleniyor. SVG metni bir kere yüklenip modül-scope değişkende önbellekte tutulmalı.</w:t>
      </w:r>
    </w:p>
    <w:p>
      <w:pPr>
        <w:pStyle w:val="Normal"/>
        <w:spacing w:before="0" w:after="120"/>
      </w:pPr>
      <w:r>
        <w:rPr/>
        <w:t xml:space="preserve"/>
      </w:r>
    </w:p>
    <w:p>
      <w:pPr>
        <w:pStyle w:val="Normal"/>
        <w:spacing w:before="200" w:after="80"/>
      </w:pPr>
      <w:r>
        <w:rPr>
          <w:b/>
          <w:sz w:val="26"/>
          <w:szCs w:val="26"/>
          <w:color w:val="C0392B"/>
        </w:rPr>
        <w:t xml:space="preserve">6.3  loadVehicleColumnOrder Aynı Render İçinde İki Kez Çağrılıyor</w:t>
      </w:r>
    </w:p>
    <w:p>
      <w:pPr>
        <w:pStyle w:val="Normal"/>
        <w:spacing w:before="0" w:after="120"/>
      </w:pPr>
      <w:r>
        <w:rPr>
          <w:sz w:val="18"/>
          <w:szCs w:val="18"/>
          <w:color w:val="888888"/>
        </w:rPr>
        <w:t xml:space="preserve">Dosya: tasitlar.js</w:t>
      </w:r>
    </w:p>
    <w:p>
      <w:pPr>
        <w:pStyle w:val="Normal"/>
        <w:spacing w:before="0" w:after="120"/>
      </w:pPr>
      <w:r>
        <w:rPr/>
        <w:t xml:space="preserve">renderVehicles başında (satır 438) çağrılıyor, boş liste durumunda (satır 478) tekrar çağrılıyor. Gereksiz tekrar.</w:t>
      </w:r>
    </w:p>
    <w:p>
      <w:pPr>
        <w:pStyle w:val="Normal"/>
        <w:spacing w:before="0" w:after="120"/>
      </w:pPr>
      <w:r>
        <w:rPr/>
        <w:t xml:space="preserve"/>
      </w:r>
    </w:p>
    <w:p>
      <w:pPr>
        <w:pStyle w:val="Normal"/>
        <w:spacing w:before="200" w:after="80"/>
      </w:pPr>
      <w:r>
        <w:rPr>
          <w:b/>
          <w:sz w:val="26"/>
          <w:szCs w:val="26"/>
          <w:color w:val="C0392B"/>
        </w:rPr>
        <w:t xml:space="preserve">6.4  applyFilter İçinde Şubeler Her Karşılaştırmada Okunuyor</w:t>
      </w:r>
    </w:p>
    <w:p>
      <w:pPr>
        <w:pStyle w:val="Normal"/>
        <w:spacing w:before="0" w:after="120"/>
      </w:pPr>
      <w:r>
        <w:rPr>
          <w:sz w:val="18"/>
          <w:szCs w:val="18"/>
          <w:color w:val="888888"/>
        </w:rPr>
        <w:t xml:space="preserve">Dosya: tasitlar.js — satır 1242–1243</w:t>
      </w:r>
    </w:p>
    <w:p>
      <w:pPr>
        <w:pStyle w:val="Normal"/>
        <w:ind w:left="360"/>
        <w:spacing w:before="0" w:after="60"/>
        <w:shd w:val="clear" w:color="auto" w:fill="F4F4F4"/>
      </w:pPr>
      <w:r>
        <w:rPr>
          <w:rFonts w:ascii="Courier New" w:hAnsi="Courier New"/>
          <w:sz w:val="18"/>
          <w:szCs w:val="18"/>
          <w:color w:val="CC0000"/>
        </w:rPr>
        <w:t xml:space="preserve">case 'branch':</w:t>
      </w:r>
    </w:p>
    <w:p>
      <w:pPr>
        <w:pStyle w:val="Normal"/>
        <w:ind w:left="360"/>
        <w:spacing w:before="0" w:after="60"/>
        <w:shd w:val="clear" w:color="auto" w:fill="F4F4F4"/>
      </w:pPr>
      <w:r>
        <w:rPr>
          <w:rFonts w:ascii="Courier New" w:hAnsi="Courier New"/>
          <w:sz w:val="18"/>
          <w:szCs w:val="18"/>
          <w:color w:val="CC0000"/>
        </w:rPr>
        <w:t xml:space="preserve">  const branches = readBranches(); // ← sort comparator içinde!</w:t>
      </w:r>
    </w:p>
    <w:p>
      <w:pPr>
        <w:pStyle w:val="Normal"/>
        <w:spacing w:before="0" w:after="120"/>
      </w:pPr>
      <w:r>
        <w:rPr/>
        <w:t xml:space="preserve">sort comparator O(n log n) kez çalışır; her çalıştığında localStorage okunuyor. Sıralama öncesi branches bir kere çekilmeli.</w:t>
      </w:r>
    </w:p>
    <w:p>
      <w:pPr>
        <w:pStyle w:val="Normal"/>
        <w:spacing w:before="0" w:after="120"/>
      </w:pPr>
      <w:r>
        <w:rPr/>
        <w:t xml:space="preserve"/>
      </w:r>
    </w:p>
    <w:p>
      <w:pPr>
        <w:pStyle w:val="Normal"/>
        <w:spacing w:before="200" w:after="80"/>
      </w:pPr>
      <w:r>
        <w:rPr>
          <w:b/>
          <w:sz w:val="26"/>
          <w:szCs w:val="26"/>
          <w:color w:val="C0392B"/>
        </w:rPr>
        <w:t xml:space="preserve">6.5  checkDateWarnings İki Dosyada Ayrı Ayrı Yazılmış</w:t>
      </w:r>
    </w:p>
    <w:p>
      <w:pPr>
        <w:pStyle w:val="Normal"/>
        <w:spacing w:before="0" w:after="120"/>
      </w:pPr>
      <w:r>
        <w:rPr/>
        <w:t xml:space="preserve">tasitlar.js:1277 ve driver-script.js:280 — aynı eşikler (3 gün kırmızı, 21 gün turuncu), aynı mantık, iki ayrı fonksiyon. script-core.js'e tek global fonksiyon olarak taşınmalı.</w:t>
      </w:r>
    </w:p>
    <w:p>
      <w:pPr>
        <w:pStyle w:val="Normal"/>
        <w:spacing w:before="0" w:after="120"/>
      </w:pPr>
      <w:r>
        <w:rPr/>
        <w:t xml:space="preserve"/>
      </w:r>
    </w:p>
    <w:p>
      <w:pPr>
        <w:pStyle w:val="Normal"/>
        <w:spacing w:before="200" w:after="80"/>
      </w:pPr>
      <w:r>
        <w:rPr>
          <w:b/>
          <w:sz w:val="26"/>
          <w:szCs w:val="26"/>
          <w:color w:val="C0392B"/>
        </w:rPr>
        <w:t xml:space="preserve">6.6  Üç Ardışık setTimeout ile Aynı Render Fonksiyonu Çağrılıyor</w:t>
      </w:r>
    </w:p>
    <w:p>
      <w:pPr>
        <w:pStyle w:val="Normal"/>
        <w:spacing w:before="0" w:after="120"/>
      </w:pPr>
      <w:r>
        <w:rPr>
          <w:sz w:val="18"/>
          <w:szCs w:val="18"/>
          <w:color w:val="888888"/>
        </w:rPr>
        <w:t xml:space="preserve">Dosya: kayit.js — satır 1480–1484</w:t>
      </w:r>
    </w:p>
    <w:p>
      <w:pPr>
        <w:pStyle w:val="Normal"/>
        <w:ind w:left="360"/>
        <w:spacing w:before="0" w:after="60"/>
        <w:shd w:val="clear" w:color="auto" w:fill="F4F4F4"/>
      </w:pPr>
      <w:r>
        <w:rPr>
          <w:rFonts w:ascii="Courier New" w:hAnsi="Courier New"/>
          <w:sz w:val="18"/>
          <w:szCs w:val="18"/>
          <w:color w:val="CC0000"/>
        </w:rPr>
        <w:t xml:space="preserve">setTimeout(() =&gt; {</w:t>
      </w:r>
    </w:p>
    <w:p>
      <w:pPr>
        <w:pStyle w:val="Normal"/>
        <w:ind w:left="360"/>
        <w:spacing w:before="0" w:after="60"/>
        <w:shd w:val="clear" w:color="auto" w:fill="F4F4F4"/>
      </w:pPr>
      <w:r>
        <w:rPr>
          <w:rFonts w:ascii="Courier New" w:hAnsi="Courier New"/>
          <w:sz w:val="18"/>
          <w:szCs w:val="18"/>
          <w:color w:val="CC0000"/>
        </w:rPr>
        <w:t xml:space="preserve">  updateTescilTarihDisplay();</w:t>
      </w:r>
    </w:p>
    <w:p>
      <w:pPr>
        <w:pStyle w:val="Normal"/>
        <w:ind w:left="360"/>
        <w:spacing w:before="0" w:after="60"/>
        <w:shd w:val="clear" w:color="auto" w:fill="F4F4F4"/>
      </w:pPr>
      <w:r>
        <w:rPr>
          <w:rFonts w:ascii="Courier New" w:hAnsi="Courier New"/>
          <w:sz w:val="18"/>
          <w:szCs w:val="18"/>
          <w:color w:val="CC0000"/>
        </w:rPr>
        <w:t xml:space="preserve">  setTimeout(() =&gt; updateTescilTarihDisplay(), 50);</w:t>
      </w:r>
    </w:p>
    <w:p>
      <w:pPr>
        <w:pStyle w:val="Normal"/>
        <w:ind w:left="360"/>
        <w:spacing w:before="0" w:after="60"/>
        <w:shd w:val="clear" w:color="auto" w:fill="F4F4F4"/>
      </w:pPr>
      <w:r>
        <w:rPr>
          <w:rFonts w:ascii="Courier New" w:hAnsi="Courier New"/>
          <w:sz w:val="18"/>
          <w:szCs w:val="18"/>
          <w:color w:val="CC0000"/>
        </w:rPr>
        <w:t xml:space="preserve">  setTimeout(() =&gt; updateTescilTarihDisplay(), 150);</w:t>
      </w:r>
    </w:p>
    <w:p>
      <w:pPr>
        <w:pStyle w:val="Normal"/>
        <w:ind w:left="360"/>
        <w:spacing w:before="0" w:after="60"/>
        <w:shd w:val="clear" w:color="auto" w:fill="F4F4F4"/>
      </w:pPr>
      <w:r>
        <w:rPr>
          <w:rFonts w:ascii="Courier New" w:hAnsi="Courier New"/>
          <w:sz w:val="18"/>
          <w:szCs w:val="18"/>
          <w:color w:val="CC0000"/>
        </w:rPr>
        <w:t xml:space="preserve">}, 50);</w:t>
      </w:r>
    </w:p>
    <w:p>
      <w:pPr>
        <w:pStyle w:val="Normal"/>
        <w:spacing w:before="0" w:after="120"/>
      </w:pPr>
      <w:r>
        <w:rPr/>
        <w:t xml:space="preserve">requestAnimationFrame zinciri veya ResizeObserver ile değiştirilmeli.</w:t>
      </w:r>
    </w:p>
    <w:p>
      <w:pPr>
        <w:pStyle w:val="Normal"/>
        <w:spacing w:before="0" w:after="120"/>
      </w:pPr>
      <w:r>
        <w:rPr/>
        <w:t xml:space="preserve"/>
      </w:r>
    </w:p>
    <w:p>
      <w:pPr>
        <w:pStyle w:val="Normal"/>
        <w:spacing w:before="240" w:after="80"/>
      </w:pPr>
      <w:r>
        <w:rPr>
          <w:b/>
          <w:sz w:val="32"/>
          <w:szCs w:val="32"/>
          <w:color w:val="1F2D45"/>
        </w:rPr>
        <w:t xml:space="preserve">7. KOD KALİTESİ VE TUTARSIZLIKLAR</w:t>
      </w:r>
    </w:p>
    <w:p>
      <w:pPr>
        <w:pBdr>
          <w:bottom w:val="single" w:sz="6" w:space="1" w:color="C0392B"/>
        </w:pBdr>
        <w:spacing w:before="60" w:after="60"/>
      </w:pPr>
    </w:p>
    <w:p>
      <w:pPr>
        <w:pStyle w:val="Normal"/>
        <w:spacing w:before="200" w:after="80"/>
      </w:pPr>
      <w:r>
        <w:rPr>
          <w:b/>
          <w:sz w:val="26"/>
          <w:szCs w:val="26"/>
          <w:color w:val="C0392B"/>
        </w:rPr>
        <w:t xml:space="preserve">7.1  Data Okuma Katmanı Tutarsız</w:t>
      </w:r>
    </w:p>
    <w:p>
      <w:pPr>
        <w:pStyle w:val="Normal"/>
        <w:spacing w:before="0" w:after="120"/>
      </w:pPr>
      <w:r>
        <w:rPr/>
        <w:t xml:space="preserve">tasitlar.js üç kademeli fallback kullanıyor (window.getMedisaVehicles → __medisaVehiclesStorage → localStorage). kayit.js ise doğrudan localStorage.getItem kullanıyor. Data-manager soyutlaması kayit.js'de görmezden gelinmiş.</w:t>
      </w:r>
    </w:p>
    <w:p>
      <w:pPr>
        <w:pStyle w:val="Normal"/>
        <w:spacing w:before="0" w:after="120"/>
      </w:pPr>
      <w:r>
        <w:rPr/>
        <w:t xml:space="preserve"/>
      </w:r>
    </w:p>
    <w:p>
      <w:pPr>
        <w:pStyle w:val="Normal"/>
        <w:spacing w:before="200" w:after="80"/>
      </w:pPr>
      <w:r>
        <w:rPr>
          <w:b/>
          <w:sz w:val="26"/>
          <w:szCs w:val="26"/>
          <w:color w:val="C0392B"/>
        </w:rPr>
        <w:t xml:space="preserve">7.2  escapeHtml Fonksiyonunun Sürücü Panelinde Yerel Kopyası Var</w:t>
      </w:r>
    </w:p>
    <w:p>
      <w:pPr>
        <w:pStyle w:val="Normal"/>
        <w:spacing w:before="0" w:after="120"/>
      </w:pPr>
      <w:r>
        <w:rPr/>
        <w:t xml:space="preserve">driver-script.js:350'de escapeHtmlDriver adıyla ayrı bir kopya mevcut. script-core.js'deki window.escapeHtml kullanılabilir, ikisi aynı şeyi yapıyor.</w:t>
      </w:r>
    </w:p>
    <w:p>
      <w:pPr>
        <w:pStyle w:val="Normal"/>
        <w:spacing w:before="0" w:after="120"/>
      </w:pPr>
      <w:r>
        <w:rPr/>
        <w:t xml:space="preserve"/>
      </w:r>
    </w:p>
    <w:p>
      <w:pPr>
        <w:pStyle w:val="Normal"/>
        <w:spacing w:before="200" w:after="80"/>
      </w:pPr>
      <w:r>
        <w:rPr>
          <w:b/>
          <w:sz w:val="26"/>
          <w:szCs w:val="26"/>
          <w:color w:val="C0392B"/>
        </w:rPr>
        <w:t xml:space="preserve">7.3  Tarih Formatlama Üç Farklı Fonksiyonla Yapılıyor</w:t>
      </w:r>
    </w:p>
    <w:tbl>
      <w:tblPr>
        <w:tblStyle w:val="TableGrid"/>
        <w:tblW w:w="0" w:type="auto"/>
        <w:tblBorders>
          <w:top w:val="single" w:sz="4" w:color="AAAAAA"/>
          <w:left w:val="single" w:sz="4" w:color="AAAAAA"/>
          <w:bottom w:val="single" w:sz="4" w:color="AAAAAA"/>
          <w:right w:val="single" w:sz="4" w:color="AAAAAA"/>
          <w:insideH w:val="single" w:sz="4" w:color="DDDDDD"/>
          <w:insideV w:val="single" w:sz="4" w:color="DDDDDD"/>
        </w:tblBorders>
      </w:tblPr>
      <w:tr>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Fonksiyon</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Konum</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formatDateForDisplay(dateStr)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 — satır 1308</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formatDateForDisplay(date)</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 — satır 68</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formatDriverDate(val)</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driver-script.js — satır 977</w:t>
            </w:r>
          </w:p>
        </w:tc>
      </w:tr>
    </w:tbl>
    <w:p>
      <w:pPr>
        <w:pStyle w:val="Normal"/>
        <w:spacing w:before="0" w:after="120"/>
      </w:pPr>
      <w:r>
        <w:rPr/>
        <w:t xml:space="preserve"/>
      </w:r>
    </w:p>
    <w:p>
      <w:pPr>
        <w:pStyle w:val="Normal"/>
        <w:spacing w:before="0" w:after="120"/>
      </w:pPr>
      <w:r>
        <w:rPr/>
        <w:t xml:space="preserve">Üçü de YYYY-MM-DD → gg/aa/yyyy veya gg.mm.yyyy dönüşümü yapıyor. Tek bir global fonksiyon olmalı.</w:t>
      </w:r>
    </w:p>
    <w:p>
      <w:pPr>
        <w:pStyle w:val="Normal"/>
        <w:spacing w:before="0" w:after="120"/>
      </w:pPr>
      <w:r>
        <w:rPr/>
        <w:t xml:space="preserve"/>
      </w:r>
    </w:p>
    <w:p>
      <w:pPr>
        <w:pStyle w:val="Normal"/>
        <w:spacing w:before="200" w:after="80"/>
      </w:pPr>
      <w:r>
        <w:rPr>
          <w:b/>
          <w:sz w:val="26"/>
          <w:szCs w:val="26"/>
          <w:color w:val="C0392B"/>
        </w:rPr>
        <w:t xml:space="preserve">7.4  Şifreler localStorage'a Açık Metin Yazılıyor</w:t>
      </w:r>
    </w:p>
    <w:p>
      <w:pPr>
        <w:pStyle w:val="Normal"/>
        <w:spacing w:before="0" w:after="120"/>
      </w:pPr>
      <w:r>
        <w:rPr>
          <w:sz w:val="18"/>
          <w:szCs w:val="18"/>
          <w:color w:val="888888"/>
        </w:rPr>
        <w:t xml:space="preserve">Dosya: driver-script.js — satır 143</w:t>
      </w:r>
    </w:p>
    <w:p>
      <w:pPr>
        <w:pStyle w:val="Normal"/>
        <w:ind w:left="360"/>
        <w:spacing w:before="0" w:after="60"/>
        <w:shd w:val="clear" w:color="auto" w:fill="F4F4F4"/>
      </w:pPr>
      <w:r>
        <w:rPr>
          <w:rFonts w:ascii="Courier New" w:hAnsi="Courier New"/>
          <w:sz w:val="18"/>
          <w:szCs w:val="18"/>
          <w:color w:val="CC0000"/>
        </w:rPr>
        <w:t xml:space="preserve">localStorage.setItem('driver_saved_password', password);</w:t>
      </w:r>
    </w:p>
    <w:p>
      <w:pPr>
        <w:pStyle w:val="Normal"/>
        <w:spacing w:before="0" w:after="120"/>
      </w:pPr>
      <w:r>
        <w:rPr/>
        <w:t xml:space="preserve">"Beni Hatırla" aktifken şifre düz metin olarak kaydediliyor. Oturum token'ı zaten saklanıyor; şifrenin tekrar saklanmasına gerek yok, kaldırılmalı.</w:t>
      </w:r>
    </w:p>
    <w:p>
      <w:pPr>
        <w:pStyle w:val="Normal"/>
        <w:spacing w:before="0" w:after="120"/>
      </w:pPr>
      <w:r>
        <w:rPr/>
        <w:t xml:space="preserve"/>
      </w:r>
    </w:p>
    <w:p>
      <w:pPr>
        <w:pStyle w:val="Normal"/>
        <w:spacing w:before="240" w:after="80"/>
      </w:pPr>
      <w:r>
        <w:rPr>
          <w:b/>
          <w:sz w:val="32"/>
          <w:szCs w:val="32"/>
          <w:color w:val="1F2D45"/>
        </w:rPr>
        <w:t xml:space="preserve">8. ÖZET ÖNCELİK TABLOSU</w:t>
      </w:r>
    </w:p>
    <w:p>
      <w:pPr>
        <w:pBdr>
          <w:bottom w:val="single" w:sz="6" w:space="1" w:color="C0392B"/>
        </w:pBdr>
        <w:spacing w:before="60" w:after="60"/>
      </w:pPr>
    </w:p>
    <w:p>
      <w:pPr>
        <w:pStyle w:val="Normal"/>
        <w:spacing w:before="0" w:after="120"/>
      </w:pPr>
      <w:r>
        <w:rPr/>
        <w:t xml:space="preserve"/>
      </w:r>
    </w:p>
    <w:tbl>
      <w:tblPr>
        <w:tblStyle w:val="TableGrid"/>
        <w:tblW w:w="0" w:type="auto"/>
        <w:tblBorders>
          <w:top w:val="single" w:sz="4" w:color="AAAAAA"/>
          <w:left w:val="single" w:sz="4" w:color="AAAAAA"/>
          <w:bottom w:val="single" w:sz="4" w:color="AAAAAA"/>
          <w:right w:val="single" w:sz="4" w:color="AAAAAA"/>
          <w:insideH w:val="single" w:sz="4" w:color="DDDDDD"/>
          <w:insideV w:val="single" w:sz="4" w:color="DDDDDD"/>
        </w:tblBorders>
      </w:tblPr>
      <w:tr>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Önem</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Konu</w:t>
            </w:r>
          </w:p>
        </w:tc>
        <w:tc>
          <w:tcPr>
            <w:tcW w:w="0" w:type="auto"/>
            <w:shd w:val="clear" w:color="auto" w:fill="C0392B"/>
            <w:tcMar>
              <w:top w:w="60" w:type="dxa"/>
              <w:left w:w="100" w:type="dxa"/>
              <w:bottom w:w="60" w:type="dxa"/>
              <w:right w:w="100" w:type="dxa"/>
            </w:tcMar>
          </w:tcPr>
          <w:p>
            <w:pPr>
              <w:spacing w:before="0" w:after="0"/>
            </w:pPr>
            <w:r>
              <w:rPr>
                <w:b/>
                <w:color w:val="FFFFFF"/>
                <w:sz w:val="18"/>
                <w:szCs w:val="18"/>
              </w:rPr>
              <w:t xml:space="preserve">Dosya</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Kritik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uttsTanimlandi / takipCihaziMontaj hardcoded false</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2</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Kritik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Detayda tescilTarihi, price, notes gösterilmiyor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3</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Kritik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editVehicle section index'e bağımlı (kırılgan)</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4</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Kritik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Şifre localStorage'da açık metin</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driver-script.js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5</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Yüksek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readUsers() döngü içinde her satırda çağrılıyor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6</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Yüksek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Global/Yerel aramada year senkronizasyonu eksik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7</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Yüksek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assignVehicleToBranch tarihçeye event yazmıyor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8</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Yüksek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 writeVehicles sunucuya kaydetmiyor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9</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Orta</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Sigorta/kasko firma bilgisi detayda gösterilmiyor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10</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Orta</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SVG her açılışta fetch yapıyor (önbelleklenmeli)</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11</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Orta</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toTitleCase çift tanımlı</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12</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Orta</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applyFilter sort içinde readBranches çağrısı</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tasitlar.js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13</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Düşük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capitalizeFirstLetter kullanılmıyor — silinebilir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kayit.js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14</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Düşük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buildDriverInputForm kullanılıp kullanılmadığı kontrol</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driver-script.js</w:t>
            </w:r>
          </w:p>
        </w:tc>
      </w:tr>
      <w:tr>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15</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 Düşük</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Bildirim sistemi placeholder</w:t>
            </w:r>
          </w:p>
        </w:tc>
        <w:tc>
          <w:tcPr>
            <w:tcW w:w="0" w:type="auto"/>
            <w:shd w:val="clear" w:color="auto" w:fill="FFFFFF"/>
            <w:tcMar>
              <w:top w:w="60" w:type="dxa"/>
              <w:left w:w="100" w:type="dxa"/>
              <w:bottom w:w="60" w:type="dxa"/>
              <w:right w:w="100" w:type="dxa"/>
            </w:tcMar>
          </w:tcPr>
          <w:p>
            <w:pPr>
              <w:spacing w:before="0" w:after="0"/>
            </w:pPr>
            <w:r>
              <w:rPr>
                <w:color w:val="000000"/>
                <w:sz w:val="18"/>
                <w:szCs w:val="18"/>
              </w:rPr>
              <w:t xml:space="preserve">index.html</w:t>
            </w:r>
          </w:p>
        </w:tc>
      </w:tr>
    </w:tbl>
    <w:p>
      <w:pPr>
        <w:pStyle w:val="Normal"/>
        <w:spacing w:before="0" w:after="120"/>
      </w:pPr>
      <w:r>
        <w:rPr/>
        <w:t xml:space="preserve"/>
      </w:r>
    </w:p>
    <w:p>
      <w:pPr>
        <w:pStyle w:val="Normal"/>
        <w:spacing w:before="0" w:after="120"/>
      </w:pPr>
      <w:r>
        <w:rPr/>
        <w:t xml:space="preserve"/>
      </w:r>
    </w:p>
    <w:p>
      <w:pPr>
        <w:pBdr>
          <w:bottom w:val="single" w:sz="6" w:space="1" w:color="C0392B"/>
        </w:pBdr>
        <w:spacing w:before="60" w:after="60"/>
      </w:pPr>
    </w:p>
    <w:p>
      <w:pPr>
        <w:pStyle w:val="Normal"/>
        <w:spacing w:before="0" w:after="120"/>
      </w:pPr>
      <w:r>
        <w:rPr>
          <w:sz w:val="18"/>
          <w:szCs w:val="18"/>
          <w:color w:val="888888"/>
        </w:rPr>
        <w:t xml:space="preserve">Rapor Sonu — Medisa Taşıt Takip Sistemi Geliştirici Analizi</w:t>
      </w:r>
    </w:p>
    <w:sectPr>
      <w:pgSz w:w="12240" w:h="15840"/>
      <w:pgMar w:top="1080" w:right="1080" w:bottom="1080" w:left="1080"/>
    </w:sectPr>
  </w:body>
</w:document>
</file>

<file path=word/styles.xml><?xml version="1.0" encoding="utf-8"?>
<w:styles xmlns:w="http://schemas.openxmlformats.org/wordprocessingml/2006/main">
  <w:style w:type="paragraph" w:styleId="Normal">
    <w:name w:val="Normal"/>
    <w:rPr>
      <w:rFonts w:ascii="Calibri" w:hAnsi="Calibri"/>
      <w:sz w:val="22"/>
      <w:szCs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