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8B24" w14:textId="77777777" w:rsidR="00F34E76" w:rsidRPr="00F34E76" w:rsidRDefault="00F34E76" w:rsidP="00F34E76">
      <w:r w:rsidRPr="00F34E76">
        <w:t>1.2 Foro</w:t>
      </w:r>
    </w:p>
    <w:p w14:paraId="75950562" w14:textId="413D4FE7" w:rsidR="00386897" w:rsidRDefault="00F34E76">
      <w:pPr>
        <w:rPr>
          <w:b/>
          <w:bCs/>
        </w:rPr>
      </w:pPr>
      <w:r w:rsidRPr="00F34E76">
        <w:rPr>
          <w:b/>
          <w:bCs/>
        </w:rPr>
        <w:t xml:space="preserve">¿Cuál consideras que es el concepto más importante de CSS para el diseño web: </w:t>
      </w:r>
      <w:proofErr w:type="gramStart"/>
      <w:r w:rsidRPr="00F34E76">
        <w:rPr>
          <w:b/>
          <w:bCs/>
        </w:rPr>
        <w:t xml:space="preserve">la separación de la estructura y la presentación, el box </w:t>
      </w:r>
      <w:proofErr w:type="spellStart"/>
      <w:r w:rsidRPr="00F34E76">
        <w:rPr>
          <w:b/>
          <w:bCs/>
        </w:rPr>
        <w:t>model</w:t>
      </w:r>
      <w:proofErr w:type="spellEnd"/>
      <w:r w:rsidRPr="00F34E76">
        <w:rPr>
          <w:b/>
          <w:bCs/>
        </w:rPr>
        <w:t>, o la variedad de selectores y propiedades?</w:t>
      </w:r>
      <w:proofErr w:type="gramEnd"/>
      <w:r w:rsidRPr="00F34E76">
        <w:rPr>
          <w:b/>
          <w:bCs/>
        </w:rPr>
        <w:t xml:space="preserve"> ¿Por qué crees que es crucial entender este concepto para desarrollar páginas web efectivas?</w:t>
      </w:r>
    </w:p>
    <w:p w14:paraId="08A87D23" w14:textId="77777777" w:rsidR="00A91120" w:rsidRPr="00A91120" w:rsidRDefault="00A91120"/>
    <w:p w14:paraId="06D721DE" w14:textId="1E857A72" w:rsidR="00A91120" w:rsidRPr="00A91120" w:rsidRDefault="00A91120">
      <w:r w:rsidRPr="00A91120">
        <w:t>Hola</w:t>
      </w:r>
      <w:r>
        <w:t>,</w:t>
      </w:r>
    </w:p>
    <w:p w14:paraId="575BEB57" w14:textId="2CE5D1D5" w:rsidR="00A91120" w:rsidRDefault="00A91120">
      <w:r w:rsidRPr="00A91120">
        <w:t>La separación de la estructura (HTML) y la presentación (CSS) permite a los desarrolladores gestionar el diseño y el contenido de forma independiente</w:t>
      </w:r>
      <w:r w:rsidR="00531514">
        <w:t>. P</w:t>
      </w:r>
      <w:r w:rsidR="00531514" w:rsidRPr="00531514">
        <w:t>ermite organizar el código, hacerlo más fácil de mantener, reutilizar estilos y lograr que el diseño sea consistente y adaptable.</w:t>
      </w:r>
    </w:p>
    <w:p w14:paraId="76238BF7" w14:textId="14B6C729" w:rsidR="00531514" w:rsidRDefault="0067269F" w:rsidP="00531514">
      <w:r>
        <w:t>La variedad de selectores y propiedades te da poder y precisión al aplicar estilos.</w:t>
      </w:r>
      <w:r>
        <w:t xml:space="preserve"> Pero entender también el B</w:t>
      </w:r>
      <w:r w:rsidR="00531514">
        <w:t xml:space="preserve">ox </w:t>
      </w:r>
      <w:proofErr w:type="spellStart"/>
      <w:r>
        <w:t>M</w:t>
      </w:r>
      <w:r w:rsidR="00531514">
        <w:t>odel</w:t>
      </w:r>
      <w:proofErr w:type="spellEnd"/>
      <w:r w:rsidR="00531514">
        <w:t xml:space="preserve"> es clave para entender cómo se distribuyen y alinean los elementos en pantalla.</w:t>
      </w:r>
      <w:r>
        <w:t xml:space="preserve"> </w:t>
      </w:r>
      <w:r w:rsidRPr="0067269F">
        <w:t>Determina</w:t>
      </w:r>
      <w:r>
        <w:t>r</w:t>
      </w:r>
      <w:r w:rsidRPr="0067269F">
        <w:t xml:space="preserve"> el flujo de los elementos, su tamaño real en pantalla y el espaciado entre ellos</w:t>
      </w:r>
      <w:r>
        <w:t xml:space="preserve">, </w:t>
      </w:r>
      <w:r w:rsidRPr="0067269F">
        <w:t>el diseño se</w:t>
      </w:r>
      <w:r>
        <w:t xml:space="preserve"> puede</w:t>
      </w:r>
      <w:r w:rsidRPr="0067269F">
        <w:t xml:space="preserve"> rompe</w:t>
      </w:r>
      <w:r>
        <w:t>r</w:t>
      </w:r>
      <w:r w:rsidRPr="0067269F">
        <w:t xml:space="preserve"> y los elementos se desbordan o no se alinean como esperabas.</w:t>
      </w:r>
    </w:p>
    <w:p w14:paraId="4CBD71C6" w14:textId="77777777" w:rsidR="00531514" w:rsidRDefault="00531514" w:rsidP="00531514"/>
    <w:p w14:paraId="34C340EF" w14:textId="77777777" w:rsidR="00A91120" w:rsidRDefault="00A91120"/>
    <w:p w14:paraId="0DC4DC3A" w14:textId="3BA1443A" w:rsidR="00A91120" w:rsidRDefault="00A91120">
      <w:r w:rsidRPr="00A91120">
        <w:t xml:space="preserve">Esto significa que puedes cambiar por completo el aspecto de un sitio web (por ejemplo, los colores, las tipografías y el diseño) sin alterar el marcado HTML subyacente. </w:t>
      </w:r>
      <w:proofErr w:type="gramStart"/>
      <w:r w:rsidRPr="00A91120">
        <w:t>Esta modularidad</w:t>
      </w:r>
      <w:proofErr w:type="gramEnd"/>
      <w:r w:rsidRPr="00A91120">
        <w:t xml:space="preserve"> acelera el proceso de desarrollo y facilita la colaboración en equipos grandes.</w:t>
      </w:r>
      <w:r>
        <w:t xml:space="preserve"> </w:t>
      </w:r>
    </w:p>
    <w:p w14:paraId="50C2BB0D" w14:textId="77777777" w:rsidR="00A91120" w:rsidRDefault="00A91120"/>
    <w:sectPr w:rsidR="00A911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426C"/>
    <w:multiLevelType w:val="multilevel"/>
    <w:tmpl w:val="F022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89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76"/>
    <w:rsid w:val="002E3AD1"/>
    <w:rsid w:val="00314EFB"/>
    <w:rsid w:val="00386897"/>
    <w:rsid w:val="00531514"/>
    <w:rsid w:val="0067269F"/>
    <w:rsid w:val="008046C4"/>
    <w:rsid w:val="00A91120"/>
    <w:rsid w:val="00AD6D1E"/>
    <w:rsid w:val="00F3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F624"/>
  <w15:chartTrackingRefBased/>
  <w15:docId w15:val="{81370466-EE4D-49F1-B2A6-08CF535BD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4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E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E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E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E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3</cp:revision>
  <dcterms:created xsi:type="dcterms:W3CDTF">2025-09-06T21:37:00Z</dcterms:created>
  <dcterms:modified xsi:type="dcterms:W3CDTF">2025-09-06T22:23:00Z</dcterms:modified>
</cp:coreProperties>
</file>