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nil"/>
          <w:left w:val="nil"/>
          <w:bottom w:val="nil"/>
          <w:right w:val="nil"/>
          <w:insideH w:val="nil"/>
          <w:insideV w:val="nil"/>
        </w:tblBorders>
        <w:tblLook w:val="04A0" w:firstRow="1" w:lastRow="0" w:firstColumn="1" w:lastColumn="0" w:noHBand="0" w:noVBand="1"/>
      </w:tblPr>
      <w:tblGrid>
        <w:gridCol w:w="3191"/>
        <w:gridCol w:w="3192"/>
        <w:gridCol w:w="3192"/>
      </w:tblGrid>
      <w:tr w:rsidR="0038047A" w14:paraId="3F297964" w14:textId="77777777">
        <w:trPr>
          <w:trHeight w:val="1124"/>
        </w:trPr>
        <w:tc>
          <w:tcPr>
            <w:tcW w:w="3191" w:type="dxa"/>
            <w:tcBorders>
              <w:top w:val="nil"/>
              <w:left w:val="nil"/>
              <w:bottom w:val="nil"/>
              <w:right w:val="nil"/>
            </w:tcBorders>
            <w:shd w:val="clear" w:color="auto" w:fill="auto"/>
            <w:vAlign w:val="center"/>
          </w:tcPr>
          <w:p w14:paraId="5612489F" w14:textId="77777777" w:rsidR="0038047A" w:rsidRDefault="009B55F5">
            <w:pPr>
              <w:pStyle w:val="Normal1"/>
              <w:widowControl w:val="0"/>
            </w:pPr>
            <w:r>
              <w:rPr>
                <w:noProof/>
              </w:rPr>
              <w:drawing>
                <wp:inline distT="0" distB="0" distL="0" distR="0" wp14:anchorId="0399E81F" wp14:editId="426AABD4">
                  <wp:extent cx="1263650" cy="4794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1263650" cy="479425"/>
                          </a:xfrm>
                          <a:prstGeom prst="rect">
                            <a:avLst/>
                          </a:prstGeom>
                          <a:noFill/>
                          <a:ln w="9525">
                            <a:noFill/>
                            <a:miter lim="800000"/>
                            <a:headEnd/>
                            <a:tailEnd/>
                          </a:ln>
                        </pic:spPr>
                      </pic:pic>
                    </a:graphicData>
                  </a:graphic>
                </wp:inline>
              </w:drawing>
            </w:r>
          </w:p>
        </w:tc>
        <w:tc>
          <w:tcPr>
            <w:tcW w:w="3192" w:type="dxa"/>
            <w:tcBorders>
              <w:top w:val="nil"/>
              <w:left w:val="nil"/>
              <w:bottom w:val="nil"/>
              <w:right w:val="nil"/>
            </w:tcBorders>
            <w:shd w:val="clear" w:color="auto" w:fill="auto"/>
            <w:vAlign w:val="center"/>
          </w:tcPr>
          <w:p w14:paraId="1678E5A3" w14:textId="77777777" w:rsidR="0038047A" w:rsidRDefault="009B55F5">
            <w:pPr>
              <w:pStyle w:val="Normal1"/>
              <w:widowControl w:val="0"/>
              <w:jc w:val="center"/>
              <w:rPr>
                <w:rFonts w:cs="Times New Roman"/>
                <w:b/>
                <w:sz w:val="40"/>
                <w:szCs w:val="44"/>
              </w:rPr>
            </w:pPr>
            <w:r>
              <w:rPr>
                <w:rFonts w:cs="Times New Roman"/>
                <w:b/>
                <w:sz w:val="40"/>
                <w:szCs w:val="44"/>
              </w:rPr>
              <w:t>Syllabus</w:t>
            </w:r>
          </w:p>
        </w:tc>
        <w:tc>
          <w:tcPr>
            <w:tcW w:w="3192" w:type="dxa"/>
            <w:tcBorders>
              <w:top w:val="nil"/>
              <w:left w:val="nil"/>
              <w:bottom w:val="nil"/>
              <w:right w:val="nil"/>
            </w:tcBorders>
            <w:shd w:val="clear" w:color="auto" w:fill="auto"/>
            <w:vAlign w:val="center"/>
          </w:tcPr>
          <w:p w14:paraId="370E6AF1" w14:textId="792A2EA8" w:rsidR="0038047A" w:rsidRDefault="00F27EE9" w:rsidP="0050437E">
            <w:pPr>
              <w:pStyle w:val="Normal1"/>
              <w:widowControl w:val="0"/>
              <w:jc w:val="center"/>
              <w:rPr>
                <w:rFonts w:cs="Times New Roman"/>
                <w:b/>
                <w:sz w:val="40"/>
                <w:szCs w:val="44"/>
              </w:rPr>
            </w:pPr>
            <w:r>
              <w:rPr>
                <w:rFonts w:cs="Times New Roman"/>
                <w:b/>
                <w:sz w:val="40"/>
                <w:szCs w:val="44"/>
              </w:rPr>
              <w:t xml:space="preserve">           </w:t>
            </w:r>
          </w:p>
        </w:tc>
      </w:tr>
    </w:tbl>
    <w:p w14:paraId="3522C300" w14:textId="38EA5B3D" w:rsidR="0038047A" w:rsidRDefault="0050437E">
      <w:pPr>
        <w:pStyle w:val="Normal1"/>
        <w:jc w:val="center"/>
        <w:rPr>
          <w:rFonts w:cs="Times New Roman"/>
          <w:b/>
          <w:sz w:val="40"/>
          <w:szCs w:val="44"/>
        </w:rPr>
      </w:pPr>
      <w:r>
        <w:rPr>
          <w:rFonts w:cs="Times New Roman"/>
          <w:b/>
          <w:sz w:val="40"/>
          <w:szCs w:val="44"/>
        </w:rPr>
        <w:t xml:space="preserve">CSCI 231 </w:t>
      </w:r>
      <w:r w:rsidR="009B55F5">
        <w:rPr>
          <w:rFonts w:cs="Times New Roman"/>
          <w:b/>
          <w:sz w:val="40"/>
          <w:szCs w:val="44"/>
        </w:rPr>
        <w:t>Computer Systems &amp; Organization</w:t>
      </w:r>
    </w:p>
    <w:p w14:paraId="119FB065" w14:textId="7EBAD56C" w:rsidR="0038047A" w:rsidRDefault="004D3399">
      <w:pPr>
        <w:pStyle w:val="Normal1"/>
        <w:jc w:val="center"/>
        <w:rPr>
          <w:rStyle w:val="1"/>
          <w:rFonts w:cs="Times New Roman"/>
          <w:b/>
          <w:sz w:val="32"/>
          <w:szCs w:val="36"/>
        </w:rPr>
      </w:pPr>
      <w:r>
        <w:rPr>
          <w:rStyle w:val="1"/>
          <w:rFonts w:cs="Times New Roman"/>
          <w:b/>
          <w:sz w:val="32"/>
          <w:szCs w:val="36"/>
        </w:rPr>
        <w:t>Fall 2018</w:t>
      </w:r>
    </w:p>
    <w:p w14:paraId="363EBA8E" w14:textId="77777777" w:rsidR="0038047A" w:rsidRDefault="0038047A">
      <w:pPr>
        <w:pStyle w:val="Normal1"/>
        <w:jc w:val="center"/>
        <w:rPr>
          <w:b/>
          <w:sz w:val="16"/>
          <w:szCs w:val="16"/>
        </w:rPr>
      </w:pPr>
    </w:p>
    <w:p w14:paraId="2B610E61" w14:textId="77777777" w:rsidR="0038047A" w:rsidRDefault="0038047A">
      <w:pPr>
        <w:pStyle w:val="Normal1"/>
        <w:rPr>
          <w:rFonts w:ascii="Times New Roman" w:hAnsi="Times New Roman" w:cs="Times New Roman"/>
          <w:b/>
        </w:rPr>
      </w:pPr>
    </w:p>
    <w:p w14:paraId="11BAF45A" w14:textId="4271040A" w:rsidR="0050437E" w:rsidRDefault="0061001D" w:rsidP="0050437E">
      <w:pPr>
        <w:pStyle w:val="Normal1"/>
        <w:spacing w:line="240" w:lineRule="auto"/>
        <w:rPr>
          <w:rFonts w:ascii="Times New Roman" w:hAnsi="Times New Roman" w:cs="Times New Roman"/>
          <w:b/>
          <w:sz w:val="24"/>
          <w:szCs w:val="24"/>
        </w:rPr>
      </w:pPr>
      <w:r>
        <w:rPr>
          <w:rFonts w:ascii="Times New Roman" w:hAnsi="Times New Roman" w:cs="Times New Roman"/>
          <w:b/>
          <w:sz w:val="24"/>
          <w:szCs w:val="24"/>
        </w:rPr>
        <w:t>Section 1</w:t>
      </w:r>
      <w:r w:rsidR="00A269E4">
        <w:rPr>
          <w:rFonts w:ascii="Times New Roman" w:hAnsi="Times New Roman" w:cs="Times New Roman"/>
          <w:b/>
          <w:sz w:val="24"/>
          <w:szCs w:val="24"/>
        </w:rPr>
        <w:t xml:space="preserve"> (Green Hall)</w:t>
      </w:r>
      <w:r>
        <w:rPr>
          <w:rFonts w:ascii="Times New Roman" w:hAnsi="Times New Roman" w:cs="Times New Roman"/>
          <w:b/>
          <w:sz w:val="24"/>
          <w:szCs w:val="24"/>
        </w:rPr>
        <w:t xml:space="preserve"> - S. Saginbekov </w:t>
      </w:r>
      <w:r w:rsidR="00934F8A">
        <w:rPr>
          <w:rFonts w:ascii="Times New Roman" w:hAnsi="Times New Roman" w:cs="Times New Roman"/>
          <w:b/>
          <w:sz w:val="24"/>
          <w:szCs w:val="24"/>
        </w:rPr>
        <w:t xml:space="preserve">and J. Park </w:t>
      </w:r>
      <w:r>
        <w:rPr>
          <w:rFonts w:ascii="Times New Roman" w:hAnsi="Times New Roman" w:cs="Times New Roman"/>
          <w:b/>
          <w:sz w:val="24"/>
          <w:szCs w:val="24"/>
        </w:rPr>
        <w:t>13:00 – 13:50</w:t>
      </w:r>
      <w:r w:rsidR="0050437E">
        <w:rPr>
          <w:rFonts w:ascii="Times New Roman" w:hAnsi="Times New Roman" w:cs="Times New Roman"/>
          <w:b/>
          <w:sz w:val="24"/>
          <w:szCs w:val="24"/>
        </w:rPr>
        <w:t xml:space="preserve"> </w:t>
      </w:r>
      <w:r>
        <w:rPr>
          <w:rFonts w:ascii="Times New Roman" w:hAnsi="Times New Roman" w:cs="Times New Roman"/>
          <w:b/>
          <w:sz w:val="24"/>
          <w:szCs w:val="24"/>
        </w:rPr>
        <w:t>Monday, Wednesday</w:t>
      </w:r>
    </w:p>
    <w:p w14:paraId="3C00FCF1" w14:textId="77777777" w:rsidR="00934F8A" w:rsidRDefault="00934F8A" w:rsidP="0050437E">
      <w:pPr>
        <w:pStyle w:val="Normal1"/>
        <w:spacing w:line="240" w:lineRule="auto"/>
        <w:rPr>
          <w:rFonts w:ascii="Times New Roman" w:hAnsi="Times New Roman" w:cs="Times New Roman"/>
          <w:b/>
          <w:sz w:val="24"/>
          <w:szCs w:val="24"/>
        </w:rPr>
      </w:pPr>
    </w:p>
    <w:p w14:paraId="6FA701C8" w14:textId="40BC5F4C" w:rsidR="0050437E" w:rsidRDefault="0061001D" w:rsidP="0050437E">
      <w:pPr>
        <w:pStyle w:val="Normal1"/>
        <w:spacing w:line="240" w:lineRule="auto"/>
        <w:rPr>
          <w:rFonts w:ascii="Times New Roman" w:hAnsi="Times New Roman" w:cs="Times New Roman"/>
          <w:b/>
          <w:sz w:val="24"/>
          <w:szCs w:val="24"/>
        </w:rPr>
      </w:pPr>
      <w:r>
        <w:rPr>
          <w:rFonts w:ascii="Times New Roman" w:hAnsi="Times New Roman" w:cs="Times New Roman"/>
          <w:b/>
          <w:sz w:val="24"/>
          <w:szCs w:val="24"/>
        </w:rPr>
        <w:t>Lab Section 1</w:t>
      </w:r>
      <w:r w:rsidR="00A269E4">
        <w:rPr>
          <w:rFonts w:ascii="Times New Roman" w:hAnsi="Times New Roman" w:cs="Times New Roman"/>
          <w:b/>
          <w:sz w:val="24"/>
          <w:szCs w:val="24"/>
        </w:rPr>
        <w:t xml:space="preserve"> (7.522)</w:t>
      </w:r>
      <w:r>
        <w:rPr>
          <w:rFonts w:ascii="Times New Roman" w:hAnsi="Times New Roman" w:cs="Times New Roman"/>
          <w:b/>
          <w:sz w:val="24"/>
          <w:szCs w:val="24"/>
        </w:rPr>
        <w:t xml:space="preserve"> - S. Saginbekov</w:t>
      </w:r>
      <w:r w:rsidR="00934F8A">
        <w:rPr>
          <w:rFonts w:ascii="Times New Roman" w:hAnsi="Times New Roman" w:cs="Times New Roman"/>
          <w:b/>
          <w:sz w:val="24"/>
          <w:szCs w:val="24"/>
        </w:rPr>
        <w:t xml:space="preserve"> and J. Park</w:t>
      </w:r>
      <w:r>
        <w:rPr>
          <w:rFonts w:ascii="Times New Roman" w:hAnsi="Times New Roman" w:cs="Times New Roman"/>
          <w:b/>
          <w:sz w:val="24"/>
          <w:szCs w:val="24"/>
        </w:rPr>
        <w:t xml:space="preserve"> 13:00 – 13:50</w:t>
      </w:r>
      <w:r w:rsidR="0050437E">
        <w:rPr>
          <w:rFonts w:ascii="Times New Roman" w:hAnsi="Times New Roman" w:cs="Times New Roman"/>
          <w:b/>
          <w:sz w:val="24"/>
          <w:szCs w:val="24"/>
        </w:rPr>
        <w:t xml:space="preserve"> </w:t>
      </w:r>
      <w:r w:rsidR="00C70926">
        <w:rPr>
          <w:rFonts w:ascii="Times New Roman" w:hAnsi="Times New Roman" w:cs="Times New Roman"/>
          <w:b/>
          <w:sz w:val="24"/>
          <w:szCs w:val="24"/>
        </w:rPr>
        <w:t>Friday</w:t>
      </w:r>
    </w:p>
    <w:p w14:paraId="44493B7D" w14:textId="50D066CC" w:rsidR="0061001D" w:rsidRDefault="0061001D" w:rsidP="0061001D">
      <w:pPr>
        <w:pStyle w:val="Normal1"/>
        <w:spacing w:line="240" w:lineRule="auto"/>
        <w:rPr>
          <w:rFonts w:ascii="Times New Roman" w:hAnsi="Times New Roman" w:cs="Times New Roman"/>
          <w:b/>
          <w:sz w:val="24"/>
          <w:szCs w:val="24"/>
        </w:rPr>
      </w:pPr>
      <w:r>
        <w:rPr>
          <w:rFonts w:ascii="Times New Roman" w:hAnsi="Times New Roman" w:cs="Times New Roman"/>
          <w:b/>
          <w:sz w:val="24"/>
          <w:szCs w:val="24"/>
        </w:rPr>
        <w:t xml:space="preserve">Lab Section 2 </w:t>
      </w:r>
      <w:r w:rsidR="00A269E4">
        <w:rPr>
          <w:rFonts w:ascii="Times New Roman" w:hAnsi="Times New Roman" w:cs="Times New Roman"/>
          <w:b/>
          <w:sz w:val="24"/>
          <w:szCs w:val="24"/>
        </w:rPr>
        <w:t xml:space="preserve">(7.522) </w:t>
      </w:r>
      <w:r>
        <w:rPr>
          <w:rFonts w:ascii="Times New Roman" w:hAnsi="Times New Roman" w:cs="Times New Roman"/>
          <w:b/>
          <w:sz w:val="24"/>
          <w:szCs w:val="24"/>
        </w:rPr>
        <w:t xml:space="preserve">- S. Saginbekov </w:t>
      </w:r>
      <w:r w:rsidR="00934F8A">
        <w:rPr>
          <w:rFonts w:ascii="Times New Roman" w:hAnsi="Times New Roman" w:cs="Times New Roman"/>
          <w:b/>
          <w:sz w:val="24"/>
          <w:szCs w:val="24"/>
        </w:rPr>
        <w:t xml:space="preserve">and J. Park </w:t>
      </w:r>
      <w:r>
        <w:rPr>
          <w:rFonts w:ascii="Times New Roman" w:hAnsi="Times New Roman" w:cs="Times New Roman"/>
          <w:b/>
          <w:sz w:val="24"/>
          <w:szCs w:val="24"/>
        </w:rPr>
        <w:t xml:space="preserve">14:00 – 14:50 </w:t>
      </w:r>
      <w:r w:rsidR="00C70926">
        <w:rPr>
          <w:rFonts w:ascii="Times New Roman" w:hAnsi="Times New Roman" w:cs="Times New Roman"/>
          <w:b/>
          <w:sz w:val="24"/>
          <w:szCs w:val="24"/>
        </w:rPr>
        <w:t>Friday</w:t>
      </w:r>
    </w:p>
    <w:p w14:paraId="487C0CB7" w14:textId="55066E1A" w:rsidR="0061001D" w:rsidRDefault="0061001D" w:rsidP="0061001D">
      <w:pPr>
        <w:pStyle w:val="Normal1"/>
        <w:spacing w:line="240" w:lineRule="auto"/>
        <w:rPr>
          <w:rFonts w:ascii="Times New Roman" w:hAnsi="Times New Roman" w:cs="Times New Roman"/>
          <w:b/>
          <w:sz w:val="24"/>
          <w:szCs w:val="24"/>
        </w:rPr>
      </w:pPr>
      <w:r>
        <w:rPr>
          <w:rFonts w:ascii="Times New Roman" w:hAnsi="Times New Roman" w:cs="Times New Roman"/>
          <w:b/>
          <w:sz w:val="24"/>
          <w:szCs w:val="24"/>
        </w:rPr>
        <w:t xml:space="preserve">Lab Section 3 </w:t>
      </w:r>
      <w:r w:rsidR="00A269E4">
        <w:rPr>
          <w:rFonts w:ascii="Times New Roman" w:hAnsi="Times New Roman" w:cs="Times New Roman"/>
          <w:b/>
          <w:sz w:val="24"/>
          <w:szCs w:val="24"/>
        </w:rPr>
        <w:t xml:space="preserve">(7.522) </w:t>
      </w:r>
      <w:r>
        <w:rPr>
          <w:rFonts w:ascii="Times New Roman" w:hAnsi="Times New Roman" w:cs="Times New Roman"/>
          <w:b/>
          <w:sz w:val="24"/>
          <w:szCs w:val="24"/>
        </w:rPr>
        <w:t xml:space="preserve">- S. Saginbekov </w:t>
      </w:r>
      <w:r w:rsidR="00934F8A">
        <w:rPr>
          <w:rFonts w:ascii="Times New Roman" w:hAnsi="Times New Roman" w:cs="Times New Roman"/>
          <w:b/>
          <w:sz w:val="24"/>
          <w:szCs w:val="24"/>
        </w:rPr>
        <w:t xml:space="preserve">and J. Park </w:t>
      </w:r>
      <w:r>
        <w:rPr>
          <w:rFonts w:ascii="Times New Roman" w:hAnsi="Times New Roman" w:cs="Times New Roman"/>
          <w:b/>
          <w:sz w:val="24"/>
          <w:szCs w:val="24"/>
        </w:rPr>
        <w:t xml:space="preserve">15:00 – 15:50 </w:t>
      </w:r>
      <w:r w:rsidR="00C70926">
        <w:rPr>
          <w:rFonts w:ascii="Times New Roman" w:hAnsi="Times New Roman" w:cs="Times New Roman"/>
          <w:b/>
          <w:sz w:val="24"/>
          <w:szCs w:val="24"/>
        </w:rPr>
        <w:t>Friday</w:t>
      </w:r>
    </w:p>
    <w:p w14:paraId="2191D184" w14:textId="77777777" w:rsidR="0061001D" w:rsidRDefault="0061001D" w:rsidP="0050437E">
      <w:pPr>
        <w:pStyle w:val="Normal1"/>
        <w:spacing w:line="240" w:lineRule="auto"/>
        <w:rPr>
          <w:rFonts w:ascii="Times New Roman" w:hAnsi="Times New Roman" w:cs="Times New Roman"/>
          <w:b/>
          <w:sz w:val="24"/>
          <w:szCs w:val="24"/>
        </w:rPr>
      </w:pPr>
    </w:p>
    <w:p w14:paraId="5969A55C" w14:textId="77777777" w:rsidR="0050437E" w:rsidRPr="0061001D" w:rsidRDefault="0050437E" w:rsidP="0050437E">
      <w:pPr>
        <w:pStyle w:val="Default"/>
        <w:rPr>
          <w:lang w:val="en-US"/>
        </w:rPr>
      </w:pPr>
    </w:p>
    <w:p w14:paraId="44F9A857" w14:textId="2EF3FFE9" w:rsidR="0050437E" w:rsidRPr="0050437E" w:rsidRDefault="0050437E" w:rsidP="0050437E">
      <w:pPr>
        <w:pStyle w:val="Default"/>
        <w:rPr>
          <w:rFonts w:eastAsia="WenQuanYi Zen Hei"/>
          <w:color w:val="auto"/>
          <w:sz w:val="22"/>
          <w:szCs w:val="22"/>
          <w:lang w:val="en-US"/>
        </w:rPr>
      </w:pPr>
      <w:r w:rsidRPr="0050437E">
        <w:rPr>
          <w:rFonts w:eastAsia="WenQuanYi Zen Hei"/>
          <w:color w:val="auto"/>
          <w:sz w:val="22"/>
          <w:szCs w:val="22"/>
          <w:lang w:val="en-US"/>
        </w:rPr>
        <w:t xml:space="preserve">Instructor: </w:t>
      </w:r>
      <w:r>
        <w:rPr>
          <w:rFonts w:eastAsia="WenQuanYi Zen Hei"/>
          <w:color w:val="auto"/>
          <w:sz w:val="22"/>
          <w:szCs w:val="22"/>
          <w:lang w:val="en-US"/>
        </w:rPr>
        <w:tab/>
        <w:t>Sain Saginbekov</w:t>
      </w:r>
    </w:p>
    <w:p w14:paraId="38BBFD5A" w14:textId="5CA4C837" w:rsidR="0050437E" w:rsidRDefault="0050437E" w:rsidP="0050437E">
      <w:pPr>
        <w:pStyle w:val="Default"/>
        <w:rPr>
          <w:rFonts w:eastAsia="WenQuanYi Zen Hei"/>
          <w:color w:val="auto"/>
          <w:sz w:val="22"/>
          <w:szCs w:val="22"/>
          <w:lang w:val="en-US"/>
        </w:rPr>
      </w:pPr>
      <w:r>
        <w:rPr>
          <w:rFonts w:eastAsia="WenQuanYi Zen Hei"/>
          <w:color w:val="auto"/>
          <w:sz w:val="22"/>
          <w:szCs w:val="22"/>
          <w:lang w:val="en-US"/>
        </w:rPr>
        <w:t xml:space="preserve">Office: </w:t>
      </w:r>
      <w:r>
        <w:rPr>
          <w:rFonts w:eastAsia="WenQuanYi Zen Hei"/>
          <w:color w:val="auto"/>
          <w:sz w:val="22"/>
          <w:szCs w:val="22"/>
          <w:lang w:val="en-US"/>
        </w:rPr>
        <w:tab/>
      </w:r>
      <w:r>
        <w:rPr>
          <w:rFonts w:eastAsia="WenQuanYi Zen Hei"/>
          <w:color w:val="auto"/>
          <w:sz w:val="22"/>
          <w:szCs w:val="22"/>
          <w:lang w:val="en-US"/>
        </w:rPr>
        <w:tab/>
      </w:r>
      <w:r w:rsidR="00BE6807">
        <w:rPr>
          <w:rFonts w:eastAsia="WenQuanYi Zen Hei"/>
          <w:color w:val="auto"/>
          <w:sz w:val="22"/>
          <w:szCs w:val="22"/>
          <w:lang w:val="en-US"/>
        </w:rPr>
        <w:t>7e.419</w:t>
      </w:r>
    </w:p>
    <w:p w14:paraId="5C00F796" w14:textId="77777777" w:rsidR="00ED35DE" w:rsidRDefault="0050437E" w:rsidP="00ED35DE">
      <w:pPr>
        <w:pStyle w:val="Default"/>
        <w:rPr>
          <w:rStyle w:val="Hyperlink"/>
          <w:rFonts w:eastAsia="WenQuanYi Zen Hei"/>
          <w:sz w:val="22"/>
          <w:szCs w:val="22"/>
          <w:lang w:val="en-US"/>
        </w:rPr>
      </w:pPr>
      <w:r>
        <w:rPr>
          <w:rFonts w:eastAsia="WenQuanYi Zen Hei"/>
          <w:color w:val="auto"/>
          <w:sz w:val="22"/>
          <w:szCs w:val="22"/>
          <w:lang w:val="en-US"/>
        </w:rPr>
        <w:t xml:space="preserve">Email: </w:t>
      </w:r>
      <w:r>
        <w:rPr>
          <w:rFonts w:eastAsia="WenQuanYi Zen Hei"/>
          <w:color w:val="auto"/>
          <w:sz w:val="22"/>
          <w:szCs w:val="22"/>
          <w:lang w:val="en-US"/>
        </w:rPr>
        <w:tab/>
      </w:r>
      <w:r>
        <w:rPr>
          <w:rFonts w:eastAsia="WenQuanYi Zen Hei"/>
          <w:color w:val="auto"/>
          <w:sz w:val="22"/>
          <w:szCs w:val="22"/>
          <w:lang w:val="en-US"/>
        </w:rPr>
        <w:tab/>
      </w:r>
      <w:hyperlink r:id="rId6" w:history="1">
        <w:r w:rsidRPr="00095FB3">
          <w:rPr>
            <w:rStyle w:val="Hyperlink"/>
            <w:rFonts w:eastAsia="WenQuanYi Zen Hei"/>
            <w:sz w:val="22"/>
            <w:szCs w:val="22"/>
            <w:lang w:val="en-US"/>
          </w:rPr>
          <w:t>sain.saginbekov@nu.edu.kz</w:t>
        </w:r>
      </w:hyperlink>
    </w:p>
    <w:p w14:paraId="43C723CB" w14:textId="2C2716C0" w:rsidR="00ED35DE" w:rsidRPr="00CE74BB" w:rsidRDefault="00ED35DE" w:rsidP="00ED35DE">
      <w:pPr>
        <w:pStyle w:val="Default"/>
        <w:rPr>
          <w:rStyle w:val="1"/>
          <w:rFonts w:eastAsia="Times New Roman"/>
          <w:lang w:val="en-US"/>
        </w:rPr>
      </w:pPr>
      <w:r w:rsidRPr="00CE74BB">
        <w:rPr>
          <w:lang w:val="en-US"/>
        </w:rPr>
        <w:t>Office hours: TBD</w:t>
      </w:r>
    </w:p>
    <w:p w14:paraId="3E33D1F5" w14:textId="77777777" w:rsidR="0050437E" w:rsidRDefault="0050437E" w:rsidP="0050437E">
      <w:pPr>
        <w:pStyle w:val="Default"/>
        <w:rPr>
          <w:rFonts w:eastAsia="WenQuanYi Zen Hei"/>
          <w:color w:val="auto"/>
          <w:sz w:val="22"/>
          <w:szCs w:val="22"/>
          <w:lang w:val="en-US"/>
        </w:rPr>
      </w:pPr>
    </w:p>
    <w:p w14:paraId="31A033EC" w14:textId="2CD76EF3" w:rsidR="00BE6807" w:rsidRPr="0050437E" w:rsidRDefault="00BE6807" w:rsidP="00BE6807">
      <w:pPr>
        <w:pStyle w:val="Default"/>
        <w:rPr>
          <w:rFonts w:eastAsia="WenQuanYi Zen Hei"/>
          <w:color w:val="auto"/>
          <w:sz w:val="22"/>
          <w:szCs w:val="22"/>
          <w:lang w:val="en-US"/>
        </w:rPr>
      </w:pPr>
      <w:r w:rsidRPr="0050437E">
        <w:rPr>
          <w:rFonts w:eastAsia="WenQuanYi Zen Hei"/>
          <w:color w:val="auto"/>
          <w:sz w:val="22"/>
          <w:szCs w:val="22"/>
          <w:lang w:val="en-US"/>
        </w:rPr>
        <w:t xml:space="preserve">Instructor: </w:t>
      </w:r>
      <w:r>
        <w:rPr>
          <w:rFonts w:eastAsia="WenQuanYi Zen Hei"/>
          <w:color w:val="auto"/>
          <w:sz w:val="22"/>
          <w:szCs w:val="22"/>
          <w:lang w:val="en-US"/>
        </w:rPr>
        <w:tab/>
        <w:t>Jurn Park</w:t>
      </w:r>
    </w:p>
    <w:p w14:paraId="69F4B0A2" w14:textId="57EEB761" w:rsidR="00BE6807" w:rsidRDefault="00BE6807" w:rsidP="00BE6807">
      <w:pPr>
        <w:pStyle w:val="Default"/>
        <w:rPr>
          <w:rFonts w:eastAsia="WenQuanYi Zen Hei"/>
          <w:color w:val="auto"/>
          <w:sz w:val="22"/>
          <w:szCs w:val="22"/>
          <w:lang w:val="en-US"/>
        </w:rPr>
      </w:pPr>
      <w:r>
        <w:rPr>
          <w:rFonts w:eastAsia="WenQuanYi Zen Hei"/>
          <w:color w:val="auto"/>
          <w:sz w:val="22"/>
          <w:szCs w:val="22"/>
          <w:lang w:val="en-US"/>
        </w:rPr>
        <w:t xml:space="preserve">Office: </w:t>
      </w:r>
      <w:r>
        <w:rPr>
          <w:rFonts w:eastAsia="WenQuanYi Zen Hei"/>
          <w:color w:val="auto"/>
          <w:sz w:val="22"/>
          <w:szCs w:val="22"/>
          <w:lang w:val="en-US"/>
        </w:rPr>
        <w:tab/>
      </w:r>
      <w:r>
        <w:rPr>
          <w:rFonts w:eastAsia="WenQuanYi Zen Hei"/>
          <w:color w:val="auto"/>
          <w:sz w:val="22"/>
          <w:szCs w:val="22"/>
          <w:lang w:val="en-US"/>
        </w:rPr>
        <w:tab/>
        <w:t>7e.443</w:t>
      </w:r>
    </w:p>
    <w:p w14:paraId="15774ACA" w14:textId="77777777" w:rsidR="00ED35DE" w:rsidRDefault="00BE6807" w:rsidP="00ED35DE">
      <w:pPr>
        <w:pStyle w:val="Default"/>
        <w:rPr>
          <w:rStyle w:val="Hyperlink"/>
          <w:rFonts w:eastAsia="WenQuanYi Zen Hei"/>
          <w:sz w:val="22"/>
          <w:szCs w:val="22"/>
          <w:lang w:val="en-US"/>
        </w:rPr>
      </w:pPr>
      <w:r>
        <w:rPr>
          <w:rFonts w:eastAsia="WenQuanYi Zen Hei"/>
          <w:color w:val="auto"/>
          <w:sz w:val="22"/>
          <w:szCs w:val="22"/>
          <w:lang w:val="en-US"/>
        </w:rPr>
        <w:t xml:space="preserve">Email: </w:t>
      </w:r>
      <w:r>
        <w:rPr>
          <w:rFonts w:eastAsia="WenQuanYi Zen Hei"/>
          <w:color w:val="auto"/>
          <w:sz w:val="22"/>
          <w:szCs w:val="22"/>
          <w:lang w:val="en-US"/>
        </w:rPr>
        <w:tab/>
      </w:r>
      <w:r>
        <w:rPr>
          <w:rFonts w:eastAsia="WenQuanYi Zen Hei"/>
          <w:color w:val="auto"/>
          <w:sz w:val="22"/>
          <w:szCs w:val="22"/>
          <w:lang w:val="en-US"/>
        </w:rPr>
        <w:tab/>
      </w:r>
      <w:hyperlink r:id="rId7" w:history="1">
        <w:r w:rsidRPr="009A50D3">
          <w:rPr>
            <w:rStyle w:val="Hyperlink"/>
            <w:rFonts w:eastAsia="WenQuanYi Zen Hei"/>
            <w:sz w:val="22"/>
            <w:szCs w:val="22"/>
            <w:lang w:val="en-US"/>
          </w:rPr>
          <w:t>jurn.park@nu.edu.kz</w:t>
        </w:r>
      </w:hyperlink>
    </w:p>
    <w:p w14:paraId="49B4FD7C" w14:textId="1C7CF456" w:rsidR="00ED35DE" w:rsidRPr="00CE74BB" w:rsidRDefault="00ED35DE" w:rsidP="00ED35DE">
      <w:pPr>
        <w:pStyle w:val="Default"/>
        <w:rPr>
          <w:rStyle w:val="1"/>
          <w:rFonts w:eastAsia="Times New Roman"/>
          <w:lang w:val="en-US"/>
        </w:rPr>
      </w:pPr>
      <w:r w:rsidRPr="00CE74BB">
        <w:rPr>
          <w:lang w:val="en-US"/>
        </w:rPr>
        <w:t>Office hours: TBD</w:t>
      </w:r>
    </w:p>
    <w:p w14:paraId="37A0DF38" w14:textId="77777777" w:rsidR="00BE6807" w:rsidRDefault="00BE6807" w:rsidP="0050437E">
      <w:pPr>
        <w:pStyle w:val="Default"/>
        <w:rPr>
          <w:rFonts w:eastAsia="WenQuanYi Zen Hei"/>
          <w:color w:val="auto"/>
          <w:sz w:val="22"/>
          <w:szCs w:val="22"/>
          <w:lang w:val="en-US"/>
        </w:rPr>
      </w:pPr>
    </w:p>
    <w:p w14:paraId="4EEE5E9D" w14:textId="67F48D30" w:rsidR="0050437E" w:rsidRDefault="0050437E" w:rsidP="0050437E">
      <w:pPr>
        <w:pStyle w:val="Default"/>
        <w:rPr>
          <w:rFonts w:eastAsia="WenQuanYi Zen Hei"/>
          <w:color w:val="auto"/>
          <w:sz w:val="22"/>
          <w:szCs w:val="22"/>
          <w:lang w:val="en-US"/>
        </w:rPr>
      </w:pPr>
      <w:r>
        <w:rPr>
          <w:rFonts w:eastAsia="WenQuanYi Zen Hei"/>
          <w:color w:val="auto"/>
          <w:sz w:val="22"/>
          <w:szCs w:val="22"/>
          <w:lang w:val="en-US"/>
        </w:rPr>
        <w:t>Teaching Assistant:</w:t>
      </w:r>
      <w:r w:rsidR="00BD1D54">
        <w:rPr>
          <w:rFonts w:eastAsia="WenQuanYi Zen Hei"/>
          <w:color w:val="auto"/>
          <w:sz w:val="22"/>
          <w:szCs w:val="22"/>
          <w:lang w:val="en-US"/>
        </w:rPr>
        <w:t xml:space="preserve"> </w:t>
      </w:r>
      <w:r w:rsidR="00BE6807">
        <w:rPr>
          <w:rFonts w:eastAsia="WenQuanYi Zen Hei"/>
          <w:color w:val="auto"/>
          <w:sz w:val="22"/>
          <w:szCs w:val="22"/>
          <w:lang w:val="en-US"/>
        </w:rPr>
        <w:t>Asset Berdibek</w:t>
      </w:r>
    </w:p>
    <w:p w14:paraId="5C8FC624" w14:textId="34932855" w:rsidR="00ED35DE" w:rsidRPr="0050437E" w:rsidRDefault="00ED35DE" w:rsidP="0050437E">
      <w:pPr>
        <w:pStyle w:val="Default"/>
        <w:rPr>
          <w:rFonts w:eastAsia="WenQuanYi Zen Hei"/>
          <w:color w:val="auto"/>
          <w:sz w:val="22"/>
          <w:szCs w:val="22"/>
          <w:lang w:val="en-US"/>
        </w:rPr>
      </w:pPr>
      <w:r>
        <w:rPr>
          <w:rFonts w:eastAsia="WenQuanYi Zen Hei"/>
          <w:color w:val="auto"/>
          <w:sz w:val="22"/>
          <w:szCs w:val="22"/>
          <w:lang w:val="en-US"/>
        </w:rPr>
        <w:t>Email: asset.berdibek@nu.edu.kz</w:t>
      </w:r>
    </w:p>
    <w:p w14:paraId="3E5652FF" w14:textId="77777777" w:rsidR="00CE74BB" w:rsidRDefault="00CE74BB" w:rsidP="00CE74BB">
      <w:pPr>
        <w:pStyle w:val="Default"/>
        <w:rPr>
          <w:rFonts w:eastAsia="WenQuanYi Zen Hei"/>
          <w:color w:val="auto"/>
          <w:sz w:val="22"/>
          <w:szCs w:val="22"/>
          <w:lang w:val="en-US"/>
        </w:rPr>
      </w:pPr>
    </w:p>
    <w:p w14:paraId="10048887" w14:textId="47908B5D" w:rsidR="00CE74BB" w:rsidRDefault="00CE74BB" w:rsidP="00CE74BB">
      <w:pPr>
        <w:pStyle w:val="Default"/>
        <w:rPr>
          <w:rFonts w:eastAsia="WenQuanYi Zen Hei"/>
          <w:color w:val="auto"/>
          <w:sz w:val="22"/>
          <w:szCs w:val="22"/>
          <w:lang w:val="en-US"/>
        </w:rPr>
      </w:pPr>
      <w:r>
        <w:rPr>
          <w:rFonts w:eastAsia="WenQuanYi Zen Hei"/>
          <w:color w:val="auto"/>
          <w:sz w:val="22"/>
          <w:szCs w:val="22"/>
          <w:lang w:val="en-US"/>
        </w:rPr>
        <w:t>Teaching Assistant: Assem Tursyngaliyeva</w:t>
      </w:r>
    </w:p>
    <w:p w14:paraId="18F65CE4" w14:textId="37ADE012" w:rsidR="00CE74BB" w:rsidRPr="00CE74BB" w:rsidRDefault="00CE74BB" w:rsidP="00CE74BB">
      <w:pPr>
        <w:pStyle w:val="Default"/>
        <w:rPr>
          <w:rFonts w:eastAsia="WenQuanYi Zen Hei"/>
          <w:color w:val="auto"/>
          <w:sz w:val="22"/>
          <w:szCs w:val="22"/>
          <w:lang w:val="en-US"/>
        </w:rPr>
      </w:pPr>
      <w:r>
        <w:rPr>
          <w:rFonts w:eastAsia="WenQuanYi Zen Hei"/>
          <w:color w:val="auto"/>
          <w:sz w:val="22"/>
          <w:szCs w:val="22"/>
          <w:lang w:val="en-US"/>
        </w:rPr>
        <w:t xml:space="preserve">Email: </w:t>
      </w:r>
      <w:r w:rsidRPr="00CE74BB">
        <w:rPr>
          <w:rFonts w:eastAsia="WenQuanYi Zen Hei"/>
          <w:color w:val="auto"/>
          <w:sz w:val="22"/>
          <w:szCs w:val="22"/>
          <w:lang w:val="en-US"/>
        </w:rPr>
        <w:t>assem.tursyngaliyeva@nu.edu.kz</w:t>
      </w:r>
    </w:p>
    <w:p w14:paraId="5682B27F" w14:textId="77777777" w:rsidR="00CE74BB" w:rsidRDefault="00CE74BB" w:rsidP="00CE74BB">
      <w:pPr>
        <w:pStyle w:val="Default"/>
        <w:rPr>
          <w:rFonts w:eastAsia="WenQuanYi Zen Hei"/>
          <w:color w:val="auto"/>
          <w:sz w:val="22"/>
          <w:szCs w:val="22"/>
          <w:lang w:val="en-US"/>
        </w:rPr>
      </w:pPr>
    </w:p>
    <w:p w14:paraId="0F3F48A1" w14:textId="05837D90" w:rsidR="00CE74BB" w:rsidRDefault="00CE74BB" w:rsidP="00CE74BB">
      <w:pPr>
        <w:pStyle w:val="Default"/>
        <w:rPr>
          <w:rFonts w:eastAsia="WenQuanYi Zen Hei"/>
          <w:color w:val="auto"/>
          <w:sz w:val="22"/>
          <w:szCs w:val="22"/>
          <w:lang w:val="en-US"/>
        </w:rPr>
      </w:pPr>
      <w:r>
        <w:rPr>
          <w:rFonts w:eastAsia="WenQuanYi Zen Hei"/>
          <w:color w:val="auto"/>
          <w:sz w:val="22"/>
          <w:szCs w:val="22"/>
          <w:lang w:val="en-US"/>
        </w:rPr>
        <w:t>Teaching Assistant: Ayazkhan Bayanov</w:t>
      </w:r>
    </w:p>
    <w:p w14:paraId="74620820" w14:textId="5428179F" w:rsidR="00CE74BB" w:rsidRPr="00CE74BB" w:rsidRDefault="00CE74BB" w:rsidP="00CE74BB">
      <w:pPr>
        <w:pStyle w:val="Default"/>
        <w:rPr>
          <w:rFonts w:eastAsia="WenQuanYi Zen Hei"/>
          <w:color w:val="auto"/>
          <w:sz w:val="22"/>
          <w:szCs w:val="22"/>
          <w:lang w:val="en-US"/>
        </w:rPr>
      </w:pPr>
      <w:r>
        <w:rPr>
          <w:rFonts w:eastAsia="WenQuanYi Zen Hei"/>
          <w:color w:val="auto"/>
          <w:sz w:val="22"/>
          <w:szCs w:val="22"/>
          <w:lang w:val="en-US"/>
        </w:rPr>
        <w:t xml:space="preserve">Email: </w:t>
      </w:r>
      <w:r w:rsidRPr="00CE74BB">
        <w:rPr>
          <w:rFonts w:eastAsia="WenQuanYi Zen Hei"/>
          <w:color w:val="auto"/>
          <w:sz w:val="22"/>
          <w:szCs w:val="22"/>
          <w:lang w:val="en-US"/>
        </w:rPr>
        <w:t>Ayazkhan.Bayanov@nu.edu.kz</w:t>
      </w:r>
    </w:p>
    <w:p w14:paraId="0A79832B" w14:textId="77777777" w:rsidR="0038047A" w:rsidRDefault="009B55F5">
      <w:pPr>
        <w:pStyle w:val="Normal1"/>
        <w:spacing w:before="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Course Objective &amp; Learning Outcomes</w:t>
      </w:r>
    </w:p>
    <w:p w14:paraId="72A9CF33" w14:textId="77777777" w:rsidR="0038047A" w:rsidRDefault="009B55F5">
      <w:pPr>
        <w:pStyle w:val="Normal1"/>
        <w:spacing w:before="240"/>
        <w:jc w:val="both"/>
        <w:rPr>
          <w:rFonts w:ascii="Times New Roman" w:hAnsi="Times New Roman" w:cs="Times New Roman"/>
        </w:rPr>
      </w:pPr>
      <w:r>
        <w:rPr>
          <w:rFonts w:ascii="Times New Roman" w:hAnsi="Times New Roman" w:cs="Times New Roman"/>
        </w:rPr>
        <w:t>The objective of this course is to give students an in</w:t>
      </w:r>
      <w:r>
        <w:rPr>
          <w:rFonts w:ascii="Cambria Math" w:hAnsi="Cambria Math" w:cs="Cambria Math"/>
        </w:rPr>
        <w:t>‐</w:t>
      </w:r>
      <w:r>
        <w:rPr>
          <w:rFonts w:ascii="Times New Roman" w:hAnsi="Times New Roman" w:cs="Times New Roman"/>
        </w:rPr>
        <w:t>depth understanding of how a computer is organized and designed as well as to familiarize them with tradeoffs at the hardware/software interface.</w:t>
      </w:r>
    </w:p>
    <w:p w14:paraId="777EDBC6" w14:textId="77777777" w:rsidR="0038047A" w:rsidRDefault="009B55F5">
      <w:pPr>
        <w:pStyle w:val="Normal1"/>
        <w:spacing w:before="240"/>
        <w:jc w:val="both"/>
        <w:rPr>
          <w:rFonts w:ascii="Times New Roman" w:hAnsi="Times New Roman" w:cs="Times New Roman"/>
        </w:rPr>
      </w:pPr>
      <w:r>
        <w:rPr>
          <w:rFonts w:ascii="Times New Roman" w:hAnsi="Times New Roman" w:cs="Times New Roman"/>
        </w:rPr>
        <w:t xml:space="preserve">After taking and successfully passing this course, </w:t>
      </w:r>
    </w:p>
    <w:p w14:paraId="58C22BB2" w14:textId="77777777" w:rsidR="0038047A" w:rsidRDefault="009B55F5">
      <w:pPr>
        <w:pStyle w:val="Normal1"/>
        <w:numPr>
          <w:ilvl w:val="0"/>
          <w:numId w:val="5"/>
        </w:numPr>
        <w:spacing w:before="240" w:line="240" w:lineRule="auto"/>
        <w:jc w:val="both"/>
        <w:rPr>
          <w:rFonts w:ascii="Times New Roman" w:hAnsi="Times New Roman" w:cs="Times New Roman"/>
        </w:rPr>
      </w:pPr>
      <w:r>
        <w:rPr>
          <w:rFonts w:ascii="Times New Roman" w:hAnsi="Times New Roman" w:cs="Times New Roman"/>
        </w:rPr>
        <w:t>the students will be able to understand how a computer is organized and designed</w:t>
      </w:r>
    </w:p>
    <w:p w14:paraId="2C1333BE" w14:textId="77777777" w:rsidR="0038047A" w:rsidRDefault="009B55F5">
      <w:pPr>
        <w:pStyle w:val="Normal1"/>
        <w:numPr>
          <w:ilvl w:val="0"/>
          <w:numId w:val="5"/>
        </w:numPr>
        <w:spacing w:before="240" w:line="240" w:lineRule="auto"/>
        <w:jc w:val="both"/>
        <w:rPr>
          <w:rFonts w:ascii="Times New Roman" w:hAnsi="Times New Roman" w:cs="Times New Roman"/>
        </w:rPr>
      </w:pPr>
      <w:r>
        <w:rPr>
          <w:rFonts w:ascii="Times New Roman" w:hAnsi="Times New Roman" w:cs="Times New Roman"/>
        </w:rPr>
        <w:t>analyze computer systems (or subsystems) and compare them based on performance and cost</w:t>
      </w:r>
    </w:p>
    <w:p w14:paraId="77B4BEF6" w14:textId="77777777" w:rsidR="0038047A" w:rsidRDefault="009B55F5">
      <w:pPr>
        <w:pStyle w:val="Normal1"/>
        <w:numPr>
          <w:ilvl w:val="0"/>
          <w:numId w:val="5"/>
        </w:numPr>
        <w:spacing w:before="240" w:line="240" w:lineRule="auto"/>
        <w:jc w:val="both"/>
        <w:rPr>
          <w:rFonts w:ascii="Times New Roman" w:hAnsi="Times New Roman" w:cs="Times New Roman"/>
        </w:rPr>
      </w:pPr>
      <w:r>
        <w:rPr>
          <w:rFonts w:ascii="Times New Roman" w:hAnsi="Times New Roman" w:cs="Times New Roman"/>
        </w:rPr>
        <w:t>understand how high level languages are executed on computer hardware</w:t>
      </w:r>
    </w:p>
    <w:p w14:paraId="6C0ED362" w14:textId="77777777" w:rsidR="0038047A" w:rsidRDefault="009B55F5">
      <w:pPr>
        <w:pStyle w:val="Normal1"/>
        <w:numPr>
          <w:ilvl w:val="0"/>
          <w:numId w:val="5"/>
        </w:numPr>
        <w:spacing w:before="240" w:line="240" w:lineRule="auto"/>
        <w:jc w:val="both"/>
        <w:rPr>
          <w:rFonts w:ascii="Times New Roman" w:hAnsi="Times New Roman" w:cs="Times New Roman"/>
        </w:rPr>
      </w:pPr>
      <w:r>
        <w:rPr>
          <w:rFonts w:ascii="Times New Roman" w:hAnsi="Times New Roman" w:cs="Times New Roman"/>
        </w:rPr>
        <w:t xml:space="preserve">program in assembly language using the MIPS instruction set architecture </w:t>
      </w:r>
    </w:p>
    <w:p w14:paraId="0FD045B9" w14:textId="77777777" w:rsidR="0038047A" w:rsidRDefault="009B55F5">
      <w:pPr>
        <w:pStyle w:val="Normal1"/>
        <w:numPr>
          <w:ilvl w:val="0"/>
          <w:numId w:val="5"/>
        </w:numPr>
        <w:spacing w:before="240" w:line="240" w:lineRule="auto"/>
        <w:jc w:val="both"/>
        <w:rPr>
          <w:rFonts w:ascii="Times New Roman" w:hAnsi="Times New Roman" w:cs="Times New Roman"/>
        </w:rPr>
      </w:pPr>
      <w:r>
        <w:rPr>
          <w:rFonts w:ascii="Times New Roman" w:hAnsi="Times New Roman" w:cs="Times New Roman"/>
        </w:rPr>
        <w:t>understand the concept of a memory hierarchy and caching</w:t>
      </w:r>
    </w:p>
    <w:p w14:paraId="440F8C12" w14:textId="77777777" w:rsidR="0038047A" w:rsidRDefault="009B55F5">
      <w:pPr>
        <w:pStyle w:val="Normal1"/>
        <w:numPr>
          <w:ilvl w:val="0"/>
          <w:numId w:val="5"/>
        </w:numPr>
        <w:spacing w:before="240" w:line="240" w:lineRule="auto"/>
        <w:jc w:val="both"/>
        <w:rPr>
          <w:rFonts w:ascii="Times New Roman" w:hAnsi="Times New Roman" w:cs="Times New Roman"/>
        </w:rPr>
      </w:pPr>
      <w:r>
        <w:rPr>
          <w:rFonts w:ascii="Times New Roman" w:hAnsi="Times New Roman" w:cs="Times New Roman"/>
        </w:rPr>
        <w:t>incorporate and integrate all of the above into designing and evaluating a system</w:t>
      </w:r>
    </w:p>
    <w:p w14:paraId="237D5B6B" w14:textId="77777777" w:rsidR="0038047A" w:rsidRDefault="0038047A">
      <w:pPr>
        <w:pStyle w:val="Normal1"/>
        <w:spacing w:before="240"/>
        <w:jc w:val="both"/>
        <w:rPr>
          <w:rFonts w:ascii="Times New Roman" w:hAnsi="Times New Roman" w:cs="Times New Roman"/>
          <w:b/>
        </w:rPr>
      </w:pPr>
    </w:p>
    <w:p w14:paraId="7657D0AA" w14:textId="77777777" w:rsidR="0038047A" w:rsidRDefault="009B55F5">
      <w:pPr>
        <w:pStyle w:val="Norm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Course Materials</w:t>
      </w:r>
    </w:p>
    <w:tbl>
      <w:tblPr>
        <w:tblW w:w="9638" w:type="dxa"/>
        <w:tblInd w:w="-10" w:type="dxa"/>
        <w:tblBorders>
          <w:top w:val="nil"/>
          <w:left w:val="nil"/>
          <w:bottom w:val="nil"/>
          <w:right w:val="nil"/>
          <w:insideH w:val="nil"/>
          <w:insideV w:val="nil"/>
        </w:tblBorders>
        <w:tblLook w:val="04A0" w:firstRow="1" w:lastRow="0" w:firstColumn="1" w:lastColumn="0" w:noHBand="0" w:noVBand="1"/>
      </w:tblPr>
      <w:tblGrid>
        <w:gridCol w:w="9746"/>
      </w:tblGrid>
      <w:tr w:rsidR="0038047A" w:rsidRPr="00AD1DAA" w14:paraId="18A31BF8" w14:textId="77777777">
        <w:tc>
          <w:tcPr>
            <w:tcW w:w="9638" w:type="dxa"/>
            <w:tcBorders>
              <w:top w:val="nil"/>
              <w:left w:val="nil"/>
              <w:bottom w:val="nil"/>
              <w:right w:val="nil"/>
            </w:tcBorders>
            <w:shd w:val="clear" w:color="auto" w:fill="auto"/>
          </w:tcPr>
          <w:tbl>
            <w:tblPr>
              <w:tblW w:w="9422" w:type="dxa"/>
              <w:tblInd w:w="108" w:type="dxa"/>
              <w:tblBorders>
                <w:top w:val="nil"/>
                <w:left w:val="nil"/>
                <w:bottom w:val="nil"/>
                <w:right w:val="nil"/>
                <w:insideH w:val="nil"/>
                <w:insideV w:val="nil"/>
              </w:tblBorders>
              <w:tblLook w:val="04A0" w:firstRow="1" w:lastRow="0" w:firstColumn="1" w:lastColumn="0" w:noHBand="0" w:noVBand="1"/>
            </w:tblPr>
            <w:tblGrid>
              <w:gridCol w:w="2105"/>
              <w:gridCol w:w="7317"/>
            </w:tblGrid>
            <w:tr w:rsidR="0038047A" w:rsidRPr="00AD1DAA" w14:paraId="51524DE7" w14:textId="77777777">
              <w:tc>
                <w:tcPr>
                  <w:tcW w:w="2105" w:type="dxa"/>
                  <w:tcBorders>
                    <w:top w:val="nil"/>
                    <w:left w:val="nil"/>
                    <w:bottom w:val="nil"/>
                    <w:right w:val="nil"/>
                  </w:tcBorders>
                  <w:shd w:val="clear" w:color="auto" w:fill="auto"/>
                </w:tcPr>
                <w:p w14:paraId="21ECF668" w14:textId="77777777" w:rsidR="0038047A" w:rsidRDefault="009B55F5">
                  <w:pPr>
                    <w:pStyle w:val="Normal1"/>
                  </w:pPr>
                  <w:r>
                    <w:rPr>
                      <w:noProof/>
                    </w:rPr>
                    <w:drawing>
                      <wp:inline distT="0" distB="0" distL="0" distR="0" wp14:anchorId="31903F53" wp14:editId="05DA1445">
                        <wp:extent cx="699770" cy="863600"/>
                        <wp:effectExtent l="0" t="0" r="0" b="0"/>
                        <wp:docPr id="7" name="Picture" descr="http://img.docstoccdn.com/thumb/orig/160214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img.docstoccdn.com/thumb/orig/160214869.png"/>
                                <pic:cNvPicPr>
                                  <a:picLocks noChangeAspect="1" noChangeArrowheads="1"/>
                                </pic:cNvPicPr>
                              </pic:nvPicPr>
                              <pic:blipFill>
                                <a:blip r:embed="rId8"/>
                                <a:stretch>
                                  <a:fillRect/>
                                </a:stretch>
                              </pic:blipFill>
                              <pic:spPr bwMode="auto">
                                <a:xfrm>
                                  <a:off x="0" y="0"/>
                                  <a:ext cx="699770" cy="863600"/>
                                </a:xfrm>
                                <a:prstGeom prst="rect">
                                  <a:avLst/>
                                </a:prstGeom>
                                <a:noFill/>
                                <a:ln w="9525">
                                  <a:noFill/>
                                  <a:miter lim="800000"/>
                                  <a:headEnd/>
                                  <a:tailEnd/>
                                </a:ln>
                              </pic:spPr>
                            </pic:pic>
                          </a:graphicData>
                        </a:graphic>
                      </wp:inline>
                    </w:drawing>
                  </w:r>
                </w:p>
              </w:tc>
              <w:tc>
                <w:tcPr>
                  <w:tcW w:w="7316" w:type="dxa"/>
                  <w:tcBorders>
                    <w:top w:val="nil"/>
                    <w:left w:val="nil"/>
                    <w:bottom w:val="nil"/>
                    <w:right w:val="nil"/>
                  </w:tcBorders>
                  <w:shd w:val="clear" w:color="auto" w:fill="auto"/>
                </w:tcPr>
                <w:p w14:paraId="1AB5B5F2" w14:textId="77777777" w:rsidR="0038047A" w:rsidRDefault="009B55F5">
                  <w:pPr>
                    <w:pStyle w:val="Normal1"/>
                    <w:numPr>
                      <w:ilvl w:val="0"/>
                      <w:numId w:val="2"/>
                    </w:numPr>
                    <w:jc w:val="both"/>
                    <w:rPr>
                      <w:rFonts w:ascii="Times New Roman" w:hAnsi="Times New Roman" w:cs="Times New Roman"/>
                    </w:rPr>
                  </w:pPr>
                  <w:r>
                    <w:rPr>
                      <w:rFonts w:ascii="Times New Roman" w:hAnsi="Times New Roman" w:cs="Times New Roman"/>
                    </w:rPr>
                    <w:t>The primary text for the course is available in the library:</w:t>
                  </w:r>
                </w:p>
                <w:p w14:paraId="4811C74D" w14:textId="77777777" w:rsidR="0038047A" w:rsidRDefault="009B55F5">
                  <w:pPr>
                    <w:pStyle w:val="Normal1"/>
                    <w:ind w:left="708"/>
                    <w:rPr>
                      <w:rFonts w:ascii="Times New Roman" w:hAnsi="Times New Roman" w:cs="Times New Roman"/>
                    </w:rPr>
                  </w:pPr>
                  <w:r>
                    <w:rPr>
                      <w:rFonts w:ascii="Times New Roman" w:hAnsi="Times New Roman" w:cs="Times New Roman"/>
                    </w:rPr>
                    <w:t>Computer Organization and Design, revised 4</w:t>
                  </w:r>
                  <w:r>
                    <w:rPr>
                      <w:rFonts w:ascii="Times New Roman" w:hAnsi="Times New Roman" w:cs="Times New Roman"/>
                      <w:vertAlign w:val="superscript"/>
                    </w:rPr>
                    <w:t>th</w:t>
                  </w:r>
                  <w:r>
                    <w:rPr>
                      <w:rFonts w:ascii="Times New Roman" w:hAnsi="Times New Roman" w:cs="Times New Roman"/>
                    </w:rPr>
                    <w:t xml:space="preserve"> edition</w:t>
                  </w:r>
                </w:p>
                <w:p w14:paraId="6D17AC43" w14:textId="77777777" w:rsidR="0038047A" w:rsidRDefault="009B55F5">
                  <w:pPr>
                    <w:pStyle w:val="Normal1"/>
                    <w:ind w:left="708"/>
                    <w:rPr>
                      <w:rFonts w:ascii="Times New Roman" w:hAnsi="Times New Roman" w:cs="Times New Roman"/>
                    </w:rPr>
                  </w:pPr>
                  <w:r>
                    <w:rPr>
                      <w:rFonts w:ascii="Times New Roman" w:hAnsi="Times New Roman" w:cs="Times New Roman"/>
                    </w:rPr>
                    <w:t>Patterson &amp; Hennessy</w:t>
                  </w:r>
                </w:p>
                <w:p w14:paraId="403877A2" w14:textId="77777777" w:rsidR="0038047A" w:rsidRDefault="009B55F5">
                  <w:pPr>
                    <w:pStyle w:val="Normal1"/>
                    <w:ind w:left="708"/>
                    <w:rPr>
                      <w:rFonts w:ascii="Times New Roman" w:hAnsi="Times New Roman" w:cs="Times New Roman"/>
                    </w:rPr>
                  </w:pPr>
                  <w:r>
                    <w:rPr>
                      <w:rFonts w:ascii="Times New Roman" w:hAnsi="Times New Roman" w:cs="Times New Roman"/>
                    </w:rPr>
                    <w:t>Morgan Kaufmann           ISBN: 978-0-12-374750-1</w:t>
                  </w:r>
                </w:p>
              </w:tc>
            </w:tr>
          </w:tbl>
          <w:p w14:paraId="5D837EC4" w14:textId="77777777" w:rsidR="0038047A" w:rsidRDefault="0038047A">
            <w:pPr>
              <w:pStyle w:val="Normal1"/>
              <w:rPr>
                <w:rFonts w:ascii="Times New Roman" w:hAnsi="Times New Roman" w:cs="Times New Roman"/>
              </w:rPr>
            </w:pPr>
          </w:p>
        </w:tc>
      </w:tr>
    </w:tbl>
    <w:p w14:paraId="4474A8C0" w14:textId="77777777" w:rsidR="0038047A" w:rsidRDefault="009B55F5">
      <w:pPr>
        <w:pStyle w:val="Normal1"/>
        <w:numPr>
          <w:ilvl w:val="0"/>
          <w:numId w:val="1"/>
        </w:numPr>
        <w:spacing w:before="60"/>
        <w:ind w:left="357"/>
        <w:jc w:val="both"/>
        <w:rPr>
          <w:rFonts w:ascii="Times New Roman" w:hAnsi="Times New Roman" w:cs="Times New Roman"/>
        </w:rPr>
      </w:pPr>
      <w:r>
        <w:rPr>
          <w:rFonts w:ascii="Times New Roman" w:hAnsi="Times New Roman" w:cs="Times New Roman"/>
        </w:rPr>
        <w:t>Extensive on-line digital resources (readings, references, tutorials) will be utilized throughout the course.</w:t>
      </w:r>
    </w:p>
    <w:p w14:paraId="4A7A954E" w14:textId="77777777" w:rsidR="0038047A" w:rsidRDefault="009B55F5">
      <w:pPr>
        <w:pStyle w:val="ListParagraph"/>
        <w:numPr>
          <w:ilvl w:val="0"/>
          <w:numId w:val="1"/>
        </w:numPr>
        <w:spacing w:before="60" w:after="0"/>
        <w:ind w:left="357"/>
        <w:jc w:val="both"/>
        <w:rPr>
          <w:rFonts w:ascii="Times New Roman" w:hAnsi="Times New Roman" w:cs="Times New Roman"/>
        </w:rPr>
      </w:pPr>
      <w:r>
        <w:rPr>
          <w:rFonts w:ascii="Times New Roman" w:hAnsi="Times New Roman" w:cs="Times New Roman"/>
        </w:rPr>
        <w:t>The required software is installed on the lab machines, and most of it is available for free download to personal machines.</w:t>
      </w:r>
    </w:p>
    <w:p w14:paraId="5BBEBD15" w14:textId="77777777" w:rsidR="0038047A" w:rsidRDefault="009B55F5">
      <w:pPr>
        <w:pStyle w:val="Normal1"/>
        <w:spacing w:before="240"/>
        <w:jc w:val="both"/>
        <w:rPr>
          <w:rFonts w:ascii="Times New Roman" w:hAnsi="Times New Roman" w:cs="Times New Roman"/>
          <w:b/>
          <w:sz w:val="24"/>
          <w:szCs w:val="24"/>
        </w:rPr>
      </w:pPr>
      <w:r>
        <w:rPr>
          <w:rFonts w:ascii="Times New Roman" w:hAnsi="Times New Roman" w:cs="Times New Roman"/>
          <w:b/>
          <w:sz w:val="24"/>
          <w:szCs w:val="24"/>
        </w:rPr>
        <w:t>Class Structure</w:t>
      </w:r>
    </w:p>
    <w:p w14:paraId="3F68B01C" w14:textId="77777777" w:rsidR="0038047A" w:rsidRDefault="009B55F5">
      <w:pPr>
        <w:pStyle w:val="Normal1"/>
        <w:spacing w:before="240" w:line="240" w:lineRule="auto"/>
        <w:jc w:val="both"/>
        <w:rPr>
          <w:rFonts w:ascii="Times New Roman" w:hAnsi="Times New Roman" w:cs="Times New Roman"/>
        </w:rPr>
      </w:pPr>
      <w:r>
        <w:rPr>
          <w:rFonts w:ascii="Times New Roman" w:hAnsi="Times New Roman" w:cs="Times New Roman"/>
        </w:rPr>
        <w:t xml:space="preserve">The model of instruction will emphasize a blend of lecture, presentation, demonstration, and hands-on exercises.  The class meetings will be conducted in a hybrid computer lab, designed to accommodate the full range of course activities.   </w:t>
      </w:r>
    </w:p>
    <w:p w14:paraId="2E390813" w14:textId="17BFBE70" w:rsidR="0038047A" w:rsidRDefault="009B55F5">
      <w:pPr>
        <w:pStyle w:val="Normal1"/>
        <w:spacing w:before="240" w:line="240" w:lineRule="auto"/>
        <w:jc w:val="both"/>
        <w:rPr>
          <w:rFonts w:ascii="Times New Roman" w:hAnsi="Times New Roman" w:cs="Times New Roman"/>
        </w:rPr>
      </w:pPr>
      <w:r>
        <w:rPr>
          <w:rFonts w:ascii="Times New Roman" w:hAnsi="Times New Roman" w:cs="Times New Roman"/>
        </w:rPr>
        <w:t xml:space="preserve">A total of </w:t>
      </w:r>
      <w:r w:rsidR="002A5B51">
        <w:rPr>
          <w:rFonts w:ascii="Times New Roman" w:hAnsi="Times New Roman" w:cs="Times New Roman"/>
        </w:rPr>
        <w:t>three</w:t>
      </w:r>
      <w:r>
        <w:rPr>
          <w:rFonts w:ascii="Times New Roman" w:hAnsi="Times New Roman" w:cs="Times New Roman"/>
        </w:rPr>
        <w:t xml:space="preserve"> homework assignments will be distributed. Time for completion of a homework assignment is </w:t>
      </w:r>
      <w:r w:rsidR="002A5B51">
        <w:rPr>
          <w:rFonts w:ascii="Times New Roman" w:hAnsi="Times New Roman" w:cs="Times New Roman"/>
        </w:rPr>
        <w:t>one/</w:t>
      </w:r>
      <w:r>
        <w:rPr>
          <w:rFonts w:ascii="Times New Roman" w:hAnsi="Times New Roman" w:cs="Times New Roman"/>
        </w:rPr>
        <w:t xml:space="preserve">two weeks. Live grading </w:t>
      </w:r>
      <w:r w:rsidR="00525466" w:rsidRPr="005E4AF0">
        <w:rPr>
          <w:rFonts w:ascii="Times New Roman" w:hAnsi="Times New Roman" w:cs="Times New Roman"/>
          <w:i/>
        </w:rPr>
        <w:t>may</w:t>
      </w:r>
      <w:r w:rsidR="00525466">
        <w:rPr>
          <w:rFonts w:ascii="Times New Roman" w:hAnsi="Times New Roman" w:cs="Times New Roman"/>
        </w:rPr>
        <w:t xml:space="preserve"> </w:t>
      </w:r>
      <w:r>
        <w:rPr>
          <w:rFonts w:ascii="Times New Roman" w:hAnsi="Times New Roman" w:cs="Times New Roman"/>
        </w:rPr>
        <w:t xml:space="preserve">need to be done with </w:t>
      </w:r>
      <w:r w:rsidR="00A67326">
        <w:rPr>
          <w:rFonts w:ascii="Times New Roman" w:hAnsi="Times New Roman" w:cs="Times New Roman"/>
        </w:rPr>
        <w:t>the instructor</w:t>
      </w:r>
      <w:r>
        <w:rPr>
          <w:rFonts w:ascii="Times New Roman" w:hAnsi="Times New Roman" w:cs="Times New Roman"/>
        </w:rPr>
        <w:t xml:space="preserve"> within one week from the submission deadline.  Late work will not receive credit, as solutions are frequently reviewed in class or distributed via moodle.  Each homework assignment may be weighted differently, based on its difficulty</w:t>
      </w:r>
    </w:p>
    <w:p w14:paraId="5CF79BF0" w14:textId="77777777" w:rsidR="0038047A" w:rsidRDefault="009B55F5">
      <w:pPr>
        <w:pStyle w:val="Normal1"/>
        <w:spacing w:before="240" w:line="240" w:lineRule="auto"/>
        <w:jc w:val="both"/>
        <w:rPr>
          <w:rFonts w:ascii="Times New Roman" w:hAnsi="Times New Roman" w:cs="Times New Roman"/>
        </w:rPr>
      </w:pPr>
      <w:r>
        <w:rPr>
          <w:rFonts w:ascii="Times New Roman" w:hAnsi="Times New Roman" w:cs="Times New Roman"/>
        </w:rPr>
        <w:t>Attendance to class sessions is compulsory.   Exercises will be given regularly as classwork.  Generally, the lab exercises will be taken directly from recent topics (from the reading, homework, or presentations), and are designed to reinforce specific skill sets related to the topic.</w:t>
      </w:r>
    </w:p>
    <w:p w14:paraId="22263AA1" w14:textId="31F98815" w:rsidR="0038047A" w:rsidRDefault="009B55F5">
      <w:pPr>
        <w:pStyle w:val="Normal1"/>
        <w:spacing w:before="240" w:line="240" w:lineRule="auto"/>
        <w:jc w:val="both"/>
        <w:rPr>
          <w:rFonts w:ascii="Times New Roman" w:hAnsi="Times New Roman" w:cs="Times New Roman"/>
        </w:rPr>
      </w:pPr>
      <w:r>
        <w:rPr>
          <w:rFonts w:ascii="Times New Roman" w:hAnsi="Times New Roman" w:cs="Times New Roman"/>
        </w:rPr>
        <w:t xml:space="preserve">There will be </w:t>
      </w:r>
      <w:r w:rsidR="00324BAD">
        <w:rPr>
          <w:rFonts w:ascii="Times New Roman" w:hAnsi="Times New Roman" w:cs="Times New Roman"/>
        </w:rPr>
        <w:t>two/three</w:t>
      </w:r>
      <w:r>
        <w:rPr>
          <w:rFonts w:ascii="Times New Roman" w:hAnsi="Times New Roman" w:cs="Times New Roman"/>
        </w:rPr>
        <w:t xml:space="preserve"> in-class quizzes, at regular intervals throughout the term, a midterm exam, and a final exam conducted during the official exam week. Students who miss assignments or exams for medical reasons are required to submit a doctor’s note and make individual arrangements for make-ups.  Arrangements for make-ups for other types of emergencies or conflicts should be discussed with the instructor as early as possible.</w:t>
      </w:r>
    </w:p>
    <w:p w14:paraId="2FA3F04E" w14:textId="77777777" w:rsidR="0038047A" w:rsidRDefault="009B55F5">
      <w:pPr>
        <w:pStyle w:val="Normal1"/>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Course Assessment</w:t>
      </w:r>
    </w:p>
    <w:p w14:paraId="3F46B48E" w14:textId="77777777" w:rsidR="0038047A" w:rsidRDefault="009B55F5">
      <w:pPr>
        <w:pStyle w:val="Normal1"/>
        <w:spacing w:before="240" w:line="240" w:lineRule="auto"/>
        <w:jc w:val="both"/>
        <w:rPr>
          <w:rFonts w:ascii="Times New Roman" w:hAnsi="Times New Roman" w:cs="Times New Roman"/>
        </w:rPr>
      </w:pPr>
      <w:r>
        <w:rPr>
          <w:rFonts w:ascii="Times New Roman" w:hAnsi="Times New Roman" w:cs="Times New Roman"/>
        </w:rPr>
        <w:t>The final grade is calculated as follows:</w:t>
      </w:r>
    </w:p>
    <w:p w14:paraId="7675141B" w14:textId="7611FC43" w:rsidR="00A67326" w:rsidRPr="00A67326" w:rsidRDefault="00A67326" w:rsidP="00A67326">
      <w:pPr>
        <w:pStyle w:val="ListParagraph"/>
        <w:numPr>
          <w:ilvl w:val="0"/>
          <w:numId w:val="4"/>
        </w:numPr>
        <w:spacing w:before="60" w:after="0" w:line="240" w:lineRule="auto"/>
        <w:ind w:left="714"/>
        <w:jc w:val="both"/>
        <w:rPr>
          <w:rFonts w:ascii="Times New Roman" w:hAnsi="Times New Roman" w:cs="Times New Roman"/>
        </w:rPr>
      </w:pPr>
      <w:r>
        <w:rPr>
          <w:rFonts w:ascii="Times New Roman" w:hAnsi="Times New Roman" w:cs="Times New Roman"/>
        </w:rPr>
        <w:t>Homework:</w:t>
      </w:r>
      <w:r>
        <w:rPr>
          <w:rFonts w:ascii="Times New Roman" w:hAnsi="Times New Roman" w:cs="Times New Roman"/>
        </w:rPr>
        <w:tab/>
      </w:r>
      <w:r w:rsidR="00F66245">
        <w:rPr>
          <w:rFonts w:ascii="Times New Roman" w:hAnsi="Times New Roman" w:cs="Times New Roman"/>
        </w:rPr>
        <w:tab/>
      </w:r>
      <w:r w:rsidR="00AD1DAA">
        <w:rPr>
          <w:rFonts w:ascii="Times New Roman" w:hAnsi="Times New Roman" w:cs="Times New Roman"/>
        </w:rPr>
        <w:tab/>
      </w:r>
      <w:r w:rsidR="00AD1DAA">
        <w:rPr>
          <w:rFonts w:ascii="Times New Roman" w:hAnsi="Times New Roman" w:cs="Times New Roman"/>
        </w:rPr>
        <w:tab/>
      </w:r>
      <w:r w:rsidR="00AD1DAA">
        <w:rPr>
          <w:rFonts w:ascii="Times New Roman" w:hAnsi="Times New Roman" w:cs="Times New Roman"/>
        </w:rPr>
        <w:tab/>
      </w:r>
      <w:r w:rsidR="00AD1DAA">
        <w:rPr>
          <w:rFonts w:ascii="Times New Roman" w:hAnsi="Times New Roman" w:cs="Times New Roman"/>
        </w:rPr>
        <w:tab/>
      </w:r>
      <w:r w:rsidR="00AD1DAA">
        <w:rPr>
          <w:rFonts w:ascii="Times New Roman" w:hAnsi="Times New Roman" w:cs="Times New Roman"/>
        </w:rPr>
        <w:tab/>
        <w:t>10</w:t>
      </w:r>
      <w:r>
        <w:rPr>
          <w:rFonts w:ascii="Times New Roman" w:hAnsi="Times New Roman" w:cs="Times New Roman"/>
        </w:rPr>
        <w:t>%</w:t>
      </w:r>
      <w:r w:rsidR="00F66245">
        <w:rPr>
          <w:rFonts w:ascii="Times New Roman" w:hAnsi="Times New Roman" w:cs="Times New Roman"/>
        </w:rPr>
        <w:t xml:space="preserve"> </w:t>
      </w:r>
    </w:p>
    <w:p w14:paraId="35C1ED68" w14:textId="5DA59E8D" w:rsidR="0038047A" w:rsidRDefault="009B55F5">
      <w:pPr>
        <w:pStyle w:val="ListParagraph"/>
        <w:numPr>
          <w:ilvl w:val="0"/>
          <w:numId w:val="4"/>
        </w:numPr>
        <w:spacing w:before="60" w:after="0" w:line="240" w:lineRule="auto"/>
        <w:ind w:left="714"/>
        <w:jc w:val="both"/>
        <w:rPr>
          <w:rFonts w:ascii="Times New Roman" w:hAnsi="Times New Roman" w:cs="Times New Roman"/>
        </w:rPr>
      </w:pPr>
      <w:r>
        <w:rPr>
          <w:rFonts w:ascii="Times New Roman" w:hAnsi="Times New Roman" w:cs="Times New Roman"/>
        </w:rPr>
        <w:t>Classwork</w:t>
      </w:r>
      <w:r w:rsidR="009E42E4">
        <w:rPr>
          <w:rFonts w:ascii="Times New Roman" w:hAnsi="Times New Roman" w:cs="Times New Roman"/>
        </w:rPr>
        <w:t>:</w:t>
      </w:r>
      <w:r w:rsidR="00AD1DAA">
        <w:rPr>
          <w:rFonts w:ascii="Times New Roman" w:hAnsi="Times New Roman" w:cs="Times New Roman"/>
        </w:rPr>
        <w:tab/>
      </w:r>
      <w:r w:rsidR="00AD1DAA">
        <w:rPr>
          <w:rFonts w:ascii="Times New Roman" w:hAnsi="Times New Roman" w:cs="Times New Roman"/>
        </w:rPr>
        <w:tab/>
      </w:r>
      <w:r w:rsidR="00AD1DAA">
        <w:rPr>
          <w:rFonts w:ascii="Times New Roman" w:hAnsi="Times New Roman" w:cs="Times New Roman"/>
        </w:rPr>
        <w:tab/>
      </w:r>
      <w:r w:rsidR="00AD1DAA">
        <w:rPr>
          <w:rFonts w:ascii="Times New Roman" w:hAnsi="Times New Roman" w:cs="Times New Roman"/>
        </w:rPr>
        <w:tab/>
      </w:r>
      <w:r w:rsidR="00AD1DAA">
        <w:rPr>
          <w:rFonts w:ascii="Times New Roman" w:hAnsi="Times New Roman" w:cs="Times New Roman"/>
        </w:rPr>
        <w:tab/>
      </w:r>
      <w:r w:rsidR="00AD1DAA">
        <w:rPr>
          <w:rFonts w:ascii="Times New Roman" w:hAnsi="Times New Roman" w:cs="Times New Roman"/>
        </w:rPr>
        <w:tab/>
      </w:r>
      <w:r w:rsidR="00AD1DAA">
        <w:rPr>
          <w:rFonts w:ascii="Times New Roman" w:hAnsi="Times New Roman" w:cs="Times New Roman"/>
        </w:rPr>
        <w:tab/>
        <w:t>15</w:t>
      </w:r>
      <w:bookmarkStart w:id="0" w:name="_GoBack"/>
      <w:bookmarkEnd w:id="0"/>
      <w:r>
        <w:rPr>
          <w:rFonts w:ascii="Times New Roman" w:hAnsi="Times New Roman" w:cs="Times New Roman"/>
        </w:rPr>
        <w:t>%</w:t>
      </w:r>
      <w:r w:rsidR="00F66245">
        <w:rPr>
          <w:rFonts w:ascii="Times New Roman" w:hAnsi="Times New Roman" w:cs="Times New Roman"/>
        </w:rPr>
        <w:t xml:space="preserve"> </w:t>
      </w:r>
      <w:r w:rsidR="00BF380D">
        <w:rPr>
          <w:rFonts w:ascii="Times New Roman" w:hAnsi="Times New Roman" w:cs="Times New Roman"/>
        </w:rPr>
        <w:t xml:space="preserve">± </w:t>
      </w:r>
      <w:r w:rsidR="00BF380D">
        <w:rPr>
          <w:rFonts w:ascii="Symbol" w:hAnsi="Symbol" w:cs="Times New Roman"/>
        </w:rPr>
        <w:t></w:t>
      </w:r>
    </w:p>
    <w:p w14:paraId="7E7E517A" w14:textId="379CC68F" w:rsidR="009D2163" w:rsidRDefault="009D2163">
      <w:pPr>
        <w:pStyle w:val="ListParagraph"/>
        <w:numPr>
          <w:ilvl w:val="0"/>
          <w:numId w:val="4"/>
        </w:numPr>
        <w:spacing w:before="60" w:after="0" w:line="240" w:lineRule="auto"/>
        <w:ind w:left="714"/>
        <w:jc w:val="both"/>
        <w:rPr>
          <w:rFonts w:ascii="Times New Roman" w:hAnsi="Times New Roman" w:cs="Times New Roman"/>
        </w:rPr>
      </w:pPr>
      <w:r>
        <w:rPr>
          <w:rFonts w:ascii="Times New Roman" w:hAnsi="Times New Roman" w:cs="Times New Roman"/>
        </w:rPr>
        <w:t>Attendance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w:t>
      </w:r>
      <w:r w:rsidR="00BF380D">
        <w:rPr>
          <w:rFonts w:ascii="Times New Roman" w:hAnsi="Times New Roman" w:cs="Times New Roman"/>
        </w:rPr>
        <w:t xml:space="preserve"> ± </w:t>
      </w:r>
      <w:r w:rsidR="00BF380D">
        <w:rPr>
          <w:rFonts w:ascii="Symbol" w:hAnsi="Symbol" w:cs="Times New Roman"/>
        </w:rPr>
        <w:t></w:t>
      </w:r>
      <w:r w:rsidR="00BF380D">
        <w:rPr>
          <w:rFonts w:ascii="Times New Roman" w:hAnsi="Times New Roman" w:cs="Times New Roman"/>
        </w:rPr>
        <w:t xml:space="preserve"> </w:t>
      </w:r>
    </w:p>
    <w:p w14:paraId="6BBD8745" w14:textId="59D24E7A" w:rsidR="0038047A" w:rsidRDefault="001E7401">
      <w:pPr>
        <w:pStyle w:val="ListParagraph"/>
        <w:numPr>
          <w:ilvl w:val="0"/>
          <w:numId w:val="4"/>
        </w:numPr>
        <w:spacing w:before="60" w:after="0" w:line="240" w:lineRule="auto"/>
        <w:ind w:left="714"/>
        <w:jc w:val="both"/>
        <w:rPr>
          <w:rFonts w:ascii="Times New Roman" w:hAnsi="Times New Roman" w:cs="Times New Roman"/>
        </w:rPr>
      </w:pPr>
      <w:r>
        <w:rPr>
          <w:rFonts w:ascii="Times New Roman" w:hAnsi="Times New Roman" w:cs="Times New Roman"/>
        </w:rPr>
        <w:t>Quizzes: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w:t>
      </w:r>
      <w:r w:rsidR="009B55F5">
        <w:rPr>
          <w:rFonts w:ascii="Times New Roman" w:hAnsi="Times New Roman" w:cs="Times New Roman"/>
        </w:rPr>
        <w:t>%</w:t>
      </w:r>
      <w:r w:rsidR="00F66245">
        <w:rPr>
          <w:rFonts w:ascii="Times New Roman" w:hAnsi="Times New Roman" w:cs="Times New Roman"/>
        </w:rPr>
        <w:t xml:space="preserve"> </w:t>
      </w:r>
    </w:p>
    <w:p w14:paraId="60FB4FC2" w14:textId="1DFA355A" w:rsidR="0038047A" w:rsidRDefault="009D2163">
      <w:pPr>
        <w:pStyle w:val="ListParagraph"/>
        <w:numPr>
          <w:ilvl w:val="0"/>
          <w:numId w:val="4"/>
        </w:numPr>
        <w:spacing w:before="60" w:after="0" w:line="240" w:lineRule="auto"/>
        <w:ind w:left="714"/>
        <w:jc w:val="both"/>
        <w:rPr>
          <w:rFonts w:ascii="Times New Roman" w:hAnsi="Times New Roman" w:cs="Times New Roman"/>
        </w:rPr>
      </w:pPr>
      <w:r>
        <w:rPr>
          <w:rFonts w:ascii="Times New Roman" w:hAnsi="Times New Roman" w:cs="Times New Roman"/>
        </w:rPr>
        <w:t xml:space="preserve">Midterm: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25</w:t>
      </w:r>
      <w:r w:rsidR="009B55F5">
        <w:rPr>
          <w:rFonts w:ascii="Times New Roman" w:hAnsi="Times New Roman" w:cs="Times New Roman"/>
        </w:rPr>
        <w:t>%</w:t>
      </w:r>
    </w:p>
    <w:p w14:paraId="242FC2AF" w14:textId="0E3F97FE" w:rsidR="0038047A" w:rsidRDefault="001E7401">
      <w:pPr>
        <w:pStyle w:val="ListParagraph"/>
        <w:numPr>
          <w:ilvl w:val="0"/>
          <w:numId w:val="4"/>
        </w:numPr>
        <w:spacing w:before="60" w:after="0" w:line="240" w:lineRule="auto"/>
        <w:ind w:left="714"/>
        <w:jc w:val="both"/>
        <w:rPr>
          <w:rFonts w:ascii="Times New Roman" w:hAnsi="Times New Roman" w:cs="Times New Roman"/>
        </w:rPr>
      </w:pPr>
      <w:r>
        <w:rPr>
          <w:rFonts w:ascii="Times New Roman" w:hAnsi="Times New Roman" w:cs="Times New Roman"/>
        </w:rPr>
        <w:t>Final Exam: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30</w:t>
      </w:r>
      <w:r w:rsidR="009B55F5">
        <w:rPr>
          <w:rFonts w:ascii="Times New Roman" w:hAnsi="Times New Roman" w:cs="Times New Roman"/>
        </w:rPr>
        <w:t>%</w:t>
      </w:r>
    </w:p>
    <w:p w14:paraId="574C7B0E" w14:textId="77777777" w:rsidR="0038047A" w:rsidRDefault="009B55F5">
      <w:pPr>
        <w:pStyle w:val="Normal1"/>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Grading Scale:</w:t>
      </w:r>
    </w:p>
    <w:p w14:paraId="4711CE25" w14:textId="77777777" w:rsidR="009B55F5" w:rsidRDefault="009B55F5" w:rsidP="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ab/>
        <w:t>95 or above</w:t>
      </w:r>
    </w:p>
    <w:p w14:paraId="70097FE3" w14:textId="111E3E48" w:rsidR="0038047A" w:rsidRDefault="009B55F5" w:rsidP="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ab/>
        <w:t>90 up to 95</w:t>
      </w:r>
    </w:p>
    <w:p w14:paraId="377C0CFE"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t>85 up to 90</w:t>
      </w:r>
    </w:p>
    <w:p w14:paraId="2D0B4AE9"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t>80 up to 85</w:t>
      </w:r>
    </w:p>
    <w:p w14:paraId="25458FEF"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t>75 up to 80</w:t>
      </w:r>
    </w:p>
    <w:p w14:paraId="78AF7BA5"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z w:val="20"/>
          <w:szCs w:val="20"/>
        </w:rPr>
        <w:tab/>
        <w:t>70 up to 75</w:t>
      </w:r>
    </w:p>
    <w:p w14:paraId="7F274F24"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z w:val="20"/>
          <w:szCs w:val="20"/>
        </w:rPr>
        <w:tab/>
        <w:t>65 up to 70</w:t>
      </w:r>
    </w:p>
    <w:p w14:paraId="22140EFE"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z w:val="20"/>
          <w:szCs w:val="20"/>
        </w:rPr>
        <w:tab/>
        <w:t>60 up to 65</w:t>
      </w:r>
    </w:p>
    <w:p w14:paraId="768FE3F0"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Pr>
          <w:rFonts w:ascii="Times New Roman" w:eastAsia="Times New Roman" w:hAnsi="Times New Roman" w:cs="Times New Roman"/>
          <w:sz w:val="20"/>
          <w:szCs w:val="20"/>
        </w:rPr>
        <w:tab/>
        <w:t>55 up to 60</w:t>
      </w:r>
    </w:p>
    <w:p w14:paraId="09285AD6"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Pr>
          <w:rFonts w:ascii="Times New Roman" w:eastAsia="Times New Roman" w:hAnsi="Times New Roman" w:cs="Times New Roman"/>
          <w:sz w:val="20"/>
          <w:szCs w:val="20"/>
        </w:rPr>
        <w:tab/>
        <w:t>50 up to 55</w:t>
      </w:r>
    </w:p>
    <w:p w14:paraId="42EAD7AB" w14:textId="504805A8" w:rsidR="0038047A" w:rsidRDefault="009B55F5" w:rsidP="009B55F5">
      <w:pPr>
        <w:pStyle w:val="Normal1"/>
        <w:spacing w:before="60" w:line="240" w:lineRule="auto"/>
        <w:ind w:left="709"/>
        <w:jc w:val="both"/>
        <w:rPr>
          <w:rFonts w:ascii="Times New Roman" w:hAnsi="Times New Roman" w:cs="Times New Roman"/>
        </w:rPr>
      </w:pPr>
      <w:r>
        <w:rPr>
          <w:rFonts w:ascii="Times New Roman" w:eastAsia="Times New Roman" w:hAnsi="Times New Roman" w:cs="Times New Roman"/>
          <w:sz w:val="20"/>
          <w:szCs w:val="20"/>
        </w:rPr>
        <w:t>F</w:t>
      </w:r>
      <w:r>
        <w:rPr>
          <w:rFonts w:ascii="Times New Roman" w:eastAsia="Times New Roman" w:hAnsi="Times New Roman" w:cs="Times New Roman"/>
          <w:sz w:val="20"/>
          <w:szCs w:val="20"/>
        </w:rPr>
        <w:tab/>
        <w:t>0 up to 50</w:t>
      </w:r>
    </w:p>
    <w:p w14:paraId="46609290" w14:textId="77777777" w:rsidR="0038047A" w:rsidRDefault="009B55F5">
      <w:pPr>
        <w:pStyle w:val="Normal1"/>
        <w:pageBreakBefore/>
        <w:rPr>
          <w:rFonts w:ascii="Times New Roman" w:hAnsi="Times New Roman" w:cs="Times New Roman"/>
          <w:b/>
          <w:sz w:val="24"/>
          <w:szCs w:val="24"/>
        </w:rPr>
      </w:pPr>
      <w:r>
        <w:rPr>
          <w:rFonts w:ascii="Times New Roman" w:hAnsi="Times New Roman" w:cs="Times New Roman"/>
          <w:b/>
          <w:sz w:val="24"/>
          <w:szCs w:val="24"/>
        </w:rPr>
        <w:lastRenderedPageBreak/>
        <w:t>Course Outline</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00"/>
        <w:gridCol w:w="1045"/>
        <w:gridCol w:w="3457"/>
        <w:gridCol w:w="4862"/>
      </w:tblGrid>
      <w:tr w:rsidR="0038047A" w14:paraId="1E08A00A" w14:textId="77777777">
        <w:tc>
          <w:tcPr>
            <w:tcW w:w="509" w:type="dxa"/>
            <w:tcBorders>
              <w:top w:val="single" w:sz="4" w:space="0" w:color="00000A"/>
              <w:left w:val="single" w:sz="4" w:space="0" w:color="00000A"/>
              <w:bottom w:val="single" w:sz="4" w:space="0" w:color="00000A"/>
              <w:right w:val="single" w:sz="4" w:space="0" w:color="00000A"/>
            </w:tcBorders>
            <w:shd w:val="clear" w:color="auto" w:fill="B8CCE4"/>
            <w:tcMar>
              <w:left w:w="108" w:type="dxa"/>
            </w:tcMar>
          </w:tcPr>
          <w:p w14:paraId="01E3772E" w14:textId="77777777" w:rsidR="0038047A" w:rsidRDefault="0038047A">
            <w:pPr>
              <w:pStyle w:val="Normal1"/>
              <w:spacing w:before="120" w:after="120" w:line="240" w:lineRule="auto"/>
              <w:jc w:val="center"/>
              <w:rPr>
                <w:b/>
                <w:szCs w:val="20"/>
              </w:rPr>
            </w:pPr>
          </w:p>
        </w:tc>
        <w:tc>
          <w:tcPr>
            <w:tcW w:w="1088" w:type="dxa"/>
            <w:tcBorders>
              <w:top w:val="single" w:sz="4" w:space="0" w:color="00000A"/>
              <w:left w:val="single" w:sz="4" w:space="0" w:color="00000A"/>
              <w:bottom w:val="single" w:sz="4" w:space="0" w:color="00000A"/>
              <w:right w:val="single" w:sz="4" w:space="0" w:color="00000A"/>
            </w:tcBorders>
            <w:shd w:val="clear" w:color="auto" w:fill="B8CCE4"/>
            <w:tcMar>
              <w:left w:w="108" w:type="dxa"/>
            </w:tcMar>
          </w:tcPr>
          <w:p w14:paraId="0E5FE386" w14:textId="77777777" w:rsidR="0038047A" w:rsidRDefault="009B55F5">
            <w:pPr>
              <w:pStyle w:val="Normal1"/>
              <w:spacing w:before="120" w:after="120" w:line="240" w:lineRule="auto"/>
              <w:jc w:val="center"/>
              <w:rPr>
                <w:b/>
                <w:szCs w:val="20"/>
              </w:rPr>
            </w:pPr>
            <w:r>
              <w:rPr>
                <w:b/>
                <w:szCs w:val="20"/>
              </w:rPr>
              <w:t>Week of</w:t>
            </w:r>
          </w:p>
        </w:tc>
        <w:tc>
          <w:tcPr>
            <w:tcW w:w="3718" w:type="dxa"/>
            <w:tcBorders>
              <w:top w:val="single" w:sz="4" w:space="0" w:color="00000A"/>
              <w:left w:val="single" w:sz="4" w:space="0" w:color="00000A"/>
              <w:bottom w:val="single" w:sz="4" w:space="0" w:color="00000A"/>
              <w:right w:val="single" w:sz="4" w:space="0" w:color="00000A"/>
            </w:tcBorders>
            <w:shd w:val="clear" w:color="auto" w:fill="B8CCE4"/>
            <w:tcMar>
              <w:left w:w="108" w:type="dxa"/>
            </w:tcMar>
          </w:tcPr>
          <w:p w14:paraId="0FA84DEC" w14:textId="77777777" w:rsidR="0038047A" w:rsidRDefault="009B55F5">
            <w:pPr>
              <w:pStyle w:val="Normal1"/>
              <w:spacing w:before="120" w:after="120" w:line="240" w:lineRule="auto"/>
              <w:jc w:val="center"/>
              <w:rPr>
                <w:b/>
                <w:szCs w:val="20"/>
              </w:rPr>
            </w:pPr>
            <w:r>
              <w:rPr>
                <w:b/>
                <w:szCs w:val="20"/>
              </w:rPr>
              <w:t>Topics</w:t>
            </w:r>
          </w:p>
        </w:tc>
        <w:tc>
          <w:tcPr>
            <w:tcW w:w="4323" w:type="dxa"/>
            <w:tcBorders>
              <w:top w:val="single" w:sz="4" w:space="0" w:color="00000A"/>
              <w:left w:val="single" w:sz="4" w:space="0" w:color="00000A"/>
              <w:bottom w:val="single" w:sz="4" w:space="0" w:color="00000A"/>
              <w:right w:val="single" w:sz="4" w:space="0" w:color="00000A"/>
            </w:tcBorders>
            <w:shd w:val="clear" w:color="auto" w:fill="B8CCE4"/>
            <w:tcMar>
              <w:left w:w="108" w:type="dxa"/>
            </w:tcMar>
          </w:tcPr>
          <w:p w14:paraId="46C210BB" w14:textId="77777777" w:rsidR="0038047A" w:rsidRDefault="009B55F5">
            <w:pPr>
              <w:pStyle w:val="Normal1"/>
              <w:spacing w:before="120" w:after="120" w:line="240" w:lineRule="auto"/>
              <w:jc w:val="center"/>
              <w:rPr>
                <w:b/>
                <w:szCs w:val="20"/>
              </w:rPr>
            </w:pPr>
            <w:r>
              <w:rPr>
                <w:b/>
                <w:szCs w:val="20"/>
              </w:rPr>
              <w:t>Readings</w:t>
            </w:r>
          </w:p>
        </w:tc>
      </w:tr>
      <w:tr w:rsidR="0038047A" w14:paraId="0E6DFC86"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F06BC2" w14:textId="77777777" w:rsidR="0038047A" w:rsidRDefault="0038047A">
            <w:pPr>
              <w:pStyle w:val="Normal1"/>
              <w:jc w:val="center"/>
              <w:rPr>
                <w:szCs w:val="18"/>
              </w:rPr>
            </w:pPr>
          </w:p>
          <w:p w14:paraId="6162E04B" w14:textId="77777777" w:rsidR="0038047A" w:rsidRDefault="009B55F5">
            <w:pPr>
              <w:pStyle w:val="Normal1"/>
              <w:jc w:val="center"/>
              <w:rPr>
                <w:szCs w:val="18"/>
              </w:rPr>
            </w:pPr>
            <w:r>
              <w:rPr>
                <w:szCs w:val="18"/>
              </w:rPr>
              <w:t>1</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F3CDDC" w14:textId="6F34F273" w:rsidR="0038047A" w:rsidRDefault="00B47030" w:rsidP="0065764A">
            <w:pPr>
              <w:pStyle w:val="Normal1"/>
              <w:jc w:val="center"/>
            </w:pPr>
            <w:r>
              <w:t>13.08</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184B08" w14:textId="77777777" w:rsidR="009A6902" w:rsidRDefault="009A6902">
            <w:pPr>
              <w:pStyle w:val="Normal1"/>
            </w:pPr>
            <w:r>
              <w:t>Chapter 1</w:t>
            </w:r>
          </w:p>
          <w:p w14:paraId="4C557225" w14:textId="2B31189D" w:rsidR="0038047A" w:rsidRDefault="009B55F5" w:rsidP="009A6902">
            <w:pPr>
              <w:pStyle w:val="Normal1"/>
            </w:pPr>
            <w:r>
              <w:t>Introduction</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71DE67" w14:textId="776651F1" w:rsidR="0038047A" w:rsidRDefault="00A2523B">
            <w:pPr>
              <w:pStyle w:val="Normal1"/>
              <w:rPr>
                <w:szCs w:val="18"/>
              </w:rPr>
            </w:pPr>
            <w:r>
              <w:rPr>
                <w:szCs w:val="18"/>
              </w:rPr>
              <w:t>Chapter 1</w:t>
            </w:r>
          </w:p>
        </w:tc>
      </w:tr>
      <w:tr w:rsidR="0038047A" w:rsidRPr="00AD1DAA" w14:paraId="3581390A"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7D51C2" w14:textId="780321B5" w:rsidR="0038047A" w:rsidRDefault="0038047A">
            <w:pPr>
              <w:pStyle w:val="Normal1"/>
              <w:jc w:val="center"/>
              <w:rPr>
                <w:szCs w:val="18"/>
              </w:rPr>
            </w:pPr>
          </w:p>
          <w:p w14:paraId="5EB65857" w14:textId="77777777" w:rsidR="0038047A" w:rsidRDefault="009B55F5">
            <w:pPr>
              <w:pStyle w:val="Normal1"/>
              <w:jc w:val="center"/>
              <w:rPr>
                <w:szCs w:val="18"/>
              </w:rPr>
            </w:pPr>
            <w:r>
              <w:rPr>
                <w:szCs w:val="18"/>
              </w:rPr>
              <w:t>2</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CD19E4" w14:textId="643DA1C2" w:rsidR="0038047A" w:rsidRDefault="00B47030" w:rsidP="0065764A">
            <w:pPr>
              <w:pStyle w:val="Normal1"/>
              <w:jc w:val="center"/>
            </w:pPr>
            <w:r>
              <w:t>20.08</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C2FB8B" w14:textId="77777777" w:rsidR="006B560C" w:rsidRDefault="006B560C" w:rsidP="0065764A">
            <w:pPr>
              <w:pStyle w:val="Normal1"/>
            </w:pPr>
            <w:r>
              <w:t>Chapter 2</w:t>
            </w:r>
          </w:p>
          <w:p w14:paraId="64672F8B" w14:textId="4B59D13E" w:rsidR="0038047A" w:rsidRDefault="006B560C" w:rsidP="0065764A">
            <w:pPr>
              <w:pStyle w:val="Normal1"/>
              <w:rPr>
                <w:szCs w:val="18"/>
              </w:rPr>
            </w:pPr>
            <w:r>
              <w:t>I</w:t>
            </w:r>
            <w:r w:rsidR="00E96650">
              <w:t>nstruction Set, Operations and Operands</w:t>
            </w:r>
            <w:r w:rsidR="002B6EDA">
              <w:t>, MIPS assembly language fundamentals, Memory Access</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BD1AA7" w14:textId="77777777" w:rsidR="0038047A" w:rsidRDefault="00A2523B">
            <w:pPr>
              <w:pStyle w:val="Normal1"/>
              <w:rPr>
                <w:szCs w:val="18"/>
              </w:rPr>
            </w:pPr>
            <w:r>
              <w:rPr>
                <w:szCs w:val="18"/>
              </w:rPr>
              <w:t>Chapter 2</w:t>
            </w:r>
          </w:p>
          <w:p w14:paraId="0EA39B15" w14:textId="5F0D138F" w:rsidR="002B6EDA" w:rsidRDefault="002B6EDA">
            <w:pPr>
              <w:pStyle w:val="Normal1"/>
              <w:rPr>
                <w:szCs w:val="18"/>
              </w:rPr>
            </w:pPr>
            <w:r w:rsidRPr="002B6EDA">
              <w:rPr>
                <w:szCs w:val="18"/>
              </w:rPr>
              <w:t>http://courses.missouristate.edu/kenvollmar/mars/</w:t>
            </w:r>
          </w:p>
        </w:tc>
      </w:tr>
      <w:tr w:rsidR="0038047A" w:rsidRPr="00AD1DAA" w14:paraId="5D62EE56"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760841" w14:textId="77777777" w:rsidR="0038047A" w:rsidRDefault="0038047A">
            <w:pPr>
              <w:pStyle w:val="Normal1"/>
              <w:jc w:val="center"/>
              <w:rPr>
                <w:szCs w:val="18"/>
              </w:rPr>
            </w:pPr>
          </w:p>
          <w:p w14:paraId="0027745E" w14:textId="77777777" w:rsidR="0038047A" w:rsidRDefault="009B55F5">
            <w:pPr>
              <w:pStyle w:val="Normal1"/>
              <w:jc w:val="center"/>
              <w:rPr>
                <w:szCs w:val="18"/>
              </w:rPr>
            </w:pPr>
            <w:r>
              <w:rPr>
                <w:szCs w:val="18"/>
              </w:rPr>
              <w:t>3</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C70B23" w14:textId="07D8205E" w:rsidR="0038047A" w:rsidRDefault="00B47030">
            <w:pPr>
              <w:pStyle w:val="Normal1"/>
              <w:jc w:val="center"/>
            </w:pPr>
            <w:r>
              <w:t>27.08</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03093A" w14:textId="35613BAC" w:rsidR="0038047A" w:rsidRDefault="00E96650" w:rsidP="004D2AEF">
            <w:pPr>
              <w:pStyle w:val="Normal1"/>
              <w:rPr>
                <w:szCs w:val="18"/>
              </w:rPr>
            </w:pPr>
            <w:r w:rsidRPr="00E96650">
              <w:t xml:space="preserve">Logical Operations, Instructions for </w:t>
            </w:r>
            <w:r w:rsidR="004D2AEF">
              <w:t>Making Decisions</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85E304" w14:textId="2C4B7C5A" w:rsidR="0038047A" w:rsidRDefault="0038047A">
            <w:pPr>
              <w:pStyle w:val="Normal1"/>
            </w:pPr>
          </w:p>
        </w:tc>
      </w:tr>
      <w:tr w:rsidR="0038047A" w:rsidRPr="00AD1DAA" w14:paraId="07290469"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5E49EF" w14:textId="77777777" w:rsidR="0038047A" w:rsidRDefault="0038047A">
            <w:pPr>
              <w:pStyle w:val="Normal1"/>
              <w:jc w:val="center"/>
              <w:rPr>
                <w:szCs w:val="18"/>
              </w:rPr>
            </w:pPr>
          </w:p>
          <w:p w14:paraId="374736DB" w14:textId="77777777" w:rsidR="0038047A" w:rsidRDefault="009B55F5">
            <w:pPr>
              <w:pStyle w:val="Normal1"/>
              <w:jc w:val="center"/>
              <w:rPr>
                <w:szCs w:val="18"/>
              </w:rPr>
            </w:pPr>
            <w:r>
              <w:rPr>
                <w:szCs w:val="18"/>
              </w:rPr>
              <w:t>4</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2730DC" w14:textId="03CAEA89" w:rsidR="0038047A" w:rsidRDefault="00B47030" w:rsidP="0065764A">
            <w:pPr>
              <w:pStyle w:val="Normal1"/>
              <w:jc w:val="center"/>
            </w:pPr>
            <w:r>
              <w:t>03</w:t>
            </w:r>
            <w:r w:rsidR="006B560C">
              <w:t>.09</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8A0D64" w14:textId="26ECFCC2" w:rsidR="0038047A" w:rsidRDefault="004D2AEF">
            <w:pPr>
              <w:pStyle w:val="Normal1"/>
              <w:rPr>
                <w:szCs w:val="18"/>
              </w:rPr>
            </w:pPr>
            <w:r w:rsidRPr="00E96650">
              <w:t>Supporting Procedures in Computer Hardware</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3061EA" w14:textId="66EE618F" w:rsidR="0038047A" w:rsidRDefault="0038047A">
            <w:pPr>
              <w:pStyle w:val="Normal1"/>
              <w:rPr>
                <w:szCs w:val="18"/>
              </w:rPr>
            </w:pPr>
          </w:p>
        </w:tc>
      </w:tr>
      <w:tr w:rsidR="0038047A" w:rsidRPr="00345D6E" w14:paraId="46585586"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9ADEAD" w14:textId="77777777" w:rsidR="0038047A" w:rsidRDefault="0038047A">
            <w:pPr>
              <w:pStyle w:val="Normal1"/>
              <w:jc w:val="center"/>
              <w:rPr>
                <w:szCs w:val="18"/>
              </w:rPr>
            </w:pPr>
          </w:p>
          <w:p w14:paraId="0F5D64F9" w14:textId="77777777" w:rsidR="0038047A" w:rsidRDefault="009B55F5">
            <w:pPr>
              <w:pStyle w:val="Normal1"/>
              <w:jc w:val="center"/>
              <w:rPr>
                <w:szCs w:val="18"/>
              </w:rPr>
            </w:pPr>
            <w:r>
              <w:rPr>
                <w:szCs w:val="18"/>
              </w:rPr>
              <w:t>5</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683854" w14:textId="02973BC1" w:rsidR="0038047A" w:rsidRDefault="00B47030">
            <w:pPr>
              <w:pStyle w:val="Normal1"/>
              <w:jc w:val="center"/>
            </w:pPr>
            <w:r>
              <w:t>10.09</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E3362" w14:textId="1203B2B4" w:rsidR="0038047A" w:rsidRPr="00345D6E" w:rsidRDefault="004D2AEF" w:rsidP="006B560C">
            <w:pPr>
              <w:pStyle w:val="Normal1"/>
              <w:rPr>
                <w:szCs w:val="18"/>
              </w:rPr>
            </w:pPr>
            <w:r>
              <w:t>Performance Syscalls, Input/Output</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25E895" w14:textId="6221951F" w:rsidR="0038047A" w:rsidRDefault="0038047A">
            <w:pPr>
              <w:pStyle w:val="Normal1"/>
              <w:rPr>
                <w:szCs w:val="18"/>
              </w:rPr>
            </w:pPr>
          </w:p>
        </w:tc>
      </w:tr>
      <w:tr w:rsidR="0038047A" w:rsidRPr="0061001D" w14:paraId="1393F0D4"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D5D4C3" w14:textId="77777777" w:rsidR="0038047A" w:rsidRDefault="0038047A">
            <w:pPr>
              <w:pStyle w:val="Normal1"/>
              <w:jc w:val="center"/>
              <w:rPr>
                <w:szCs w:val="18"/>
              </w:rPr>
            </w:pPr>
          </w:p>
          <w:p w14:paraId="375029F0" w14:textId="77777777" w:rsidR="0038047A" w:rsidRDefault="009B55F5">
            <w:pPr>
              <w:pStyle w:val="Normal1"/>
              <w:jc w:val="center"/>
              <w:rPr>
                <w:szCs w:val="18"/>
              </w:rPr>
            </w:pPr>
            <w:r>
              <w:rPr>
                <w:szCs w:val="18"/>
              </w:rPr>
              <w:t>6</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F71F64" w14:textId="55656D7D" w:rsidR="0038047A" w:rsidRDefault="00B47030">
            <w:pPr>
              <w:pStyle w:val="Normal1"/>
              <w:jc w:val="center"/>
            </w:pPr>
            <w:r>
              <w:t>17.09</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34761A" w14:textId="77777777" w:rsidR="006B560C" w:rsidRDefault="006B560C" w:rsidP="00345D6E">
            <w:pPr>
              <w:pStyle w:val="Normal1"/>
              <w:rPr>
                <w:szCs w:val="18"/>
              </w:rPr>
            </w:pPr>
            <w:r>
              <w:rPr>
                <w:szCs w:val="18"/>
              </w:rPr>
              <w:t>Chapter 3</w:t>
            </w:r>
          </w:p>
          <w:p w14:paraId="260F0AA9" w14:textId="4FC849A2" w:rsidR="0038047A" w:rsidRDefault="006B560C" w:rsidP="00345D6E">
            <w:pPr>
              <w:pStyle w:val="Normal1"/>
              <w:rPr>
                <w:szCs w:val="18"/>
              </w:rPr>
            </w:pPr>
            <w:r>
              <w:rPr>
                <w:szCs w:val="18"/>
              </w:rPr>
              <w:t>Arithmetic operations</w:t>
            </w:r>
            <w:r w:rsidR="002B6EDA">
              <w:rPr>
                <w:szCs w:val="18"/>
              </w:rPr>
              <w:t>,</w:t>
            </w:r>
            <w:r w:rsidR="002B6EDA">
              <w:t xml:space="preserve"> Floating Point Representation</w:t>
            </w:r>
            <w:r w:rsidR="004D2AEF">
              <w:t>,</w:t>
            </w:r>
            <w:r w:rsidR="002B6EDA">
              <w:t xml:space="preserve"> FP Arithmetic</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18C6EB" w14:textId="5A1E7678" w:rsidR="0038047A" w:rsidRDefault="00A2523B">
            <w:pPr>
              <w:pStyle w:val="Normal1"/>
              <w:rPr>
                <w:szCs w:val="18"/>
              </w:rPr>
            </w:pPr>
            <w:r>
              <w:rPr>
                <w:szCs w:val="18"/>
              </w:rPr>
              <w:t>Chapter 3</w:t>
            </w:r>
          </w:p>
        </w:tc>
      </w:tr>
      <w:tr w:rsidR="0038047A" w:rsidRPr="00345D6E" w14:paraId="1B8D7C34"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8AA51F" w14:textId="77777777" w:rsidR="0038047A" w:rsidRDefault="0038047A">
            <w:pPr>
              <w:pStyle w:val="Normal1"/>
              <w:jc w:val="center"/>
              <w:rPr>
                <w:szCs w:val="18"/>
              </w:rPr>
            </w:pPr>
          </w:p>
          <w:p w14:paraId="3AED6144" w14:textId="77777777" w:rsidR="0038047A" w:rsidRDefault="009B55F5">
            <w:pPr>
              <w:pStyle w:val="Normal1"/>
              <w:jc w:val="center"/>
              <w:rPr>
                <w:szCs w:val="18"/>
              </w:rPr>
            </w:pPr>
            <w:r>
              <w:rPr>
                <w:szCs w:val="18"/>
              </w:rPr>
              <w:t>7</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F4DCF0" w14:textId="6BE8CD23" w:rsidR="0038047A" w:rsidRDefault="00B47030" w:rsidP="0065764A">
            <w:pPr>
              <w:pStyle w:val="Normal1"/>
              <w:jc w:val="center"/>
            </w:pPr>
            <w:r>
              <w:t>24.09</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8D3238" w14:textId="6000A5CE" w:rsidR="0038047A" w:rsidRPr="00345D6E" w:rsidRDefault="00345D6E">
            <w:pPr>
              <w:pStyle w:val="Normal1"/>
              <w:rPr>
                <w:szCs w:val="18"/>
              </w:rPr>
            </w:pPr>
            <w:r w:rsidRPr="00345D6E">
              <w:rPr>
                <w:szCs w:val="18"/>
              </w:rPr>
              <w:t>Midterm review</w:t>
            </w:r>
          </w:p>
          <w:p w14:paraId="2420B6DE" w14:textId="64CC4603" w:rsidR="00345D6E" w:rsidRDefault="00345D6E">
            <w:pPr>
              <w:pStyle w:val="Normal1"/>
              <w:rPr>
                <w:b/>
                <w:szCs w:val="18"/>
              </w:rPr>
            </w:pPr>
            <w:r>
              <w:rPr>
                <w:b/>
                <w:szCs w:val="18"/>
              </w:rPr>
              <w:t>Midterm Exam</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14159A" w14:textId="77777777" w:rsidR="0038047A" w:rsidRDefault="0038047A">
            <w:pPr>
              <w:pStyle w:val="Normal1"/>
              <w:rPr>
                <w:szCs w:val="18"/>
              </w:rPr>
            </w:pPr>
          </w:p>
        </w:tc>
      </w:tr>
      <w:tr w:rsidR="0038047A" w:rsidRPr="00AD1DAA" w14:paraId="136D8AFA"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E2A6C4" w14:textId="77777777" w:rsidR="0038047A" w:rsidRDefault="0038047A">
            <w:pPr>
              <w:pStyle w:val="Normal1"/>
              <w:jc w:val="center"/>
              <w:rPr>
                <w:szCs w:val="18"/>
              </w:rPr>
            </w:pPr>
          </w:p>
          <w:p w14:paraId="1B2478CF" w14:textId="77777777" w:rsidR="0038047A" w:rsidRDefault="009B55F5">
            <w:pPr>
              <w:pStyle w:val="Normal1"/>
              <w:jc w:val="center"/>
              <w:rPr>
                <w:szCs w:val="18"/>
              </w:rPr>
            </w:pPr>
            <w:r>
              <w:rPr>
                <w:szCs w:val="18"/>
              </w:rPr>
              <w:t>8</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281C49" w14:textId="0E51579A" w:rsidR="0038047A" w:rsidRDefault="00775A52">
            <w:pPr>
              <w:pStyle w:val="Normal1"/>
              <w:jc w:val="center"/>
            </w:pPr>
            <w:r>
              <w:t>01</w:t>
            </w:r>
            <w:r w:rsidR="006B560C">
              <w:t>.10</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FC2391" w14:textId="316D7381" w:rsidR="0038047A" w:rsidRDefault="00203DEE">
            <w:pPr>
              <w:pStyle w:val="Normal1"/>
              <w:rPr>
                <w:szCs w:val="18"/>
              </w:rPr>
            </w:pPr>
            <w:r>
              <w:t>MIPS: system calls and memory allocation</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ED65F7" w14:textId="3D62AEDD" w:rsidR="00345D6E" w:rsidRDefault="00345D6E">
            <w:pPr>
              <w:pStyle w:val="Normal1"/>
              <w:rPr>
                <w:szCs w:val="18"/>
              </w:rPr>
            </w:pPr>
          </w:p>
        </w:tc>
      </w:tr>
      <w:tr w:rsidR="00775A52" w:rsidRPr="00934F8A" w14:paraId="485B2240"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10A9A0" w14:textId="3C932432" w:rsidR="00775A52" w:rsidRDefault="00775A52">
            <w:pPr>
              <w:pStyle w:val="Normal1"/>
              <w:jc w:val="center"/>
              <w:rPr>
                <w:szCs w:val="18"/>
              </w:rPr>
            </w:pPr>
            <w:r>
              <w:rPr>
                <w:szCs w:val="18"/>
              </w:rPr>
              <w:t>9</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4839A4" w14:textId="6B3DC3BE" w:rsidR="00775A52" w:rsidRDefault="00775A52">
            <w:pPr>
              <w:pStyle w:val="Normal1"/>
              <w:jc w:val="center"/>
            </w:pPr>
            <w:r>
              <w:t>08.10</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D80C3D" w14:textId="3B8B4FB4" w:rsidR="00775A52" w:rsidRPr="00775A52" w:rsidRDefault="00775A52">
            <w:pPr>
              <w:pStyle w:val="Normal1"/>
              <w:rPr>
                <w:b/>
              </w:rPr>
            </w:pPr>
            <w:r w:rsidRPr="00775A52">
              <w:rPr>
                <w:b/>
              </w:rPr>
              <w:t>Fall break</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5A5AD2" w14:textId="77777777" w:rsidR="00775A52" w:rsidRDefault="00775A52">
            <w:pPr>
              <w:pStyle w:val="Normal1"/>
              <w:rPr>
                <w:szCs w:val="18"/>
              </w:rPr>
            </w:pPr>
          </w:p>
        </w:tc>
      </w:tr>
      <w:tr w:rsidR="0038047A" w:rsidRPr="00AD1DAA" w14:paraId="41B9FD8C"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9EDD4A" w14:textId="77777777" w:rsidR="0038047A" w:rsidRDefault="0038047A">
            <w:pPr>
              <w:pStyle w:val="Normal1"/>
              <w:jc w:val="center"/>
              <w:rPr>
                <w:szCs w:val="18"/>
              </w:rPr>
            </w:pPr>
          </w:p>
          <w:p w14:paraId="5F9C5871" w14:textId="03D5B174" w:rsidR="0038047A" w:rsidRDefault="00775A52">
            <w:pPr>
              <w:pStyle w:val="Normal1"/>
              <w:jc w:val="center"/>
              <w:rPr>
                <w:szCs w:val="18"/>
              </w:rPr>
            </w:pPr>
            <w:r>
              <w:rPr>
                <w:szCs w:val="18"/>
              </w:rPr>
              <w:t>11</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EAEB2D" w14:textId="78BC120D" w:rsidR="0038047A" w:rsidRDefault="00775A52">
            <w:pPr>
              <w:pStyle w:val="Normal1"/>
              <w:jc w:val="center"/>
            </w:pPr>
            <w:r>
              <w:t>15</w:t>
            </w:r>
            <w:r w:rsidR="006B560C">
              <w:t>.10</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9E1B3A" w14:textId="7895F089" w:rsidR="00B86EE5" w:rsidRDefault="004D2AEF" w:rsidP="00345D6E">
            <w:pPr>
              <w:pStyle w:val="Normal1"/>
              <w:rPr>
                <w:szCs w:val="18"/>
              </w:rPr>
            </w:pPr>
            <w:r>
              <w:t>FP instructions in MIPS MARS bitmap display</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874049" w14:textId="67FA333B" w:rsidR="0038047A" w:rsidRDefault="0038047A">
            <w:pPr>
              <w:pStyle w:val="Normal1"/>
              <w:rPr>
                <w:szCs w:val="18"/>
              </w:rPr>
            </w:pPr>
          </w:p>
        </w:tc>
      </w:tr>
      <w:tr w:rsidR="0038047A" w:rsidRPr="00A269E4" w14:paraId="7B3E6E4D"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40B336" w14:textId="77777777" w:rsidR="0038047A" w:rsidRDefault="0038047A">
            <w:pPr>
              <w:pStyle w:val="Normal1"/>
              <w:jc w:val="center"/>
              <w:rPr>
                <w:szCs w:val="18"/>
              </w:rPr>
            </w:pPr>
          </w:p>
          <w:p w14:paraId="2827DFCE" w14:textId="40BF236B" w:rsidR="0038047A" w:rsidRDefault="00775A52">
            <w:pPr>
              <w:pStyle w:val="Normal1"/>
              <w:jc w:val="center"/>
              <w:rPr>
                <w:szCs w:val="18"/>
              </w:rPr>
            </w:pPr>
            <w:r>
              <w:rPr>
                <w:szCs w:val="18"/>
              </w:rPr>
              <w:t>12</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71EBB5" w14:textId="719E762B" w:rsidR="0038047A" w:rsidRDefault="006B560C">
            <w:pPr>
              <w:pStyle w:val="Normal1"/>
              <w:jc w:val="center"/>
            </w:pPr>
            <w:r>
              <w:t>06.11</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9C1F0" w14:textId="77777777" w:rsidR="004D2AEF" w:rsidRDefault="004D2AEF" w:rsidP="004D2AEF">
            <w:pPr>
              <w:pStyle w:val="Normal1"/>
              <w:rPr>
                <w:szCs w:val="18"/>
              </w:rPr>
            </w:pPr>
            <w:r>
              <w:rPr>
                <w:szCs w:val="18"/>
              </w:rPr>
              <w:t>Chapter 5</w:t>
            </w:r>
          </w:p>
          <w:p w14:paraId="3A5870D2" w14:textId="797658C7" w:rsidR="0038047A" w:rsidRDefault="004D2AEF">
            <w:pPr>
              <w:pStyle w:val="Normal1"/>
              <w:rPr>
                <w:szCs w:val="18"/>
              </w:rPr>
            </w:pPr>
            <w:r>
              <w:rPr>
                <w:szCs w:val="18"/>
              </w:rPr>
              <w:t>Memory Hierarchy</w:t>
            </w:r>
            <w:r>
              <w:t xml:space="preserve"> </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ECE919" w14:textId="048C5FB0" w:rsidR="0038047A" w:rsidRDefault="004D2AEF">
            <w:pPr>
              <w:pStyle w:val="Normal1"/>
              <w:rPr>
                <w:szCs w:val="18"/>
              </w:rPr>
            </w:pPr>
            <w:r>
              <w:rPr>
                <w:szCs w:val="18"/>
              </w:rPr>
              <w:t>Chapter 5</w:t>
            </w:r>
          </w:p>
          <w:p w14:paraId="34B768DB" w14:textId="77777777" w:rsidR="0038047A" w:rsidRDefault="0038047A">
            <w:pPr>
              <w:pStyle w:val="Normal1"/>
              <w:rPr>
                <w:szCs w:val="18"/>
              </w:rPr>
            </w:pPr>
          </w:p>
        </w:tc>
      </w:tr>
      <w:tr w:rsidR="0038047A" w:rsidRPr="00AD1DAA" w14:paraId="569B08F9"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1A6A86" w14:textId="77777777" w:rsidR="0038047A" w:rsidRDefault="0038047A">
            <w:pPr>
              <w:pStyle w:val="Normal1"/>
              <w:jc w:val="center"/>
              <w:rPr>
                <w:szCs w:val="18"/>
              </w:rPr>
            </w:pPr>
          </w:p>
          <w:p w14:paraId="0175558C" w14:textId="4BB48877" w:rsidR="0038047A" w:rsidRDefault="00775A52">
            <w:pPr>
              <w:pStyle w:val="Normal1"/>
              <w:jc w:val="center"/>
              <w:rPr>
                <w:szCs w:val="18"/>
              </w:rPr>
            </w:pPr>
            <w:r>
              <w:rPr>
                <w:szCs w:val="18"/>
              </w:rPr>
              <w:t>13</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22DAA" w14:textId="6A33F0B1" w:rsidR="0038047A" w:rsidRDefault="006B560C">
            <w:pPr>
              <w:pStyle w:val="Normal1"/>
              <w:jc w:val="center"/>
            </w:pPr>
            <w:r>
              <w:t>13.11</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65F323" w14:textId="77777777" w:rsidR="004D2AEF" w:rsidRDefault="004D2AEF" w:rsidP="004D2AEF">
            <w:pPr>
              <w:pStyle w:val="Normal1"/>
              <w:rPr>
                <w:szCs w:val="18"/>
              </w:rPr>
            </w:pPr>
            <w:r>
              <w:rPr>
                <w:szCs w:val="18"/>
              </w:rPr>
              <w:t xml:space="preserve">Basics of Caches, </w:t>
            </w:r>
          </w:p>
          <w:p w14:paraId="0C250D98" w14:textId="032D3C7E" w:rsidR="0038047A" w:rsidRDefault="004D2AEF" w:rsidP="004D2AEF">
            <w:pPr>
              <w:pStyle w:val="Normal1"/>
              <w:rPr>
                <w:b/>
                <w:szCs w:val="18"/>
              </w:rPr>
            </w:pPr>
            <w:r>
              <w:rPr>
                <w:szCs w:val="18"/>
              </w:rPr>
              <w:t>Virtual Machines</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873426" w14:textId="77777777" w:rsidR="0038047A" w:rsidRDefault="0038047A">
            <w:pPr>
              <w:pStyle w:val="Normal1"/>
              <w:rPr>
                <w:szCs w:val="18"/>
              </w:rPr>
            </w:pPr>
          </w:p>
          <w:p w14:paraId="51E8448F" w14:textId="77777777" w:rsidR="0038047A" w:rsidRDefault="0038047A">
            <w:pPr>
              <w:pStyle w:val="Normal1"/>
              <w:rPr>
                <w:szCs w:val="18"/>
              </w:rPr>
            </w:pPr>
          </w:p>
        </w:tc>
      </w:tr>
      <w:tr w:rsidR="0038047A" w14:paraId="690D8AE1"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B42F4C" w14:textId="77777777" w:rsidR="0038047A" w:rsidRDefault="0038047A">
            <w:pPr>
              <w:pStyle w:val="Normal1"/>
              <w:jc w:val="center"/>
              <w:rPr>
                <w:szCs w:val="18"/>
              </w:rPr>
            </w:pPr>
          </w:p>
          <w:p w14:paraId="5F872D3B" w14:textId="343360C4" w:rsidR="0038047A" w:rsidRDefault="00775A52">
            <w:pPr>
              <w:pStyle w:val="Normal1"/>
              <w:jc w:val="center"/>
              <w:rPr>
                <w:szCs w:val="18"/>
              </w:rPr>
            </w:pPr>
            <w:r>
              <w:rPr>
                <w:szCs w:val="18"/>
              </w:rPr>
              <w:t>14</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FE358F" w14:textId="70EC8988" w:rsidR="0038047A" w:rsidRDefault="006B560C">
            <w:pPr>
              <w:pStyle w:val="Normal1"/>
              <w:jc w:val="center"/>
            </w:pPr>
            <w:r>
              <w:t>20.11</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41366B" w14:textId="77777777" w:rsidR="00265211" w:rsidRDefault="00265211" w:rsidP="00265211">
            <w:pPr>
              <w:pStyle w:val="Normal1"/>
              <w:rPr>
                <w:szCs w:val="18"/>
              </w:rPr>
            </w:pPr>
            <w:r>
              <w:rPr>
                <w:szCs w:val="18"/>
              </w:rPr>
              <w:t>Recursion</w:t>
            </w:r>
          </w:p>
          <w:p w14:paraId="73BFDA27" w14:textId="6DD18B59" w:rsidR="0038047A" w:rsidRDefault="00265211" w:rsidP="00265211">
            <w:pPr>
              <w:pStyle w:val="Normal1"/>
              <w:rPr>
                <w:szCs w:val="18"/>
              </w:rPr>
            </w:pPr>
            <w:r>
              <w:rPr>
                <w:szCs w:val="18"/>
              </w:rPr>
              <w:t>Storage and Heap</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210D72" w14:textId="3F5B0C04" w:rsidR="0038047A" w:rsidRDefault="0038047A">
            <w:pPr>
              <w:pStyle w:val="Normal1"/>
              <w:rPr>
                <w:szCs w:val="18"/>
              </w:rPr>
            </w:pPr>
          </w:p>
        </w:tc>
      </w:tr>
      <w:tr w:rsidR="00B47030" w14:paraId="5CE2FC3A"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D552EE" w14:textId="77777777" w:rsidR="00B47030" w:rsidRDefault="00B47030">
            <w:pPr>
              <w:pStyle w:val="Normal1"/>
              <w:jc w:val="center"/>
              <w:rPr>
                <w:szCs w:val="18"/>
              </w:rPr>
            </w:pP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DB7231" w14:textId="77777777" w:rsidR="00B47030" w:rsidRDefault="00B47030">
            <w:pPr>
              <w:pStyle w:val="Normal1"/>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B893B2" w14:textId="77777777" w:rsidR="00B47030" w:rsidRDefault="00B47030" w:rsidP="00265211">
            <w:pPr>
              <w:pStyle w:val="Normal1"/>
              <w:rPr>
                <w:szCs w:val="18"/>
              </w:rPr>
            </w:pP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0701F6" w14:textId="77777777" w:rsidR="00B47030" w:rsidRDefault="00B47030">
            <w:pPr>
              <w:pStyle w:val="Normal1"/>
              <w:rPr>
                <w:szCs w:val="18"/>
              </w:rPr>
            </w:pPr>
          </w:p>
        </w:tc>
      </w:tr>
    </w:tbl>
    <w:p w14:paraId="61728B85" w14:textId="77777777" w:rsidR="0038047A" w:rsidRDefault="0038047A">
      <w:pPr>
        <w:pStyle w:val="Normal1"/>
        <w:spacing w:before="60" w:line="240" w:lineRule="auto"/>
        <w:rPr>
          <w:rFonts w:ascii="Times New Roman" w:hAnsi="Times New Roman" w:cs="Times New Roman"/>
          <w:b/>
        </w:rPr>
      </w:pPr>
    </w:p>
    <w:p w14:paraId="612A28D0" w14:textId="77777777" w:rsidR="0038047A" w:rsidRDefault="009B55F5">
      <w:pPr>
        <w:pStyle w:val="Normal1"/>
        <w:spacing w:before="60" w:line="240" w:lineRule="auto"/>
        <w:rPr>
          <w:rFonts w:ascii="Times New Roman" w:hAnsi="Times New Roman" w:cs="Times New Roman"/>
          <w:b/>
        </w:rPr>
      </w:pPr>
      <w:r>
        <w:rPr>
          <w:rFonts w:ascii="Times New Roman" w:hAnsi="Times New Roman" w:cs="Times New Roman"/>
          <w:b/>
        </w:rPr>
        <w:t>Topic and assignment schedule is subject to change.</w:t>
      </w:r>
    </w:p>
    <w:p w14:paraId="296C938C" w14:textId="77777777" w:rsidR="0038047A" w:rsidRDefault="0038047A">
      <w:pPr>
        <w:pStyle w:val="Normal1"/>
        <w:spacing w:before="60" w:line="240" w:lineRule="auto"/>
        <w:jc w:val="both"/>
        <w:rPr>
          <w:sz w:val="20"/>
          <w:szCs w:val="20"/>
        </w:rPr>
      </w:pPr>
    </w:p>
    <w:p w14:paraId="45652F7C" w14:textId="77777777" w:rsidR="0038047A" w:rsidRDefault="009B55F5">
      <w:pPr>
        <w:pStyle w:val="Normal1"/>
        <w:pageBreakBefore/>
        <w:rPr>
          <w:rFonts w:ascii="Times New Roman" w:hAnsi="Times New Roman" w:cs="Times New Roman"/>
          <w:b/>
          <w:sz w:val="24"/>
          <w:szCs w:val="24"/>
        </w:rPr>
      </w:pPr>
      <w:r>
        <w:rPr>
          <w:rFonts w:ascii="Times New Roman" w:hAnsi="Times New Roman" w:cs="Times New Roman"/>
          <w:b/>
          <w:sz w:val="24"/>
          <w:szCs w:val="24"/>
        </w:rPr>
        <w:lastRenderedPageBreak/>
        <w:t>Academic Integrity</w:t>
      </w:r>
    </w:p>
    <w:p w14:paraId="55DB88C7" w14:textId="77777777" w:rsidR="0038047A" w:rsidRDefault="009B55F5">
      <w:pPr>
        <w:pStyle w:val="Normal1"/>
        <w:spacing w:before="100" w:after="100"/>
        <w:jc w:val="both"/>
        <w:rPr>
          <w:rFonts w:ascii="Times New Roman" w:eastAsia="Times New Roman" w:hAnsi="Times New Roman" w:cs="Times New Roman"/>
        </w:rPr>
      </w:pPr>
      <w:r>
        <w:rPr>
          <w:rFonts w:ascii="Times New Roman" w:eastAsia="Times New Roman" w:hAnsi="Times New Roman" w:cs="Times New Roman"/>
        </w:rPr>
        <w:t>Nazarbayev University and The School of Science and Technology have established high standards for academic integrity, using an approach in which students are trained to produce original work according to professional standards, and to properly cite and reference the work of others when it is appropriate to do so.</w:t>
      </w:r>
    </w:p>
    <w:p w14:paraId="621B273D" w14:textId="77777777" w:rsidR="0038047A" w:rsidRDefault="009B55F5">
      <w:pPr>
        <w:pStyle w:val="Normal1"/>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The specific guidelines are published in the NU Student Handbook.   In particular,</w:t>
      </w:r>
    </w:p>
    <w:p w14:paraId="46BD2D0C" w14:textId="77777777" w:rsidR="0038047A" w:rsidRDefault="009B55F5">
      <w:pPr>
        <w:pStyle w:val="Normal1"/>
        <w:numPr>
          <w:ilvl w:val="0"/>
          <w:numId w:val="3"/>
        </w:numPr>
        <w:ind w:left="709"/>
        <w:jc w:val="both"/>
        <w:rPr>
          <w:rFonts w:ascii="Times New Roman" w:hAnsi="Times New Roman" w:cs="Times New Roman"/>
        </w:rPr>
      </w:pPr>
      <w:r>
        <w:rPr>
          <w:rFonts w:ascii="Times New Roman" w:hAnsi="Times New Roman" w:cs="Times New Roman"/>
        </w:rPr>
        <w:t>The assignments in this class are designed to introduce important concepts and techniques, and enable you to explore the material independently so as to gain insight and comprehension of the subject. Doing the work is much more important than getting the right answer.</w:t>
      </w:r>
    </w:p>
    <w:p w14:paraId="6275EFB0" w14:textId="77777777" w:rsidR="0038047A" w:rsidRDefault="009B55F5">
      <w:pPr>
        <w:pStyle w:val="Normal1"/>
        <w:numPr>
          <w:ilvl w:val="0"/>
          <w:numId w:val="3"/>
        </w:numPr>
        <w:ind w:left="709"/>
        <w:jc w:val="both"/>
        <w:rPr>
          <w:rFonts w:ascii="Times New Roman" w:hAnsi="Times New Roman" w:cs="Times New Roman"/>
        </w:rPr>
      </w:pPr>
      <w:r>
        <w:rPr>
          <w:rFonts w:ascii="Times New Roman" w:hAnsi="Times New Roman" w:cs="Times New Roman"/>
        </w:rPr>
        <w:t>The course is designed such that each new week’s material builds on the skills developed in the preceding week, thus, any action that interferes with this process (missing class, skipping the assignment, copying) will seriously impede your progress.</w:t>
      </w:r>
    </w:p>
    <w:p w14:paraId="617913F8" w14:textId="77777777" w:rsidR="0038047A" w:rsidRDefault="009B55F5">
      <w:pPr>
        <w:pStyle w:val="Normal1"/>
        <w:numPr>
          <w:ilvl w:val="0"/>
          <w:numId w:val="3"/>
        </w:numPr>
        <w:ind w:left="709"/>
        <w:jc w:val="both"/>
        <w:rPr>
          <w:rFonts w:ascii="Times New Roman" w:hAnsi="Times New Roman" w:cs="Times New Roman"/>
        </w:rPr>
      </w:pPr>
      <w:r>
        <w:rPr>
          <w:rFonts w:ascii="Times New Roman" w:hAnsi="Times New Roman" w:cs="Times New Roman"/>
        </w:rPr>
        <w:t>You are welcome—and encouraged—to talk through concepts and ideas with your fellow students and to study with them, but do not give or receive direct help from your classmates on a graded assignment.</w:t>
      </w:r>
    </w:p>
    <w:p w14:paraId="7CFFF38C" w14:textId="77777777" w:rsidR="0038047A" w:rsidRDefault="009B55F5">
      <w:pPr>
        <w:pStyle w:val="Normal1"/>
        <w:numPr>
          <w:ilvl w:val="0"/>
          <w:numId w:val="3"/>
        </w:numPr>
        <w:ind w:left="709"/>
        <w:jc w:val="both"/>
        <w:rPr>
          <w:rFonts w:ascii="Times New Roman" w:hAnsi="Times New Roman" w:cs="Times New Roman"/>
        </w:rPr>
      </w:pPr>
      <w:r>
        <w:rPr>
          <w:rFonts w:ascii="Times New Roman" w:hAnsi="Times New Roman" w:cs="Times New Roman"/>
        </w:rPr>
        <w:t>Homework should be completed individually.  If you distribute your work to others, even if you are not intending them to copy it, this is still considered academic misconduct.</w:t>
      </w:r>
    </w:p>
    <w:p w14:paraId="022F35A1" w14:textId="77777777" w:rsidR="0038047A" w:rsidRDefault="009B55F5">
      <w:pPr>
        <w:pStyle w:val="Normal1"/>
        <w:numPr>
          <w:ilvl w:val="0"/>
          <w:numId w:val="3"/>
        </w:numPr>
        <w:ind w:left="709"/>
        <w:jc w:val="both"/>
        <w:rPr>
          <w:rFonts w:ascii="Times New Roman" w:hAnsi="Times New Roman" w:cs="Times New Roman"/>
        </w:rPr>
      </w:pPr>
      <w:r>
        <w:rPr>
          <w:rFonts w:ascii="Times New Roman" w:hAnsi="Times New Roman" w:cs="Times New Roman"/>
        </w:rPr>
        <w:t>Even the appearance of cheating or inappropriate copying should be avoided.</w:t>
      </w:r>
    </w:p>
    <w:p w14:paraId="68290706" w14:textId="77777777" w:rsidR="0038047A" w:rsidRDefault="009B55F5">
      <w:pPr>
        <w:pStyle w:val="Normal1"/>
        <w:numPr>
          <w:ilvl w:val="0"/>
          <w:numId w:val="3"/>
        </w:numPr>
        <w:ind w:left="709"/>
        <w:jc w:val="both"/>
        <w:rPr>
          <w:rFonts w:ascii="Times New Roman" w:hAnsi="Times New Roman" w:cs="Times New Roman"/>
        </w:rPr>
      </w:pPr>
      <w:r>
        <w:rPr>
          <w:rFonts w:ascii="Times New Roman" w:hAnsi="Times New Roman" w:cs="Times New Roman"/>
        </w:rPr>
        <w:t>Students should be aware that the homework submission process incorporates an automated plagiarism detector.</w:t>
      </w:r>
    </w:p>
    <w:p w14:paraId="08FF7177" w14:textId="77777777" w:rsidR="0038047A" w:rsidRDefault="009B55F5">
      <w:pPr>
        <w:pStyle w:val="Normal1"/>
        <w:numPr>
          <w:ilvl w:val="0"/>
          <w:numId w:val="3"/>
        </w:numPr>
        <w:ind w:left="709"/>
        <w:jc w:val="both"/>
        <w:rPr>
          <w:rFonts w:ascii="Times New Roman" w:hAnsi="Times New Roman" w:cs="Times New Roman"/>
        </w:rPr>
      </w:pPr>
      <w:r>
        <w:rPr>
          <w:rFonts w:ascii="Times New Roman" w:hAnsi="Times New Roman" w:cs="Times New Roman"/>
        </w:rPr>
        <w:t>You may only get help on graded assignments from designated people—the professors or TAs for the course.  If you are struggling with an assignment, by all means, please seek help from them.</w:t>
      </w:r>
    </w:p>
    <w:p w14:paraId="4AB08526" w14:textId="77777777" w:rsidR="0038047A" w:rsidRDefault="009B55F5">
      <w:pPr>
        <w:pStyle w:val="Normal1"/>
        <w:spacing w:before="100" w:after="100"/>
        <w:jc w:val="both"/>
        <w:rPr>
          <w:rFonts w:ascii="Times New Roman" w:hAnsi="Times New Roman" w:cs="Times New Roman"/>
        </w:rPr>
      </w:pPr>
      <w:r>
        <w:rPr>
          <w:rFonts w:ascii="Times New Roman" w:hAnsi="Times New Roman" w:cs="Times New Roman"/>
        </w:rPr>
        <w:t>In the event that academic misconduct such as plagiarism or cheating is discovered, the student will receive no credit for the work, and the event reported to the Senior Administrator for Students.   Egregious cases, or a second offense, can result in failure of the course and potential suspension or expulsion from the university.</w:t>
      </w:r>
    </w:p>
    <w:p w14:paraId="70F0CF01" w14:textId="77777777" w:rsidR="0038047A" w:rsidRDefault="009B55F5">
      <w:pPr>
        <w:pStyle w:val="Normal1"/>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When a student suspects that another student has violated the academic honesty policy, a report should be made to the appropriate faculty member.</w:t>
      </w:r>
    </w:p>
    <w:p w14:paraId="61424F26" w14:textId="77777777" w:rsidR="0038047A" w:rsidRDefault="0038047A">
      <w:pPr>
        <w:pStyle w:val="Normal1"/>
        <w:spacing w:before="100" w:after="100" w:line="240" w:lineRule="auto"/>
        <w:rPr>
          <w:rFonts w:ascii="Times New Roman" w:eastAsia="Times New Roman" w:hAnsi="Times New Roman" w:cs="Times New Roman"/>
          <w:sz w:val="20"/>
          <w:szCs w:val="20"/>
        </w:rPr>
      </w:pPr>
    </w:p>
    <w:p w14:paraId="47E35353" w14:textId="77777777" w:rsidR="0038047A" w:rsidRDefault="009B55F5">
      <w:pPr>
        <w:pStyle w:val="Normal1"/>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Behavior</w:t>
      </w:r>
    </w:p>
    <w:p w14:paraId="77006DEB" w14:textId="77777777" w:rsidR="0038047A" w:rsidRDefault="009B55F5">
      <w:pPr>
        <w:pStyle w:val="Normal1"/>
        <w:spacing w:before="100" w:after="100"/>
        <w:jc w:val="both"/>
        <w:rPr>
          <w:rFonts w:ascii="Times New Roman" w:eastAsia="Times New Roman" w:hAnsi="Times New Roman" w:cs="Times New Roman"/>
        </w:rPr>
      </w:pPr>
      <w:r>
        <w:rPr>
          <w:rFonts w:ascii="Times New Roman" w:eastAsia="Times New Roman" w:hAnsi="Times New Roman" w:cs="Times New Roman"/>
        </w:rPr>
        <w:t>Students are expected to maintain respectful decorum in the classroom and laboratories, and in all interactions with fellow classmates, Teaching Assistants, Research Assistants and NU faculty and staff.  Class time is short, and valuable, and thus should be used effectively; students are expected to refrain from such distractions as texting, phone calls, on-line chats, personal web browsing, the use of social networking sites, and excessive chatting or greetings during class time.</w:t>
      </w:r>
    </w:p>
    <w:p w14:paraId="6685B73F" w14:textId="77777777" w:rsidR="0038047A" w:rsidRDefault="009B55F5">
      <w:pPr>
        <w:pStyle w:val="Normal1"/>
        <w:spacing w:before="100" w:after="100"/>
        <w:jc w:val="both"/>
        <w:rPr>
          <w:rFonts w:ascii="Times New Roman" w:eastAsia="Times New Roman" w:hAnsi="Times New Roman" w:cs="Times New Roman"/>
        </w:rPr>
      </w:pPr>
      <w:r>
        <w:rPr>
          <w:rFonts w:ascii="Times New Roman" w:eastAsia="Times New Roman" w:hAnsi="Times New Roman" w:cs="Times New Roman"/>
        </w:rPr>
        <w:t xml:space="preserve">Students should come to class well-prepared, having completed the background reading and related assignments, and possessing proper resources for the class meeting (books, paper, writing implements, computers, etc.), as needed.   </w:t>
      </w:r>
    </w:p>
    <w:p w14:paraId="32D3D4DD" w14:textId="77777777" w:rsidR="0038047A" w:rsidRDefault="0038047A">
      <w:pPr>
        <w:pStyle w:val="Normal1"/>
        <w:spacing w:before="60" w:line="240" w:lineRule="auto"/>
        <w:jc w:val="both"/>
      </w:pPr>
    </w:p>
    <w:sectPr w:rsidR="0038047A">
      <w:pgSz w:w="11906" w:h="16838"/>
      <w:pgMar w:top="964" w:right="1134" w:bottom="96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2"/>
    <w:family w:val="auto"/>
    <w:pitch w:val="default"/>
  </w:font>
  <w:font w:name="WenQuanYi Zen Hei Sharp">
    <w:altName w:val="Times New Roman"/>
    <w:panose1 w:val="00000000000000000000"/>
    <w:charset w:val="00"/>
    <w:family w:val="roman"/>
    <w:notTrueType/>
    <w:pitch w:val="default"/>
  </w:font>
  <w:font w:name="WenQuanYi Zen Hei">
    <w:panose1 w:val="00000000000000000000"/>
    <w:charset w:val="00"/>
    <w:family w:val="roman"/>
    <w:notTrueType/>
    <w:pitch w:val="default"/>
  </w:font>
  <w:font w:name="DejaVu 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Lohit Devanaga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16943"/>
    <w:multiLevelType w:val="multilevel"/>
    <w:tmpl w:val="D592DB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1D22F1D"/>
    <w:multiLevelType w:val="multilevel"/>
    <w:tmpl w:val="3BAED8F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42061BA8"/>
    <w:multiLevelType w:val="multilevel"/>
    <w:tmpl w:val="529C9E9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47DE5376"/>
    <w:multiLevelType w:val="multilevel"/>
    <w:tmpl w:val="4AFAB43E"/>
    <w:lvl w:ilvl="0">
      <w:start w:val="1"/>
      <w:numFmt w:val="bullet"/>
      <w:lvlText w:val="•"/>
      <w:lvlJc w:val="left"/>
      <w:pPr>
        <w:ind w:left="720" w:hanging="360"/>
      </w:pPr>
      <w:rPr>
        <w:rFonts w:ascii="Calibri"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nsid w:val="537A460E"/>
    <w:multiLevelType w:val="multilevel"/>
    <w:tmpl w:val="9DEA92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99B4B6C"/>
    <w:multiLevelType w:val="multilevel"/>
    <w:tmpl w:val="5AF498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47A"/>
    <w:rsid w:val="000B1DBA"/>
    <w:rsid w:val="001E7401"/>
    <w:rsid w:val="001F5443"/>
    <w:rsid w:val="00203DEE"/>
    <w:rsid w:val="00216ADE"/>
    <w:rsid w:val="00246DB1"/>
    <w:rsid w:val="002519BE"/>
    <w:rsid w:val="00265211"/>
    <w:rsid w:val="00285C74"/>
    <w:rsid w:val="002A5B51"/>
    <w:rsid w:val="002B6EDA"/>
    <w:rsid w:val="00324BAD"/>
    <w:rsid w:val="003321E5"/>
    <w:rsid w:val="00345D6E"/>
    <w:rsid w:val="0038047A"/>
    <w:rsid w:val="00382908"/>
    <w:rsid w:val="003A22AC"/>
    <w:rsid w:val="0047556E"/>
    <w:rsid w:val="004A2ED4"/>
    <w:rsid w:val="004D2AEF"/>
    <w:rsid w:val="004D3399"/>
    <w:rsid w:val="0050437E"/>
    <w:rsid w:val="00525466"/>
    <w:rsid w:val="005C30EF"/>
    <w:rsid w:val="005E4AF0"/>
    <w:rsid w:val="0061001D"/>
    <w:rsid w:val="0065764A"/>
    <w:rsid w:val="006B560C"/>
    <w:rsid w:val="00752398"/>
    <w:rsid w:val="00761BEA"/>
    <w:rsid w:val="00775A52"/>
    <w:rsid w:val="00782359"/>
    <w:rsid w:val="00811151"/>
    <w:rsid w:val="008209E2"/>
    <w:rsid w:val="008257F1"/>
    <w:rsid w:val="00863DC1"/>
    <w:rsid w:val="00887B1F"/>
    <w:rsid w:val="008967E6"/>
    <w:rsid w:val="008A06DD"/>
    <w:rsid w:val="00907DEF"/>
    <w:rsid w:val="009112CA"/>
    <w:rsid w:val="00912A33"/>
    <w:rsid w:val="00934F8A"/>
    <w:rsid w:val="00940DEE"/>
    <w:rsid w:val="009556B1"/>
    <w:rsid w:val="00967DE0"/>
    <w:rsid w:val="009A6902"/>
    <w:rsid w:val="009B55F5"/>
    <w:rsid w:val="009D2163"/>
    <w:rsid w:val="009D754D"/>
    <w:rsid w:val="009E42E4"/>
    <w:rsid w:val="00A128F4"/>
    <w:rsid w:val="00A2523B"/>
    <w:rsid w:val="00A269E4"/>
    <w:rsid w:val="00A63515"/>
    <w:rsid w:val="00A67326"/>
    <w:rsid w:val="00AB666C"/>
    <w:rsid w:val="00AC5FD5"/>
    <w:rsid w:val="00AD1DAA"/>
    <w:rsid w:val="00B02D5F"/>
    <w:rsid w:val="00B20F66"/>
    <w:rsid w:val="00B47030"/>
    <w:rsid w:val="00B50666"/>
    <w:rsid w:val="00B85438"/>
    <w:rsid w:val="00B86EE5"/>
    <w:rsid w:val="00BD1D54"/>
    <w:rsid w:val="00BD200D"/>
    <w:rsid w:val="00BE6807"/>
    <w:rsid w:val="00BF380D"/>
    <w:rsid w:val="00C1023E"/>
    <w:rsid w:val="00C70926"/>
    <w:rsid w:val="00CE74BB"/>
    <w:rsid w:val="00D13590"/>
    <w:rsid w:val="00DC2846"/>
    <w:rsid w:val="00E04356"/>
    <w:rsid w:val="00E148C5"/>
    <w:rsid w:val="00E512A8"/>
    <w:rsid w:val="00E8414B"/>
    <w:rsid w:val="00E96650"/>
    <w:rsid w:val="00ED35DE"/>
    <w:rsid w:val="00EE15B4"/>
    <w:rsid w:val="00F13E14"/>
    <w:rsid w:val="00F27EE9"/>
    <w:rsid w:val="00F5748C"/>
    <w:rsid w:val="00F66245"/>
    <w:rsid w:val="00F74D68"/>
    <w:rsid w:val="00F83B4E"/>
    <w:rsid w:val="00FD342B"/>
    <w:rsid w:val="00FF60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6E662"/>
  <w15:docId w15:val="{E1F58F00-6B43-431F-BD32-D5AEF5B8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WenQuanYi Zen Hei Sharp" w:hAnsi="Calibri" w:cs="Calibr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7293D"/>
    <w:pPr>
      <w:suppressAutoHyphens/>
      <w:textAlignment w:val="baseline"/>
    </w:pPr>
    <w:rPr>
      <w:rFonts w:eastAsia="WenQuanYi Zen Hei" w:cs="DejaVu Sans"/>
      <w:lang w:val="en-US"/>
    </w:rPr>
  </w:style>
  <w:style w:type="character" w:customStyle="1" w:styleId="1">
    <w:name w:val="Основной шрифт абзаца1"/>
    <w:rsid w:val="0067293D"/>
  </w:style>
  <w:style w:type="character" w:customStyle="1" w:styleId="InternetLink">
    <w:name w:val="Internet Link"/>
    <w:basedOn w:val="DefaultParagraphFont"/>
    <w:uiPriority w:val="99"/>
    <w:unhideWhenUsed/>
    <w:rsid w:val="0067293D"/>
    <w:rPr>
      <w:color w:val="0000FF"/>
      <w:u w:val="single"/>
      <w:lang w:val="uz-Cyrl-UZ" w:eastAsia="uz-Cyrl-UZ" w:bidi="uz-Cyrl-UZ"/>
    </w:rPr>
  </w:style>
  <w:style w:type="character" w:customStyle="1" w:styleId="BalloonTextChar">
    <w:name w:val="Balloon Text Char"/>
    <w:basedOn w:val="DefaultParagraphFont"/>
    <w:link w:val="BalloonText"/>
    <w:uiPriority w:val="99"/>
    <w:semiHidden/>
    <w:rsid w:val="0067293D"/>
    <w:rPr>
      <w:rFonts w:ascii="Tahoma" w:eastAsia="WenQuanYi Zen Hei" w:hAnsi="Tahoma" w:cs="Tahoma"/>
      <w:sz w:val="16"/>
      <w:szCs w:val="16"/>
      <w:lang w:val="en-US"/>
    </w:rPr>
  </w:style>
  <w:style w:type="character" w:customStyle="1" w:styleId="HeaderChar">
    <w:name w:val="Header Char"/>
    <w:basedOn w:val="DefaultParagraphFont"/>
    <w:link w:val="Header"/>
    <w:uiPriority w:val="99"/>
    <w:rsid w:val="00571BA3"/>
    <w:rPr>
      <w:rFonts w:ascii="Calibri" w:eastAsia="WenQuanYi Zen Hei" w:hAnsi="Calibri" w:cs="DejaVu Sans"/>
      <w:lang w:val="en-US"/>
    </w:rPr>
  </w:style>
  <w:style w:type="character" w:customStyle="1" w:styleId="FooterChar">
    <w:name w:val="Footer Char"/>
    <w:basedOn w:val="DefaultParagraphFont"/>
    <w:link w:val="Footer"/>
    <w:uiPriority w:val="99"/>
    <w:rsid w:val="00571BA3"/>
    <w:rPr>
      <w:rFonts w:ascii="Calibri" w:eastAsia="WenQuanYi Zen Hei" w:hAnsi="Calibri" w:cs="DejaVu Sans"/>
      <w:lang w:val="en-US"/>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1"/>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1"/>
    <w:pPr>
      <w:spacing w:after="140" w:line="288" w:lineRule="auto"/>
    </w:pPr>
  </w:style>
  <w:style w:type="paragraph" w:styleId="List">
    <w:name w:val="List"/>
    <w:basedOn w:val="TextBody"/>
    <w:rPr>
      <w:rFonts w:cs="Lohit Devanagari"/>
    </w:rPr>
  </w:style>
  <w:style w:type="paragraph" w:styleId="Caption">
    <w:name w:val="caption"/>
    <w:basedOn w:val="Normal1"/>
    <w:pPr>
      <w:suppressLineNumbers/>
      <w:spacing w:before="120" w:after="120"/>
    </w:pPr>
    <w:rPr>
      <w:rFonts w:cs="Lohit Devanagari"/>
      <w:i/>
      <w:iCs/>
      <w:sz w:val="24"/>
      <w:szCs w:val="24"/>
    </w:rPr>
  </w:style>
  <w:style w:type="paragraph" w:customStyle="1" w:styleId="Index">
    <w:name w:val="Index"/>
    <w:basedOn w:val="Normal1"/>
    <w:pPr>
      <w:suppressLineNumbers/>
    </w:pPr>
    <w:rPr>
      <w:rFonts w:cs="Lohit Devanagari"/>
    </w:rPr>
  </w:style>
  <w:style w:type="paragraph" w:styleId="BalloonText">
    <w:name w:val="Balloon Text"/>
    <w:basedOn w:val="Normal1"/>
    <w:link w:val="BalloonTextChar"/>
    <w:uiPriority w:val="99"/>
    <w:semiHidden/>
    <w:unhideWhenUsed/>
    <w:rsid w:val="0067293D"/>
    <w:pPr>
      <w:spacing w:line="240" w:lineRule="auto"/>
    </w:pPr>
    <w:rPr>
      <w:rFonts w:ascii="Tahoma" w:hAnsi="Tahoma" w:cs="Tahoma"/>
      <w:sz w:val="16"/>
      <w:szCs w:val="16"/>
    </w:rPr>
  </w:style>
  <w:style w:type="paragraph" w:styleId="ListParagraph">
    <w:name w:val="List Paragraph"/>
    <w:basedOn w:val="Normal1"/>
    <w:uiPriority w:val="34"/>
    <w:qFormat/>
    <w:rsid w:val="0067293D"/>
    <w:pPr>
      <w:spacing w:after="200"/>
      <w:ind w:left="720"/>
      <w:contextualSpacing/>
    </w:pPr>
  </w:style>
  <w:style w:type="paragraph" w:styleId="Header">
    <w:name w:val="header"/>
    <w:basedOn w:val="Normal1"/>
    <w:link w:val="HeaderChar"/>
    <w:uiPriority w:val="99"/>
    <w:unhideWhenUsed/>
    <w:rsid w:val="00571BA3"/>
    <w:pPr>
      <w:tabs>
        <w:tab w:val="center" w:pos="4677"/>
        <w:tab w:val="right" w:pos="9355"/>
      </w:tabs>
      <w:spacing w:line="240" w:lineRule="auto"/>
    </w:pPr>
  </w:style>
  <w:style w:type="paragraph" w:styleId="Footer">
    <w:name w:val="footer"/>
    <w:basedOn w:val="Normal1"/>
    <w:link w:val="FooterChar"/>
    <w:uiPriority w:val="99"/>
    <w:unhideWhenUsed/>
    <w:rsid w:val="00571BA3"/>
    <w:pPr>
      <w:tabs>
        <w:tab w:val="center" w:pos="4677"/>
        <w:tab w:val="right" w:pos="9355"/>
      </w:tabs>
      <w:spacing w:line="240" w:lineRule="auto"/>
    </w:pPr>
  </w:style>
  <w:style w:type="table" w:styleId="TableGrid">
    <w:name w:val="Table Grid"/>
    <w:basedOn w:val="TableNormal"/>
    <w:uiPriority w:val="59"/>
    <w:rsid w:val="0067293D"/>
    <w:pPr>
      <w:spacing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0437E"/>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043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jurn.park@nu.edu.k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n.saginbekov@nu.edu.kz"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1133</Words>
  <Characters>6463</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 Rizvi</dc:creator>
  <cp:lastModifiedBy>Sain Saginbekov</cp:lastModifiedBy>
  <cp:revision>61</cp:revision>
  <cp:lastPrinted>2015-08-28T12:39:00Z</cp:lastPrinted>
  <dcterms:created xsi:type="dcterms:W3CDTF">2016-08-19T08:33:00Z</dcterms:created>
  <dcterms:modified xsi:type="dcterms:W3CDTF">2018-09-10T08:12:00Z</dcterms:modified>
  <dc:language>en-GB</dc:language>
</cp:coreProperties>
</file>