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C4A" w:rsidRDefault="004B5C4A" w:rsidP="006B4507">
      <w:pPr>
        <w:pStyle w:val="ListParagraph"/>
        <w:numPr>
          <w:ilvl w:val="0"/>
          <w:numId w:val="1"/>
        </w:numPr>
      </w:pPr>
      <w:r w:rsidRPr="004B5C4A">
        <w:rPr>
          <w:b/>
          <w:noProof/>
        </w:rPr>
        <mc:AlternateContent>
          <mc:Choice Requires="wps">
            <w:drawing>
              <wp:anchor distT="45720" distB="45720" distL="114300" distR="114300" simplePos="0" relativeHeight="251659264" behindDoc="0" locked="0" layoutInCell="1" allowOverlap="1">
                <wp:simplePos x="0" y="0"/>
                <wp:positionH relativeFrom="page">
                  <wp:posOffset>359410</wp:posOffset>
                </wp:positionH>
                <wp:positionV relativeFrom="paragraph">
                  <wp:posOffset>0</wp:posOffset>
                </wp:positionV>
                <wp:extent cx="7188200" cy="408305"/>
                <wp:effectExtent l="0" t="0" r="1270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0" cy="408305"/>
                        </a:xfrm>
                        <a:prstGeom prst="rect">
                          <a:avLst/>
                        </a:prstGeom>
                        <a:solidFill>
                          <a:schemeClr val="bg1">
                            <a:lumMod val="65000"/>
                          </a:schemeClr>
                        </a:solidFill>
                        <a:ln w="9525">
                          <a:solidFill>
                            <a:schemeClr val="bg1">
                              <a:lumMod val="50000"/>
                            </a:schemeClr>
                          </a:solidFill>
                          <a:miter lim="800000"/>
                          <a:headEnd/>
                          <a:tailEnd/>
                        </a:ln>
                      </wps:spPr>
                      <wps:txbx>
                        <w:txbxContent>
                          <w:p w:rsidR="004B5C4A" w:rsidRPr="004B5C4A" w:rsidRDefault="004B5C4A" w:rsidP="004B5C4A">
                            <w:pPr>
                              <w:ind w:hanging="900"/>
                              <w:rPr>
                                <w:b/>
                                <w:sz w:val="28"/>
                                <w:szCs w:val="28"/>
                              </w:rPr>
                            </w:pPr>
                            <w:r>
                              <w:t xml:space="preserve"> </w:t>
                            </w:r>
                            <w:proofErr w:type="spellStart"/>
                            <w:proofErr w:type="gramStart"/>
                            <w:r w:rsidRPr="004B5C4A">
                              <w:rPr>
                                <w:b/>
                                <w:sz w:val="28"/>
                                <w:szCs w:val="28"/>
                              </w:rPr>
                              <w:t>eason</w:t>
                            </w:r>
                            <w:proofErr w:type="spellEnd"/>
                            <w:proofErr w:type="gramEnd"/>
                            <w:r w:rsidRPr="004B5C4A">
                              <w:rPr>
                                <w:b/>
                                <w:sz w:val="28"/>
                                <w:szCs w:val="28"/>
                              </w:rPr>
                              <w:t xml:space="preserve"> </w:t>
                            </w:r>
                            <w:r>
                              <w:rPr>
                                <w:b/>
                                <w:sz w:val="28"/>
                                <w:szCs w:val="28"/>
                              </w:rPr>
                              <w:t xml:space="preserve">Reason </w:t>
                            </w:r>
                            <w:r w:rsidRPr="004B5C4A">
                              <w:rPr>
                                <w:b/>
                                <w:sz w:val="28"/>
                                <w:szCs w:val="28"/>
                              </w:rPr>
                              <w:t xml:space="preserve">for Solution (b) being better than Solution (a) </w:t>
                            </w:r>
                          </w:p>
                          <w:p w:rsidR="004B5C4A" w:rsidRPr="004B5C4A" w:rsidRDefault="004B5C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3pt;margin-top:0;width:566pt;height:32.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" fillcolor="#a5a5a5 [2092]" strokecolor="#7f7f7f [1612]">
                <v:textbox>
                  <w:txbxContent>
                    <w:p w:rsidR="004B5C4A" w:rsidRPr="004B5C4A" w:rsidRDefault="004B5C4A" w:rsidP="004B5C4A">
                      <w:pPr>
                        <w:ind w:hanging="900"/>
                        <w:rPr>
                          <w:b/>
                          <w:sz w:val="28"/>
                          <w:szCs w:val="28"/>
                        </w:rPr>
                      </w:pPr>
                      <w:r>
                        <w:t xml:space="preserve"> </w:t>
                      </w:r>
                      <w:proofErr w:type="spellStart"/>
                      <w:proofErr w:type="gramStart"/>
                      <w:r w:rsidRPr="004B5C4A">
                        <w:rPr>
                          <w:b/>
                          <w:sz w:val="28"/>
                          <w:szCs w:val="28"/>
                        </w:rPr>
                        <w:t>eason</w:t>
                      </w:r>
                      <w:proofErr w:type="spellEnd"/>
                      <w:proofErr w:type="gramEnd"/>
                      <w:r w:rsidRPr="004B5C4A">
                        <w:rPr>
                          <w:b/>
                          <w:sz w:val="28"/>
                          <w:szCs w:val="28"/>
                        </w:rPr>
                        <w:t xml:space="preserve"> </w:t>
                      </w:r>
                      <w:r>
                        <w:rPr>
                          <w:b/>
                          <w:sz w:val="28"/>
                          <w:szCs w:val="28"/>
                        </w:rPr>
                        <w:t xml:space="preserve">Reason </w:t>
                      </w:r>
                      <w:r w:rsidRPr="004B5C4A">
                        <w:rPr>
                          <w:b/>
                          <w:sz w:val="28"/>
                          <w:szCs w:val="28"/>
                        </w:rPr>
                        <w:t xml:space="preserve">for Solution (b) being better than Solution (a) </w:t>
                      </w:r>
                    </w:p>
                    <w:p w:rsidR="004B5C4A" w:rsidRPr="004B5C4A" w:rsidRDefault="004B5C4A"/>
                  </w:txbxContent>
                </v:textbox>
                <w10:wrap type="square" anchorx="page"/>
              </v:shape>
            </w:pict>
          </mc:Fallback>
        </mc:AlternateContent>
      </w:r>
      <w:r w:rsidRPr="006B4507">
        <w:rPr>
          <w:b/>
        </w:rPr>
        <w:t xml:space="preserve"> </w:t>
      </w:r>
      <w:bookmarkStart w:id="0" w:name="_GoBack"/>
      <w:bookmarkEnd w:id="0"/>
      <w:r>
        <w:t>O</w:t>
      </w:r>
      <w:r w:rsidRPr="004B5C4A">
        <w:t>ne</w:t>
      </w:r>
      <w:r w:rsidRPr="006B4507">
        <w:rPr>
          <w:sz w:val="28"/>
          <w:szCs w:val="28"/>
        </w:rPr>
        <w:t xml:space="preserve"> </w:t>
      </w:r>
      <w:r>
        <w:t>problem with set jump and long jump is that cleanup of extra memory (such as cleaning of heap memory, closing of files, flushing of buffers) is not done automatically.  While in C++ exception handling it is done automatically.</w:t>
      </w:r>
    </w:p>
    <w:p w:rsidR="00B86A58" w:rsidRDefault="004B5C4A" w:rsidP="006B4507">
      <w:pPr>
        <w:pStyle w:val="ListParagraph"/>
        <w:numPr>
          <w:ilvl w:val="0"/>
          <w:numId w:val="1"/>
        </w:numPr>
      </w:pPr>
      <w:r>
        <w:t xml:space="preserve">The code is more readable </w:t>
      </w:r>
      <w:r w:rsidR="00B86A58">
        <w:t xml:space="preserve">in C++ </w:t>
      </w:r>
      <w:r>
        <w:t xml:space="preserve">because </w:t>
      </w:r>
      <w:r w:rsidR="00B86A58">
        <w:t>by reading code programmer can get rough idea of what type of error is handled and how it is handled. We can define several exception types and can use them by using just one catch block.</w:t>
      </w:r>
    </w:p>
    <w:p w:rsidR="006B4507" w:rsidRDefault="00B86A58" w:rsidP="006B4507">
      <w:pPr>
        <w:pStyle w:val="ListParagraph"/>
        <w:numPr>
          <w:ilvl w:val="0"/>
          <w:numId w:val="1"/>
        </w:numPr>
      </w:pPr>
      <w:r>
        <w:t>In Solution using Set jump just by reading program we cannot get idea of what type of error is handled and how it is handled.</w:t>
      </w:r>
    </w:p>
    <w:p w:rsidR="00B86A58" w:rsidRDefault="006B4507" w:rsidP="006B4507">
      <w:pPr>
        <w:pStyle w:val="ListParagraph"/>
        <w:numPr>
          <w:ilvl w:val="0"/>
          <w:numId w:val="1"/>
        </w:numPr>
      </w:pPr>
      <w:r>
        <w:t>B</w:t>
      </w:r>
      <w:r w:rsidR="00B86A58">
        <w:t xml:space="preserve">ecause of using set jump and long jump we cannot determine which statement will be executed after a particular statement because it is similar to </w:t>
      </w:r>
      <w:proofErr w:type="spellStart"/>
      <w:r w:rsidR="00B86A58">
        <w:t>goto</w:t>
      </w:r>
      <w:proofErr w:type="spellEnd"/>
      <w:r w:rsidR="00B86A58">
        <w:t xml:space="preserve"> statement. </w:t>
      </w:r>
      <w:proofErr w:type="gramStart"/>
      <w:r>
        <w:t>so</w:t>
      </w:r>
      <w:proofErr w:type="gramEnd"/>
      <w:r w:rsidR="00B86A58">
        <w:t xml:space="preserve"> code is very hard to debug.</w:t>
      </w:r>
    </w:p>
    <w:p w:rsidR="00EF1CF0" w:rsidRPr="004B5C4A" w:rsidRDefault="004B5C4A" w:rsidP="004B5C4A">
      <w:r>
        <w:t xml:space="preserve">  </w:t>
      </w:r>
    </w:p>
    <w:sectPr w:rsidR="00EF1CF0" w:rsidRPr="004B5C4A" w:rsidSect="004B5C4A">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22DE2"/>
    <w:multiLevelType w:val="hybridMultilevel"/>
    <w:tmpl w:val="019E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4A"/>
    <w:rsid w:val="004B5C4A"/>
    <w:rsid w:val="006B4507"/>
    <w:rsid w:val="00B86A58"/>
    <w:rsid w:val="00EF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F3874-B240-48E2-957C-531BAEC9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Gupta</dc:creator>
  <cp:keywords/>
  <dc:description/>
  <cp:lastModifiedBy>Ankit Gupta</cp:lastModifiedBy>
  <cp:revision>1</cp:revision>
  <dcterms:created xsi:type="dcterms:W3CDTF">2014-03-02T17:12:00Z</dcterms:created>
  <dcterms:modified xsi:type="dcterms:W3CDTF">2014-03-02T17:36:00Z</dcterms:modified>
</cp:coreProperties>
</file>