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4A45B4E" w:rsidR="00531FBF" w:rsidRPr="00B7788F" w:rsidRDefault="00BE64FD" w:rsidP="00B7788F">
            <w:pPr>
              <w:contextualSpacing/>
              <w:jc w:val="center"/>
              <w:rPr>
                <w:rFonts w:eastAsia="Times New Roman" w:cstheme="minorHAnsi"/>
                <w:b/>
                <w:bCs/>
                <w:sz w:val="22"/>
                <w:szCs w:val="22"/>
              </w:rPr>
            </w:pPr>
            <w:r>
              <w:rPr>
                <w:rFonts w:eastAsia="Times New Roman" w:cstheme="minorHAnsi"/>
                <w:b/>
                <w:bCs/>
                <w:sz w:val="22"/>
                <w:szCs w:val="22"/>
              </w:rPr>
              <w:t>06/30/2024</w:t>
            </w:r>
          </w:p>
        </w:tc>
        <w:tc>
          <w:tcPr>
            <w:tcW w:w="2338" w:type="dxa"/>
            <w:tcMar>
              <w:left w:w="115" w:type="dxa"/>
              <w:right w:w="115" w:type="dxa"/>
            </w:tcMar>
          </w:tcPr>
          <w:p w14:paraId="07699096" w14:textId="56F66398" w:rsidR="00531FBF" w:rsidRPr="00B7788F" w:rsidRDefault="00BE64FD" w:rsidP="00B7788F">
            <w:pPr>
              <w:contextualSpacing/>
              <w:jc w:val="center"/>
              <w:rPr>
                <w:rFonts w:eastAsia="Times New Roman" w:cstheme="minorHAnsi"/>
                <w:b/>
                <w:bCs/>
                <w:sz w:val="22"/>
                <w:szCs w:val="22"/>
              </w:rPr>
            </w:pPr>
            <w:r>
              <w:rPr>
                <w:rFonts w:eastAsia="Times New Roman" w:cstheme="minorHAnsi"/>
                <w:b/>
                <w:bCs/>
                <w:sz w:val="22"/>
                <w:szCs w:val="22"/>
              </w:rPr>
              <w:t>Akhad Alimov</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91ACC75" w:rsidR="00485402" w:rsidRPr="00B7788F" w:rsidRDefault="00ED0690" w:rsidP="00D47759">
      <w:pPr>
        <w:contextualSpacing/>
        <w:rPr>
          <w:rFonts w:cstheme="minorHAnsi"/>
          <w:sz w:val="22"/>
          <w:szCs w:val="22"/>
        </w:rPr>
      </w:pPr>
      <w:r>
        <w:rPr>
          <w:rFonts w:cstheme="minorHAnsi"/>
          <w:sz w:val="22"/>
          <w:szCs w:val="22"/>
        </w:rPr>
        <w:t>Akhad Alimov</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7BC50182" w:rsidR="00C32F3D" w:rsidRDefault="00ED0690" w:rsidP="00267E74">
      <w:pPr>
        <w:ind w:firstLine="360"/>
        <w:contextualSpacing/>
        <w:rPr>
          <w:rFonts w:eastAsia="Times New Roman"/>
          <w:sz w:val="22"/>
          <w:szCs w:val="22"/>
        </w:rPr>
      </w:pPr>
      <w:r>
        <w:rPr>
          <w:rFonts w:eastAsia="Times New Roman"/>
          <w:sz w:val="22"/>
          <w:szCs w:val="22"/>
        </w:rPr>
        <w:t xml:space="preserve">As Global Rain a developer we have a </w:t>
      </w:r>
      <w:r w:rsidR="000428D3">
        <w:rPr>
          <w:rFonts w:eastAsia="Times New Roman"/>
          <w:sz w:val="22"/>
          <w:szCs w:val="22"/>
        </w:rPr>
        <w:t>mission “</w:t>
      </w:r>
      <w:r>
        <w:rPr>
          <w:rFonts w:eastAsia="Times New Roman"/>
          <w:sz w:val="22"/>
          <w:szCs w:val="22"/>
        </w:rPr>
        <w:t xml:space="preserve">Security is everyone’s responsibility” and our client Artemis Financial will need strong security and security practices for safe communication and data handling. I would recommend </w:t>
      </w:r>
      <w:r w:rsidR="000428D3">
        <w:rPr>
          <w:rFonts w:eastAsia="Times New Roman"/>
          <w:sz w:val="22"/>
          <w:szCs w:val="22"/>
        </w:rPr>
        <w:t xml:space="preserve">the standard AES 256-bit encryption and is widely used amongst other financial related organizations. It is a symmetric encryption which means that the key to encrypt and decipher are the same. The bit size is 256 </w:t>
      </w:r>
      <w:r w:rsidR="00267E74">
        <w:rPr>
          <w:rFonts w:eastAsia="Times New Roman"/>
          <w:sz w:val="22"/>
          <w:szCs w:val="22"/>
        </w:rPr>
        <w:t>therefore the key size is 256 bits. Having actual random number is critical for encryption to create certainty that the encryption key Is random and cannot be guessed or brute forced by a computer.</w:t>
      </w:r>
      <w:r w:rsidR="006827F9">
        <w:rPr>
          <w:rFonts w:eastAsia="Times New Roman"/>
          <w:sz w:val="22"/>
          <w:szCs w:val="22"/>
        </w:rPr>
        <w:t xml:space="preserve"> </w:t>
      </w:r>
    </w:p>
    <w:p w14:paraId="1C260958" w14:textId="59DADD93" w:rsidR="00267E74" w:rsidRPr="00B7788F" w:rsidRDefault="00267E74" w:rsidP="00D47759">
      <w:pPr>
        <w:contextualSpacing/>
        <w:rPr>
          <w:rFonts w:eastAsia="Times New Roman"/>
          <w:sz w:val="22"/>
          <w:szCs w:val="22"/>
        </w:rPr>
      </w:pPr>
      <w:r>
        <w:rPr>
          <w:rFonts w:eastAsia="Times New Roman"/>
          <w:sz w:val="22"/>
          <w:szCs w:val="22"/>
        </w:rPr>
        <w:tab/>
        <w:t>Hashing unlike encryption is very difficult or impossible to reverse. Therefore, it is applicable to use in scenarios to verify authenticity and detect tampering as any change to data would create different hash. SHA-256 bit is commonly used for verification purposes.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270F0EC2" w:rsidR="002778D5" w:rsidRDefault="008E6CD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7B5F954" wp14:editId="61DF8897">
            <wp:extent cx="4940300" cy="2298700"/>
            <wp:effectExtent l="0" t="0" r="0" b="0"/>
            <wp:docPr id="18116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7769" name="Picture 181167769"/>
                    <pic:cNvPicPr/>
                  </pic:nvPicPr>
                  <pic:blipFill>
                    <a:blip r:embed="rId13">
                      <a:extLst>
                        <a:ext uri="{28A0092B-C50C-407E-A947-70E740481C1C}">
                          <a14:useLocalDpi xmlns:a14="http://schemas.microsoft.com/office/drawing/2010/main" val="0"/>
                        </a:ext>
                      </a:extLst>
                    </a:blip>
                    <a:stretch>
                      <a:fillRect/>
                    </a:stretch>
                  </pic:blipFill>
                  <pic:spPr>
                    <a:xfrm>
                      <a:off x="0" y="0"/>
                      <a:ext cx="4940300" cy="229870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6CA662FD" w:rsidR="00DB5652" w:rsidRDefault="00A3514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6306A0A" wp14:editId="4EC6DB7E">
            <wp:extent cx="5143500" cy="1104900"/>
            <wp:effectExtent l="0" t="0" r="0" b="0"/>
            <wp:docPr id="153114220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42205"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43500" cy="1104900"/>
                    </a:xfrm>
                    <a:prstGeom prst="rect">
                      <a:avLst/>
                    </a:prstGeom>
                  </pic:spPr>
                </pic:pic>
              </a:graphicData>
            </a:graphic>
          </wp:inline>
        </w:drawing>
      </w:r>
    </w:p>
    <w:p w14:paraId="04336847" w14:textId="77777777" w:rsidR="00EA7CBA" w:rsidRPr="00B7788F" w:rsidRDefault="00EA7CBA"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22DA6802" w:rsidR="000202DE" w:rsidRDefault="00A35142"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FD4CE59" wp14:editId="6078EB79">
            <wp:extent cx="5943600" cy="3501390"/>
            <wp:effectExtent l="0" t="0" r="0" b="3810"/>
            <wp:docPr id="22079100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91009" name="Picture 7"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45325A10" w:rsidR="00E33862" w:rsidRDefault="00DB5652" w:rsidP="00D47759">
      <w:pPr>
        <w:contextualSpacing/>
        <w:rPr>
          <w:rFonts w:eastAsia="Times New Roman" w:cstheme="minorHAnsi"/>
          <w:sz w:val="22"/>
          <w:szCs w:val="22"/>
        </w:rPr>
      </w:pPr>
      <w:r w:rsidRPr="00DB5652">
        <w:rPr>
          <w:rFonts w:eastAsia="Times New Roman" w:cstheme="minorHAnsi"/>
          <w:sz w:val="22"/>
          <w:szCs w:val="22"/>
        </w:rPr>
        <w:t>[</w:t>
      </w:r>
      <w:r w:rsidR="00F316AB">
        <w:rPr>
          <w:rFonts w:eastAsia="Times New Roman" w:cstheme="minorHAnsi"/>
          <w:noProof/>
          <w:sz w:val="22"/>
          <w:szCs w:val="22"/>
        </w:rPr>
        <w:drawing>
          <wp:inline distT="0" distB="0" distL="0" distR="0" wp14:anchorId="37B602A9" wp14:editId="1930FEA1">
            <wp:extent cx="5943600" cy="2950210"/>
            <wp:effectExtent l="0" t="0" r="0" b="0"/>
            <wp:docPr id="66855581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55814" name="Picture 8"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03C3CB24" w:rsidR="00E4044A" w:rsidRPr="00B7788F" w:rsidRDefault="00DB5652" w:rsidP="00D47759">
      <w:pPr>
        <w:contextualSpacing/>
        <w:rPr>
          <w:rFonts w:eastAsia="Times New Roman" w:cstheme="minorHAnsi"/>
          <w:sz w:val="22"/>
          <w:szCs w:val="22"/>
        </w:rPr>
      </w:pPr>
      <w:r>
        <w:rPr>
          <w:rFonts w:eastAsia="Times New Roman" w:cstheme="minorHAnsi"/>
          <w:sz w:val="22"/>
          <w:szCs w:val="22"/>
        </w:rPr>
        <w:lastRenderedPageBreak/>
        <w:t xml:space="preserve">[Insert screenshots here.] </w:t>
      </w:r>
      <w:r w:rsidR="00F316AB">
        <w:rPr>
          <w:rFonts w:eastAsia="Times New Roman" w:cstheme="minorHAnsi"/>
          <w:noProof/>
          <w:sz w:val="22"/>
          <w:szCs w:val="22"/>
        </w:rPr>
        <w:drawing>
          <wp:inline distT="0" distB="0" distL="0" distR="0" wp14:anchorId="0954D9BB" wp14:editId="7EEB7740">
            <wp:extent cx="5003800" cy="3797300"/>
            <wp:effectExtent l="0" t="0" r="0" b="0"/>
            <wp:docPr id="1847741796" name="Picture 9"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41796" name="Picture 9" descr="A computer screen shot of a program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03800" cy="379730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150D4BFA" w:rsidR="006E3003" w:rsidRDefault="00F316AB" w:rsidP="00D47759">
      <w:pPr>
        <w:contextualSpacing/>
        <w:rPr>
          <w:rFonts w:eastAsia="Times New Roman"/>
          <w:sz w:val="22"/>
          <w:szCs w:val="22"/>
        </w:rPr>
      </w:pPr>
      <w:r>
        <w:rPr>
          <w:rFonts w:eastAsia="Times New Roman"/>
          <w:sz w:val="22"/>
          <w:szCs w:val="22"/>
        </w:rPr>
        <w:t xml:space="preserve">For this specific application I don’t </w:t>
      </w:r>
      <w:proofErr w:type="spellStart"/>
      <w:r>
        <w:rPr>
          <w:rFonts w:eastAsia="Times New Roman"/>
          <w:sz w:val="22"/>
          <w:szCs w:val="22"/>
        </w:rPr>
        <w:t>belive</w:t>
      </w:r>
      <w:proofErr w:type="spellEnd"/>
      <w:r>
        <w:rPr>
          <w:rFonts w:eastAsia="Times New Roman"/>
          <w:sz w:val="22"/>
          <w:szCs w:val="22"/>
        </w:rPr>
        <w:t xml:space="preserve"> I could factor code further without adding more complexity such as taking an input instead of hardcoding the string, adding random info into the data being hashed (also referred as salt), and more robust error handling. Otherwise, I believe the code is ok for the specified application purpose. However, adding network defense features to rate limit or prevent DDOS attack would be critical if it were to deploy amongst many computers or to the internet. </w:t>
      </w:r>
      <w:r w:rsidR="00423FCA">
        <w:rPr>
          <w:rFonts w:eastAsia="Times New Roman"/>
          <w:sz w:val="22"/>
          <w:szCs w:val="22"/>
        </w:rPr>
        <w:t>Logging the usage can also be very helpful as everything is recorded, and you can analyze all incoming and outgoing traffic.</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BF448C0" w:rsidR="00974AE3" w:rsidRPr="00B7788F" w:rsidRDefault="004211A0" w:rsidP="00D47759">
      <w:pPr>
        <w:contextualSpacing/>
        <w:rPr>
          <w:rFonts w:eastAsia="Times New Roman"/>
          <w:sz w:val="22"/>
          <w:szCs w:val="22"/>
        </w:rPr>
      </w:pPr>
      <w:r>
        <w:rPr>
          <w:rFonts w:eastAsia="Times New Roman"/>
          <w:sz w:val="22"/>
          <w:szCs w:val="22"/>
        </w:rPr>
        <w:t>I configured the application properties so that it would run in HTTPS instead of http meaning that all communication between server and user is encrypted. In this case it was local host, so it was encrypted within. Then, I decided to use SHA-256 infamously known to be impossible to reverse with current computational capabilities. Therefore, data verification can be certain to high level that data was not manipulated as any would output a different SHA-256 hash. Also running static analysis further proved that there was not any major security risk.</w:t>
      </w:r>
      <w:r w:rsidR="00CC0CE0">
        <w:rPr>
          <w:rFonts w:eastAsia="Times New Roman"/>
          <w:sz w:val="22"/>
          <w:szCs w:val="22"/>
        </w:rPr>
        <w:t xml:space="preserve"> Using industry best standards is important because many of these practices were made so due to previous common vulnerabilities. NIST recommends the AES-</w:t>
      </w:r>
      <w:proofErr w:type="gramStart"/>
      <w:r w:rsidR="00CC0CE0">
        <w:rPr>
          <w:rFonts w:eastAsia="Times New Roman"/>
          <w:sz w:val="22"/>
          <w:szCs w:val="22"/>
        </w:rPr>
        <w:t>256 bit</w:t>
      </w:r>
      <w:proofErr w:type="gramEnd"/>
      <w:r w:rsidR="00CC0CE0">
        <w:rPr>
          <w:rFonts w:eastAsia="Times New Roman"/>
          <w:sz w:val="22"/>
          <w:szCs w:val="22"/>
        </w:rPr>
        <w:t xml:space="preserve"> encryption as it’s very secure and quick enough to not take up too much of the compute power.  </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DFF53" w14:textId="77777777" w:rsidR="00E841A6" w:rsidRDefault="00E841A6" w:rsidP="002F3F84">
      <w:r>
        <w:separator/>
      </w:r>
    </w:p>
  </w:endnote>
  <w:endnote w:type="continuationSeparator" w:id="0">
    <w:p w14:paraId="3BB90FEC" w14:textId="77777777" w:rsidR="00E841A6" w:rsidRDefault="00E841A6" w:rsidP="002F3F84">
      <w:r>
        <w:continuationSeparator/>
      </w:r>
    </w:p>
  </w:endnote>
  <w:endnote w:type="continuationNotice" w:id="1">
    <w:p w14:paraId="58BAC060" w14:textId="77777777" w:rsidR="00E841A6" w:rsidRDefault="00E841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2797" w14:textId="77777777" w:rsidR="00E841A6" w:rsidRDefault="00E841A6" w:rsidP="002F3F84">
      <w:r>
        <w:separator/>
      </w:r>
    </w:p>
  </w:footnote>
  <w:footnote w:type="continuationSeparator" w:id="0">
    <w:p w14:paraId="24B4BAEC" w14:textId="77777777" w:rsidR="00E841A6" w:rsidRDefault="00E841A6" w:rsidP="002F3F84">
      <w:r>
        <w:continuationSeparator/>
      </w:r>
    </w:p>
  </w:footnote>
  <w:footnote w:type="continuationNotice" w:id="1">
    <w:p w14:paraId="245FF3BF" w14:textId="77777777" w:rsidR="00E841A6" w:rsidRDefault="00E841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427648743">
    <w:abstractNumId w:val="16"/>
  </w:num>
  <w:num w:numId="2" w16cid:durableId="36705025">
    <w:abstractNumId w:val="20"/>
  </w:num>
  <w:num w:numId="3" w16cid:durableId="441194642">
    <w:abstractNumId w:val="6"/>
  </w:num>
  <w:num w:numId="4" w16cid:durableId="1741294518">
    <w:abstractNumId w:val="8"/>
  </w:num>
  <w:num w:numId="5" w16cid:durableId="837963676">
    <w:abstractNumId w:val="4"/>
  </w:num>
  <w:num w:numId="6" w16cid:durableId="1901360589">
    <w:abstractNumId w:val="17"/>
  </w:num>
  <w:num w:numId="7" w16cid:durableId="1565292516">
    <w:abstractNumId w:val="12"/>
    <w:lvlOverride w:ilvl="0">
      <w:lvl w:ilvl="0">
        <w:numFmt w:val="lowerLetter"/>
        <w:lvlText w:val="%1."/>
        <w:lvlJc w:val="left"/>
      </w:lvl>
    </w:lvlOverride>
  </w:num>
  <w:num w:numId="8" w16cid:durableId="1292594971">
    <w:abstractNumId w:val="5"/>
  </w:num>
  <w:num w:numId="9" w16cid:durableId="1993101225">
    <w:abstractNumId w:val="1"/>
    <w:lvlOverride w:ilvl="0">
      <w:lvl w:ilvl="0">
        <w:numFmt w:val="lowerLetter"/>
        <w:lvlText w:val="%1."/>
        <w:lvlJc w:val="left"/>
      </w:lvl>
    </w:lvlOverride>
  </w:num>
  <w:num w:numId="10" w16cid:durableId="1668946947">
    <w:abstractNumId w:val="0"/>
  </w:num>
  <w:num w:numId="11" w16cid:durableId="61029616">
    <w:abstractNumId w:val="3"/>
  </w:num>
  <w:num w:numId="12" w16cid:durableId="1828588958">
    <w:abstractNumId w:val="19"/>
  </w:num>
  <w:num w:numId="13" w16cid:durableId="508059167">
    <w:abstractNumId w:val="15"/>
  </w:num>
  <w:num w:numId="14" w16cid:durableId="279142794">
    <w:abstractNumId w:val="2"/>
  </w:num>
  <w:num w:numId="15" w16cid:durableId="187456375">
    <w:abstractNumId w:val="11"/>
  </w:num>
  <w:num w:numId="16" w16cid:durableId="1083333288">
    <w:abstractNumId w:val="9"/>
  </w:num>
  <w:num w:numId="17" w16cid:durableId="1265502784">
    <w:abstractNumId w:val="14"/>
  </w:num>
  <w:num w:numId="18" w16cid:durableId="1214197889">
    <w:abstractNumId w:val="18"/>
  </w:num>
  <w:num w:numId="19" w16cid:durableId="1330210372">
    <w:abstractNumId w:val="7"/>
  </w:num>
  <w:num w:numId="20" w16cid:durableId="945966056">
    <w:abstractNumId w:val="13"/>
  </w:num>
  <w:num w:numId="21" w16cid:durableId="15589792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28D3"/>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7E74"/>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211A0"/>
    <w:rsid w:val="00423FCA"/>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22F67"/>
    <w:rsid w:val="00632C6F"/>
    <w:rsid w:val="00633225"/>
    <w:rsid w:val="006827F9"/>
    <w:rsid w:val="006A66A8"/>
    <w:rsid w:val="006B66FE"/>
    <w:rsid w:val="006E11C6"/>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8E6CDE"/>
    <w:rsid w:val="00900624"/>
    <w:rsid w:val="00940B1A"/>
    <w:rsid w:val="00957280"/>
    <w:rsid w:val="009714E8"/>
    <w:rsid w:val="00974AE3"/>
    <w:rsid w:val="009826D6"/>
    <w:rsid w:val="009C6202"/>
    <w:rsid w:val="009C7B99"/>
    <w:rsid w:val="009D3129"/>
    <w:rsid w:val="009F285B"/>
    <w:rsid w:val="00A2133A"/>
    <w:rsid w:val="00A35142"/>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E64FD"/>
    <w:rsid w:val="00C32F3D"/>
    <w:rsid w:val="00C41B36"/>
    <w:rsid w:val="00C56FC2"/>
    <w:rsid w:val="00C67FA3"/>
    <w:rsid w:val="00CC0CE0"/>
    <w:rsid w:val="00CE44E9"/>
    <w:rsid w:val="00CF445D"/>
    <w:rsid w:val="00CF618A"/>
    <w:rsid w:val="00D0558B"/>
    <w:rsid w:val="00D47759"/>
    <w:rsid w:val="00DB5652"/>
    <w:rsid w:val="00DD6742"/>
    <w:rsid w:val="00E02BD0"/>
    <w:rsid w:val="00E33862"/>
    <w:rsid w:val="00E4044A"/>
    <w:rsid w:val="00E5594E"/>
    <w:rsid w:val="00E66FC0"/>
    <w:rsid w:val="00E841A6"/>
    <w:rsid w:val="00E941D0"/>
    <w:rsid w:val="00EA7CBA"/>
    <w:rsid w:val="00EB1CEC"/>
    <w:rsid w:val="00EB420B"/>
    <w:rsid w:val="00EB4E90"/>
    <w:rsid w:val="00EC29F5"/>
    <w:rsid w:val="00ED0690"/>
    <w:rsid w:val="00ED1CC4"/>
    <w:rsid w:val="00EE3EAE"/>
    <w:rsid w:val="00EF4D6F"/>
    <w:rsid w:val="00F316AB"/>
    <w:rsid w:val="00F432FF"/>
    <w:rsid w:val="00F72352"/>
    <w:rsid w:val="00F80B55"/>
    <w:rsid w:val="00F81BBB"/>
    <w:rsid w:val="00FC36E8"/>
    <w:rsid w:val="00FC47F0"/>
    <w:rsid w:val="00FD1686"/>
    <w:rsid w:val="00FD7CC8"/>
    <w:rsid w:val="00FE116A"/>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5187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ee ee</cp:lastModifiedBy>
  <cp:revision>3</cp:revision>
  <dcterms:created xsi:type="dcterms:W3CDTF">2024-07-01T03:05:00Z</dcterms:created>
  <dcterms:modified xsi:type="dcterms:W3CDTF">2024-07-01T03:08:00Z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