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rPr/>
      </w:pPr>
      <w:bookmarkStart w:colFirst="0" w:colLast="0" w:name="_ocvpswguxa6m" w:id="0"/>
      <w:bookmarkEnd w:id="0"/>
      <w:r w:rsidDel="00000000" w:rsidR="00000000" w:rsidRPr="00000000">
        <w:rPr>
          <w:sz w:val="44"/>
          <w:szCs w:val="44"/>
          <w:rtl w:val="0"/>
        </w:rPr>
        <w:t xml:space="preserve">Ali Khakpouri</w:t>
      </w:r>
      <w:r w:rsidDel="00000000" w:rsidR="00000000" w:rsidRPr="00000000">
        <w:rPr>
          <w:rtl w:val="0"/>
        </w:rPr>
        <w:tab/>
        <w:tab/>
        <w:t xml:space="preserve">410.948.0584 | </w:t>
      </w:r>
      <w:hyperlink r:id="rId6">
        <w:r w:rsidDel="00000000" w:rsidR="00000000" w:rsidRPr="00000000">
          <w:rPr>
            <w:color w:val="1155cc"/>
            <w:u w:val="single"/>
            <w:rtl w:val="0"/>
          </w:rPr>
          <w:t xml:space="preserve">ali.khakpouri@gmail.com</w:t>
        </w:r>
      </w:hyperlink>
      <w:r w:rsidDel="00000000" w:rsidR="00000000" w:rsidRPr="00000000">
        <w:rPr>
          <w:rtl w:val="0"/>
        </w:rPr>
        <w:t xml:space="preserve"> | @akhakpouri | in/ali-khakpouri-4801558</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rFonts w:ascii="PT Mono" w:cs="PT Mono" w:eastAsia="PT Mono" w:hAnsi="PT Mono"/>
        </w:rPr>
      </w:pPr>
      <w:r w:rsidDel="00000000" w:rsidR="00000000" w:rsidRPr="00000000">
        <w:rPr>
          <w:rtl w:val="0"/>
        </w:rPr>
      </w:r>
    </w:p>
    <w:p w:rsidR="00000000" w:rsidDel="00000000" w:rsidP="00000000" w:rsidRDefault="00000000" w:rsidRPr="00000000" w14:paraId="00000003">
      <w:pPr>
        <w:widowControl w:val="0"/>
        <w:rPr>
          <w:rFonts w:ascii="Arial" w:cs="Arial" w:eastAsia="Arial" w:hAnsi="Arial"/>
          <w:sz w:val="16"/>
          <w:szCs w:val="16"/>
        </w:rPr>
      </w:pPr>
      <w:r w:rsidDel="00000000" w:rsidR="00000000" w:rsidRPr="00000000">
        <w:rPr>
          <w:rFonts w:ascii="Arial" w:cs="Arial" w:eastAsia="Arial" w:hAnsi="Arial"/>
          <w:b w:val="1"/>
          <w:sz w:val="16"/>
          <w:szCs w:val="16"/>
          <w:rtl w:val="0"/>
        </w:rPr>
        <w:t xml:space="preserve">Languages/Scripts</w:t>
      </w:r>
      <w:r w:rsidDel="00000000" w:rsidR="00000000" w:rsidRPr="00000000">
        <w:rPr>
          <w:rFonts w:ascii="Arial" w:cs="Arial" w:eastAsia="Arial" w:hAnsi="Arial"/>
          <w:sz w:val="16"/>
          <w:szCs w:val="16"/>
          <w:rtl w:val="0"/>
        </w:rPr>
        <w:t xml:space="preserve">:</w:t>
      </w:r>
      <w:r w:rsidDel="00000000" w:rsidR="00000000" w:rsidRPr="00000000">
        <w:rPr>
          <w:rFonts w:ascii="Arial" w:cs="Arial" w:eastAsia="Arial" w:hAnsi="Arial"/>
          <w:b w:val="1"/>
          <w:sz w:val="16"/>
          <w:szCs w:val="16"/>
          <w:rtl w:val="0"/>
        </w:rPr>
        <w:t xml:space="preserve"> </w:t>
      </w:r>
      <w:r w:rsidDel="00000000" w:rsidR="00000000" w:rsidRPr="00000000">
        <w:rPr>
          <w:rFonts w:ascii="Arial" w:cs="Arial" w:eastAsia="Arial" w:hAnsi="Arial"/>
          <w:sz w:val="16"/>
          <w:szCs w:val="16"/>
          <w:rtl w:val="0"/>
        </w:rPr>
        <w:t xml:space="preserve">c#, pl/Sql, bash, javascript, typescript.</w:t>
      </w:r>
    </w:p>
    <w:p w:rsidR="00000000" w:rsidDel="00000000" w:rsidP="00000000" w:rsidRDefault="00000000" w:rsidRPr="00000000" w14:paraId="00000004">
      <w:pPr>
        <w:widowControl w:val="0"/>
        <w:rPr>
          <w:rFonts w:ascii="Arial" w:cs="Arial" w:eastAsia="Arial" w:hAnsi="Arial"/>
          <w:sz w:val="16"/>
          <w:szCs w:val="16"/>
        </w:rPr>
      </w:pPr>
      <w:r w:rsidDel="00000000" w:rsidR="00000000" w:rsidRPr="00000000">
        <w:rPr>
          <w:rFonts w:ascii="Arial" w:cs="Arial" w:eastAsia="Arial" w:hAnsi="Arial"/>
          <w:b w:val="1"/>
          <w:sz w:val="16"/>
          <w:szCs w:val="16"/>
          <w:rtl w:val="0"/>
        </w:rPr>
        <w:t xml:space="preserve">Framework/Libraries: </w:t>
      </w:r>
      <w:r w:rsidDel="00000000" w:rsidR="00000000" w:rsidRPr="00000000">
        <w:rPr>
          <w:rFonts w:ascii="Arial" w:cs="Arial" w:eastAsia="Arial" w:hAnsi="Arial"/>
          <w:sz w:val="16"/>
          <w:szCs w:val="16"/>
          <w:rtl w:val="0"/>
        </w:rPr>
        <w:t xml:space="preserve">.net, angular.</w:t>
      </w:r>
    </w:p>
    <w:p w:rsidR="00000000" w:rsidDel="00000000" w:rsidP="00000000" w:rsidRDefault="00000000" w:rsidRPr="00000000" w14:paraId="00000005">
      <w:pPr>
        <w:widowControl w:val="0"/>
        <w:rPr>
          <w:rFonts w:ascii="Arial" w:cs="Arial" w:eastAsia="Arial" w:hAnsi="Arial"/>
          <w:sz w:val="16"/>
          <w:szCs w:val="16"/>
        </w:rPr>
      </w:pPr>
      <w:r w:rsidDel="00000000" w:rsidR="00000000" w:rsidRPr="00000000">
        <w:rPr>
          <w:rFonts w:ascii="Arial" w:cs="Arial" w:eastAsia="Arial" w:hAnsi="Arial"/>
          <w:b w:val="1"/>
          <w:sz w:val="16"/>
          <w:szCs w:val="16"/>
          <w:rtl w:val="0"/>
        </w:rPr>
        <w:t xml:space="preserve">Platform/Servers: </w:t>
      </w:r>
      <w:r w:rsidDel="00000000" w:rsidR="00000000" w:rsidRPr="00000000">
        <w:rPr>
          <w:rFonts w:ascii="Arial" w:cs="Arial" w:eastAsia="Arial" w:hAnsi="Arial"/>
          <w:sz w:val="16"/>
          <w:szCs w:val="16"/>
          <w:rtl w:val="0"/>
        </w:rPr>
        <w:t xml:space="preserve">Aws (lambda, s3, DynamoDb, EC2, RDS), Windows, Linux (debian, AWS linux 2, ubuntu), RabbitMq.</w:t>
      </w:r>
    </w:p>
    <w:p w:rsidR="00000000" w:rsidDel="00000000" w:rsidP="00000000" w:rsidRDefault="00000000" w:rsidRPr="00000000" w14:paraId="00000006">
      <w:pPr>
        <w:widowControl w:val="0"/>
        <w:rPr>
          <w:rFonts w:ascii="Arial" w:cs="Arial" w:eastAsia="Arial" w:hAnsi="Arial"/>
          <w:sz w:val="16"/>
          <w:szCs w:val="16"/>
        </w:rPr>
      </w:pPr>
      <w:r w:rsidDel="00000000" w:rsidR="00000000" w:rsidRPr="00000000">
        <w:rPr>
          <w:rFonts w:ascii="Arial" w:cs="Arial" w:eastAsia="Arial" w:hAnsi="Arial"/>
          <w:b w:val="1"/>
          <w:sz w:val="16"/>
          <w:szCs w:val="16"/>
          <w:rtl w:val="0"/>
        </w:rPr>
        <w:t xml:space="preserve">Databases: </w:t>
      </w:r>
      <w:r w:rsidDel="00000000" w:rsidR="00000000" w:rsidRPr="00000000">
        <w:rPr>
          <w:rFonts w:ascii="Arial" w:cs="Arial" w:eastAsia="Arial" w:hAnsi="Arial"/>
          <w:sz w:val="16"/>
          <w:szCs w:val="16"/>
          <w:rtl w:val="0"/>
        </w:rPr>
        <w:t xml:space="preserve">MSSQL, PostgreSql, MongoDb, DynamoDb</w:t>
      </w:r>
    </w:p>
    <w:p w:rsidR="00000000" w:rsidDel="00000000" w:rsidP="00000000" w:rsidRDefault="00000000" w:rsidRPr="00000000" w14:paraId="00000007">
      <w:pPr>
        <w:widowControl w:val="0"/>
        <w:rPr>
          <w:rFonts w:ascii="Arial" w:cs="Arial" w:eastAsia="Arial" w:hAnsi="Arial"/>
          <w:sz w:val="16"/>
          <w:szCs w:val="16"/>
        </w:rPr>
      </w:pPr>
      <w:r w:rsidDel="00000000" w:rsidR="00000000" w:rsidRPr="00000000">
        <w:rPr>
          <w:rFonts w:ascii="Arial" w:cs="Arial" w:eastAsia="Arial" w:hAnsi="Arial"/>
          <w:b w:val="1"/>
          <w:sz w:val="16"/>
          <w:szCs w:val="16"/>
          <w:rtl w:val="0"/>
        </w:rPr>
        <w:t xml:space="preserve">DevOps: </w:t>
      </w:r>
      <w:r w:rsidDel="00000000" w:rsidR="00000000" w:rsidRPr="00000000">
        <w:rPr>
          <w:rFonts w:ascii="Arial" w:cs="Arial" w:eastAsia="Arial" w:hAnsi="Arial"/>
          <w:sz w:val="16"/>
          <w:szCs w:val="16"/>
          <w:rtl w:val="0"/>
        </w:rPr>
        <w:t xml:space="preserve">ci (TeamCity, Azure pipeline), cd (Octopus Deploy, Azure release pipeline), docker (cli &amp; compose), git.</w:t>
      </w:r>
    </w:p>
    <w:p w:rsidR="00000000" w:rsidDel="00000000" w:rsidP="00000000" w:rsidRDefault="00000000" w:rsidRPr="00000000" w14:paraId="00000008">
      <w:pPr>
        <w:widowControl w:val="0"/>
        <w:rPr>
          <w:rFonts w:ascii="Arial" w:cs="Arial" w:eastAsia="Arial" w:hAnsi="Arial"/>
          <w:sz w:val="16"/>
          <w:szCs w:val="16"/>
        </w:rPr>
      </w:pPr>
      <w:r w:rsidDel="00000000" w:rsidR="00000000" w:rsidRPr="00000000">
        <w:rPr>
          <w:rFonts w:ascii="Arial" w:cs="Arial" w:eastAsia="Arial" w:hAnsi="Arial"/>
          <w:b w:val="1"/>
          <w:sz w:val="16"/>
          <w:szCs w:val="16"/>
          <w:rtl w:val="0"/>
        </w:rPr>
        <w:t xml:space="preserve">Tools:</w:t>
      </w:r>
      <w:r w:rsidDel="00000000" w:rsidR="00000000" w:rsidRPr="00000000">
        <w:rPr>
          <w:rFonts w:ascii="Arial" w:cs="Arial" w:eastAsia="Arial" w:hAnsi="Arial"/>
          <w:sz w:val="16"/>
          <w:szCs w:val="16"/>
          <w:rtl w:val="0"/>
        </w:rPr>
        <w:t xml:space="preserve"> Visual Studio, vs-code, IntelliJ Rider, Postman, Pgadmin, Azure Data Studio, Sql Server Management Studio.</w:t>
      </w:r>
      <w:r w:rsidDel="00000000" w:rsidR="00000000" w:rsidRPr="00000000">
        <w:rPr>
          <w:rtl w:val="0"/>
        </w:rPr>
      </w:r>
    </w:p>
    <w:p w:rsidR="00000000" w:rsidDel="00000000" w:rsidP="00000000" w:rsidRDefault="00000000" w:rsidRPr="00000000" w14:paraId="00000009">
      <w:pPr>
        <w:pStyle w:val="Heading1"/>
        <w:pageBreakBefore w:val="0"/>
        <w:widowControl w:val="0"/>
        <w:pBdr>
          <w:top w:space="0" w:sz="0" w:val="nil"/>
          <w:left w:space="0" w:sz="0" w:val="nil"/>
          <w:bottom w:space="0" w:sz="0" w:val="nil"/>
          <w:right w:space="0" w:sz="0" w:val="nil"/>
          <w:between w:space="0" w:sz="0" w:val="nil"/>
        </w:pBdr>
        <w:shd w:fill="auto" w:val="clear"/>
        <w:spacing w:before="480" w:line="288" w:lineRule="auto"/>
        <w:ind w:left="-15" w:firstLine="0"/>
        <w:rPr/>
      </w:pPr>
      <w:bookmarkStart w:colFirst="0" w:colLast="0" w:name="_rlsx4o5b4mpo" w:id="1"/>
      <w:bookmarkEnd w:id="1"/>
      <w:r w:rsidDel="00000000" w:rsidR="00000000" w:rsidRPr="00000000">
        <w:rPr>
          <w:rFonts w:ascii="Oswald" w:cs="Oswald" w:eastAsia="Oswald" w:hAnsi="Oswald"/>
          <w:color w:val="424242"/>
          <w:sz w:val="24"/>
          <w:szCs w:val="24"/>
          <w:rtl w:val="0"/>
        </w:rPr>
        <w:t xml:space="preserve">EXPERIENCE</w:t>
      </w:r>
      <w:r w:rsidDel="00000000" w:rsidR="00000000" w:rsidRPr="00000000">
        <w:rPr>
          <w:rtl w:val="0"/>
        </w:rPr>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1"/>
        <w:keepNext w:val="0"/>
        <w:keepLines w:val="0"/>
        <w:ind w:right="-630"/>
        <w:rPr>
          <w:sz w:val="22"/>
          <w:szCs w:val="22"/>
        </w:rPr>
      </w:pPr>
      <w:bookmarkStart w:colFirst="0" w:colLast="0" w:name="_we3ttvrf46v" w:id="2"/>
      <w:bookmarkEnd w:id="2"/>
      <w:r w:rsidDel="00000000" w:rsidR="00000000" w:rsidRPr="00000000">
        <w:rPr>
          <w:sz w:val="22"/>
          <w:szCs w:val="22"/>
          <w:rtl w:val="0"/>
        </w:rPr>
        <w:t xml:space="preserve">TransUnion</w:t>
        <w:tab/>
        <w:tab/>
        <w:tab/>
        <w:tab/>
        <w:tab/>
        <w:tab/>
        <w:tab/>
        <w:tab/>
        <w:tab/>
        <w:tab/>
        <w:tab/>
        <w:tab/>
        <w:t xml:space="preserve">Remote</w:t>
      </w:r>
      <w:r w:rsidDel="00000000" w:rsidR="00000000" w:rsidRPr="00000000">
        <w:rPr>
          <w:i w:val="1"/>
          <w:color w:val="2e4440"/>
          <w:sz w:val="22"/>
          <w:szCs w:val="22"/>
          <w:rtl w:val="0"/>
        </w:rPr>
        <w:t xml:space="preserve"> </w:t>
        <w:tab/>
        <w:tab/>
        <w:tab/>
        <w:tab/>
      </w:r>
      <w:r w:rsidDel="00000000" w:rsidR="00000000" w:rsidRPr="00000000">
        <w:rPr>
          <w:sz w:val="22"/>
          <w:szCs w:val="22"/>
          <w:rtl w:val="0"/>
        </w:rPr>
        <w:t xml:space="preserve">Software Architect</w:t>
        <w:tab/>
        <w:tab/>
        <w:tab/>
        <w:tab/>
        <w:tab/>
        <w:tab/>
        <w:tab/>
        <w:tab/>
        <w:tab/>
        <w:tab/>
        <w:tab/>
        <w:t xml:space="preserve">August</w:t>
      </w:r>
      <w:r w:rsidDel="00000000" w:rsidR="00000000" w:rsidRPr="00000000">
        <w:rPr>
          <w:color w:val="666666"/>
          <w:sz w:val="22"/>
          <w:szCs w:val="22"/>
          <w:rtl w:val="0"/>
        </w:rPr>
        <w:t xml:space="preserve"> 2021 - PRESENT</w:t>
      </w:r>
      <w:r w:rsidDel="00000000" w:rsidR="00000000" w:rsidRPr="00000000">
        <w:rPr>
          <w:rtl w:val="0"/>
        </w:rPr>
      </w:r>
    </w:p>
    <w:p w:rsidR="00000000" w:rsidDel="00000000" w:rsidP="00000000" w:rsidRDefault="00000000" w:rsidRPr="00000000" w14:paraId="0000000C">
      <w:pPr>
        <w:widowControl w:val="0"/>
        <w:numPr>
          <w:ilvl w:val="0"/>
          <w:numId w:val="4"/>
        </w:numPr>
        <w:spacing w:before="0" w:line="240" w:lineRule="auto"/>
        <w:ind w:left="360" w:right="-90" w:hanging="360"/>
        <w:rPr>
          <w:rFonts w:ascii="Arial" w:cs="Arial" w:eastAsia="Arial" w:hAnsi="Arial"/>
        </w:rPr>
      </w:pPr>
      <w:r w:rsidDel="00000000" w:rsidR="00000000" w:rsidRPr="00000000">
        <w:rPr>
          <w:rFonts w:ascii="Arial" w:cs="Arial" w:eastAsia="Arial" w:hAnsi="Arial"/>
          <w:rtl w:val="0"/>
        </w:rPr>
        <w:t xml:space="preserve">Architecture and engineer utilizing docker compose based applications using the latest version of .net deploying to linux based targeted environments.</w:t>
      </w:r>
    </w:p>
    <w:p w:rsidR="00000000" w:rsidDel="00000000" w:rsidP="00000000" w:rsidRDefault="00000000" w:rsidRPr="00000000" w14:paraId="0000000D">
      <w:pPr>
        <w:widowControl w:val="0"/>
        <w:numPr>
          <w:ilvl w:val="0"/>
          <w:numId w:val="4"/>
        </w:numPr>
        <w:spacing w:before="0" w:line="240" w:lineRule="auto"/>
        <w:ind w:left="360" w:right="-90" w:hanging="360"/>
        <w:rPr>
          <w:rFonts w:ascii="Arial" w:cs="Arial" w:eastAsia="Arial" w:hAnsi="Arial"/>
        </w:rPr>
      </w:pPr>
      <w:r w:rsidDel="00000000" w:rsidR="00000000" w:rsidRPr="00000000">
        <w:rPr>
          <w:rFonts w:ascii="Arial" w:cs="Arial" w:eastAsia="Arial" w:hAnsi="Arial"/>
          <w:rtl w:val="0"/>
        </w:rPr>
        <w:t xml:space="preserve">Team lead of ten developers charged with development, enhancement, and support of existing applications as well as ground up development of several micro service based products impacting over a million customers on a daily basis.</w:t>
      </w:r>
    </w:p>
    <w:p w:rsidR="00000000" w:rsidDel="00000000" w:rsidP="00000000" w:rsidRDefault="00000000" w:rsidRPr="00000000" w14:paraId="0000000E">
      <w:pPr>
        <w:widowControl w:val="0"/>
        <w:numPr>
          <w:ilvl w:val="0"/>
          <w:numId w:val="4"/>
        </w:numPr>
        <w:spacing w:before="0" w:line="240" w:lineRule="auto"/>
        <w:ind w:left="360" w:right="-90" w:hanging="360"/>
        <w:rPr>
          <w:rFonts w:ascii="Arial" w:cs="Arial" w:eastAsia="Arial" w:hAnsi="Arial"/>
        </w:rPr>
      </w:pPr>
      <w:r w:rsidDel="00000000" w:rsidR="00000000" w:rsidRPr="00000000">
        <w:rPr>
          <w:rFonts w:ascii="Arial" w:cs="Arial" w:eastAsia="Arial" w:hAnsi="Arial"/>
          <w:rtl w:val="0"/>
        </w:rPr>
        <w:t xml:space="preserve">Upgraded the legacy cron based frameworks to a modern and robust message based implementation using RabbitMq as its broker increasing the efficiency and performance of databases as well as the services involved.</w:t>
      </w:r>
    </w:p>
    <w:p w:rsidR="00000000" w:rsidDel="00000000" w:rsidP="00000000" w:rsidRDefault="00000000" w:rsidRPr="00000000" w14:paraId="0000000F">
      <w:pPr>
        <w:widowControl w:val="0"/>
        <w:numPr>
          <w:ilvl w:val="0"/>
          <w:numId w:val="4"/>
        </w:numPr>
        <w:spacing w:before="0" w:line="240" w:lineRule="auto"/>
        <w:ind w:left="360" w:right="-90" w:hanging="360"/>
        <w:rPr>
          <w:rFonts w:ascii="Arial" w:cs="Arial" w:eastAsia="Arial" w:hAnsi="Arial"/>
        </w:rPr>
      </w:pPr>
      <w:r w:rsidDel="00000000" w:rsidR="00000000" w:rsidRPr="00000000">
        <w:rPr>
          <w:rFonts w:ascii="Arial" w:cs="Arial" w:eastAsia="Arial" w:hAnsi="Arial"/>
          <w:rtl w:val="0"/>
        </w:rPr>
        <w:t xml:space="preserve">Evangelized a robust caching layer using a distributed cache system named redis to improve the performance and efficiency of the applications.</w:t>
      </w:r>
    </w:p>
    <w:p w:rsidR="00000000" w:rsidDel="00000000" w:rsidP="00000000" w:rsidRDefault="00000000" w:rsidRPr="00000000" w14:paraId="00000010">
      <w:pPr>
        <w:widowControl w:val="0"/>
        <w:numPr>
          <w:ilvl w:val="0"/>
          <w:numId w:val="4"/>
        </w:numPr>
        <w:spacing w:before="0" w:line="240" w:lineRule="auto"/>
        <w:ind w:left="360" w:right="-90" w:hanging="360"/>
        <w:rPr>
          <w:rFonts w:ascii="Arial" w:cs="Arial" w:eastAsia="Arial" w:hAnsi="Arial"/>
        </w:rPr>
      </w:pPr>
      <w:r w:rsidDel="00000000" w:rsidR="00000000" w:rsidRPr="00000000">
        <w:rPr>
          <w:rFonts w:ascii="Arial" w:cs="Arial" w:eastAsia="Arial" w:hAnsi="Arial"/>
          <w:rtl w:val="0"/>
        </w:rPr>
        <w:t xml:space="preserve">Designed a robust object-relational-mapping framework helping developers easily implement and integrate fluent-api based entities, while creating efficient queries to help increase performance, efficiency, and stability of the applications.</w:t>
      </w:r>
    </w:p>
    <w:p w:rsidR="00000000" w:rsidDel="00000000" w:rsidP="00000000" w:rsidRDefault="00000000" w:rsidRPr="00000000" w14:paraId="00000011">
      <w:pPr>
        <w:widowControl w:val="0"/>
        <w:numPr>
          <w:ilvl w:val="0"/>
          <w:numId w:val="4"/>
        </w:numPr>
        <w:spacing w:before="0" w:line="240" w:lineRule="auto"/>
        <w:ind w:left="360" w:right="-90" w:hanging="360"/>
        <w:rPr>
          <w:rFonts w:ascii="Arial" w:cs="Arial" w:eastAsia="Arial" w:hAnsi="Arial"/>
        </w:rPr>
      </w:pPr>
      <w:r w:rsidDel="00000000" w:rsidR="00000000" w:rsidRPr="00000000">
        <w:rPr>
          <w:rFonts w:ascii="Arial" w:cs="Arial" w:eastAsia="Arial" w:hAnsi="Arial"/>
          <w:rtl w:val="0"/>
        </w:rPr>
        <w:t xml:space="preserve">Pioneered robust branch policies in git  to ensure better code quality, collaboration, and release stability.</w:t>
      </w:r>
    </w:p>
    <w:p w:rsidR="00000000" w:rsidDel="00000000" w:rsidP="00000000" w:rsidRDefault="00000000" w:rsidRPr="00000000" w14:paraId="00000012">
      <w:pPr>
        <w:widowControl w:val="0"/>
        <w:numPr>
          <w:ilvl w:val="0"/>
          <w:numId w:val="4"/>
        </w:numPr>
        <w:spacing w:before="0" w:line="240" w:lineRule="auto"/>
        <w:ind w:left="360" w:right="-90" w:hanging="360"/>
        <w:rPr>
          <w:rFonts w:ascii="Arial" w:cs="Arial" w:eastAsia="Arial" w:hAnsi="Arial"/>
        </w:rPr>
      </w:pPr>
      <w:r w:rsidDel="00000000" w:rsidR="00000000" w:rsidRPr="00000000">
        <w:rPr>
          <w:rFonts w:ascii="Arial" w:cs="Arial" w:eastAsia="Arial" w:hAnsi="Arial"/>
          <w:rtl w:val="0"/>
        </w:rPr>
        <w:t xml:space="preserve">Championed the automation of build and deployment processes using continuous integration and deployment in ado by defining pipelines using yaml file in the repositories reducing build and deployment time by fifty percent.</w:t>
      </w:r>
    </w:p>
    <w:p w:rsidR="00000000" w:rsidDel="00000000" w:rsidP="00000000" w:rsidRDefault="00000000" w:rsidRPr="00000000" w14:paraId="00000013">
      <w:pPr>
        <w:widowControl w:val="0"/>
        <w:numPr>
          <w:ilvl w:val="0"/>
          <w:numId w:val="4"/>
        </w:numPr>
        <w:spacing w:before="0" w:line="240" w:lineRule="auto"/>
        <w:ind w:left="360" w:right="-90" w:hanging="360"/>
        <w:rPr>
          <w:rFonts w:ascii="Arial" w:cs="Arial" w:eastAsia="Arial" w:hAnsi="Arial"/>
        </w:rPr>
      </w:pPr>
      <w:r w:rsidDel="00000000" w:rsidR="00000000" w:rsidRPr="00000000">
        <w:rPr>
          <w:rFonts w:ascii="Arial" w:cs="Arial" w:eastAsia="Arial" w:hAnsi="Arial"/>
          <w:rtl w:val="0"/>
        </w:rPr>
        <w:t xml:space="preserve">Champion of transferring relational databases from MS SQL to PostgreSql helping the company save significantly on licensing cost.</w:t>
      </w:r>
    </w:p>
    <w:p w:rsidR="00000000" w:rsidDel="00000000" w:rsidP="00000000" w:rsidRDefault="00000000" w:rsidRPr="00000000" w14:paraId="00000014">
      <w:pPr>
        <w:widowControl w:val="0"/>
        <w:numPr>
          <w:ilvl w:val="0"/>
          <w:numId w:val="4"/>
        </w:numPr>
        <w:spacing w:before="0" w:line="240" w:lineRule="auto"/>
        <w:ind w:left="360" w:right="-90" w:hanging="360"/>
        <w:rPr>
          <w:rFonts w:ascii="Arial" w:cs="Arial" w:eastAsia="Arial" w:hAnsi="Arial"/>
          <w:u w:val="none"/>
        </w:rPr>
      </w:pPr>
      <w:r w:rsidDel="00000000" w:rsidR="00000000" w:rsidRPr="00000000">
        <w:rPr>
          <w:rFonts w:ascii="Arial" w:cs="Arial" w:eastAsia="Arial" w:hAnsi="Arial"/>
          <w:rtl w:val="0"/>
        </w:rPr>
        <w:t xml:space="preserve">Strategized and designed a more efficient email notification service that utilized cutting edge technologies such as: DynamoDb, redis cache, PostgreSql, and RabbitMq. This service helped reduce the majority of the workload on the existing databases resulting in better consumer based application performance.</w:t>
      </w:r>
      <w:r w:rsidDel="00000000" w:rsidR="00000000" w:rsidRPr="00000000">
        <w:rPr>
          <w:rtl w:val="0"/>
        </w:rPr>
      </w:r>
    </w:p>
    <w:p w:rsidR="00000000" w:rsidDel="00000000" w:rsidP="00000000" w:rsidRDefault="00000000" w:rsidRPr="00000000" w14:paraId="00000015">
      <w:pPr>
        <w:pStyle w:val="Heading1"/>
        <w:keepNext w:val="0"/>
        <w:keepLines w:val="0"/>
        <w:ind w:right="-630"/>
        <w:rPr>
          <w:sz w:val="22"/>
          <w:szCs w:val="22"/>
        </w:rPr>
      </w:pPr>
      <w:bookmarkStart w:colFirst="0" w:colLast="0" w:name="_tfhp30qb1fcy" w:id="3"/>
      <w:bookmarkEnd w:id="3"/>
      <w:r w:rsidDel="00000000" w:rsidR="00000000" w:rsidRPr="00000000">
        <w:rPr>
          <w:sz w:val="22"/>
          <w:szCs w:val="22"/>
          <w:rtl w:val="0"/>
        </w:rPr>
        <w:t xml:space="preserve">Advanced Metrics</w:t>
        <w:tab/>
        <w:tab/>
        <w:tab/>
        <w:tab/>
        <w:tab/>
        <w:tab/>
        <w:tab/>
        <w:tab/>
        <w:tab/>
        <w:tab/>
        <w:tab/>
        <w:tab/>
        <w:t xml:space="preserve">Timonium, MD</w:t>
      </w:r>
      <w:r w:rsidDel="00000000" w:rsidR="00000000" w:rsidRPr="00000000">
        <w:rPr>
          <w:i w:val="1"/>
          <w:color w:val="2e4440"/>
          <w:sz w:val="22"/>
          <w:szCs w:val="22"/>
          <w:rtl w:val="0"/>
        </w:rPr>
        <w:t xml:space="preserve"> </w:t>
        <w:tab/>
        <w:tab/>
        <w:tab/>
      </w:r>
      <w:r w:rsidDel="00000000" w:rsidR="00000000" w:rsidRPr="00000000">
        <w:rPr>
          <w:sz w:val="22"/>
          <w:szCs w:val="22"/>
          <w:rtl w:val="0"/>
        </w:rPr>
        <w:t xml:space="preserve">Sr. Software Engineer</w:t>
      </w:r>
      <w:r w:rsidDel="00000000" w:rsidR="00000000" w:rsidRPr="00000000">
        <w:rPr>
          <w:sz w:val="22"/>
          <w:szCs w:val="22"/>
          <w:rtl w:val="0"/>
        </w:rPr>
        <w:tab/>
        <w:tab/>
        <w:tab/>
        <w:tab/>
        <w:tab/>
        <w:tab/>
        <w:tab/>
        <w:tab/>
        <w:tab/>
        <w:tab/>
        <w:tab/>
        <w:t xml:space="preserve">Oct. 2018 - June 2021</w:t>
      </w:r>
    </w:p>
    <w:p w:rsidR="00000000" w:rsidDel="00000000" w:rsidP="00000000" w:rsidRDefault="00000000" w:rsidRPr="00000000" w14:paraId="00000016">
      <w:pPr>
        <w:widowControl w:val="0"/>
        <w:numPr>
          <w:ilvl w:val="0"/>
          <w:numId w:val="1"/>
        </w:numPr>
        <w:spacing w:after="0" w:afterAutospacing="0" w:line="240" w:lineRule="auto"/>
        <w:ind w:left="360" w:right="300" w:hanging="360"/>
        <w:rPr>
          <w:rFonts w:ascii="Arial" w:cs="Arial" w:eastAsia="Arial" w:hAnsi="Arial"/>
        </w:rPr>
      </w:pPr>
      <w:r w:rsidDel="00000000" w:rsidR="00000000" w:rsidRPr="00000000">
        <w:rPr>
          <w:rFonts w:ascii="Arial" w:cs="Arial" w:eastAsia="Arial" w:hAnsi="Arial"/>
          <w:rtl w:val="0"/>
        </w:rPr>
        <w:t xml:space="preserve">Defacto manager and team lead of five developers charged with development, enhancement, and support of several legacy applications as well as ground up development and production of flagship products in angular and .net based frameworks.</w:t>
      </w:r>
    </w:p>
    <w:p w:rsidR="00000000" w:rsidDel="00000000" w:rsidP="00000000" w:rsidRDefault="00000000" w:rsidRPr="00000000" w14:paraId="00000017">
      <w:pPr>
        <w:widowControl w:val="0"/>
        <w:numPr>
          <w:ilvl w:val="0"/>
          <w:numId w:val="1"/>
        </w:numPr>
        <w:spacing w:after="0" w:afterAutospacing="0" w:before="0" w:beforeAutospacing="0" w:line="240" w:lineRule="auto"/>
        <w:ind w:left="360" w:right="300" w:hanging="360"/>
        <w:rPr>
          <w:rFonts w:ascii="Arial" w:cs="Arial" w:eastAsia="Arial" w:hAnsi="Arial"/>
        </w:rPr>
      </w:pPr>
      <w:r w:rsidDel="00000000" w:rsidR="00000000" w:rsidRPr="00000000">
        <w:rPr>
          <w:rFonts w:ascii="Arial" w:cs="Arial" w:eastAsia="Arial" w:hAnsi="Arial"/>
          <w:rtl w:val="0"/>
        </w:rPr>
        <w:t xml:space="preserve">Architect and lead developer of a multi-tenant, multi-module based application for Behavioral Health leveraging .net, andgular, rabbitMq, continuous integration, and deployment.</w:t>
      </w:r>
    </w:p>
    <w:p w:rsidR="00000000" w:rsidDel="00000000" w:rsidP="00000000" w:rsidRDefault="00000000" w:rsidRPr="00000000" w14:paraId="00000018">
      <w:pPr>
        <w:widowControl w:val="0"/>
        <w:numPr>
          <w:ilvl w:val="0"/>
          <w:numId w:val="1"/>
        </w:numPr>
        <w:spacing w:after="0" w:afterAutospacing="0" w:before="0" w:beforeAutospacing="0" w:line="240" w:lineRule="auto"/>
        <w:ind w:left="360" w:right="300" w:hanging="360"/>
        <w:rPr>
          <w:rFonts w:ascii="Arial" w:cs="Arial" w:eastAsia="Arial" w:hAnsi="Arial"/>
        </w:rPr>
      </w:pPr>
      <w:r w:rsidDel="00000000" w:rsidR="00000000" w:rsidRPr="00000000">
        <w:rPr>
          <w:rFonts w:ascii="Arial" w:cs="Arial" w:eastAsia="Arial" w:hAnsi="Arial"/>
          <w:rtl w:val="0"/>
        </w:rPr>
        <w:t xml:space="preserve">Constantly monitor and collaborate with jr. developers to provide technical best practices by establishing code reviews in pull requests resulting in a higher sprint velocity.</w:t>
      </w:r>
    </w:p>
    <w:p w:rsidR="00000000" w:rsidDel="00000000" w:rsidP="00000000" w:rsidRDefault="00000000" w:rsidRPr="00000000" w14:paraId="00000019">
      <w:pPr>
        <w:widowControl w:val="0"/>
        <w:numPr>
          <w:ilvl w:val="0"/>
          <w:numId w:val="1"/>
        </w:numPr>
        <w:spacing w:after="0" w:afterAutospacing="0" w:before="0" w:beforeAutospacing="0" w:line="240" w:lineRule="auto"/>
        <w:ind w:left="360" w:right="300" w:hanging="360"/>
        <w:rPr>
          <w:rFonts w:ascii="Arial" w:cs="Arial" w:eastAsia="Arial" w:hAnsi="Arial"/>
        </w:rPr>
      </w:pPr>
      <w:r w:rsidDel="00000000" w:rsidR="00000000" w:rsidRPr="00000000">
        <w:rPr>
          <w:rFonts w:ascii="Arial" w:cs="Arial" w:eastAsia="Arial" w:hAnsi="Arial"/>
          <w:rtl w:val="0"/>
        </w:rPr>
        <w:t xml:space="preserve">Plan and execute infrastructure upgrade to Microsoft Azure reducing cost burden from antiquated assets, increasing performance, security, and scalability.</w:t>
      </w:r>
    </w:p>
    <w:p w:rsidR="00000000" w:rsidDel="00000000" w:rsidP="00000000" w:rsidRDefault="00000000" w:rsidRPr="00000000" w14:paraId="0000001A">
      <w:pPr>
        <w:widowControl w:val="0"/>
        <w:numPr>
          <w:ilvl w:val="0"/>
          <w:numId w:val="1"/>
        </w:numPr>
        <w:spacing w:after="0" w:afterAutospacing="0" w:before="0" w:beforeAutospacing="0" w:line="240" w:lineRule="auto"/>
        <w:ind w:left="360" w:right="300" w:hanging="360"/>
        <w:rPr>
          <w:rFonts w:ascii="Arial" w:cs="Arial" w:eastAsia="Arial" w:hAnsi="Arial"/>
        </w:rPr>
      </w:pPr>
      <w:r w:rsidDel="00000000" w:rsidR="00000000" w:rsidRPr="00000000">
        <w:rPr>
          <w:rFonts w:ascii="Arial" w:cs="Arial" w:eastAsia="Arial" w:hAnsi="Arial"/>
          <w:rtl w:val="0"/>
        </w:rPr>
        <w:t xml:space="preserve">Introduced container based production strategy vastly improving the performance and stability of the applications in order to transfer them from virtual machines to web-app-for-containers and kubernetes infrastructure.</w:t>
      </w:r>
    </w:p>
    <w:p w:rsidR="00000000" w:rsidDel="00000000" w:rsidP="00000000" w:rsidRDefault="00000000" w:rsidRPr="00000000" w14:paraId="0000001B">
      <w:pPr>
        <w:widowControl w:val="0"/>
        <w:numPr>
          <w:ilvl w:val="0"/>
          <w:numId w:val="1"/>
        </w:numPr>
        <w:spacing w:after="0" w:afterAutospacing="0" w:before="0" w:beforeAutospacing="0" w:line="240" w:lineRule="auto"/>
        <w:ind w:left="360" w:right="300" w:hanging="360"/>
        <w:rPr>
          <w:rFonts w:ascii="Arial" w:cs="Arial" w:eastAsia="Arial" w:hAnsi="Arial"/>
        </w:rPr>
      </w:pPr>
      <w:r w:rsidDel="00000000" w:rsidR="00000000" w:rsidRPr="00000000">
        <w:rPr>
          <w:rFonts w:ascii="Arial" w:cs="Arial" w:eastAsia="Arial" w:hAnsi="Arial"/>
          <w:rtl w:val="0"/>
        </w:rPr>
        <w:t xml:space="preserve">Evangualized and instituted modern CI/CD peridiam utilizing TeamCity and Octopus Deploy for faster deployment to various environments.</w:t>
      </w:r>
    </w:p>
    <w:p w:rsidR="00000000" w:rsidDel="00000000" w:rsidP="00000000" w:rsidRDefault="00000000" w:rsidRPr="00000000" w14:paraId="0000001C">
      <w:pPr>
        <w:widowControl w:val="0"/>
        <w:numPr>
          <w:ilvl w:val="0"/>
          <w:numId w:val="1"/>
        </w:numPr>
        <w:spacing w:before="0" w:beforeAutospacing="0" w:line="240" w:lineRule="auto"/>
        <w:ind w:left="360" w:right="300" w:hanging="360"/>
        <w:rPr>
          <w:rFonts w:ascii="Arial" w:cs="Arial" w:eastAsia="Arial" w:hAnsi="Arial"/>
        </w:rPr>
      </w:pPr>
      <w:r w:rsidDel="00000000" w:rsidR="00000000" w:rsidRPr="00000000">
        <w:rPr>
          <w:rFonts w:ascii="Arial" w:cs="Arial" w:eastAsia="Arial" w:hAnsi="Arial"/>
          <w:rtl w:val="0"/>
        </w:rPr>
        <w:t xml:space="preserve">Additional responsibilities include: Scrum master. Security officer helping the company obtain SocII TypeII certificate.</w:t>
      </w:r>
      <w:r w:rsidDel="00000000" w:rsidR="00000000" w:rsidRPr="00000000">
        <w:rPr>
          <w:rtl w:val="0"/>
        </w:rPr>
      </w:r>
    </w:p>
    <w:p w:rsidR="00000000" w:rsidDel="00000000" w:rsidP="00000000" w:rsidRDefault="00000000" w:rsidRPr="00000000" w14:paraId="0000001D">
      <w:pPr>
        <w:pStyle w:val="Heading1"/>
        <w:keepNext w:val="0"/>
        <w:keepLines w:val="0"/>
        <w:ind w:right="-630"/>
        <w:rPr>
          <w:b w:val="0"/>
          <w:i w:val="1"/>
          <w:color w:val="2e4440"/>
        </w:rPr>
      </w:pPr>
      <w:bookmarkStart w:colFirst="0" w:colLast="0" w:name="_aiioziho9fh3" w:id="4"/>
      <w:bookmarkEnd w:id="4"/>
      <w:r w:rsidDel="00000000" w:rsidR="00000000" w:rsidRPr="00000000">
        <w:rPr>
          <w:sz w:val="22"/>
          <w:szCs w:val="22"/>
          <w:rtl w:val="0"/>
        </w:rPr>
        <w:t xml:space="preserve">Tessco Technologies</w:t>
        <w:tab/>
        <w:tab/>
        <w:tab/>
        <w:tab/>
        <w:tab/>
        <w:tab/>
        <w:tab/>
        <w:tab/>
        <w:tab/>
        <w:tab/>
        <w:tab/>
        <w:t xml:space="preserve">Timonium, MD</w:t>
      </w:r>
      <w:r w:rsidDel="00000000" w:rsidR="00000000" w:rsidRPr="00000000">
        <w:rPr>
          <w:i w:val="1"/>
          <w:color w:val="2e4440"/>
          <w:sz w:val="22"/>
          <w:szCs w:val="22"/>
          <w:rtl w:val="0"/>
        </w:rPr>
        <w:t xml:space="preserve"> </w:t>
        <w:tab/>
        <w:tab/>
        <w:tab/>
      </w:r>
      <w:r w:rsidDel="00000000" w:rsidR="00000000" w:rsidRPr="00000000">
        <w:rPr>
          <w:sz w:val="22"/>
          <w:szCs w:val="22"/>
          <w:rtl w:val="0"/>
        </w:rPr>
        <w:t xml:space="preserve">Sr. Software Engineer</w:t>
        <w:tab/>
        <w:tab/>
        <w:tab/>
        <w:tab/>
        <w:tab/>
        <w:tab/>
        <w:tab/>
        <w:tab/>
        <w:tab/>
        <w:tab/>
        <w:tab/>
        <w:t xml:space="preserve">June 2017 - Oct. 2018</w:t>
      </w:r>
      <w:r w:rsidDel="00000000" w:rsidR="00000000" w:rsidRPr="00000000">
        <w:rPr>
          <w:rtl w:val="0"/>
        </w:rPr>
      </w:r>
    </w:p>
    <w:p w:rsidR="00000000" w:rsidDel="00000000" w:rsidP="00000000" w:rsidRDefault="00000000" w:rsidRPr="00000000" w14:paraId="0000001E">
      <w:pPr>
        <w:widowControl w:val="0"/>
        <w:numPr>
          <w:ilvl w:val="0"/>
          <w:numId w:val="2"/>
        </w:numPr>
        <w:spacing w:before="0" w:line="240" w:lineRule="auto"/>
        <w:ind w:left="360" w:right="300" w:hanging="360"/>
        <w:rPr>
          <w:rFonts w:ascii="Arial" w:cs="Arial" w:eastAsia="Arial" w:hAnsi="Arial"/>
          <w:sz w:val="20"/>
          <w:szCs w:val="20"/>
        </w:rPr>
      </w:pPr>
      <w:r w:rsidDel="00000000" w:rsidR="00000000" w:rsidRPr="00000000">
        <w:rPr>
          <w:rFonts w:ascii="Arial" w:cs="Arial" w:eastAsia="Arial" w:hAnsi="Arial"/>
          <w:rtl w:val="0"/>
        </w:rPr>
        <w:t xml:space="preserve">Team lead of four developers charged with development, enhancement, upgrade for legacy applications as well as the public facing website showcasing over 250,000 products and handling over $2M of daily transactions through various ecommerce channels.</w:t>
      </w:r>
    </w:p>
    <w:p w:rsidR="00000000" w:rsidDel="00000000" w:rsidP="00000000" w:rsidRDefault="00000000" w:rsidRPr="00000000" w14:paraId="0000001F">
      <w:pPr>
        <w:widowControl w:val="0"/>
        <w:numPr>
          <w:ilvl w:val="0"/>
          <w:numId w:val="2"/>
        </w:numPr>
        <w:spacing w:before="0" w:line="240" w:lineRule="auto"/>
        <w:ind w:left="360" w:right="300" w:hanging="360"/>
        <w:rPr>
          <w:rFonts w:ascii="Arial" w:cs="Arial" w:eastAsia="Arial" w:hAnsi="Arial"/>
          <w:sz w:val="20"/>
          <w:szCs w:val="20"/>
        </w:rPr>
      </w:pPr>
      <w:r w:rsidDel="00000000" w:rsidR="00000000" w:rsidRPr="00000000">
        <w:rPr>
          <w:rFonts w:ascii="Arial" w:cs="Arial" w:eastAsia="Arial" w:hAnsi="Arial"/>
          <w:rtl w:val="0"/>
        </w:rPr>
        <w:t xml:space="preserve">Architect and lead developer of a Solr based index for Sitecore CMS containing the company’s entire product inventory.</w:t>
      </w:r>
    </w:p>
    <w:p w:rsidR="00000000" w:rsidDel="00000000" w:rsidP="00000000" w:rsidRDefault="00000000" w:rsidRPr="00000000" w14:paraId="00000020">
      <w:pPr>
        <w:widowControl w:val="0"/>
        <w:numPr>
          <w:ilvl w:val="0"/>
          <w:numId w:val="2"/>
        </w:numPr>
        <w:spacing w:before="0" w:line="240" w:lineRule="auto"/>
        <w:ind w:left="360" w:right="300" w:hanging="360"/>
        <w:rPr>
          <w:rFonts w:ascii="Arial" w:cs="Arial" w:eastAsia="Arial" w:hAnsi="Arial"/>
          <w:sz w:val="20"/>
          <w:szCs w:val="20"/>
        </w:rPr>
      </w:pPr>
      <w:r w:rsidDel="00000000" w:rsidR="00000000" w:rsidRPr="00000000">
        <w:rPr>
          <w:rFonts w:ascii="Arial" w:cs="Arial" w:eastAsia="Arial" w:hAnsi="Arial"/>
          <w:rtl w:val="0"/>
        </w:rPr>
        <w:t xml:space="preserve">Designed and introduced a robust CI/CD pipeline eliminating manual processes while reducing the deployment time from eight hours to thirty minutes and validating the infrastructure assets be PCI and SOX compliant.</w:t>
      </w:r>
    </w:p>
    <w:p w:rsidR="00000000" w:rsidDel="00000000" w:rsidP="00000000" w:rsidRDefault="00000000" w:rsidRPr="00000000" w14:paraId="00000021">
      <w:pPr>
        <w:widowControl w:val="0"/>
        <w:numPr>
          <w:ilvl w:val="0"/>
          <w:numId w:val="2"/>
        </w:numPr>
        <w:spacing w:before="0" w:line="240" w:lineRule="auto"/>
        <w:ind w:left="360" w:right="300" w:hanging="360"/>
        <w:rPr>
          <w:rFonts w:ascii="Arial" w:cs="Arial" w:eastAsia="Arial" w:hAnsi="Arial"/>
          <w:sz w:val="20"/>
          <w:szCs w:val="20"/>
        </w:rPr>
      </w:pPr>
      <w:r w:rsidDel="00000000" w:rsidR="00000000" w:rsidRPr="00000000">
        <w:rPr>
          <w:rFonts w:ascii="Arial" w:cs="Arial" w:eastAsia="Arial" w:hAnsi="Arial"/>
          <w:rtl w:val="0"/>
        </w:rPr>
        <w:t xml:space="preserve">Architect and lead developer of upgraded WCF services to REST API reducing the response time to less than 900 ms per request.</w:t>
      </w:r>
    </w:p>
    <w:p w:rsidR="00000000" w:rsidDel="00000000" w:rsidP="00000000" w:rsidRDefault="00000000" w:rsidRPr="00000000" w14:paraId="00000022">
      <w:pPr>
        <w:numPr>
          <w:ilvl w:val="0"/>
          <w:numId w:val="2"/>
        </w:numPr>
        <w:spacing w:before="0" w:line="240" w:lineRule="auto"/>
        <w:ind w:left="360" w:hanging="360"/>
        <w:rPr>
          <w:rFonts w:ascii="Arial" w:cs="Arial" w:eastAsia="Arial" w:hAnsi="Arial"/>
        </w:rPr>
      </w:pPr>
      <w:r w:rsidDel="00000000" w:rsidR="00000000" w:rsidRPr="00000000">
        <w:rPr>
          <w:rFonts w:ascii="Arial" w:cs="Arial" w:eastAsia="Arial" w:hAnsi="Arial"/>
          <w:rtl w:val="0"/>
        </w:rPr>
        <w:t xml:space="preserve">Coordinated a plan with the project management team and QA personnel, for faster and more stable sprint deliverables shaving an average of three days of every sprint.</w:t>
      </w:r>
    </w:p>
    <w:p w:rsidR="00000000" w:rsidDel="00000000" w:rsidP="00000000" w:rsidRDefault="00000000" w:rsidRPr="00000000" w14:paraId="00000023">
      <w:pPr>
        <w:pStyle w:val="Heading1"/>
        <w:keepNext w:val="0"/>
        <w:keepLines w:val="0"/>
        <w:ind w:right="-630"/>
        <w:rPr>
          <w:sz w:val="22"/>
          <w:szCs w:val="22"/>
        </w:rPr>
      </w:pPr>
      <w:bookmarkStart w:colFirst="0" w:colLast="0" w:name="_v5fbos2oougn" w:id="5"/>
      <w:bookmarkEnd w:id="5"/>
      <w:r w:rsidDel="00000000" w:rsidR="00000000" w:rsidRPr="00000000">
        <w:rPr>
          <w:sz w:val="22"/>
          <w:szCs w:val="22"/>
          <w:rtl w:val="0"/>
        </w:rPr>
        <w:t xml:space="preserve">R2Integrated</w:t>
        <w:tab/>
        <w:tab/>
        <w:tab/>
        <w:tab/>
        <w:tab/>
        <w:tab/>
        <w:tab/>
        <w:tab/>
        <w:tab/>
        <w:tab/>
        <w:tab/>
        <w:tab/>
        <w:t xml:space="preserve">Baltimore, MD</w:t>
      </w:r>
      <w:r w:rsidDel="00000000" w:rsidR="00000000" w:rsidRPr="00000000">
        <w:rPr>
          <w:i w:val="1"/>
          <w:color w:val="2e4440"/>
          <w:sz w:val="22"/>
          <w:szCs w:val="22"/>
          <w:rtl w:val="0"/>
        </w:rPr>
        <w:t xml:space="preserve"> </w:t>
        <w:tab/>
        <w:tab/>
        <w:tab/>
      </w:r>
      <w:r w:rsidDel="00000000" w:rsidR="00000000" w:rsidRPr="00000000">
        <w:rPr>
          <w:sz w:val="22"/>
          <w:szCs w:val="22"/>
          <w:rtl w:val="0"/>
        </w:rPr>
        <w:t xml:space="preserve">Software Engineer</w:t>
        <w:tab/>
        <w:tab/>
        <w:tab/>
        <w:tab/>
        <w:tab/>
        <w:tab/>
        <w:tab/>
        <w:tab/>
        <w:tab/>
        <w:tab/>
        <w:tab/>
        <w:t xml:space="preserve">Jul 2008 - June. 2017</w:t>
      </w:r>
    </w:p>
    <w:p w:rsidR="00000000" w:rsidDel="00000000" w:rsidP="00000000" w:rsidRDefault="00000000" w:rsidRPr="00000000" w14:paraId="00000024">
      <w:pPr>
        <w:widowControl w:val="0"/>
        <w:numPr>
          <w:ilvl w:val="0"/>
          <w:numId w:val="3"/>
        </w:numPr>
        <w:spacing w:before="0" w:line="240" w:lineRule="auto"/>
        <w:ind w:left="360" w:right="300" w:hanging="360"/>
        <w:rPr>
          <w:rFonts w:ascii="Arial" w:cs="Arial" w:eastAsia="Arial" w:hAnsi="Arial"/>
        </w:rPr>
      </w:pPr>
      <w:r w:rsidDel="00000000" w:rsidR="00000000" w:rsidRPr="00000000">
        <w:rPr>
          <w:rFonts w:ascii="Arial" w:cs="Arial" w:eastAsia="Arial" w:hAnsi="Arial"/>
          <w:rtl w:val="0"/>
        </w:rPr>
        <w:t xml:space="preserve">Worked in collaboration with the development team to define and develop new application concepts for different clients.</w:t>
      </w:r>
    </w:p>
    <w:p w:rsidR="00000000" w:rsidDel="00000000" w:rsidP="00000000" w:rsidRDefault="00000000" w:rsidRPr="00000000" w14:paraId="00000025">
      <w:pPr>
        <w:widowControl w:val="0"/>
        <w:numPr>
          <w:ilvl w:val="0"/>
          <w:numId w:val="3"/>
        </w:numPr>
        <w:spacing w:before="0" w:line="240" w:lineRule="auto"/>
        <w:ind w:left="360" w:right="300" w:hanging="360"/>
        <w:rPr>
          <w:rFonts w:ascii="Arial" w:cs="Arial" w:eastAsia="Arial" w:hAnsi="Arial"/>
        </w:rPr>
      </w:pPr>
      <w:r w:rsidDel="00000000" w:rsidR="00000000" w:rsidRPr="00000000">
        <w:rPr>
          <w:rFonts w:ascii="Arial" w:cs="Arial" w:eastAsia="Arial" w:hAnsi="Arial"/>
          <w:rtl w:val="0"/>
        </w:rPr>
        <w:t xml:space="preserve">Created complex foundation and featured solutions using Sitecore Helix implementation. Such solutions help streamline the process, increasing the project’s efficiency.</w:t>
      </w:r>
    </w:p>
    <w:p w:rsidR="00000000" w:rsidDel="00000000" w:rsidP="00000000" w:rsidRDefault="00000000" w:rsidRPr="00000000" w14:paraId="00000026">
      <w:pPr>
        <w:widowControl w:val="0"/>
        <w:numPr>
          <w:ilvl w:val="0"/>
          <w:numId w:val="3"/>
        </w:numPr>
        <w:spacing w:before="0" w:line="240" w:lineRule="auto"/>
        <w:ind w:left="360" w:right="300" w:hanging="360"/>
        <w:rPr>
          <w:rFonts w:ascii="Arial" w:cs="Arial" w:eastAsia="Arial" w:hAnsi="Arial"/>
        </w:rPr>
      </w:pPr>
      <w:r w:rsidDel="00000000" w:rsidR="00000000" w:rsidRPr="00000000">
        <w:rPr>
          <w:rFonts w:ascii="Arial" w:cs="Arial" w:eastAsia="Arial" w:hAnsi="Arial"/>
          <w:rtl w:val="0"/>
        </w:rPr>
        <w:t xml:space="preserve">Created synchronization and serialization algorithms using Unicorn for Sitecore in order to fully sync content data from one environment to another.</w:t>
      </w:r>
    </w:p>
    <w:p w:rsidR="00000000" w:rsidDel="00000000" w:rsidP="00000000" w:rsidRDefault="00000000" w:rsidRPr="00000000" w14:paraId="00000027">
      <w:pPr>
        <w:widowControl w:val="0"/>
        <w:numPr>
          <w:ilvl w:val="0"/>
          <w:numId w:val="3"/>
        </w:numPr>
        <w:spacing w:before="0" w:line="240" w:lineRule="auto"/>
        <w:ind w:left="360" w:right="300" w:hanging="360"/>
        <w:rPr>
          <w:rFonts w:ascii="Arial" w:cs="Arial" w:eastAsia="Arial" w:hAnsi="Arial"/>
        </w:rPr>
      </w:pPr>
      <w:r w:rsidDel="00000000" w:rsidR="00000000" w:rsidRPr="00000000">
        <w:rPr>
          <w:rFonts w:ascii="Arial" w:cs="Arial" w:eastAsia="Arial" w:hAnsi="Arial"/>
          <w:rtl w:val="0"/>
        </w:rPr>
        <w:t xml:space="preserve">Worked directly with clients to determine their needs and manifest specs for web and Sql servers.</w:t>
      </w:r>
      <w:r w:rsidDel="00000000" w:rsidR="00000000" w:rsidRPr="00000000">
        <w:rPr>
          <w:rtl w:val="0"/>
        </w:rPr>
      </w:r>
    </w:p>
    <w:p w:rsidR="00000000" w:rsidDel="00000000" w:rsidP="00000000" w:rsidRDefault="00000000" w:rsidRPr="00000000" w14:paraId="00000028">
      <w:pPr>
        <w:pStyle w:val="Heading1"/>
        <w:pageBreakBefore w:val="0"/>
        <w:widowControl w:val="0"/>
        <w:pBdr>
          <w:top w:space="0" w:sz="0" w:val="nil"/>
          <w:left w:space="0" w:sz="0" w:val="nil"/>
          <w:bottom w:space="0" w:sz="0" w:val="nil"/>
          <w:right w:space="0" w:sz="0" w:val="nil"/>
          <w:between w:space="0" w:sz="0" w:val="nil"/>
        </w:pBdr>
        <w:shd w:fill="auto" w:val="clear"/>
        <w:spacing w:before="480" w:line="288" w:lineRule="auto"/>
        <w:ind w:left="-15" w:firstLine="0"/>
        <w:rPr>
          <w:rFonts w:ascii="Oswald" w:cs="Oswald" w:eastAsia="Oswald" w:hAnsi="Oswald"/>
          <w:color w:val="424242"/>
          <w:sz w:val="24"/>
          <w:szCs w:val="24"/>
        </w:rPr>
      </w:pPr>
      <w:bookmarkStart w:colFirst="0" w:colLast="0" w:name="_dlaoxi3ta2x2" w:id="6"/>
      <w:bookmarkEnd w:id="6"/>
      <w:r w:rsidDel="00000000" w:rsidR="00000000" w:rsidRPr="00000000">
        <w:rPr>
          <w:rFonts w:ascii="Oswald" w:cs="Oswald" w:eastAsia="Oswald" w:hAnsi="Oswald"/>
          <w:color w:val="424242"/>
          <w:sz w:val="24"/>
          <w:szCs w:val="24"/>
          <w:rtl w:val="0"/>
        </w:rPr>
        <w:t xml:space="preserve">EDUCATION</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1"/>
        <w:keepNext w:val="0"/>
        <w:keepLines w:val="0"/>
        <w:ind w:right="-630"/>
        <w:rPr>
          <w:sz w:val="18"/>
          <w:szCs w:val="18"/>
        </w:rPr>
      </w:pPr>
      <w:bookmarkStart w:colFirst="0" w:colLast="0" w:name="_m4csewt2kiw7" w:id="7"/>
      <w:bookmarkEnd w:id="7"/>
      <w:r w:rsidDel="00000000" w:rsidR="00000000" w:rsidRPr="00000000">
        <w:rPr>
          <w:sz w:val="22"/>
          <w:szCs w:val="22"/>
          <w:rtl w:val="0"/>
        </w:rPr>
        <w:t xml:space="preserve">University Of Maryland Baltimore County - </w:t>
      </w:r>
      <w:r w:rsidDel="00000000" w:rsidR="00000000" w:rsidRPr="00000000">
        <w:rPr>
          <w:sz w:val="18"/>
          <w:szCs w:val="18"/>
          <w:rtl w:val="0"/>
        </w:rPr>
        <w:t xml:space="preserve">September 2006 - May 2008 (50 Credits)</w:t>
      </w:r>
      <w:r w:rsidDel="00000000" w:rsidR="00000000" w:rsidRPr="00000000">
        <w:rPr>
          <w:rtl w:val="0"/>
        </w:rPr>
      </w:r>
    </w:p>
    <w:p w:rsidR="00000000" w:rsidDel="00000000" w:rsidP="00000000" w:rsidRDefault="00000000" w:rsidRPr="00000000" w14:paraId="0000002B">
      <w:pPr>
        <w:pStyle w:val="Subtitle"/>
        <w:rPr/>
      </w:pPr>
      <w:bookmarkStart w:colFirst="0" w:colLast="0" w:name="_lmiviq9sfw7y" w:id="8"/>
      <w:bookmarkEnd w:id="8"/>
      <w:r w:rsidDel="00000000" w:rsidR="00000000" w:rsidRPr="00000000">
        <w:rPr>
          <w:rtl w:val="0"/>
        </w:rPr>
      </w:r>
    </w:p>
    <w:sectPr>
      <w:footerReference r:id="rId7" w:type="default"/>
      <w:pgSz w:h="15840" w:w="12240" w:orient="portrait"/>
      <w:pgMar w:bottom="720" w:top="720" w:left="540" w:right="5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Condense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 w:name="PT Mono">
    <w:embedRegular w:fontKey="{00000000-0000-0000-0000-000000000000}" r:id="rId1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666666"/>
        <w:sz w:val="18"/>
        <w:szCs w:val="18"/>
        <w:lang w:val="en"/>
      </w:rPr>
    </w:rPrDefault>
    <w:pPrDefault>
      <w:pPr>
        <w:spacing w:before="120" w:line="288"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288" w:lineRule="auto"/>
      <w:ind w:left="-15" w:firstLine="0"/>
    </w:pPr>
    <w:rPr>
      <w:rFonts w:ascii="Oswald" w:cs="Oswald" w:eastAsia="Oswald" w:hAnsi="Oswald"/>
      <w:color w:val="424242"/>
      <w:sz w:val="24"/>
      <w:szCs w:val="24"/>
    </w:rPr>
  </w:style>
  <w:style w:type="paragraph" w:styleId="Heading2">
    <w:name w:val="heading 2"/>
    <w:basedOn w:val="Normal"/>
    <w:next w:val="Normal"/>
    <w:pPr>
      <w:keepNext w:val="1"/>
      <w:keepLines w:val="1"/>
      <w:pageBreakBefore w:val="0"/>
      <w:spacing w:before="280" w:line="240" w:lineRule="auto"/>
    </w:pPr>
    <w:rPr>
      <w:b w:val="1"/>
      <w:color w:val="e91d63"/>
      <w:sz w:val="22"/>
      <w:szCs w:val="22"/>
    </w:rPr>
  </w:style>
  <w:style w:type="paragraph" w:styleId="Heading3">
    <w:name w:val="heading 3"/>
    <w:basedOn w:val="Normal"/>
    <w:next w:val="Normal"/>
    <w:pPr>
      <w:keepNext w:val="1"/>
      <w:keepLines w:val="1"/>
      <w:pageBreakBefore w:val="0"/>
      <w:spacing w:before="280" w:line="240" w:lineRule="auto"/>
      <w:ind w:left="-15" w:firstLine="0"/>
    </w:pPr>
    <w:rPr>
      <w:rFonts w:ascii="Source Code Pro" w:cs="Source Code Pro" w:eastAsia="Source Code Pro" w:hAnsi="Source Code Pro"/>
      <w:b w:val="1"/>
      <w:color w:val="e91d63"/>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320" w:line="240" w:lineRule="auto"/>
      <w:ind w:left="-15" w:firstLine="0"/>
    </w:pPr>
    <w:rPr>
      <w:rFonts w:ascii="Oswald" w:cs="Oswald" w:eastAsia="Oswald" w:hAnsi="Oswald"/>
      <w:color w:val="424242"/>
      <w:sz w:val="48"/>
      <w:szCs w:val="48"/>
    </w:rPr>
  </w:style>
  <w:style w:type="paragraph" w:styleId="Subtitle">
    <w:name w:val="Subtitle"/>
    <w:basedOn w:val="Normal"/>
    <w:next w:val="Normal"/>
    <w:pPr>
      <w:keepNext w:val="1"/>
      <w:keepLines w:val="1"/>
      <w:pageBreakBefore w:val="0"/>
      <w:ind w:left="-15" w:right="-30" w:firstLine="0"/>
    </w:pPr>
    <w:rPr>
      <w:rFonts w:ascii="Roboto Condensed" w:cs="Roboto Condensed" w:eastAsia="Roboto Condensed" w:hAnsi="Roboto Condensed"/>
      <w:color w:val="999999"/>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li.khakpouri@gmail.com" TargetMode="Externa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11" Type="http://schemas.openxmlformats.org/officeDocument/2006/relationships/font" Target="fonts/PTMono-regular.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RobotoCondensed-regular.ttf"/><Relationship Id="rId6" Type="http://schemas.openxmlformats.org/officeDocument/2006/relationships/font" Target="fonts/RobotoCondensed-bold.ttf"/><Relationship Id="rId7" Type="http://schemas.openxmlformats.org/officeDocument/2006/relationships/font" Target="fonts/RobotoCondensed-italic.ttf"/><Relationship Id="rId8"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