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a3c5e"/>
          <w:sz w:val="56"/>
          <w:szCs w:val="56"/>
        </w:rPr>
        <w:t xml:space="preserve">SEO &amp; Performance Audit</w:t>
      </w:r>
    </w:p>
    <w:p>
      <w:pPr>
        <w:spacing w:after="120" w:before="0"/>
        <w:jc w:val="center"/>
      </w:pPr>
      <w:r>
        <w:rPr>
          <w:rFonts w:ascii="Arial" w:cs="Arial" w:eastAsia="Arial" w:hAnsi="Arial"/>
          <w:color w:val="2563a8"/>
          <w:sz w:val="30"/>
          <w:szCs w:val="30"/>
        </w:rPr>
        <w:t xml:space="preserve">haripriyacare.in  &amp;  drhariomtyagi.com</w:t>
      </w:r>
    </w:p>
    <w:p>
      <w:pPr>
        <w:spacing w:after="600" w:before="0"/>
        <w:jc w:val="center"/>
      </w:pPr>
      <w:r>
        <w:rPr>
          <w:rFonts w:ascii="Arial" w:cs="Arial" w:eastAsia="Arial" w:hAnsi="Arial"/>
          <w:color w:val="888888"/>
          <w:sz w:val="22"/>
          <w:szCs w:val="22"/>
        </w:rPr>
        <w:t xml:space="preserve">Prepared: May 2026  |  Audited by: Claude (Anthropic)</w:t>
      </w:r>
    </w:p>
    <w:p>
      <w:pPr>
        <w:pageBreakBefore/>
      </w:pPr>
    </w:p>
    <w:p>
      <w:pPr>
        <w:pStyle w:val="Heading1"/>
        <w:spacing w:after="160" w:before="320"/>
      </w:pPr>
      <w:r>
        <w:rPr>
          <w:rFonts w:ascii="Arial" w:cs="Arial" w:eastAsia="Arial" w:hAnsi="Arial"/>
          <w:b/>
          <w:bCs/>
          <w:color w:val="1a3c5e"/>
          <w:sz w:val="36"/>
          <w:szCs w:val="36"/>
        </w:rPr>
        <w:t xml:space="preserve">1. Executive Summary</w:t>
      </w:r>
    </w:p>
    <w:p>
      <w:pPr>
        <w:spacing w:after="100" w:before="60"/>
      </w:pPr>
      <w:r>
        <w:rPr>
          <w:rFonts w:ascii="Arial" w:cs="Arial" w:eastAsia="Arial" w:hAnsi="Arial"/>
          <w:sz w:val="22"/>
          <w:szCs w:val="22"/>
        </w:rPr>
        <w:t xml:space="preserve">This audit covers the full SEO and performance profile of haripriyacare.in (primary site) and drhariomtyagi.com (redirect domain). Lighthouse audits were run for both desktop and mobile on the homepage and doctor profile page. Technical SEO signals, meta tags, structured data, robots.txt, and content structure were also inspected.</w:t>
      </w:r>
    </w:p>
    <w:p>
      <w:pPr>
        <w:spacing w:after="100" w:before="60"/>
      </w:pPr>
      <w:r>
        <w:rPr>
          <w:rFonts w:ascii="Arial" w:cs="Arial" w:eastAsia="Arial" w:hAnsi="Arial"/>
          <w:sz w:val="22"/>
          <w:szCs w:val="22"/>
        </w:rPr>
        <w:t xml:space="preserve"/>
      </w:r>
    </w:p>
    <w:p>
      <w:pPr>
        <w:spacing w:after="100" w:before="60"/>
      </w:pPr>
      <w:r>
        <w:rPr>
          <w:rFonts w:ascii="Arial" w:cs="Arial" w:eastAsia="Arial" w:hAnsi="Arial"/>
          <w:b w:val="false"/>
          <w:bCs w:val="false"/>
          <w:sz w:val="22"/>
          <w:szCs w:val="22"/>
        </w:rPr>
        <w:t xml:space="preserve">Overall verdict: The site is in decent shape but has clear performance bottlenecks on mobile that need fixing urgently, and several SEO gaps — most critically missing meta descriptions on blog and inner pages. The drhariomtyagi.com 301 redirects are live and working correctly.</w:t>
      </w:r>
    </w:p>
    <w:p>
      <w:pPr>
        <w:pageBreakBefore/>
      </w:pPr>
    </w:p>
    <w:p>
      <w:pPr>
        <w:pStyle w:val="Heading1"/>
        <w:spacing w:after="160" w:before="320"/>
      </w:pPr>
      <w:r>
        <w:rPr>
          <w:rFonts w:ascii="Arial" w:cs="Arial" w:eastAsia="Arial" w:hAnsi="Arial"/>
          <w:b/>
          <w:bCs/>
          <w:color w:val="1a3c5e"/>
          <w:sz w:val="36"/>
          <w:szCs w:val="36"/>
        </w:rPr>
        <w:t xml:space="preserve">2. Lighthouse Scores</w:t>
      </w:r>
    </w:p>
    <w:p>
      <w:pPr>
        <w:pStyle w:val="Heading2"/>
        <w:spacing w:after="120" w:before="240"/>
      </w:pPr>
      <w:r>
        <w:rPr>
          <w:rFonts w:ascii="Arial" w:cs="Arial" w:eastAsia="Arial" w:hAnsi="Arial"/>
          <w:b/>
          <w:bCs/>
          <w:color w:val="2563a8"/>
          <w:sz w:val="28"/>
          <w:szCs w:val="28"/>
        </w:rPr>
        <w:t xml:space="preserve">2.1 Homepage (haripriyacare.in/)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1600"/>
        <w:gridCol w:w="1500"/>
      </w:tblGrid>
      <w:tr>
        <w:tc>
          <w:tcPr>
            <w:tcW w:type="dxa" w:w="35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6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Desktop</w:t>
            </w:r>
          </w:p>
        </w:tc>
        <w:tc>
          <w:tcPr>
            <w:tcW w:type="dxa" w:w="16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Mobile</w:t>
            </w:r>
          </w:p>
        </w:tc>
        <w:tc>
          <w:tcPr>
            <w:tcW w:type="dxa" w:w="15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Performance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sz w:val="20"/>
                <w:szCs w:val="20"/>
              </w:rPr>
              <w:t xml:space="preserve">60</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sz w:val="20"/>
                <w:szCs w:val="20"/>
              </w:rPr>
              <w:t xml:space="preserve">67</w:t>
            </w:r>
          </w:p>
        </w:tc>
        <w:tc>
          <w:tcPr>
            <w:tcW w:type="dxa" w:w="15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Poor</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Accessibility</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sz w:val="20"/>
                <w:szCs w:val="20"/>
              </w:rPr>
              <w:t xml:space="preserve">90</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sz w:val="20"/>
                <w:szCs w:val="20"/>
              </w:rPr>
              <w:t xml:space="preserve">90</w:t>
            </w:r>
          </w:p>
        </w:tc>
        <w:tc>
          <w:tcPr>
            <w:tcW w:type="dxa" w:w="15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Needs Work</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Best Practices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sz w:val="20"/>
                <w:szCs w:val="20"/>
              </w:rPr>
              <w:t xml:space="preserve">100</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sz w:val="20"/>
                <w:szCs w:val="20"/>
              </w:rPr>
              <w:t xml:space="preserve">100</w:t>
            </w:r>
          </w:p>
        </w:tc>
        <w:tc>
          <w:tcPr>
            <w:tcW w:type="dxa" w:w="15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pPr>
              <w:jc w:val="center"/>
            </w:pPr>
            <w:r>
              <w:rPr>
                <w:rFonts w:ascii="Arial" w:cs="Arial" w:eastAsia="Arial" w:hAnsi="Arial"/>
                <w:b/>
                <w:bCs/>
                <w:color w:val="16a34a"/>
                <w:sz w:val="20"/>
                <w:szCs w:val="20"/>
              </w:rPr>
              <w:t xml:space="preserve">Good</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SEO</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sz w:val="20"/>
                <w:szCs w:val="20"/>
              </w:rPr>
              <w:t xml:space="preserve">92</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sz w:val="20"/>
                <w:szCs w:val="20"/>
              </w:rPr>
              <w:t xml:space="preserve">92</w:t>
            </w:r>
          </w:p>
        </w:tc>
        <w:tc>
          <w:tcPr>
            <w:tcW w:type="dxa" w:w="15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Needs Work</w:t>
            </w:r>
          </w:p>
        </w:tc>
      </w:tr>
    </w:tbl>
    <w:p>
      <w:pPr>
        <w:spacing w:after="10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563a8"/>
          <w:sz w:val="28"/>
          <w:szCs w:val="28"/>
        </w:rPr>
        <w:t xml:space="preserve">2.2 Doctor Profile Page (/doctors/dr-hari-om-tyagi.html)</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1600"/>
        <w:gridCol w:w="1500"/>
      </w:tblGrid>
      <w:tr>
        <w:tc>
          <w:tcPr>
            <w:tcW w:type="dxa" w:w="35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6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Desktop</w:t>
            </w:r>
          </w:p>
        </w:tc>
        <w:tc>
          <w:tcPr>
            <w:tcW w:type="dxa" w:w="16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Mobile</w:t>
            </w:r>
          </w:p>
        </w:tc>
        <w:tc>
          <w:tcPr>
            <w:tcW w:type="dxa" w:w="15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Performance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sz w:val="20"/>
                <w:szCs w:val="20"/>
              </w:rPr>
              <w:t xml:space="preserve">78</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sz w:val="20"/>
                <w:szCs w:val="20"/>
              </w:rPr>
              <w:t xml:space="preserve">72</w:t>
            </w:r>
          </w:p>
        </w:tc>
        <w:tc>
          <w:tcPr>
            <w:tcW w:type="dxa" w:w="15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Needs Work</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Accessibility</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sz w:val="20"/>
                <w:szCs w:val="20"/>
              </w:rPr>
              <w:t xml:space="preserve">93</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sz w:val="20"/>
                <w:szCs w:val="20"/>
              </w:rPr>
              <w:t xml:space="preserve">93</w:t>
            </w:r>
          </w:p>
        </w:tc>
        <w:tc>
          <w:tcPr>
            <w:tcW w:type="dxa" w:w="15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pPr>
              <w:jc w:val="center"/>
            </w:pPr>
            <w:r>
              <w:rPr>
                <w:rFonts w:ascii="Arial" w:cs="Arial" w:eastAsia="Arial" w:hAnsi="Arial"/>
                <w:b/>
                <w:bCs/>
                <w:color w:val="16a34a"/>
                <w:sz w:val="20"/>
                <w:szCs w:val="20"/>
              </w:rPr>
              <w:t xml:space="preserve">Good</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Best Practices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sz w:val="20"/>
                <w:szCs w:val="20"/>
              </w:rPr>
              <w:t xml:space="preserve">100</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sz w:val="20"/>
                <w:szCs w:val="20"/>
              </w:rPr>
              <w:t xml:space="preserve">100</w:t>
            </w:r>
          </w:p>
        </w:tc>
        <w:tc>
          <w:tcPr>
            <w:tcW w:type="dxa" w:w="15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pPr>
              <w:jc w:val="center"/>
            </w:pPr>
            <w:r>
              <w:rPr>
                <w:rFonts w:ascii="Arial" w:cs="Arial" w:eastAsia="Arial" w:hAnsi="Arial"/>
                <w:b/>
                <w:bCs/>
                <w:color w:val="16a34a"/>
                <w:sz w:val="20"/>
                <w:szCs w:val="20"/>
              </w:rPr>
              <w:t xml:space="preserve">Good</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SEO</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sz w:val="20"/>
                <w:szCs w:val="20"/>
              </w:rPr>
              <w:t xml:space="preserve">92</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sz w:val="20"/>
                <w:szCs w:val="20"/>
              </w:rPr>
              <w:t xml:space="preserve">92</w:t>
            </w:r>
          </w:p>
        </w:tc>
        <w:tc>
          <w:tcPr>
            <w:tcW w:type="dxa" w:w="15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Needs Work</w:t>
            </w:r>
          </w:p>
        </w:tc>
      </w:tr>
    </w:tbl>
    <w:p>
      <w:pPr>
        <w:pageBreakBefore/>
      </w:pPr>
    </w:p>
    <w:p>
      <w:pPr>
        <w:pStyle w:val="Heading1"/>
        <w:spacing w:after="160" w:before="320"/>
      </w:pPr>
      <w:r>
        <w:rPr>
          <w:rFonts w:ascii="Arial" w:cs="Arial" w:eastAsia="Arial" w:hAnsi="Arial"/>
          <w:b/>
          <w:bCs/>
          <w:color w:val="1a3c5e"/>
          <w:sz w:val="36"/>
          <w:szCs w:val="36"/>
        </w:rPr>
        <w:t xml:space="preserve">3. Core Web Vitals</w:t>
      </w:r>
    </w:p>
    <w:p>
      <w:pPr>
        <w:pStyle w:val="Heading2"/>
        <w:spacing w:after="120" w:before="240"/>
      </w:pPr>
      <w:r>
        <w:rPr>
          <w:rFonts w:ascii="Arial" w:cs="Arial" w:eastAsia="Arial" w:hAnsi="Arial"/>
          <w:b/>
          <w:bCs/>
          <w:color w:val="2563a8"/>
          <w:sz w:val="28"/>
          <w:szCs w:val="28"/>
        </w:rPr>
        <w:t xml:space="preserve">3.1 Homepage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500"/>
        <w:gridCol w:w="2350"/>
        <w:gridCol w:w="2350"/>
      </w:tblGrid>
      <w:tr>
        <w:tc>
          <w:tcPr>
            <w:tcW w:type="dxa" w:w="35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5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Desktop</w:t>
            </w:r>
          </w:p>
        </w:tc>
        <w:tc>
          <w:tcPr>
            <w:tcW w:type="dxa" w:w="235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Mobile</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First Contentful Paint (FCP)</w:t>
            </w:r>
          </w:p>
        </w:tc>
        <w:tc>
          <w:tcPr>
            <w:tcW w:type="dxa" w:w="235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3.2 s</w:t>
            </w:r>
          </w:p>
        </w:tc>
        <w:tc>
          <w:tcPr>
            <w:tcW w:type="dxa" w:w="235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4.3 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Largest Contentful Paint (LCP)</w:t>
            </w:r>
          </w:p>
        </w:tc>
        <w:tc>
          <w:tcPr>
            <w:tcW w:type="dxa" w:w="235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4.1 s</w:t>
            </w:r>
          </w:p>
        </w:tc>
        <w:tc>
          <w:tcPr>
            <w:tcW w:type="dxa" w:w="235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6.0 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Total Blocking Time (TBT)</w:t>
            </w:r>
          </w:p>
        </w:tc>
        <w:tc>
          <w:tcPr>
            <w:tcW w:type="dxa" w:w="235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16a34a"/>
                <w:sz w:val="20"/>
                <w:szCs w:val="20"/>
              </w:rPr>
              <w:t xml:space="preserve">0 ms</w:t>
            </w:r>
          </w:p>
        </w:tc>
        <w:tc>
          <w:tcPr>
            <w:tcW w:type="dxa" w:w="235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16a34a"/>
                <w:sz w:val="20"/>
                <w:szCs w:val="20"/>
              </w:rPr>
              <w:t xml:space="preserve">0 ms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Cumulative Layout Shift (CLS)</w:t>
            </w:r>
          </w:p>
        </w:tc>
        <w:tc>
          <w:tcPr>
            <w:tcW w:type="dxa" w:w="235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16a34a"/>
                <w:sz w:val="20"/>
                <w:szCs w:val="20"/>
              </w:rPr>
              <w:t xml:space="preserve">0.004</w:t>
            </w:r>
          </w:p>
        </w:tc>
        <w:tc>
          <w:tcPr>
            <w:tcW w:type="dxa" w:w="235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16a34a"/>
                <w:sz w:val="20"/>
                <w:szCs w:val="20"/>
              </w:rPr>
              <w:t xml:space="preserve">0.039</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Speed Index</w:t>
            </w:r>
          </w:p>
        </w:tc>
        <w:tc>
          <w:tcPr>
            <w:tcW w:type="dxa" w:w="235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4.3 s</w:t>
            </w:r>
          </w:p>
        </w:tc>
        <w:tc>
          <w:tcPr>
            <w:tcW w:type="dxa" w:w="235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4.3 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Time to Interactive (TTI)</w:t>
            </w:r>
          </w:p>
        </w:tc>
        <w:tc>
          <w:tcPr>
            <w:tcW w:type="dxa" w:w="235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4.1 s</w:t>
            </w:r>
          </w:p>
        </w:tc>
        <w:tc>
          <w:tcPr>
            <w:tcW w:type="dxa" w:w="235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6.1 s</w:t>
            </w:r>
          </w:p>
        </w:tc>
      </w:tr>
    </w:tbl>
    <w:p>
      <w:pPr>
        <w:spacing w:after="100" w:before="60"/>
      </w:pPr>
      <w:r>
        <w:rPr>
          <w:rFonts w:ascii="Arial" w:cs="Arial" w:eastAsia="Arial" w:hAnsi="Arial"/>
          <w:sz w:val="22"/>
          <w:szCs w:val="22"/>
        </w:rPr>
        <w:t xml:space="preserve"/>
      </w:r>
    </w:p>
    <w:p>
      <w:pPr>
        <w:spacing w:after="100" w:before="60"/>
      </w:pPr>
      <w:r>
        <w:rPr>
          <w:rFonts w:ascii="Arial" w:cs="Arial" w:eastAsia="Arial" w:hAnsi="Arial"/>
          <w:b/>
          <w:bCs/>
          <w:color w:val="dc2626"/>
          <w:sz w:val="22"/>
          <w:szCs w:val="22"/>
        </w:rPr>
        <w:t xml:space="preserve">Key concern: LCP of 6.0s on mobile is well above Google's 'Good' threshold of 2.5s. This directly harms search rankings.</w:t>
      </w:r>
    </w:p>
    <w:p>
      <w:pPr>
        <w:pStyle w:val="Heading2"/>
        <w:spacing w:after="120" w:before="240"/>
      </w:pPr>
      <w:r>
        <w:rPr>
          <w:rFonts w:ascii="Arial" w:cs="Arial" w:eastAsia="Arial" w:hAnsi="Arial"/>
          <w:b/>
          <w:bCs/>
          <w:color w:val="2563a8"/>
          <w:sz w:val="28"/>
          <w:szCs w:val="28"/>
        </w:rPr>
        <w:t xml:space="preserve">3.2 Doctor Profile Page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500"/>
        <w:gridCol w:w="2350"/>
        <w:gridCol w:w="2350"/>
      </w:tblGrid>
      <w:tr>
        <w:tc>
          <w:tcPr>
            <w:tcW w:type="dxa" w:w="35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5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Desktop</w:t>
            </w:r>
          </w:p>
        </w:tc>
        <w:tc>
          <w:tcPr>
            <w:tcW w:type="dxa" w:w="235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Mobile</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First Contentful Paint (FCP)</w:t>
            </w:r>
          </w:p>
        </w:tc>
        <w:tc>
          <w:tcPr>
            <w:tcW w:type="dxa" w:w="235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16a34a"/>
                <w:sz w:val="20"/>
                <w:szCs w:val="20"/>
              </w:rPr>
              <w:t xml:space="preserve">1.7 s</w:t>
            </w:r>
          </w:p>
        </w:tc>
        <w:tc>
          <w:tcPr>
            <w:tcW w:type="dxa" w:w="235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2.9 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Largest Contentful Paint (LCP)</w:t>
            </w:r>
          </w:p>
        </w:tc>
        <w:tc>
          <w:tcPr>
            <w:tcW w:type="dxa" w:w="235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16a34a"/>
                <w:sz w:val="20"/>
                <w:szCs w:val="20"/>
              </w:rPr>
              <w:t xml:space="preserve">2.5 s</w:t>
            </w:r>
          </w:p>
        </w:tc>
        <w:tc>
          <w:tcPr>
            <w:tcW w:type="dxa" w:w="235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5.7 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Total Blocking Time (TBT)</w:t>
            </w:r>
          </w:p>
        </w:tc>
        <w:tc>
          <w:tcPr>
            <w:tcW w:type="dxa" w:w="235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16a34a"/>
                <w:sz w:val="20"/>
                <w:szCs w:val="20"/>
              </w:rPr>
              <w:t xml:space="preserve">0 ms</w:t>
            </w:r>
          </w:p>
        </w:tc>
        <w:tc>
          <w:tcPr>
            <w:tcW w:type="dxa" w:w="235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140 ms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Cumulative Layout Shift (CLS)</w:t>
            </w:r>
          </w:p>
        </w:tc>
        <w:tc>
          <w:tcPr>
            <w:tcW w:type="dxa" w:w="235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16a34a"/>
                <w:sz w:val="20"/>
                <w:szCs w:val="20"/>
              </w:rPr>
              <w:t xml:space="preserve">0.001</w:t>
            </w:r>
          </w:p>
        </w:tc>
        <w:tc>
          <w:tcPr>
            <w:tcW w:type="dxa" w:w="235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16a34a"/>
                <w:sz w:val="20"/>
                <w:szCs w:val="20"/>
              </w:rPr>
              <w:t xml:space="preserve">0.001</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Speed Index</w:t>
            </w:r>
          </w:p>
        </w:tc>
        <w:tc>
          <w:tcPr>
            <w:tcW w:type="dxa" w:w="235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16a34a"/>
                <w:sz w:val="20"/>
                <w:szCs w:val="20"/>
              </w:rPr>
              <w:t xml:space="preserve">1.7 s</w:t>
            </w:r>
          </w:p>
        </w:tc>
        <w:tc>
          <w:tcPr>
            <w:tcW w:type="dxa" w:w="235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3.6 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Time to Interactive (TTI)</w:t>
            </w:r>
          </w:p>
        </w:tc>
        <w:tc>
          <w:tcPr>
            <w:tcW w:type="dxa" w:w="235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16a34a"/>
                <w:sz w:val="20"/>
                <w:szCs w:val="20"/>
              </w:rPr>
              <w:t xml:space="preserve">2.5 s</w:t>
            </w:r>
          </w:p>
        </w:tc>
        <w:tc>
          <w:tcPr>
            <w:tcW w:type="dxa" w:w="235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5.7 s</w:t>
            </w:r>
          </w:p>
        </w:tc>
      </w:tr>
    </w:tbl>
    <w:p>
      <w:pPr>
        <w:pageBreakBefore/>
      </w:pPr>
    </w:p>
    <w:p>
      <w:pPr>
        <w:pStyle w:val="Heading1"/>
        <w:spacing w:after="160" w:before="320"/>
      </w:pPr>
      <w:r>
        <w:rPr>
          <w:rFonts w:ascii="Arial" w:cs="Arial" w:eastAsia="Arial" w:hAnsi="Arial"/>
          <w:b/>
          <w:bCs/>
          <w:color w:val="1a3c5e"/>
          <w:sz w:val="36"/>
          <w:szCs w:val="36"/>
        </w:rPr>
        <w:t xml:space="preserve">4. Issues &amp; Prioritised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600"/>
        <w:gridCol w:w="3060"/>
      </w:tblGrid>
      <w:tr>
        <w:tc>
          <w:tcPr>
            <w:tcW w:type="dxa" w:w="11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Priority</w:t>
            </w:r>
          </w:p>
        </w:tc>
        <w:tc>
          <w:tcPr>
            <w:tcW w:type="dxa" w:w="26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Issue</w:t>
            </w:r>
          </w:p>
        </w:tc>
        <w:tc>
          <w:tcPr>
            <w:tcW w:type="dxa" w:w="26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What Lighthouse Found</w:t>
            </w:r>
          </w:p>
        </w:tc>
        <w:tc>
          <w:tcPr>
            <w:tcW w:type="dxa" w:w="30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Recommended Fix</w:t>
            </w:r>
          </w:p>
        </w:tc>
      </w:tr>
      <w:tr>
        <w:tc>
          <w:tcPr>
            <w:tcW w:type="dxa" w:w="11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Oversized Images on Homepage</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Savings of 1,500 KB possible. Dr Jeenu's cutout alone is 682 KB oversized.</w:t>
            </w:r>
          </w:p>
        </w:tc>
        <w:tc>
          <w:tcPr>
            <w:tcW w:type="dxa" w:w="3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Resize images to display dimensions. Convert PNGs to WebP. Use srcset for responsive sizes. Biggest offenders: doctor cutout images and logo.</w:t>
            </w:r>
          </w:p>
        </w:tc>
      </w:tr>
      <w:tr>
        <w:tc>
          <w:tcPr>
            <w:tcW w:type="dxa" w:w="11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LCP &gt; 6s on Mobile (Homepage)</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Largest Contentful Paint is 6.0s on mobile — well above Google's 2.5s 'Good' threshold.</w:t>
            </w:r>
          </w:p>
        </w:tc>
        <w:tc>
          <w:tcPr>
            <w:tcW w:type="dxa" w:w="3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The hero section image is likely the LCP element. Preload it with &lt;link rel=preload&gt;. Fix image sizing issue above first.</w:t>
            </w:r>
          </w:p>
        </w:tc>
      </w:tr>
      <w:tr>
        <w:tc>
          <w:tcPr>
            <w:tcW w:type="dxa" w:w="11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Render-Blocking Resources</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Google Fonts blocking 1,844ms. main.js blocking 663ms. style.css blocking 238ms.</w:t>
            </w:r>
          </w:p>
        </w:tc>
        <w:tc>
          <w:tcPr>
            <w:tcW w:type="dxa" w:w="3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Load fonts with font-display:swap and preconnect. Defer or async-load main.js. Inline critical CSS, load rest async.</w:t>
            </w:r>
          </w:p>
        </w:tc>
      </w:tr>
      <w:tr>
        <w:tc>
          <w:tcPr>
            <w:tcW w:type="dxa" w:w="11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Missing Meta Descriptions on Blog &amp; Inner Pages</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Blog index page has no meta description at all. Blog posts also missing meta descriptions.</w:t>
            </w:r>
          </w:p>
        </w:tc>
        <w:tc>
          <w:tcPr>
            <w:tcW w:type="dxa" w:w="3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Add unique meta descriptions (120-160 chars) to every page: /blog/, all blog posts, /reviews.html.</w:t>
            </w:r>
          </w:p>
        </w:tc>
      </w:tr>
      <w:tr>
        <w:tc>
          <w:tcPr>
            <w:tcW w:type="dxa" w:w="11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Blog Index Missing Canonical Tag</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The /blog/ page has no canonical tag, risking duplicate content issues.</w:t>
            </w:r>
          </w:p>
        </w:tc>
        <w:tc>
          <w:tcPr>
            <w:tcW w:type="dxa" w:w="3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Add &lt;link rel='canonical' href='https://haripriyacare.in/blog/'&gt; to the blog index.</w:t>
            </w:r>
          </w:p>
        </w:tc>
      </w:tr>
      <w:tr>
        <w:tc>
          <w:tcPr>
            <w:tcW w:type="dxa" w:w="11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robots.txt Has Invalid Directive</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Lighthouse flags 'Content-Signal: search=yes,ai-train=no' as an unknown directive — Cloudflare added this automatically.</w:t>
            </w:r>
          </w:p>
        </w:tc>
        <w:tc>
          <w:tcPr>
            <w:tcW w:type="dxa" w:w="3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This is Cloudflare-managed and cannot be removed easily. It does not affect Googlebot. Add a note in your records but no immediate action needed.</w:t>
            </w:r>
          </w:p>
        </w:tc>
      </w:tr>
      <w:tr>
        <w:tc>
          <w:tcPr>
            <w:tcW w:type="dxa" w:w="11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Structured Data Error on Homepage</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Lighthouse flags the schema as invalid. MedicalClinic schema may have missing required fields.</w:t>
            </w:r>
          </w:p>
        </w:tc>
        <w:tc>
          <w:tcPr>
            <w:tcW w:type="dxa" w:w="3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Validate schema at schema.org/validator. Ensure 'openingHours', 'geo', and 'priceRange' fields are present.</w:t>
            </w:r>
          </w:p>
        </w:tc>
      </w:tr>
      <w:tr>
        <w:tc>
          <w:tcPr>
            <w:tcW w:type="dxa" w:w="11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Low Internal Linking on Homepage</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Homepage has only 1 internal link. Google uses internal links to discover and rank pages.</w:t>
            </w:r>
          </w:p>
        </w:tc>
        <w:tc>
          <w:tcPr>
            <w:tcW w:type="dxa" w:w="3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Add navigation links to /blog/, /reviews.html, and both doctor pages clearly in the site structure.</w:t>
            </w:r>
          </w:p>
        </w:tc>
      </w:tr>
      <w:tr>
        <w:tc>
          <w:tcPr>
            <w:tcW w:type="dxa" w:w="11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Heading Order Issues (Accessibility)</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Headings are not in sequentially-descending order (H1 &gt; H2 &gt; H3). H2 in Hindi + English mixed.</w:t>
            </w:r>
          </w:p>
        </w:tc>
        <w:tc>
          <w:tcPr>
            <w:tcW w:type="dxa" w:w="3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Ensure heading hierarchy is clean: one H1, then H2s, then H3s. Separate Hindi labels from heading text.</w:t>
            </w:r>
          </w:p>
        </w:tc>
      </w:tr>
      <w:tr>
        <w:tc>
          <w:tcPr>
            <w:tcW w:type="dxa" w:w="11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Colour Contrast Failures</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Some foreground/background colour combos fail WCAG AA contrast ratio requirements.</w:t>
            </w:r>
          </w:p>
        </w:tc>
        <w:tc>
          <w:tcPr>
            <w:tcW w:type="dxa" w:w="3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Audit text colours especially on coloured backgrounds. Aim for 4.5:1 contrast ratio minimum.</w:t>
            </w:r>
          </w:p>
        </w:tc>
      </w:tr>
      <w:tr>
        <w:tc>
          <w:tcPr>
            <w:tcW w:type="dxa" w:w="11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Pages Not Yet Indexed by Google</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Only homepage is indexed. Doctor page, blog posts, reviews page are not indexed yet.</w:t>
            </w:r>
          </w:p>
        </w:tc>
        <w:tc>
          <w:tcPr>
            <w:tcW w:type="dxa" w:w="3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Submit sitemap to Google Search Console. Request indexing for key pages manually. Add drhariomtyagi.com as a property and file a Change of Address.</w:t>
            </w:r>
          </w:p>
        </w:tc>
      </w:tr>
      <w:tr>
        <w:tc>
          <w:tcPr>
            <w:tcW w:type="dxa" w:w="11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LOW</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Homepage Meta Description Truncated</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Meta description appears to be just 'Meerut' — clearly a placeholder or bug.</w:t>
            </w:r>
          </w:p>
        </w:tc>
        <w:tc>
          <w:tcPr>
            <w:tcW w:type="dxa" w:w="3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Write a full 150-character meta description for the homepage covering the clinic, specialities, and location.</w:t>
            </w:r>
          </w:p>
        </w:tc>
      </w:tr>
      <w:tr>
        <w:tc>
          <w:tcPr>
            <w:tcW w:type="dxa" w:w="11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LOW</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OG Description Also 'Meerut'</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og:description is set to 'Meerut' only. This shows in social shares and WhatsApp previews.</w:t>
            </w:r>
          </w:p>
        </w:tc>
        <w:tc>
          <w:tcPr>
            <w:tcW w:type="dxa" w:w="3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Match og:description to the full meta description on each page.</w:t>
            </w:r>
          </w:p>
        </w:tc>
      </w:tr>
      <w:tr>
        <w:tc>
          <w:tcPr>
            <w:tcW w:type="dxa" w:w="11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LOW</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Select Elements Missing Labels</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Form dropdowns have no associated label elements — impacts screen readers.</w:t>
            </w:r>
          </w:p>
        </w:tc>
        <w:tc>
          <w:tcPr>
            <w:tcW w:type="dxa" w:w="3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Add &lt;label for='id'&gt; elements to all select/dropdown elements on the site.</w:t>
            </w:r>
          </w:p>
        </w:tc>
      </w:tr>
      <w:tr>
        <w:tc>
          <w:tcPr>
            <w:tcW w:type="dxa" w:w="11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LOW</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drhariomtyagi.com Has No Custom robots.txt</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Old domain now just has Cloudflare's default robots.txt with no disallow directives.</w:t>
            </w:r>
          </w:p>
        </w:tc>
        <w:tc>
          <w:tcPr>
            <w:tcW w:type="dxa" w:w="3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Add a robots.txt to drhariomtyagi.com that disallows all crawlers since the site is now just redirecting: Disallow: /</w:t>
            </w:r>
          </w:p>
        </w:tc>
      </w:tr>
    </w:tbl>
    <w:p>
      <w:pPr>
        <w:pageBreakBefore/>
      </w:pPr>
    </w:p>
    <w:p>
      <w:pPr>
        <w:pStyle w:val="Heading1"/>
        <w:spacing w:after="160" w:before="320"/>
      </w:pPr>
      <w:r>
        <w:rPr>
          <w:rFonts w:ascii="Arial" w:cs="Arial" w:eastAsia="Arial" w:hAnsi="Arial"/>
          <w:b/>
          <w:bCs/>
          <w:color w:val="1a3c5e"/>
          <w:sz w:val="36"/>
          <w:szCs w:val="36"/>
        </w:rPr>
        <w:t xml:space="preserve">5. SEO Tag Audit by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560"/>
      </w:tblGrid>
      <w:tr>
        <w:tc>
          <w:tcPr>
            <w:tcW w:type="dxa" w:w="2200"/>
            <w:tcBorders>
              <w:top w:val="single" w:color="DDDDDD" w:sz="1"/>
              <w:left w:val="single" w:color="DDDDDD" w:sz="1"/>
              <w:bottom w:val="single" w:color="DDDDDD" w:sz="1"/>
              <w:right w:val="single" w:color="DDDDDD" w:sz="1"/>
            </w:tcBorders>
            <w:shd w:fill="1a3c5e"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Page</w:t>
            </w:r>
          </w:p>
        </w:tc>
        <w:tc>
          <w:tcPr>
            <w:tcW w:type="dxa" w:w="1400"/>
            <w:tcBorders>
              <w:top w:val="single" w:color="DDDDDD" w:sz="1"/>
              <w:left w:val="single" w:color="DDDDDD" w:sz="1"/>
              <w:bottom w:val="single" w:color="DDDDDD" w:sz="1"/>
              <w:right w:val="single" w:color="DDDDDD" w:sz="1"/>
            </w:tcBorders>
            <w:shd w:fill="1a3c5e" w:val="clear"/>
            <w:tcMar>
              <w:top w:type="dxa" w:w="80"/>
              <w:left w:type="dxa" w:w="80"/>
              <w:bottom w:type="dxa" w:w="80"/>
              <w:right w:type="dxa" w:w="80"/>
            </w:tcMar>
          </w:tcPr>
          <w:p>
            <w:pPr>
              <w:jc w:val="center"/>
            </w:pPr>
            <w:r>
              <w:rPr>
                <w:rFonts w:ascii="Arial" w:cs="Arial" w:eastAsia="Arial" w:hAnsi="Arial"/>
                <w:b/>
                <w:bCs/>
                <w:color w:val="FFFFFF"/>
                <w:sz w:val="18"/>
                <w:szCs w:val="18"/>
              </w:rPr>
              <w:t xml:space="preserve">Title Tag</w:t>
            </w:r>
          </w:p>
        </w:tc>
        <w:tc>
          <w:tcPr>
            <w:tcW w:type="dxa" w:w="1400"/>
            <w:tcBorders>
              <w:top w:val="single" w:color="DDDDDD" w:sz="1"/>
              <w:left w:val="single" w:color="DDDDDD" w:sz="1"/>
              <w:bottom w:val="single" w:color="DDDDDD" w:sz="1"/>
              <w:right w:val="single" w:color="DDDDDD" w:sz="1"/>
            </w:tcBorders>
            <w:shd w:fill="1a3c5e"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Meta Desc</w:t>
            </w:r>
          </w:p>
        </w:tc>
        <w:tc>
          <w:tcPr>
            <w:tcW w:type="dxa" w:w="1400"/>
            <w:tcBorders>
              <w:top w:val="single" w:color="DDDDDD" w:sz="1"/>
              <w:left w:val="single" w:color="DDDDDD" w:sz="1"/>
              <w:bottom w:val="single" w:color="DDDDDD" w:sz="1"/>
              <w:right w:val="single" w:color="DDDDDD" w:sz="1"/>
            </w:tcBorders>
            <w:shd w:fill="1a3c5e" w:val="clear"/>
            <w:tcMar>
              <w:top w:type="dxa" w:w="80"/>
              <w:left w:type="dxa" w:w="80"/>
              <w:bottom w:type="dxa" w:w="80"/>
              <w:right w:type="dxa" w:w="80"/>
            </w:tcMar>
          </w:tcPr>
          <w:p>
            <w:pPr>
              <w:jc w:val="center"/>
            </w:pPr>
            <w:r>
              <w:rPr>
                <w:rFonts w:ascii="Arial" w:cs="Arial" w:eastAsia="Arial" w:hAnsi="Arial"/>
                <w:b/>
                <w:bCs/>
                <w:color w:val="FFFFFF"/>
                <w:sz w:val="18"/>
                <w:szCs w:val="18"/>
              </w:rPr>
              <w:t xml:space="preserve">H1</w:t>
            </w:r>
          </w:p>
        </w:tc>
        <w:tc>
          <w:tcPr>
            <w:tcW w:type="dxa" w:w="1400"/>
            <w:tcBorders>
              <w:top w:val="single" w:color="DDDDDD" w:sz="1"/>
              <w:left w:val="single" w:color="DDDDDD" w:sz="1"/>
              <w:bottom w:val="single" w:color="DDDDDD" w:sz="1"/>
              <w:right w:val="single" w:color="DDDDDD" w:sz="1"/>
            </w:tcBorders>
            <w:shd w:fill="1a3c5e" w:val="clear"/>
            <w:tcMar>
              <w:top w:type="dxa" w:w="80"/>
              <w:left w:type="dxa" w:w="80"/>
              <w:bottom w:type="dxa" w:w="80"/>
              <w:right w:type="dxa" w:w="80"/>
            </w:tcMar>
          </w:tcPr>
          <w:p>
            <w:pPr>
              <w:jc w:val="center"/>
            </w:pPr>
            <w:r>
              <w:rPr>
                <w:rFonts w:ascii="Arial" w:cs="Arial" w:eastAsia="Arial" w:hAnsi="Arial"/>
                <w:b/>
                <w:bCs/>
                <w:color w:val="FFFFFF"/>
                <w:sz w:val="18"/>
                <w:szCs w:val="18"/>
              </w:rPr>
              <w:t xml:space="preserve">Canonical</w:t>
            </w:r>
          </w:p>
        </w:tc>
        <w:tc>
          <w:tcPr>
            <w:tcW w:type="dxa" w:w="1560"/>
            <w:tcBorders>
              <w:top w:val="single" w:color="DDDDDD" w:sz="1"/>
              <w:left w:val="single" w:color="DDDDDD" w:sz="1"/>
              <w:bottom w:val="single" w:color="DDDDDD" w:sz="1"/>
              <w:right w:val="single" w:color="DDDDDD" w:sz="1"/>
            </w:tcBorders>
            <w:shd w:fill="1a3c5e" w:val="clear"/>
            <w:tcMar>
              <w:top w:type="dxa" w:w="80"/>
              <w:left w:type="dxa" w:w="80"/>
              <w:bottom w:type="dxa" w:w="80"/>
              <w:right w:type="dxa" w:w="80"/>
            </w:tcMar>
          </w:tcPr>
          <w:p>
            <w:pPr>
              <w:jc w:val="center"/>
            </w:pPr>
            <w:r>
              <w:rPr>
                <w:rFonts w:ascii="Arial" w:cs="Arial" w:eastAsia="Arial" w:hAnsi="Arial"/>
                <w:b/>
                <w:bCs/>
                <w:color w:val="FFFFFF"/>
                <w:sz w:val="18"/>
                <w:szCs w:val="18"/>
              </w:rPr>
              <w:t xml:space="preserve">Schema</w:t>
            </w:r>
          </w:p>
        </w:tc>
      </w:tr>
      <w:tr>
        <w:tc>
          <w:tcPr>
            <w:tcW w:type="dxa" w:w="22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333333"/>
                <w:sz w:val="18"/>
                <w:szCs w:val="18"/>
              </w:rPr>
              <w:t xml:space="preserve">Homepage (/)</w:t>
            </w:r>
          </w:p>
        </w:tc>
        <w:tc>
          <w:tcPr>
            <w:tcW w:type="dxa" w:w="14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16a34a"/>
                <w:sz w:val="18"/>
                <w:szCs w:val="18"/>
              </w:rPr>
              <w:t xml:space="preserve">✅ Good</w:t>
            </w:r>
          </w:p>
        </w:tc>
        <w:tc>
          <w:tcPr>
            <w:tcW w:type="dxa" w:w="14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d97706"/>
                <w:sz w:val="18"/>
                <w:szCs w:val="18"/>
              </w:rPr>
              <w:t xml:space="preserve">⚠️ 'Meerut' only</w:t>
            </w:r>
          </w:p>
        </w:tc>
        <w:tc>
          <w:tcPr>
            <w:tcW w:type="dxa" w:w="14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16a34a"/>
                <w:sz w:val="18"/>
                <w:szCs w:val="18"/>
              </w:rPr>
              <w:t xml:space="preserve">✅ Present</w:t>
            </w:r>
          </w:p>
        </w:tc>
        <w:tc>
          <w:tcPr>
            <w:tcW w:type="dxa" w:w="14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16a34a"/>
                <w:sz w:val="18"/>
                <w:szCs w:val="18"/>
              </w:rPr>
              <w:t xml:space="preserve">✅ Present</w:t>
            </w:r>
          </w:p>
        </w:tc>
        <w:tc>
          <w:tcPr>
            <w:tcW w:type="dxa" w:w="156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16a34a"/>
                <w:sz w:val="18"/>
                <w:szCs w:val="18"/>
              </w:rPr>
              <w:t xml:space="preserve">✅ MedicalClinic</w:t>
            </w:r>
          </w:p>
        </w:tc>
      </w:tr>
      <w:tr>
        <w:tc>
          <w:tcPr>
            <w:tcW w:type="dxa" w:w="22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333333"/>
                <w:sz w:val="18"/>
                <w:szCs w:val="18"/>
              </w:rPr>
              <w:t xml:space="preserve">Doctor Profile</w:t>
            </w:r>
          </w:p>
        </w:tc>
        <w:tc>
          <w:tcPr>
            <w:tcW w:type="dxa" w:w="14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16a34a"/>
                <w:sz w:val="18"/>
                <w:szCs w:val="18"/>
              </w:rPr>
              <w:t xml:space="preserve">✅ Good</w:t>
            </w:r>
          </w:p>
        </w:tc>
        <w:tc>
          <w:tcPr>
            <w:tcW w:type="dxa" w:w="14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16a34a"/>
                <w:sz w:val="18"/>
                <w:szCs w:val="18"/>
              </w:rPr>
              <w:t xml:space="preserve">✅ Good</w:t>
            </w:r>
          </w:p>
        </w:tc>
        <w:tc>
          <w:tcPr>
            <w:tcW w:type="dxa" w:w="14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16a34a"/>
                <w:sz w:val="18"/>
                <w:szCs w:val="18"/>
              </w:rPr>
              <w:t xml:space="preserve">✅ Dr. Hari Om Tyagi</w:t>
            </w:r>
          </w:p>
        </w:tc>
        <w:tc>
          <w:tcPr>
            <w:tcW w:type="dxa" w:w="14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16a34a"/>
                <w:sz w:val="18"/>
                <w:szCs w:val="18"/>
              </w:rPr>
              <w:t xml:space="preserve">✅ Present</w:t>
            </w:r>
          </w:p>
        </w:tc>
        <w:tc>
          <w:tcPr>
            <w:tcW w:type="dxa" w:w="156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16a34a"/>
                <w:sz w:val="18"/>
                <w:szCs w:val="18"/>
              </w:rPr>
              <w:t xml:space="preserve">✅ Physician</w:t>
            </w:r>
          </w:p>
        </w:tc>
      </w:tr>
      <w:tr>
        <w:tc>
          <w:tcPr>
            <w:tcW w:type="dxa" w:w="22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333333"/>
                <w:sz w:val="18"/>
                <w:szCs w:val="18"/>
              </w:rPr>
              <w:t xml:space="preserve">Blog Index (/blog/)</w:t>
            </w:r>
          </w:p>
        </w:tc>
        <w:tc>
          <w:tcPr>
            <w:tcW w:type="dxa" w:w="14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16a34a"/>
                <w:sz w:val="18"/>
                <w:szCs w:val="18"/>
              </w:rPr>
              <w:t xml:space="preserve">✅ Good</w:t>
            </w:r>
          </w:p>
        </w:tc>
        <w:tc>
          <w:tcPr>
            <w:tcW w:type="dxa" w:w="14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dc2626"/>
                <w:sz w:val="18"/>
                <w:szCs w:val="18"/>
              </w:rPr>
              <w:t xml:space="preserve">❌ Missing</w:t>
            </w:r>
          </w:p>
        </w:tc>
        <w:tc>
          <w:tcPr>
            <w:tcW w:type="dxa" w:w="14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d97706"/>
                <w:sz w:val="18"/>
                <w:szCs w:val="18"/>
              </w:rPr>
              <w:t xml:space="preserve">⚠️ Mixed Hindi/EN</w:t>
            </w:r>
          </w:p>
        </w:tc>
        <w:tc>
          <w:tcPr>
            <w:tcW w:type="dxa" w:w="14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dc2626"/>
                <w:sz w:val="18"/>
                <w:szCs w:val="18"/>
              </w:rPr>
              <w:t xml:space="preserve">❌ Missing</w:t>
            </w:r>
          </w:p>
        </w:tc>
        <w:tc>
          <w:tcPr>
            <w:tcW w:type="dxa" w:w="156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dc2626"/>
                <w:sz w:val="18"/>
                <w:szCs w:val="18"/>
              </w:rPr>
              <w:t xml:space="preserve">❌ Missing</w:t>
            </w:r>
          </w:p>
        </w:tc>
      </w:tr>
      <w:tr>
        <w:tc>
          <w:tcPr>
            <w:tcW w:type="dxa" w:w="22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333333"/>
                <w:sz w:val="18"/>
                <w:szCs w:val="18"/>
              </w:rPr>
              <w:t xml:space="preserve">High Blood Pressure</w:t>
            </w:r>
          </w:p>
        </w:tc>
        <w:tc>
          <w:tcPr>
            <w:tcW w:type="dxa" w:w="14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16a34a"/>
                <w:sz w:val="18"/>
                <w:szCs w:val="18"/>
              </w:rPr>
              <w:t xml:space="preserve">✅ Good</w:t>
            </w:r>
          </w:p>
        </w:tc>
        <w:tc>
          <w:tcPr>
            <w:tcW w:type="dxa" w:w="14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dc2626"/>
                <w:sz w:val="18"/>
                <w:szCs w:val="18"/>
              </w:rPr>
              <w:t xml:space="preserve">❌ Missing</w:t>
            </w:r>
          </w:p>
        </w:tc>
        <w:tc>
          <w:tcPr>
            <w:tcW w:type="dxa" w:w="14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16a34a"/>
                <w:sz w:val="18"/>
                <w:szCs w:val="18"/>
              </w:rPr>
              <w:t xml:space="preserve">✅ Present</w:t>
            </w:r>
          </w:p>
        </w:tc>
        <w:tc>
          <w:tcPr>
            <w:tcW w:type="dxa" w:w="14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dc2626"/>
                <w:sz w:val="18"/>
                <w:szCs w:val="18"/>
              </w:rPr>
              <w:t xml:space="preserve">❌ Missing</w:t>
            </w:r>
          </w:p>
        </w:tc>
        <w:tc>
          <w:tcPr>
            <w:tcW w:type="dxa" w:w="156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16a34a"/>
                <w:sz w:val="18"/>
                <w:szCs w:val="18"/>
              </w:rPr>
              <w:t xml:space="preserve">✅ Present</w:t>
            </w:r>
          </w:p>
        </w:tc>
      </w:tr>
      <w:tr>
        <w:tc>
          <w:tcPr>
            <w:tcW w:type="dxa" w:w="22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333333"/>
                <w:sz w:val="18"/>
                <w:szCs w:val="18"/>
              </w:rPr>
              <w:t xml:space="preserve">Other Blog Posts</w:t>
            </w:r>
          </w:p>
        </w:tc>
        <w:tc>
          <w:tcPr>
            <w:tcW w:type="dxa" w:w="14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16a34a"/>
                <w:sz w:val="18"/>
                <w:szCs w:val="18"/>
              </w:rPr>
              <w:t xml:space="preserve">✅ Good</w:t>
            </w:r>
          </w:p>
        </w:tc>
        <w:tc>
          <w:tcPr>
            <w:tcW w:type="dxa" w:w="14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dc2626"/>
                <w:sz w:val="18"/>
                <w:szCs w:val="18"/>
              </w:rPr>
              <w:t xml:space="preserve">❌ Missing</w:t>
            </w:r>
          </w:p>
        </w:tc>
        <w:tc>
          <w:tcPr>
            <w:tcW w:type="dxa" w:w="14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333333"/>
                <w:sz w:val="18"/>
                <w:szCs w:val="18"/>
              </w:rPr>
              <w:t xml:space="preserve">Not checked</w:t>
            </w:r>
          </w:p>
        </w:tc>
        <w:tc>
          <w:tcPr>
            <w:tcW w:type="dxa" w:w="14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dc2626"/>
                <w:sz w:val="18"/>
                <w:szCs w:val="18"/>
              </w:rPr>
              <w:t xml:space="preserve">❌ Missing</w:t>
            </w:r>
          </w:p>
        </w:tc>
        <w:tc>
          <w:tcPr>
            <w:tcW w:type="dxa" w:w="156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333333"/>
                <w:sz w:val="18"/>
                <w:szCs w:val="18"/>
              </w:rPr>
              <w:t xml:space="preserve">Not checked</w:t>
            </w:r>
          </w:p>
        </w:tc>
      </w:tr>
      <w:tr>
        <w:tc>
          <w:tcPr>
            <w:tcW w:type="dxa" w:w="22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333333"/>
                <w:sz w:val="18"/>
                <w:szCs w:val="18"/>
              </w:rPr>
              <w:t xml:space="preserve">Reviews Page</w:t>
            </w:r>
          </w:p>
        </w:tc>
        <w:tc>
          <w:tcPr>
            <w:tcW w:type="dxa" w:w="14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333333"/>
                <w:sz w:val="18"/>
                <w:szCs w:val="18"/>
              </w:rPr>
              <w:t xml:space="preserve">Not checked</w:t>
            </w:r>
          </w:p>
        </w:tc>
        <w:tc>
          <w:tcPr>
            <w:tcW w:type="dxa" w:w="14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333333"/>
                <w:sz w:val="18"/>
                <w:szCs w:val="18"/>
              </w:rPr>
              <w:t xml:space="preserve">Not checked</w:t>
            </w:r>
          </w:p>
        </w:tc>
        <w:tc>
          <w:tcPr>
            <w:tcW w:type="dxa" w:w="14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333333"/>
                <w:sz w:val="18"/>
                <w:szCs w:val="18"/>
              </w:rPr>
              <w:t xml:space="preserve">Not checked</w:t>
            </w:r>
          </w:p>
        </w:tc>
        <w:tc>
          <w:tcPr>
            <w:tcW w:type="dxa" w:w="14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333333"/>
                <w:sz w:val="18"/>
                <w:szCs w:val="18"/>
              </w:rPr>
              <w:t xml:space="preserve">Not checked</w:t>
            </w:r>
          </w:p>
        </w:tc>
        <w:tc>
          <w:tcPr>
            <w:tcW w:type="dxa" w:w="156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color w:val="333333"/>
                <w:sz w:val="18"/>
                <w:szCs w:val="18"/>
              </w:rPr>
              <w:t xml:space="preserve">Not checked</w:t>
            </w:r>
          </w:p>
        </w:tc>
      </w:tr>
    </w:tbl>
    <w:p>
      <w:pPr>
        <w:pageBreakBefore/>
      </w:pPr>
    </w:p>
    <w:p>
      <w:pPr>
        <w:pStyle w:val="Heading1"/>
        <w:spacing w:after="160" w:before="320"/>
      </w:pPr>
      <w:r>
        <w:rPr>
          <w:rFonts w:ascii="Arial" w:cs="Arial" w:eastAsia="Arial" w:hAnsi="Arial"/>
          <w:b/>
          <w:bCs/>
          <w:color w:val="1a3c5e"/>
          <w:sz w:val="36"/>
          <w:szCs w:val="36"/>
        </w:rPr>
        <w:t xml:space="preserve">6. drhariomtyagi.com Redirect Status</w:t>
      </w:r>
    </w:p>
    <w:p>
      <w:pPr>
        <w:spacing w:after="100" w:before="60"/>
      </w:pPr>
      <w:r>
        <w:rPr>
          <w:rFonts w:ascii="Arial" w:cs="Arial" w:eastAsia="Arial" w:hAnsi="Arial"/>
          <w:sz w:val="22"/>
          <w:szCs w:val="22"/>
        </w:rPr>
        <w:t xml:space="preserve">All 301 redirects from drhariomtyagi.com to haripriyacare.in are live and verified. Each old URL returns HTTP/2 301 with the correct destination.</w:t>
      </w:r>
    </w:p>
    <w:p>
      <w:pPr>
        <w:spacing w:after="10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400"/>
        <w:gridCol w:w="4960"/>
      </w:tblGrid>
      <w:tr>
        <w:tc>
          <w:tcPr>
            <w:tcW w:type="dxa" w:w="40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Old URL (drhariomtyagi.com)</w:t>
            </w:r>
          </w:p>
        </w:tc>
        <w:tc>
          <w:tcPr>
            <w:tcW w:type="dxa" w:w="400"/>
            <w:tcBorders>
              <w:top w:val="single" w:color="DDDDDD" w:sz="1"/>
              <w:left w:val="single" w:color="DDDDDD" w:sz="1"/>
              <w:bottom w:val="single" w:color="DDDDDD" w:sz="1"/>
              <w:right w:val="single" w:color="DDDDDD" w:sz="1"/>
            </w:tcBorders>
            <w:shd w:fill="1a3c5e" w:val="clear"/>
            <w:tcMar>
              <w:top w:type="dxa" w:w="80"/>
              <w:left w:type="dxa" w:w="80"/>
              <w:bottom w:type="dxa" w:w="80"/>
              <w:right w:type="dxa" w:w="80"/>
            </w:tcMar>
          </w:tcPr>
          <w:p>
            <w:pPr>
              <w:jc w:val="center"/>
            </w:pPr>
            <w:r>
              <w:rPr>
                <w:rFonts w:ascii="Arial" w:cs="Arial" w:eastAsia="Arial" w:hAnsi="Arial"/>
                <w:b/>
                <w:bCs/>
                <w:color w:val="FFFFFF"/>
                <w:sz w:val="19"/>
                <w:szCs w:val="19"/>
              </w:rPr>
              <w:t xml:space="preserve">→</w:t>
            </w:r>
          </w:p>
        </w:tc>
        <w:tc>
          <w:tcPr>
            <w:tcW w:type="dxa" w:w="49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New URL (haripriyacare.in)</w:t>
            </w:r>
          </w:p>
        </w:tc>
      </w:tr>
      <w:tr>
        <w:tc>
          <w:tcPr>
            <w:tcW w:type="dxa" w:w="4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w:t>
            </w:r>
          </w:p>
        </w:tc>
        <w:tc>
          <w:tcPr>
            <w:tcW w:type="dxa" w:w="400"/>
            <w:tcBorders>
              <w:top w:val="single" w:color="DDDDDD" w:sz="1"/>
              <w:left w:val="single" w:color="DDDDDD" w:sz="1"/>
              <w:bottom w:val="single" w:color="DDDDDD" w:sz="1"/>
              <w:right w:val="single" w:color="DDDDDD" w:sz="1"/>
            </w:tcBorders>
            <w:shd w:fill="dcfce7" w:val="clear"/>
            <w:tcMar>
              <w:top w:type="dxa" w:w="60"/>
              <w:left w:type="dxa" w:w="80"/>
              <w:bottom w:type="dxa" w:w="60"/>
              <w:right w:type="dxa" w:w="80"/>
            </w:tcMar>
          </w:tcPr>
          <w:p>
            <w:pPr>
              <w:jc w:val="center"/>
            </w:pPr>
            <w:r>
              <w:rPr>
                <w:rFonts w:ascii="Arial" w:cs="Arial" w:eastAsia="Arial" w:hAnsi="Arial"/>
                <w:b/>
                <w:bCs/>
                <w:color w:val="16a34a"/>
                <w:sz w:val="18"/>
                <w:szCs w:val="18"/>
              </w:rPr>
              <w:t xml:space="preserve">301</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2563a8"/>
                <w:sz w:val="18"/>
                <w:szCs w:val="18"/>
              </w:rPr>
              <w:t xml:space="preserve">/doctors/dr-hari-om-tyagi.html</w:t>
            </w:r>
          </w:p>
        </w:tc>
      </w:tr>
      <w:tr>
        <w:tc>
          <w:tcPr>
            <w:tcW w:type="dxa" w:w="4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/about.php</w:t>
            </w:r>
          </w:p>
        </w:tc>
        <w:tc>
          <w:tcPr>
            <w:tcW w:type="dxa" w:w="400"/>
            <w:tcBorders>
              <w:top w:val="single" w:color="DDDDDD" w:sz="1"/>
              <w:left w:val="single" w:color="DDDDDD" w:sz="1"/>
              <w:bottom w:val="single" w:color="DDDDDD" w:sz="1"/>
              <w:right w:val="single" w:color="DDDDDD" w:sz="1"/>
            </w:tcBorders>
            <w:shd w:fill="dcfce7" w:val="clear"/>
            <w:tcMar>
              <w:top w:type="dxa" w:w="60"/>
              <w:left w:type="dxa" w:w="80"/>
              <w:bottom w:type="dxa" w:w="60"/>
              <w:right w:type="dxa" w:w="80"/>
            </w:tcMar>
          </w:tcPr>
          <w:p>
            <w:pPr>
              <w:jc w:val="center"/>
            </w:pPr>
            <w:r>
              <w:rPr>
                <w:rFonts w:ascii="Arial" w:cs="Arial" w:eastAsia="Arial" w:hAnsi="Arial"/>
                <w:b/>
                <w:bCs/>
                <w:color w:val="16a34a"/>
                <w:sz w:val="18"/>
                <w:szCs w:val="18"/>
              </w:rPr>
              <w:t xml:space="preserve">301</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2563a8"/>
                <w:sz w:val="18"/>
                <w:szCs w:val="18"/>
              </w:rPr>
              <w:t xml:space="preserve">/doctors/dr-hari-om-tyagi.html</w:t>
            </w:r>
          </w:p>
        </w:tc>
      </w:tr>
      <w:tr>
        <w:tc>
          <w:tcPr>
            <w:tcW w:type="dxa" w:w="4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/best-cardiologist-in-meerut-dr-hari-om-tyagi.php</w:t>
            </w:r>
          </w:p>
        </w:tc>
        <w:tc>
          <w:tcPr>
            <w:tcW w:type="dxa" w:w="400"/>
            <w:tcBorders>
              <w:top w:val="single" w:color="DDDDDD" w:sz="1"/>
              <w:left w:val="single" w:color="DDDDDD" w:sz="1"/>
              <w:bottom w:val="single" w:color="DDDDDD" w:sz="1"/>
              <w:right w:val="single" w:color="DDDDDD" w:sz="1"/>
            </w:tcBorders>
            <w:shd w:fill="dcfce7" w:val="clear"/>
            <w:tcMar>
              <w:top w:type="dxa" w:w="60"/>
              <w:left w:type="dxa" w:w="80"/>
              <w:bottom w:type="dxa" w:w="60"/>
              <w:right w:type="dxa" w:w="80"/>
            </w:tcMar>
          </w:tcPr>
          <w:p>
            <w:pPr>
              <w:jc w:val="center"/>
            </w:pPr>
            <w:r>
              <w:rPr>
                <w:rFonts w:ascii="Arial" w:cs="Arial" w:eastAsia="Arial" w:hAnsi="Arial"/>
                <w:b/>
                <w:bCs/>
                <w:color w:val="16a34a"/>
                <w:sz w:val="18"/>
                <w:szCs w:val="18"/>
              </w:rPr>
              <w:t xml:space="preserve">301</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2563a8"/>
                <w:sz w:val="18"/>
                <w:szCs w:val="18"/>
              </w:rPr>
              <w:t xml:space="preserve">/doctors/dr-hari-om-tyagi.html</w:t>
            </w:r>
          </w:p>
        </w:tc>
      </w:tr>
      <w:tr>
        <w:tc>
          <w:tcPr>
            <w:tcW w:type="dxa" w:w="4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/coronary-angioplasty.php</w:t>
            </w:r>
          </w:p>
        </w:tc>
        <w:tc>
          <w:tcPr>
            <w:tcW w:type="dxa" w:w="400"/>
            <w:tcBorders>
              <w:top w:val="single" w:color="DDDDDD" w:sz="1"/>
              <w:left w:val="single" w:color="DDDDDD" w:sz="1"/>
              <w:bottom w:val="single" w:color="DDDDDD" w:sz="1"/>
              <w:right w:val="single" w:color="DDDDDD" w:sz="1"/>
            </w:tcBorders>
            <w:shd w:fill="dcfce7" w:val="clear"/>
            <w:tcMar>
              <w:top w:type="dxa" w:w="60"/>
              <w:left w:type="dxa" w:w="80"/>
              <w:bottom w:type="dxa" w:w="60"/>
              <w:right w:type="dxa" w:w="80"/>
            </w:tcMar>
          </w:tcPr>
          <w:p>
            <w:pPr>
              <w:jc w:val="center"/>
            </w:pPr>
            <w:r>
              <w:rPr>
                <w:rFonts w:ascii="Arial" w:cs="Arial" w:eastAsia="Arial" w:hAnsi="Arial"/>
                <w:b/>
                <w:bCs/>
                <w:color w:val="16a34a"/>
                <w:sz w:val="18"/>
                <w:szCs w:val="18"/>
              </w:rPr>
              <w:t xml:space="preserve">301</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2563a8"/>
                <w:sz w:val="18"/>
                <w:szCs w:val="18"/>
              </w:rPr>
              <w:t xml:space="preserve">/blog/coronary-angioplasty-guide.html</w:t>
            </w:r>
          </w:p>
        </w:tc>
      </w:tr>
      <w:tr>
        <w:tc>
          <w:tcPr>
            <w:tcW w:type="dxa" w:w="4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/pacemaker.php</w:t>
            </w:r>
          </w:p>
        </w:tc>
        <w:tc>
          <w:tcPr>
            <w:tcW w:type="dxa" w:w="400"/>
            <w:tcBorders>
              <w:top w:val="single" w:color="DDDDDD" w:sz="1"/>
              <w:left w:val="single" w:color="DDDDDD" w:sz="1"/>
              <w:bottom w:val="single" w:color="DDDDDD" w:sz="1"/>
              <w:right w:val="single" w:color="DDDDDD" w:sz="1"/>
            </w:tcBorders>
            <w:shd w:fill="dcfce7" w:val="clear"/>
            <w:tcMar>
              <w:top w:type="dxa" w:w="60"/>
              <w:left w:type="dxa" w:w="80"/>
              <w:bottom w:type="dxa" w:w="60"/>
              <w:right w:type="dxa" w:w="80"/>
            </w:tcMar>
          </w:tcPr>
          <w:p>
            <w:pPr>
              <w:jc w:val="center"/>
            </w:pPr>
            <w:r>
              <w:rPr>
                <w:rFonts w:ascii="Arial" w:cs="Arial" w:eastAsia="Arial" w:hAnsi="Arial"/>
                <w:b/>
                <w:bCs/>
                <w:color w:val="16a34a"/>
                <w:sz w:val="18"/>
                <w:szCs w:val="18"/>
              </w:rPr>
              <w:t xml:space="preserve">301</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2563a8"/>
                <w:sz w:val="18"/>
                <w:szCs w:val="18"/>
              </w:rPr>
              <w:t xml:space="preserve">/blog/living-with-pacemaker.html</w:t>
            </w:r>
          </w:p>
        </w:tc>
      </w:tr>
      <w:tr>
        <w:tc>
          <w:tcPr>
            <w:tcW w:type="dxa" w:w="4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/hypertension-due-to-high-blood-pressure.php</w:t>
            </w:r>
          </w:p>
        </w:tc>
        <w:tc>
          <w:tcPr>
            <w:tcW w:type="dxa" w:w="400"/>
            <w:tcBorders>
              <w:top w:val="single" w:color="DDDDDD" w:sz="1"/>
              <w:left w:val="single" w:color="DDDDDD" w:sz="1"/>
              <w:bottom w:val="single" w:color="DDDDDD" w:sz="1"/>
              <w:right w:val="single" w:color="DDDDDD" w:sz="1"/>
            </w:tcBorders>
            <w:shd w:fill="dcfce7" w:val="clear"/>
            <w:tcMar>
              <w:top w:type="dxa" w:w="60"/>
              <w:left w:type="dxa" w:w="80"/>
              <w:bottom w:type="dxa" w:w="60"/>
              <w:right w:type="dxa" w:w="80"/>
            </w:tcMar>
          </w:tcPr>
          <w:p>
            <w:pPr>
              <w:jc w:val="center"/>
            </w:pPr>
            <w:r>
              <w:rPr>
                <w:rFonts w:ascii="Arial" w:cs="Arial" w:eastAsia="Arial" w:hAnsi="Arial"/>
                <w:b/>
                <w:bCs/>
                <w:color w:val="16a34a"/>
                <w:sz w:val="18"/>
                <w:szCs w:val="18"/>
              </w:rPr>
              <w:t xml:space="preserve">301</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2563a8"/>
                <w:sz w:val="18"/>
                <w:szCs w:val="18"/>
              </w:rPr>
              <w:t xml:space="preserve">/blog/high-blood-pressure.html</w:t>
            </w:r>
          </w:p>
        </w:tc>
      </w:tr>
      <w:tr>
        <w:tc>
          <w:tcPr>
            <w:tcW w:type="dxa" w:w="4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/heart-healthy-diet-cholesterol.php</w:t>
            </w:r>
          </w:p>
        </w:tc>
        <w:tc>
          <w:tcPr>
            <w:tcW w:type="dxa" w:w="400"/>
            <w:tcBorders>
              <w:top w:val="single" w:color="DDDDDD" w:sz="1"/>
              <w:left w:val="single" w:color="DDDDDD" w:sz="1"/>
              <w:bottom w:val="single" w:color="DDDDDD" w:sz="1"/>
              <w:right w:val="single" w:color="DDDDDD" w:sz="1"/>
            </w:tcBorders>
            <w:shd w:fill="dcfce7" w:val="clear"/>
            <w:tcMar>
              <w:top w:type="dxa" w:w="60"/>
              <w:left w:type="dxa" w:w="80"/>
              <w:bottom w:type="dxa" w:w="60"/>
              <w:right w:type="dxa" w:w="80"/>
            </w:tcMar>
          </w:tcPr>
          <w:p>
            <w:pPr>
              <w:jc w:val="center"/>
            </w:pPr>
            <w:r>
              <w:rPr>
                <w:rFonts w:ascii="Arial" w:cs="Arial" w:eastAsia="Arial" w:hAnsi="Arial"/>
                <w:b/>
                <w:bCs/>
                <w:color w:val="16a34a"/>
                <w:sz w:val="18"/>
                <w:szCs w:val="18"/>
              </w:rPr>
              <w:t xml:space="preserve">301</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2563a8"/>
                <w:sz w:val="18"/>
                <w:szCs w:val="18"/>
              </w:rPr>
              <w:t xml:space="preserve">/blog/heart-eye-health-after-40.html</w:t>
            </w:r>
          </w:p>
        </w:tc>
      </w:tr>
      <w:tr>
        <w:tc>
          <w:tcPr>
            <w:tcW w:type="dxa" w:w="4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/understanding-heart-disease.php</w:t>
            </w:r>
          </w:p>
        </w:tc>
        <w:tc>
          <w:tcPr>
            <w:tcW w:type="dxa" w:w="400"/>
            <w:tcBorders>
              <w:top w:val="single" w:color="DDDDDD" w:sz="1"/>
              <w:left w:val="single" w:color="DDDDDD" w:sz="1"/>
              <w:bottom w:val="single" w:color="DDDDDD" w:sz="1"/>
              <w:right w:val="single" w:color="DDDDDD" w:sz="1"/>
            </w:tcBorders>
            <w:shd w:fill="dcfce7" w:val="clear"/>
            <w:tcMar>
              <w:top w:type="dxa" w:w="60"/>
              <w:left w:type="dxa" w:w="80"/>
              <w:bottom w:type="dxa" w:w="60"/>
              <w:right w:type="dxa" w:w="80"/>
            </w:tcMar>
          </w:tcPr>
          <w:p>
            <w:pPr>
              <w:jc w:val="center"/>
            </w:pPr>
            <w:r>
              <w:rPr>
                <w:rFonts w:ascii="Arial" w:cs="Arial" w:eastAsia="Arial" w:hAnsi="Arial"/>
                <w:b/>
                <w:bCs/>
                <w:color w:val="16a34a"/>
                <w:sz w:val="18"/>
                <w:szCs w:val="18"/>
              </w:rPr>
              <w:t xml:space="preserve">301</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2563a8"/>
                <w:sz w:val="18"/>
                <w:szCs w:val="18"/>
              </w:rPr>
              <w:t xml:space="preserve">/blog/heart-attack-vs-heartburn.html</w:t>
            </w:r>
          </w:p>
        </w:tc>
      </w:tr>
      <w:tr>
        <w:tc>
          <w:tcPr>
            <w:tcW w:type="dxa" w:w="4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/blog.php</w:t>
            </w:r>
          </w:p>
        </w:tc>
        <w:tc>
          <w:tcPr>
            <w:tcW w:type="dxa" w:w="400"/>
            <w:tcBorders>
              <w:top w:val="single" w:color="DDDDDD" w:sz="1"/>
              <w:left w:val="single" w:color="DDDDDD" w:sz="1"/>
              <w:bottom w:val="single" w:color="DDDDDD" w:sz="1"/>
              <w:right w:val="single" w:color="DDDDDD" w:sz="1"/>
            </w:tcBorders>
            <w:shd w:fill="dcfce7" w:val="clear"/>
            <w:tcMar>
              <w:top w:type="dxa" w:w="60"/>
              <w:left w:type="dxa" w:w="80"/>
              <w:bottom w:type="dxa" w:w="60"/>
              <w:right w:type="dxa" w:w="80"/>
            </w:tcMar>
          </w:tcPr>
          <w:p>
            <w:pPr>
              <w:jc w:val="center"/>
            </w:pPr>
            <w:r>
              <w:rPr>
                <w:rFonts w:ascii="Arial" w:cs="Arial" w:eastAsia="Arial" w:hAnsi="Arial"/>
                <w:b/>
                <w:bCs/>
                <w:color w:val="16a34a"/>
                <w:sz w:val="18"/>
                <w:szCs w:val="18"/>
              </w:rPr>
              <w:t xml:space="preserve">301</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2563a8"/>
                <w:sz w:val="18"/>
                <w:szCs w:val="18"/>
              </w:rPr>
              <w:t xml:space="preserve">/blog/</w:t>
            </w:r>
          </w:p>
        </w:tc>
      </w:tr>
      <w:tr>
        <w:tc>
          <w:tcPr>
            <w:tcW w:type="dxa" w:w="4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/contact.php</w:t>
            </w:r>
          </w:p>
        </w:tc>
        <w:tc>
          <w:tcPr>
            <w:tcW w:type="dxa" w:w="400"/>
            <w:tcBorders>
              <w:top w:val="single" w:color="DDDDDD" w:sz="1"/>
              <w:left w:val="single" w:color="DDDDDD" w:sz="1"/>
              <w:bottom w:val="single" w:color="DDDDDD" w:sz="1"/>
              <w:right w:val="single" w:color="DDDDDD" w:sz="1"/>
            </w:tcBorders>
            <w:shd w:fill="dcfce7" w:val="clear"/>
            <w:tcMar>
              <w:top w:type="dxa" w:w="60"/>
              <w:left w:type="dxa" w:w="80"/>
              <w:bottom w:type="dxa" w:w="60"/>
              <w:right w:type="dxa" w:w="80"/>
            </w:tcMar>
          </w:tcPr>
          <w:p>
            <w:pPr>
              <w:jc w:val="center"/>
            </w:pPr>
            <w:r>
              <w:rPr>
                <w:rFonts w:ascii="Arial" w:cs="Arial" w:eastAsia="Arial" w:hAnsi="Arial"/>
                <w:b/>
                <w:bCs/>
                <w:color w:val="16a34a"/>
                <w:sz w:val="18"/>
                <w:szCs w:val="18"/>
              </w:rPr>
              <w:t xml:space="preserve">301</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2563a8"/>
                <w:sz w:val="18"/>
                <w:szCs w:val="18"/>
              </w:rPr>
              <w:t xml:space="preserve">/</w:t>
            </w:r>
          </w:p>
        </w:tc>
      </w:tr>
      <w:tr>
        <w:tc>
          <w:tcPr>
            <w:tcW w:type="dxa" w:w="4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All other pages (catch-all)</w:t>
            </w:r>
          </w:p>
        </w:tc>
        <w:tc>
          <w:tcPr>
            <w:tcW w:type="dxa" w:w="400"/>
            <w:tcBorders>
              <w:top w:val="single" w:color="DDDDDD" w:sz="1"/>
              <w:left w:val="single" w:color="DDDDDD" w:sz="1"/>
              <w:bottom w:val="single" w:color="DDDDDD" w:sz="1"/>
              <w:right w:val="single" w:color="DDDDDD" w:sz="1"/>
            </w:tcBorders>
            <w:shd w:fill="dcfce7" w:val="clear"/>
            <w:tcMar>
              <w:top w:type="dxa" w:w="60"/>
              <w:left w:type="dxa" w:w="80"/>
              <w:bottom w:type="dxa" w:w="60"/>
              <w:right w:type="dxa" w:w="80"/>
            </w:tcMar>
          </w:tcPr>
          <w:p>
            <w:pPr>
              <w:jc w:val="center"/>
            </w:pPr>
            <w:r>
              <w:rPr>
                <w:rFonts w:ascii="Arial" w:cs="Arial" w:eastAsia="Arial" w:hAnsi="Arial"/>
                <w:b/>
                <w:bCs/>
                <w:color w:val="16a34a"/>
                <w:sz w:val="18"/>
                <w:szCs w:val="18"/>
              </w:rPr>
              <w:t xml:space="preserve">301</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2563a8"/>
                <w:sz w:val="18"/>
                <w:szCs w:val="18"/>
              </w:rPr>
              <w:t xml:space="preserve">/doctors/dr-hari-om-tyagi.html</w:t>
            </w:r>
          </w:p>
        </w:tc>
      </w:tr>
    </w:tbl>
    <w:p>
      <w:pPr>
        <w:pageBreakBefore/>
      </w:pPr>
    </w:p>
    <w:p>
      <w:pPr>
        <w:pStyle w:val="Heading1"/>
        <w:spacing w:after="160" w:before="320"/>
      </w:pPr>
      <w:r>
        <w:rPr>
          <w:rFonts w:ascii="Arial" w:cs="Arial" w:eastAsia="Arial" w:hAnsi="Arial"/>
          <w:b/>
          <w:bCs/>
          <w:color w:val="1a3c5e"/>
          <w:sz w:val="36"/>
          <w:szCs w:val="36"/>
        </w:rPr>
        <w:t xml:space="preserve">7. Recommended Action Plan</w:t>
      </w:r>
    </w:p>
    <w:p>
      <w:pPr>
        <w:pStyle w:val="Heading2"/>
        <w:spacing w:after="120" w:before="240"/>
      </w:pPr>
      <w:r>
        <w:rPr>
          <w:rFonts w:ascii="Arial" w:cs="Arial" w:eastAsia="Arial" w:hAnsi="Arial"/>
          <w:b/>
          <w:bCs/>
          <w:color w:val="2563a8"/>
          <w:sz w:val="28"/>
          <w:szCs w:val="28"/>
        </w:rPr>
        <w:t xml:space="preserve">Immediate (This Week)</w:t>
      </w:r>
    </w:p>
    <w:p>
      <w:pPr>
        <w:pStyle w:val="ListParagraph"/>
        <w:numPr>
          <w:ilvl w:val="0"/>
          <w:numId w:val="2"/>
        </w:numPr>
        <w:spacing w:after="40" w:before="40"/>
      </w:pPr>
      <w:r>
        <w:rPr>
          <w:rFonts w:ascii="Arial" w:cs="Arial" w:eastAsia="Arial" w:hAnsi="Arial"/>
          <w:color w:val="dc2626"/>
          <w:sz w:val="22"/>
          <w:szCs w:val="22"/>
        </w:rPr>
        <w:t xml:space="preserve">Fix meta description on homepage — currently just 'Meerut'</w:t>
      </w:r>
    </w:p>
    <w:p>
      <w:pPr>
        <w:pStyle w:val="ListParagraph"/>
        <w:numPr>
          <w:ilvl w:val="0"/>
          <w:numId w:val="2"/>
        </w:numPr>
        <w:spacing w:after="40" w:before="40"/>
      </w:pPr>
      <w:r>
        <w:rPr>
          <w:rFonts w:ascii="Arial" w:cs="Arial" w:eastAsia="Arial" w:hAnsi="Arial"/>
          <w:color w:val="dc2626"/>
          <w:sz w:val="22"/>
          <w:szCs w:val="22"/>
        </w:rPr>
        <w:t xml:space="preserve">Add meta descriptions to /blog/, all blog posts, and /reviews.html</w:t>
      </w:r>
    </w:p>
    <w:p>
      <w:pPr>
        <w:pStyle w:val="ListParagraph"/>
        <w:numPr>
          <w:ilvl w:val="0"/>
          <w:numId w:val="2"/>
        </w:numPr>
        <w:spacing w:after="40" w:before="40"/>
      </w:pPr>
      <w:r>
        <w:rPr>
          <w:rFonts w:ascii="Arial" w:cs="Arial" w:eastAsia="Arial" w:hAnsi="Arial"/>
          <w:color w:val="dc2626"/>
          <w:sz w:val="22"/>
          <w:szCs w:val="22"/>
        </w:rPr>
        <w:t xml:space="preserve">Add canonical tags to /blog/ and all blog post pages</w:t>
      </w:r>
    </w:p>
    <w:p>
      <w:pPr>
        <w:pStyle w:val="ListParagraph"/>
        <w:numPr>
          <w:ilvl w:val="0"/>
          <w:numId w:val="2"/>
        </w:numPr>
        <w:spacing w:after="40" w:before="40"/>
      </w:pPr>
      <w:r>
        <w:rPr>
          <w:rFonts w:ascii="Arial" w:cs="Arial" w:eastAsia="Arial" w:hAnsi="Arial"/>
          <w:color w:val="dc2626"/>
          <w:sz w:val="22"/>
          <w:szCs w:val="22"/>
        </w:rPr>
        <w:t xml:space="preserve">Compress &amp; resize doctor cutout images (save ~1.5MB on homepage load)</w:t>
      </w:r>
    </w:p>
    <w:p>
      <w:pPr>
        <w:pStyle w:val="ListParagraph"/>
        <w:numPr>
          <w:ilvl w:val="0"/>
          <w:numId w:val="2"/>
        </w:numPr>
        <w:spacing w:after="40" w:before="40"/>
      </w:pPr>
      <w:r>
        <w:rPr>
          <w:rFonts w:ascii="Arial" w:cs="Arial" w:eastAsia="Arial" w:hAnsi="Arial"/>
          <w:color w:val="dc2626"/>
          <w:sz w:val="22"/>
          <w:szCs w:val="22"/>
        </w:rPr>
        <w:t xml:space="preserve">Submit sitemap to Google Search Console and request indexing for all pages</w:t>
      </w:r>
    </w:p>
    <w:p>
      <w:pPr>
        <w:pStyle w:val="ListParagraph"/>
        <w:numPr>
          <w:ilvl w:val="0"/>
          <w:numId w:val="2"/>
        </w:numPr>
        <w:spacing w:after="40" w:before="40"/>
      </w:pPr>
      <w:r>
        <w:rPr>
          <w:rFonts w:ascii="Arial" w:cs="Arial" w:eastAsia="Arial" w:hAnsi="Arial"/>
          <w:color w:val="dc2626"/>
          <w:sz w:val="22"/>
          <w:szCs w:val="22"/>
        </w:rPr>
        <w:t xml:space="preserve">Add drhariomtyagi.com as a property in GSC and file a Change of Address</w:t>
      </w:r>
    </w:p>
    <w:p>
      <w:pPr>
        <w:spacing w:after="10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563a8"/>
          <w:sz w:val="28"/>
          <w:szCs w:val="28"/>
        </w:rPr>
        <w:t xml:space="preserve">Short Term (2-4 Weeks)</w:t>
      </w:r>
    </w:p>
    <w:p>
      <w:pPr>
        <w:pStyle w:val="ListParagraph"/>
        <w:numPr>
          <w:ilvl w:val="0"/>
          <w:numId w:val="2"/>
        </w:numPr>
        <w:spacing w:after="40" w:before="40"/>
      </w:pPr>
      <w:r>
        <w:rPr>
          <w:rFonts w:ascii="Arial" w:cs="Arial" w:eastAsia="Arial" w:hAnsi="Arial"/>
          <w:color w:val="d97706"/>
          <w:sz w:val="22"/>
          <w:szCs w:val="22"/>
        </w:rPr>
        <w:t xml:space="preserve">Load Google Fonts with font-display:swap and preconnect hints</w:t>
      </w:r>
    </w:p>
    <w:p>
      <w:pPr>
        <w:pStyle w:val="ListParagraph"/>
        <w:numPr>
          <w:ilvl w:val="0"/>
          <w:numId w:val="2"/>
        </w:numPr>
        <w:spacing w:after="40" w:before="40"/>
      </w:pPr>
      <w:r>
        <w:rPr>
          <w:rFonts w:ascii="Arial" w:cs="Arial" w:eastAsia="Arial" w:hAnsi="Arial"/>
          <w:color w:val="d97706"/>
          <w:sz w:val="22"/>
          <w:szCs w:val="22"/>
        </w:rPr>
        <w:t xml:space="preserve">Defer main.js loading — add async or defer attribute</w:t>
      </w:r>
    </w:p>
    <w:p>
      <w:pPr>
        <w:pStyle w:val="ListParagraph"/>
        <w:numPr>
          <w:ilvl w:val="0"/>
          <w:numId w:val="2"/>
        </w:numPr>
        <w:spacing w:after="40" w:before="40"/>
      </w:pPr>
      <w:r>
        <w:rPr>
          <w:rFonts w:ascii="Arial" w:cs="Arial" w:eastAsia="Arial" w:hAnsi="Arial"/>
          <w:color w:val="d97706"/>
          <w:sz w:val="22"/>
          <w:szCs w:val="22"/>
        </w:rPr>
        <w:t xml:space="preserve">Convert PNG images to WebP format across the whole site</w:t>
      </w:r>
    </w:p>
    <w:p>
      <w:pPr>
        <w:pStyle w:val="ListParagraph"/>
        <w:numPr>
          <w:ilvl w:val="0"/>
          <w:numId w:val="2"/>
        </w:numPr>
        <w:spacing w:after="40" w:before="40"/>
      </w:pPr>
      <w:r>
        <w:rPr>
          <w:rFonts w:ascii="Arial" w:cs="Arial" w:eastAsia="Arial" w:hAnsi="Arial"/>
          <w:color w:val="d97706"/>
          <w:sz w:val="22"/>
          <w:szCs w:val="22"/>
        </w:rPr>
        <w:t xml:space="preserve">Fix heading hierarchy — one clean H1 per page, no mixed language in headings</w:t>
      </w:r>
    </w:p>
    <w:p>
      <w:pPr>
        <w:pStyle w:val="ListParagraph"/>
        <w:numPr>
          <w:ilvl w:val="0"/>
          <w:numId w:val="2"/>
        </w:numPr>
        <w:spacing w:after="40" w:before="40"/>
      </w:pPr>
      <w:r>
        <w:rPr>
          <w:rFonts w:ascii="Arial" w:cs="Arial" w:eastAsia="Arial" w:hAnsi="Arial"/>
          <w:color w:val="d97706"/>
          <w:sz w:val="22"/>
          <w:szCs w:val="22"/>
        </w:rPr>
        <w:t xml:space="preserve">Validate and fix MedicalClinic schema — add openingHours, geo, priceRange</w:t>
      </w:r>
    </w:p>
    <w:p>
      <w:pPr>
        <w:pStyle w:val="ListParagraph"/>
        <w:numPr>
          <w:ilvl w:val="0"/>
          <w:numId w:val="2"/>
        </w:numPr>
        <w:spacing w:after="40" w:before="40"/>
      </w:pPr>
      <w:r>
        <w:rPr>
          <w:rFonts w:ascii="Arial" w:cs="Arial" w:eastAsia="Arial" w:hAnsi="Arial"/>
          <w:color w:val="d97706"/>
          <w:sz w:val="22"/>
          <w:szCs w:val="22"/>
        </w:rPr>
        <w:t xml:space="preserve">Fix colour contrast issues — audit all text on coloured backgrounds</w:t>
      </w:r>
    </w:p>
    <w:p>
      <w:pPr>
        <w:spacing w:after="10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563a8"/>
          <w:sz w:val="28"/>
          <w:szCs w:val="28"/>
        </w:rPr>
        <w:t xml:space="preserve">Medium Term (1-2 Months)</w:t>
      </w:r>
    </w:p>
    <w:p>
      <w:pPr>
        <w:pStyle w:val="ListParagraph"/>
        <w:numPr>
          <w:ilvl w:val="0"/>
          <w:numId w:val="2"/>
        </w:numPr>
        <w:spacing w:after="40" w:before="40"/>
      </w:pPr>
      <w:r>
        <w:rPr>
          <w:rFonts w:ascii="Arial" w:cs="Arial" w:eastAsia="Arial" w:hAnsi="Arial"/>
          <w:color w:val="16a34a"/>
          <w:sz w:val="22"/>
          <w:szCs w:val="22"/>
        </w:rPr>
        <w:t xml:space="preserve">Add internal links from homepage to all major sections and doctor pages</w:t>
      </w:r>
    </w:p>
    <w:p>
      <w:pPr>
        <w:pStyle w:val="ListParagraph"/>
        <w:numPr>
          <w:ilvl w:val="0"/>
          <w:numId w:val="2"/>
        </w:numPr>
        <w:spacing w:after="40" w:before="40"/>
      </w:pPr>
      <w:r>
        <w:rPr>
          <w:rFonts w:ascii="Arial" w:cs="Arial" w:eastAsia="Arial" w:hAnsi="Arial"/>
          <w:color w:val="16a34a"/>
          <w:sz w:val="22"/>
          <w:szCs w:val="22"/>
        </w:rPr>
        <w:t xml:space="preserve">Improve blog post meta descriptions with keyword-rich, click-worthy copy</w:t>
      </w:r>
    </w:p>
    <w:p>
      <w:pPr>
        <w:pStyle w:val="ListParagraph"/>
        <w:numPr>
          <w:ilvl w:val="0"/>
          <w:numId w:val="2"/>
        </w:numPr>
        <w:spacing w:after="40" w:before="40"/>
      </w:pPr>
      <w:r>
        <w:rPr>
          <w:rFonts w:ascii="Arial" w:cs="Arial" w:eastAsia="Arial" w:hAnsi="Arial"/>
          <w:color w:val="16a34a"/>
          <w:sz w:val="22"/>
          <w:szCs w:val="22"/>
        </w:rPr>
        <w:t xml:space="preserve">Add schema markup to all blog posts (Article or MedicalWebPage type)</w:t>
      </w:r>
    </w:p>
    <w:p>
      <w:pPr>
        <w:pStyle w:val="ListParagraph"/>
        <w:numPr>
          <w:ilvl w:val="0"/>
          <w:numId w:val="2"/>
        </w:numPr>
        <w:spacing w:after="40" w:before="40"/>
      </w:pPr>
      <w:r>
        <w:rPr>
          <w:rFonts w:ascii="Arial" w:cs="Arial" w:eastAsia="Arial" w:hAnsi="Arial"/>
          <w:color w:val="16a34a"/>
          <w:sz w:val="22"/>
          <w:szCs w:val="22"/>
        </w:rPr>
        <w:t xml:space="preserve">Add robots.txt disallow to drhariomtyagi.com to stop crawlers indexing redirects</w:t>
      </w:r>
    </w:p>
    <w:p>
      <w:pPr>
        <w:pStyle w:val="ListParagraph"/>
        <w:numPr>
          <w:ilvl w:val="0"/>
          <w:numId w:val="2"/>
        </w:numPr>
        <w:spacing w:after="40" w:before="40"/>
      </w:pPr>
      <w:r>
        <w:rPr>
          <w:rFonts w:ascii="Arial" w:cs="Arial" w:eastAsia="Arial" w:hAnsi="Arial"/>
          <w:color w:val="16a34a"/>
          <w:sz w:val="22"/>
          <w:szCs w:val="22"/>
        </w:rPr>
        <w:t xml:space="preserve">Consider adding FAQ schema to the doctor profile page for rich results</w:t>
      </w:r>
    </w:p>
    <w:p>
      <w:pPr>
        <w:pStyle w:val="ListParagraph"/>
        <w:numPr>
          <w:ilvl w:val="0"/>
          <w:numId w:val="2"/>
        </w:numPr>
        <w:spacing w:after="40" w:before="40"/>
      </w:pPr>
      <w:r>
        <w:rPr>
          <w:rFonts w:ascii="Arial" w:cs="Arial" w:eastAsia="Arial" w:hAnsi="Arial"/>
          <w:color w:val="16a34a"/>
          <w:sz w:val="22"/>
          <w:szCs w:val="22"/>
        </w:rPr>
        <w:t xml:space="preserve">Add a /reviews page schema (AggregateRating) to appear in Google ratings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center"/>
    </w:pPr>
    <w:r>
      <w:rPr>
        <w:rFonts w:ascii="Arial" w:cs="Arial" w:eastAsia="Arial" w:hAnsi="Arial"/>
        <w:color w:val="888888"/>
        <w:sz w:val="18"/>
        <w:szCs w:val="18"/>
      </w:rPr>
      <w:t xml:space="preserve">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1"/>
      </w:pBdr>
    </w:pPr>
    <w:r>
      <w:rPr>
        <w:rFonts w:ascii="Arial" w:cs="Arial" w:eastAsia="Arial" w:hAnsi="Arial"/>
        <w:color w:val="555555"/>
        <w:sz w:val="18"/>
        <w:szCs w:val="18"/>
      </w:rPr>
      <w:t xml:space="preserve">SEO &amp; Performance Audit — haripriyacare.in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2026-05-01T20:08:53.968Z</dcterms:created>
  <dcterms:modified xsi:type="dcterms:W3CDTF">2026-05-01T20:08:53.971Z</dcterms:modified>
</cp:coreProperties>
</file>

<file path=docProps/custom.xml><?xml version="1.0" encoding="utf-8"?>
<Properties xmlns="http://schemas.openxmlformats.org/officeDocument/2006/custom-properties" xmlns:vt="http://schemas.openxmlformats.org/officeDocument/2006/docPropsVTypes"/>
</file>