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72AC5" w14:textId="4F037A84" w:rsidR="00E96A85" w:rsidRDefault="00246D4B" w:rsidP="00F1064F">
      <w:pPr>
        <w:rPr>
          <w:lang w:val="en-US"/>
        </w:rPr>
      </w:pPr>
      <w:r w:rsidRPr="00881686">
        <w:rPr>
          <w:lang w:val="en-US"/>
        </w:rPr>
        <w:t>Tugas 2</w:t>
      </w:r>
      <w:r w:rsidR="00482A45" w:rsidRPr="00881686">
        <w:rPr>
          <w:lang w:val="en-US"/>
        </w:rPr>
        <w:t xml:space="preserve"> : Penyusunan BAB I Pendahuluan</w:t>
      </w:r>
      <w:r w:rsidRPr="00881686">
        <w:rPr>
          <w:lang w:val="en-US"/>
        </w:rPr>
        <w:br/>
      </w:r>
      <w:r w:rsidR="00482A45" w:rsidRPr="00881686">
        <w:rPr>
          <w:lang w:val="en-US"/>
        </w:rPr>
        <w:t>Nama</w:t>
      </w:r>
      <w:r w:rsidR="00482A45" w:rsidRPr="00881686">
        <w:rPr>
          <w:lang w:val="en-US"/>
        </w:rPr>
        <w:tab/>
        <w:t>:</w:t>
      </w:r>
      <w:r w:rsidR="00EA134E">
        <w:rPr>
          <w:lang w:val="en-US"/>
        </w:rPr>
        <w:t xml:space="preserve"> </w:t>
      </w:r>
      <w:r w:rsidR="00003972" w:rsidRPr="00003972">
        <w:t>Abdul Kharis</w:t>
      </w:r>
      <w:r w:rsidR="00482A45" w:rsidRPr="00881686">
        <w:rPr>
          <w:lang w:val="en-US"/>
        </w:rPr>
        <w:br/>
        <w:t>Nim</w:t>
      </w:r>
      <w:r w:rsidR="00482A45" w:rsidRPr="00881686">
        <w:rPr>
          <w:lang w:val="en-US"/>
        </w:rPr>
        <w:tab/>
        <w:t>:</w:t>
      </w:r>
      <w:r w:rsidR="00003972">
        <w:rPr>
          <w:lang w:val="en-US"/>
        </w:rPr>
        <w:t xml:space="preserve"> </w:t>
      </w:r>
      <w:r w:rsidR="00003972" w:rsidRPr="00003972">
        <w:t>23880100004</w:t>
      </w:r>
      <w:r w:rsidR="00482A45" w:rsidRPr="00881686">
        <w:rPr>
          <w:lang w:val="en-US"/>
        </w:rPr>
        <w:br/>
        <w:t>Kelas</w:t>
      </w:r>
      <w:r w:rsidR="00482A45" w:rsidRPr="00881686">
        <w:rPr>
          <w:lang w:val="en-US"/>
        </w:rPr>
        <w:tab/>
        <w:t>:</w:t>
      </w:r>
      <w:r w:rsidR="00003972">
        <w:rPr>
          <w:lang w:val="en-US"/>
        </w:rPr>
        <w:t xml:space="preserve"> </w:t>
      </w:r>
      <w:r w:rsidR="00003972" w:rsidRPr="00003972">
        <w:t>Informatika 6A</w:t>
      </w:r>
      <w:r w:rsidR="00482A45" w:rsidRPr="00881686">
        <w:rPr>
          <w:lang w:val="en-US"/>
        </w:rPr>
        <w:br/>
        <w:t>Judul</w:t>
      </w:r>
      <w:r w:rsidR="00482A45" w:rsidRPr="00881686">
        <w:rPr>
          <w:lang w:val="en-US"/>
        </w:rPr>
        <w:tab/>
        <w:t>:</w:t>
      </w:r>
      <w:r w:rsidR="00F1064F">
        <w:rPr>
          <w:lang w:val="en-US"/>
        </w:rPr>
        <w:t xml:space="preserve"> </w:t>
      </w:r>
    </w:p>
    <w:p w14:paraId="7B950ADC" w14:textId="10D09C63" w:rsidR="00482A45" w:rsidRPr="00881686" w:rsidRDefault="00F1064F" w:rsidP="00E96A85">
      <w:pPr>
        <w:jc w:val="center"/>
        <w:rPr>
          <w:lang w:val="en-US"/>
        </w:rPr>
      </w:pPr>
      <w:r w:rsidRPr="00F1064F">
        <w:rPr>
          <w:lang w:val="en-US"/>
        </w:rPr>
        <w:t>Optimasi Seleksi Fitur Teknikal Menggunakan Genetic Algorithm pada XGBoost</w:t>
      </w:r>
      <w:r>
        <w:rPr>
          <w:lang w:val="en-US"/>
        </w:rPr>
        <w:t xml:space="preserve"> </w:t>
      </w:r>
      <w:r w:rsidRPr="00F1064F">
        <w:rPr>
          <w:lang w:val="en-US"/>
        </w:rPr>
        <w:t>untuk Prediksi Harga Saham BBCA</w:t>
      </w:r>
      <w:r w:rsidR="00482A45" w:rsidRPr="00881686">
        <w:rPr>
          <w:lang w:val="en-US"/>
        </w:rPr>
        <w:br/>
      </w:r>
    </w:p>
    <w:p w14:paraId="3C23E798" w14:textId="03C3F7DA" w:rsidR="00881686" w:rsidRPr="00881686" w:rsidRDefault="00482A45" w:rsidP="00E96A85">
      <w:pPr>
        <w:jc w:val="center"/>
      </w:pPr>
      <w:r w:rsidRPr="00881686">
        <w:t>BAB I : Pendahuluan</w:t>
      </w:r>
    </w:p>
    <w:p w14:paraId="022EC0AA" w14:textId="4C6350DE" w:rsidR="00052764" w:rsidRPr="00881686" w:rsidRDefault="00052764">
      <w:pPr>
        <w:pStyle w:val="ListParagraph"/>
        <w:numPr>
          <w:ilvl w:val="0"/>
          <w:numId w:val="1"/>
        </w:numPr>
        <w:jc w:val="both"/>
      </w:pPr>
      <w:r w:rsidRPr="00881686">
        <w:t>Latar Belakang Masalah</w:t>
      </w:r>
    </w:p>
    <w:p w14:paraId="56A1D81A" w14:textId="542E3924" w:rsidR="00052764" w:rsidRPr="00881686" w:rsidRDefault="00052764" w:rsidP="00881686">
      <w:pPr>
        <w:ind w:left="720" w:firstLine="414"/>
        <w:jc w:val="both"/>
      </w:pPr>
      <w:r w:rsidRPr="00881686">
        <w:t>Pasar modal memegang peranan vital dalam stabilitas ekonomi suatu negara karena berfungsi sebagai indikator kesehatan finansial dan sarana alokasi modal bagi perusahaan maupun investor</w:t>
      </w:r>
      <w:r w:rsidR="00E96A85">
        <w:t xml:space="preserve"> </w:t>
      </w:r>
      <w:sdt>
        <w:sdtPr>
          <w:rPr>
            <w:rFonts w:ascii="Calibri" w:hAnsi="Calibri" w:cs="Calibri"/>
            <w:color w:val="000000"/>
          </w:rPr>
          <w:tag w:val="MENDELEY_CITATION_v3_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"/>
          <w:id w:val="177171941"/>
          <w:placeholder>
            <w:docPart w:val="DefaultPlaceholder_-1854013440"/>
          </w:placeholder>
        </w:sdtPr>
        <w:sdtContent>
          <w:r w:rsidR="005E09FB" w:rsidRPr="005E09FB">
            <w:rPr>
              <w:rFonts w:ascii="Calibri" w:hAnsi="Calibri" w:cs="Calibri"/>
              <w:color w:val="000000"/>
            </w:rPr>
            <w:t>[1], [2]</w:t>
          </w:r>
        </w:sdtContent>
      </w:sdt>
      <w:r w:rsidR="00E96A85">
        <w:rPr>
          <w:rFonts w:ascii="Calibri" w:hAnsi="Calibri" w:cs="Calibri"/>
          <w:color w:val="000000"/>
        </w:rPr>
        <w:t>.</w:t>
      </w:r>
      <w:r w:rsidRPr="00881686">
        <w:t xml:space="preserve"> Investasi pada instrumen saham, khususnya saham blue-chip seperti PT Bank Central Asia Tbk. (BBCA), menjadi pilihan utama bagi banyak pelaku pasar karena kapitalisasi pasarnya yang besar dan likuiditasnya yang terjaga di Bursa Efek Indonesia (IDX)</w:t>
      </w:r>
      <w:sdt>
        <w:sdtPr>
          <w:rPr>
            <w:rFonts w:ascii="Calibri" w:hAnsi="Calibri" w:cs="Calibri"/>
            <w:color w:val="000000"/>
          </w:rPr>
          <w:tag w:val="MENDELEY_CITATION_v3_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"/>
          <w:id w:val="1222260802"/>
          <w:placeholder>
            <w:docPart w:val="DefaultPlaceholder_-1854013440"/>
          </w:placeholder>
        </w:sdtPr>
        <w:sdtContent>
          <w:r w:rsidR="005E09FB" w:rsidRPr="005E09FB">
            <w:rPr>
              <w:rFonts w:ascii="Calibri" w:hAnsi="Calibri" w:cs="Calibri"/>
              <w:color w:val="000000"/>
            </w:rPr>
            <w:t>[1]</w:t>
          </w:r>
        </w:sdtContent>
      </w:sdt>
      <w:r w:rsidRPr="00881686">
        <w:t>. Namun demikian, pergerakan harga saham BBCA bersifat sangat dinamis, non-linear, dan sering kali dipengaruhi oleh faktor eksternal maupun internal yang menyebabkan ketidakpastian tinggi bagi para investor</w:t>
      </w:r>
      <w:r w:rsidR="00E96A85">
        <w:t xml:space="preserve"> </w:t>
      </w:r>
      <w:sdt>
        <w:sdtPr>
          <w:rPr>
            <w:rFonts w:ascii="Calibri" w:hAnsi="Calibri" w:cs="Calibri"/>
            <w:color w:val="000000"/>
          </w:rPr>
          <w:tag w:val="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"/>
          <w:id w:val="1324705997"/>
          <w:placeholder>
            <w:docPart w:val="DefaultPlaceholder_-1854013440"/>
          </w:placeholder>
        </w:sdtPr>
        <w:sdtContent>
          <w:r w:rsidR="005E09FB" w:rsidRPr="005E09FB">
            <w:rPr>
              <w:rFonts w:ascii="Calibri" w:eastAsia="Times New Roman" w:hAnsi="Calibri" w:cs="Calibri"/>
              <w:color w:val="000000"/>
            </w:rPr>
            <w:t>[2], [3], [4]</w:t>
          </w:r>
        </w:sdtContent>
      </w:sdt>
      <w:r w:rsidRPr="00881686">
        <w:t>. Ketidakpastian ini menuntut adanya sistem peramalan yang akurat guna membantu pengambilan keputusan investasi dan meminimalisir risiko kerugian finansial yang signifikan</w:t>
      </w:r>
      <w:r w:rsidR="00E96A85">
        <w:t xml:space="preserve"> </w:t>
      </w:r>
      <w:sdt>
        <w:sdtPr>
          <w:rPr>
            <w:rFonts w:ascii="Calibri" w:hAnsi="Calibri" w:cs="Calibri"/>
            <w:color w:val="000000"/>
          </w:rPr>
          <w:tag w:val="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"/>
          <w:id w:val="653260197"/>
          <w:placeholder>
            <w:docPart w:val="DefaultPlaceholder_-1854013440"/>
          </w:placeholder>
        </w:sdtPr>
        <w:sdtContent>
          <w:r w:rsidR="005E09FB" w:rsidRPr="005E09FB">
            <w:rPr>
              <w:rFonts w:ascii="Calibri" w:hAnsi="Calibri" w:cs="Calibri"/>
              <w:color w:val="000000"/>
            </w:rPr>
            <w:t>[1], [2], [5]</w:t>
          </w:r>
        </w:sdtContent>
      </w:sdt>
      <w:r w:rsidRPr="00881686">
        <w:t>.</w:t>
      </w:r>
    </w:p>
    <w:p w14:paraId="19EC4CF2" w14:textId="0CBF960E" w:rsidR="00052764" w:rsidRPr="00881686" w:rsidRDefault="00052764" w:rsidP="00881686">
      <w:pPr>
        <w:ind w:left="720" w:firstLine="414"/>
        <w:jc w:val="both"/>
      </w:pPr>
      <w:r w:rsidRPr="00881686">
        <w:t>Dalam upaya meningkatkan akurasi prediksi, penggunaan indikator teknikal seperti Moving Average (MA), Relative Strength Index (RSI), dan Moving Average Convergence Divergence (MACD) telah menjadi standar dalam analisis pergerakan harga saham</w:t>
      </w:r>
      <w:r w:rsidR="00F00579">
        <w:t xml:space="preserve"> </w:t>
      </w:r>
      <w:sdt>
        <w:sdtPr>
          <w:rPr>
            <w:rFonts w:ascii="Calibri" w:hAnsi="Calibri" w:cs="Calibri"/>
            <w:color w:val="000000"/>
          </w:rPr>
          <w:tag w:val="MENDELEY_CITATION_v3_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"/>
          <w:id w:val="306291290"/>
          <w:placeholder>
            <w:docPart w:val="DefaultPlaceholder_-1854013440"/>
          </w:placeholder>
        </w:sdtPr>
        <w:sdtContent>
          <w:r w:rsidR="005E09FB" w:rsidRPr="005E09FB">
            <w:rPr>
              <w:rFonts w:ascii="Calibri" w:hAnsi="Calibri" w:cs="Calibri"/>
              <w:color w:val="000000"/>
            </w:rPr>
            <w:t>[1], [4]</w:t>
          </w:r>
        </w:sdtContent>
      </w:sdt>
      <w:r w:rsidRPr="00881686">
        <w:t xml:space="preserve">. </w:t>
      </w:r>
      <w:r w:rsidR="00F1064F" w:rsidRPr="00F1064F">
        <w:t>Perkembangan teknologi machine learning memberikan pendekatan alternatif dalam memodelkan pola non-linear pada data deret waktu finansial</w:t>
      </w:r>
      <w:r w:rsidR="00F00579">
        <w:t xml:space="preserve"> </w:t>
      </w:r>
      <w:sdt>
        <w:sdtPr>
          <w:rPr>
            <w:rFonts w:ascii="Calibri" w:hAnsi="Calibri" w:cs="Calibri"/>
            <w:color w:val="000000"/>
          </w:rPr>
          <w:tag w:val="MENDELEY_CITATION_v3_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4NSIsIklTQk4iOiI5NzgxNDUwMzQyMzIyIiwiaXNzdWVkIjp7ImRhdGUtcGFydHMiOltbMjAxNiw4LDEzXV19LCJwYWdlIjoiNzg1LTc5NCIsImFic3RyYWN0IjoiVHJlZSBib29zdGluZyBpcyBhIGhpZ2hseSBlZmZlY3RpdmUgYW5kIHdpZGVseSB1c2VkIG1hY2hpbmUgbGVhcm5pbmcgbWV0aG9kLiBJbiB0aGlzIHBhcGVyLCB3ZSBkZXNjcmliZSBhIHNjYWxhYmxlIGVuZH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2b2x1bWUiOiIxMy0xNy1BdWd1c3QtMjAxNiIsImNvbnRhaW5lci10aXRsZS1zaG9ydCI6IiJ9LCJpc1RlbXBvcmFyeSI6ZmFsc2V9XX0="/>
          <w:id w:val="-2111349771"/>
          <w:placeholder>
            <w:docPart w:val="DefaultPlaceholder_-1854013440"/>
          </w:placeholder>
        </w:sdtPr>
        <w:sdtContent>
          <w:r w:rsidR="005E09FB" w:rsidRPr="005E09FB">
            <w:rPr>
              <w:rFonts w:ascii="Calibri" w:eastAsia="Times New Roman" w:hAnsi="Calibri" w:cs="Calibri"/>
              <w:color w:val="000000"/>
            </w:rPr>
            <w:t>[5], [6]</w:t>
          </w:r>
        </w:sdtContent>
      </w:sdt>
      <w:r w:rsidR="00F1064F">
        <w:t>. K</w:t>
      </w:r>
      <w:r w:rsidRPr="00881686">
        <w:t>hususnya algoritma eXtreme Gradient Boosting (XGBoost), memberikan alternatif solusi yang superior dibandingkan metode statistik tradisional seperti ARIMA karena kemampuannya menangani hubungan non-linear yang kompleks dalam data deret waktu finansial. Meskipun XGBoost memiliki kinerja yang efisien dan stabil, keberhasilan prediksi sangat bergantung pada kualitas fitur input yang digunakan dalam proses pelatihan model</w:t>
      </w:r>
      <w:r w:rsidR="00F00579">
        <w:t xml:space="preserve"> </w:t>
      </w:r>
      <w:sdt>
        <w:sdtPr>
          <w:rPr>
            <w:rFonts w:ascii="Calibri" w:hAnsi="Calibri" w:cs="Calibri"/>
            <w:color w:val="000000"/>
          </w:rPr>
          <w:tag w:val="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"/>
          <w:id w:val="1404414120"/>
          <w:placeholder>
            <w:docPart w:val="DefaultPlaceholder_-1854013440"/>
          </w:placeholder>
        </w:sdtPr>
        <w:sdtContent>
          <w:r w:rsidR="005E09FB" w:rsidRPr="005E09FB">
            <w:rPr>
              <w:rFonts w:ascii="Calibri" w:eastAsia="Times New Roman" w:hAnsi="Calibri" w:cs="Calibri"/>
              <w:color w:val="000000"/>
            </w:rPr>
            <w:t>[1], [5], [7], [8]</w:t>
          </w:r>
        </w:sdtContent>
      </w:sdt>
      <w:r w:rsidRPr="00881686">
        <w:t>.</w:t>
      </w:r>
    </w:p>
    <w:p w14:paraId="19508ED2" w14:textId="062E6BBB" w:rsidR="00052764" w:rsidRPr="00881686" w:rsidRDefault="00052764" w:rsidP="00881686">
      <w:pPr>
        <w:ind w:left="720" w:firstLine="414"/>
        <w:jc w:val="both"/>
      </w:pPr>
      <w:r w:rsidRPr="00881686">
        <w:t>Namun demikian, terdapat celah penelitian (research gap) di mana sebagian besar studi sebelumnya masih melakukan pemilihan indikator teknikal secara manual atau menggunakan seluruh indikator yang tersedia secara bersamaan. Penumpukan fitur teknikal tanpa seleksi yang tepat dapat menimbulkan masalah redundansi, meningkatkan kompleksitas komputasi, dan memicu terjadinya overfitting yang berdampak pada penurunan generalisasi model</w:t>
      </w:r>
      <w:r w:rsidR="009076EF">
        <w:t xml:space="preserve"> </w:t>
      </w:r>
      <w:sdt>
        <w:sdtPr>
          <w:rPr>
            <w:rFonts w:ascii="Calibri" w:hAnsi="Calibri" w:cs="Calibri"/>
            <w:color w:val="000000"/>
          </w:rPr>
          <w:tag w:val="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"/>
          <w:id w:val="997471222"/>
          <w:placeholder>
            <w:docPart w:val="DefaultPlaceholder_-1854013440"/>
          </w:placeholder>
        </w:sdtPr>
        <w:sdtContent>
          <w:r w:rsidR="005E09FB" w:rsidRPr="005E09FB">
            <w:rPr>
              <w:rFonts w:ascii="Calibri" w:eastAsia="Times New Roman" w:hAnsi="Calibri" w:cs="Calibri"/>
              <w:color w:val="000000"/>
            </w:rPr>
            <w:t>[3], [5], [7], [9], [10]</w:t>
          </w:r>
        </w:sdtContent>
      </w:sdt>
      <w:r w:rsidRPr="00881686">
        <w:t xml:space="preserve">. Penelitian </w:t>
      </w:r>
      <w:r w:rsidRPr="00881686">
        <w:lastRenderedPageBreak/>
        <w:t>terdahulu menunjukkan bahwa indikator teknikal memang meningkatkan akurasi pada saham BBCA, namun seleksi fitur berbasis metaheuristik seperti Genetic Algorithm (GA) masih belum dioptimalkan untuk mengevaluasi kombinasi fitur secara otomatis pada model XGBoost dalam konteks pasar modal Indonesia.</w:t>
      </w:r>
    </w:p>
    <w:p w14:paraId="4283DCE4" w14:textId="77777777" w:rsidR="00052764" w:rsidRPr="00881686" w:rsidRDefault="00052764" w:rsidP="00881686">
      <w:pPr>
        <w:ind w:left="720" w:firstLine="414"/>
        <w:jc w:val="both"/>
      </w:pPr>
      <w:r w:rsidRPr="00881686">
        <w:t>Guna mengatasi permasalahan tersebut, penelitian ini mengusulkan sebuah pendekatan optimasi seleksi fitur menggunakan Genetic Algorithm yang diintegrasikan dengan model XGBoost. GA akan bertindak sebagai mekanisme pencarian evolusioner untuk mengidentifikasi subset indikator teknikal yang paling relevan dengan target prediksi harga saham BBCA, sementara XGBoost akan bertugas melakukan prediksi nilai akhir berdasarkan fitur terpilih. Melalui kombinasi ini, diharapkan redundansi fitur dapat dikurangi secara signifikan sehingga meningkatkan efisiensi pelatihan model dan akurasi prediksi yang diukur melalui metrik evaluasi seperti Mean Squared Error (MSE) dan Root Mean Squared Error (RMSE).</w:t>
      </w:r>
    </w:p>
    <w:p w14:paraId="57BDDF0F" w14:textId="77777777" w:rsidR="00052764" w:rsidRPr="00881686" w:rsidRDefault="00052764" w:rsidP="00F1064F">
      <w:pPr>
        <w:ind w:left="720" w:firstLine="414"/>
        <w:jc w:val="both"/>
      </w:pPr>
      <w:r w:rsidRPr="00881686">
        <w:t>Penegasan masalah pokok dalam penelitian ini terletak pada pentingnya otomatisasi pemilihan fitur teknikal guna mencapai performa prediksi harga saham yang optimal. Dengan memfokuskan studi pada saham BBCA, penelitian ini diharapkan mampu memberikan kontribusi teknis mengenai efektivitas algoritma metaheuristik GA dalam meningkatkan kapabilitas XGBoost untuk tugas peramalan deret waktu finansial.</w:t>
      </w:r>
    </w:p>
    <w:p w14:paraId="2A232030" w14:textId="6EA47521" w:rsidR="00052764" w:rsidRPr="00881686" w:rsidRDefault="00052764">
      <w:pPr>
        <w:pStyle w:val="ListParagraph"/>
        <w:numPr>
          <w:ilvl w:val="0"/>
          <w:numId w:val="1"/>
        </w:numPr>
        <w:jc w:val="both"/>
      </w:pPr>
      <w:r w:rsidRPr="00881686">
        <w:t>Identifikasi Masalah</w:t>
      </w:r>
    </w:p>
    <w:p w14:paraId="56EAE86C" w14:textId="77777777" w:rsidR="00881686" w:rsidRDefault="00052764" w:rsidP="00881686">
      <w:pPr>
        <w:ind w:left="720" w:firstLine="414"/>
        <w:jc w:val="both"/>
      </w:pPr>
      <w:r w:rsidRPr="00881686">
        <w:t>Berdasarkan latar belakang masalah yang telah diuraikan, maka masalah dalam penelitian ini dapat diidentifikasi sebagai berikut:</w:t>
      </w:r>
    </w:p>
    <w:p w14:paraId="4ACBE74A" w14:textId="3B0D641A" w:rsidR="00052764" w:rsidRPr="00881686" w:rsidRDefault="00052764">
      <w:pPr>
        <w:pStyle w:val="ListParagraph"/>
        <w:numPr>
          <w:ilvl w:val="0"/>
          <w:numId w:val="2"/>
        </w:numPr>
        <w:tabs>
          <w:tab w:val="clear" w:pos="720"/>
          <w:tab w:val="num" w:pos="1134"/>
        </w:tabs>
        <w:ind w:left="1134"/>
        <w:jc w:val="both"/>
      </w:pPr>
      <w:r w:rsidRPr="00881686">
        <w:t>Penggunaan indikator teknikal dalam jumlah banyak secara manual menimbulkan redundansi fitur yang dapat menurunkan efisiensi pelatihan model prediksi harga</w:t>
      </w:r>
      <w:r w:rsidR="00881686">
        <w:t xml:space="preserve"> </w:t>
      </w:r>
      <w:r w:rsidRPr="00881686">
        <w:t>saham.</w:t>
      </w:r>
    </w:p>
    <w:p w14:paraId="0B74E398" w14:textId="77777777" w:rsidR="00052764" w:rsidRPr="00881686" w:rsidRDefault="00052764">
      <w:pPr>
        <w:pStyle w:val="ListParagraph"/>
        <w:numPr>
          <w:ilvl w:val="0"/>
          <w:numId w:val="2"/>
        </w:numPr>
        <w:tabs>
          <w:tab w:val="clear" w:pos="720"/>
          <w:tab w:val="num" w:pos="1134"/>
        </w:tabs>
        <w:ind w:left="1134"/>
        <w:jc w:val="both"/>
      </w:pPr>
      <w:r w:rsidRPr="00881686">
        <w:t>Peningkatan kompleksitas model akibat banyaknya fitur teknikal yang tidak relevan berpotensi menyebabkan overfitting pada prediksi harga saham BBCA.</w:t>
      </w:r>
    </w:p>
    <w:p w14:paraId="0D0DF158" w14:textId="7FC1FC5B" w:rsidR="00F1064F" w:rsidRDefault="00052764">
      <w:pPr>
        <w:pStyle w:val="ListParagraph"/>
        <w:numPr>
          <w:ilvl w:val="0"/>
          <w:numId w:val="2"/>
        </w:numPr>
        <w:tabs>
          <w:tab w:val="clear" w:pos="720"/>
          <w:tab w:val="num" w:pos="1134"/>
        </w:tabs>
        <w:ind w:left="1134" w:hanging="357"/>
        <w:jc w:val="both"/>
      </w:pPr>
      <w:r w:rsidRPr="00881686">
        <w:t>Belum optimalnya penerapan metode seleksi fitur berbasis metaheuristik seperti Genetic Algorithm pada model XGBoost untuk memprediksi harga saham di Bursa</w:t>
      </w:r>
      <w:r w:rsidR="00ED6C8F">
        <w:t xml:space="preserve"> </w:t>
      </w:r>
      <w:r w:rsidRPr="00881686">
        <w:t>Efek Indonesia.</w:t>
      </w:r>
    </w:p>
    <w:p w14:paraId="6F431243" w14:textId="77777777" w:rsidR="00F1064F" w:rsidRPr="00881686" w:rsidRDefault="00F1064F" w:rsidP="00F1064F">
      <w:pPr>
        <w:pStyle w:val="ListParagraph"/>
        <w:ind w:left="1134"/>
        <w:jc w:val="both"/>
      </w:pPr>
    </w:p>
    <w:p w14:paraId="61B514A5" w14:textId="510A60E2" w:rsidR="00052764" w:rsidRPr="00881686" w:rsidRDefault="00052764">
      <w:pPr>
        <w:pStyle w:val="ListParagraph"/>
        <w:numPr>
          <w:ilvl w:val="0"/>
          <w:numId w:val="1"/>
        </w:numPr>
        <w:jc w:val="both"/>
      </w:pPr>
      <w:r w:rsidRPr="00881686">
        <w:t>Rumusan Masalah</w:t>
      </w:r>
    </w:p>
    <w:p w14:paraId="7AE5F380" w14:textId="77777777" w:rsidR="00052764" w:rsidRPr="00881686" w:rsidRDefault="00052764" w:rsidP="00881686">
      <w:pPr>
        <w:ind w:left="720" w:firstLine="414"/>
        <w:jc w:val="both"/>
      </w:pPr>
      <w:r w:rsidRPr="00881686">
        <w:t>Rumusan masalah dalam penelitian ini adalah sebagai berikut:</w:t>
      </w:r>
    </w:p>
    <w:p w14:paraId="50907AE4" w14:textId="046AAF00" w:rsidR="00F1064F" w:rsidRDefault="00F1064F">
      <w:pPr>
        <w:pStyle w:val="ListParagraph"/>
        <w:numPr>
          <w:ilvl w:val="0"/>
          <w:numId w:val="3"/>
        </w:numPr>
        <w:jc w:val="both"/>
      </w:pPr>
      <w:r w:rsidRPr="00F1064F">
        <w:t>Bagaimana efektivitas Genetic Algorithm dalam melakukan seleksi fitur teknikal yang optimal untuk meningkatkan performa model prediksi harga saham BBCA?</w:t>
      </w:r>
    </w:p>
    <w:p w14:paraId="4ACE536C" w14:textId="0F97E09C" w:rsidR="00F1064F" w:rsidRDefault="00052764">
      <w:pPr>
        <w:pStyle w:val="ListParagraph"/>
        <w:numPr>
          <w:ilvl w:val="0"/>
          <w:numId w:val="3"/>
        </w:numPr>
        <w:jc w:val="both"/>
      </w:pPr>
      <w:r w:rsidRPr="00881686">
        <w:lastRenderedPageBreak/>
        <w:t>Bagaimana pengaruh optimasi seleksi fitur menggunakan Genetic Algorithm terhadap akurasi model XGBoost dalam memprediksi harga saham BBCA dibandingkan dengan penggunaan seluruh fitur teknikal?</w:t>
      </w:r>
    </w:p>
    <w:p w14:paraId="6DC9848D" w14:textId="77777777" w:rsidR="00F1064F" w:rsidRDefault="00F1064F" w:rsidP="00F1064F">
      <w:pPr>
        <w:pStyle w:val="ListParagraph"/>
        <w:ind w:left="1134"/>
        <w:jc w:val="both"/>
      </w:pPr>
    </w:p>
    <w:p w14:paraId="4B629D88" w14:textId="64D84E9C" w:rsidR="00052764" w:rsidRPr="00881686" w:rsidRDefault="00052764">
      <w:pPr>
        <w:pStyle w:val="ListParagraph"/>
        <w:numPr>
          <w:ilvl w:val="0"/>
          <w:numId w:val="1"/>
        </w:numPr>
        <w:jc w:val="both"/>
      </w:pPr>
      <w:r w:rsidRPr="00881686">
        <w:t>Batasan Masalah</w:t>
      </w:r>
    </w:p>
    <w:p w14:paraId="21423782" w14:textId="77777777" w:rsidR="00052764" w:rsidRPr="00881686" w:rsidRDefault="00052764" w:rsidP="00881686">
      <w:pPr>
        <w:ind w:left="720" w:firstLine="414"/>
        <w:jc w:val="both"/>
      </w:pPr>
      <w:r w:rsidRPr="00881686">
        <w:t>Penelitian ini memiliki batasan-batasan guna menjaga fokus dan kedalaman analisis sebagai berikut:</w:t>
      </w:r>
    </w:p>
    <w:p w14:paraId="04584C8C" w14:textId="18DFB091" w:rsidR="00052764" w:rsidRPr="00881686" w:rsidRDefault="00052764">
      <w:pPr>
        <w:pStyle w:val="ListParagraph"/>
        <w:numPr>
          <w:ilvl w:val="0"/>
          <w:numId w:val="4"/>
        </w:numPr>
        <w:tabs>
          <w:tab w:val="clear" w:pos="1080"/>
          <w:tab w:val="num" w:pos="1134"/>
        </w:tabs>
        <w:jc w:val="both"/>
      </w:pPr>
      <w:r w:rsidRPr="00881686">
        <w:t>Dataset: Menggunakan data historis harga saham BBCA yang bersumber dari Yahoo Finance dengan rentang waktu 201</w:t>
      </w:r>
      <w:r w:rsidRPr="00881686">
        <w:t>0</w:t>
      </w:r>
      <w:r w:rsidRPr="00881686">
        <w:t>–202</w:t>
      </w:r>
      <w:r w:rsidRPr="00881686">
        <w:t>5</w:t>
      </w:r>
      <w:r w:rsidRPr="00881686">
        <w:t>.</w:t>
      </w:r>
    </w:p>
    <w:p w14:paraId="4A7D53ED" w14:textId="77777777" w:rsidR="00052764" w:rsidRPr="00881686" w:rsidRDefault="00052764">
      <w:pPr>
        <w:pStyle w:val="ListParagraph"/>
        <w:numPr>
          <w:ilvl w:val="0"/>
          <w:numId w:val="4"/>
        </w:numPr>
        <w:jc w:val="both"/>
      </w:pPr>
      <w:r w:rsidRPr="00881686">
        <w:t>Indikator Teknikal: Kandidat fitur yang digunakan mencakup kelompok indikator momentum, tren, volatilitas, dan volume (seperti SMA, RSI, MACD).</w:t>
      </w:r>
    </w:p>
    <w:p w14:paraId="4509865C" w14:textId="77777777" w:rsidR="00052764" w:rsidRPr="00881686" w:rsidRDefault="00052764">
      <w:pPr>
        <w:pStyle w:val="ListParagraph"/>
        <w:numPr>
          <w:ilvl w:val="0"/>
          <w:numId w:val="4"/>
        </w:numPr>
        <w:jc w:val="both"/>
      </w:pPr>
      <w:r w:rsidRPr="00881686">
        <w:t>Metode: Seleksi fitur dilakukan menggunakan pendekatan wrapper berbasis Genetic Algorithm.</w:t>
      </w:r>
    </w:p>
    <w:p w14:paraId="19745A68" w14:textId="77777777" w:rsidR="00052764" w:rsidRPr="00881686" w:rsidRDefault="00052764">
      <w:pPr>
        <w:pStyle w:val="ListParagraph"/>
        <w:numPr>
          <w:ilvl w:val="0"/>
          <w:numId w:val="4"/>
        </w:numPr>
        <w:jc w:val="both"/>
      </w:pPr>
      <w:r w:rsidRPr="00881686">
        <w:t>Model: Algoritma prediksi utama yang digunakan adalah eXtreme Gradient Boosting (XGBoost).</w:t>
      </w:r>
    </w:p>
    <w:p w14:paraId="1FBCF93C" w14:textId="77777777" w:rsidR="00052764" w:rsidRPr="00881686" w:rsidRDefault="00052764">
      <w:pPr>
        <w:pStyle w:val="ListParagraph"/>
        <w:numPr>
          <w:ilvl w:val="0"/>
          <w:numId w:val="4"/>
        </w:numPr>
        <w:jc w:val="both"/>
      </w:pPr>
      <w:r w:rsidRPr="00881686">
        <w:t>Evaluasi: Kinerja model dievaluasi menggunakan metrik Mean Squared Error (MSE), Mean Absolute Error (MAE), dan Root Mean Squared Error (RMSE).</w:t>
      </w:r>
    </w:p>
    <w:p w14:paraId="7B1BDF1A" w14:textId="62931216" w:rsidR="00F1064F" w:rsidRDefault="00052764">
      <w:pPr>
        <w:pStyle w:val="ListParagraph"/>
        <w:numPr>
          <w:ilvl w:val="0"/>
          <w:numId w:val="4"/>
        </w:numPr>
        <w:jc w:val="both"/>
      </w:pPr>
      <w:r w:rsidRPr="00881686">
        <w:t>Ruang Lingkup: Fokus prediksi terbatas pada harga penutupan (closing price) harian saham BBCA.</w:t>
      </w:r>
    </w:p>
    <w:p w14:paraId="3D624F04" w14:textId="77777777" w:rsidR="00F1064F" w:rsidRDefault="00F1064F" w:rsidP="00F1064F">
      <w:pPr>
        <w:pStyle w:val="ListParagraph"/>
        <w:ind w:left="1080"/>
        <w:jc w:val="both"/>
      </w:pPr>
    </w:p>
    <w:p w14:paraId="658662A5" w14:textId="6B8A8580" w:rsidR="00052764" w:rsidRPr="00881686" w:rsidRDefault="00052764">
      <w:pPr>
        <w:pStyle w:val="ListParagraph"/>
        <w:numPr>
          <w:ilvl w:val="0"/>
          <w:numId w:val="1"/>
        </w:numPr>
        <w:jc w:val="both"/>
      </w:pPr>
      <w:r w:rsidRPr="00881686">
        <w:t>Tujuan Penelitian</w:t>
      </w:r>
    </w:p>
    <w:p w14:paraId="6F833E69" w14:textId="77777777" w:rsidR="00052764" w:rsidRPr="00881686" w:rsidRDefault="00052764" w:rsidP="00881686">
      <w:pPr>
        <w:ind w:left="720" w:firstLine="414"/>
        <w:jc w:val="both"/>
      </w:pPr>
      <w:r w:rsidRPr="00881686">
        <w:t>Tujuan yang ingin dicapai dalam penelitian ini adalah:</w:t>
      </w:r>
    </w:p>
    <w:p w14:paraId="29A679BE" w14:textId="20F6AE4D" w:rsidR="00F1064F" w:rsidRDefault="00052764">
      <w:pPr>
        <w:pStyle w:val="ListParagraph"/>
        <w:numPr>
          <w:ilvl w:val="0"/>
          <w:numId w:val="5"/>
        </w:numPr>
        <w:jc w:val="both"/>
      </w:pPr>
      <w:r w:rsidRPr="00881686">
        <w:t xml:space="preserve">Menganalisis </w:t>
      </w:r>
      <w:r w:rsidR="00F1064F" w:rsidRPr="00F1064F">
        <w:t>efektivitas Genetic Algorithm dalam melakukan seleksi fitur teknikal yang optimal untuk meningkatkan performa model prediksi harga saham BBCA</w:t>
      </w:r>
      <w:r w:rsidR="00F1064F">
        <w:t>.</w:t>
      </w:r>
    </w:p>
    <w:p w14:paraId="420D62B1" w14:textId="3B11819F" w:rsidR="00F1064F" w:rsidRDefault="00052764">
      <w:pPr>
        <w:pStyle w:val="ListParagraph"/>
        <w:numPr>
          <w:ilvl w:val="0"/>
          <w:numId w:val="5"/>
        </w:numPr>
        <w:jc w:val="both"/>
      </w:pPr>
      <w:r w:rsidRPr="00881686">
        <w:t xml:space="preserve">Mengukur tingkat peningkatan akurasi model XGBoost untuk prediksi harga saham BBCA setelah dilakukan optimasi seleksi fitur menggunakan </w:t>
      </w:r>
      <w:r w:rsidRPr="00ED6C8F">
        <w:t>Genetic Algorithm</w:t>
      </w:r>
      <w:r w:rsidRPr="00881686">
        <w:t>.</w:t>
      </w:r>
    </w:p>
    <w:p w14:paraId="20490C56" w14:textId="77777777" w:rsidR="00F1064F" w:rsidRDefault="00F1064F" w:rsidP="00F1064F">
      <w:pPr>
        <w:pStyle w:val="ListParagraph"/>
        <w:ind w:left="1080"/>
        <w:jc w:val="both"/>
      </w:pPr>
    </w:p>
    <w:p w14:paraId="7786ED84" w14:textId="1D1C96E8" w:rsidR="00052764" w:rsidRPr="00881686" w:rsidRDefault="00052764">
      <w:pPr>
        <w:pStyle w:val="ListParagraph"/>
        <w:numPr>
          <w:ilvl w:val="0"/>
          <w:numId w:val="1"/>
        </w:numPr>
        <w:jc w:val="both"/>
      </w:pPr>
      <w:r w:rsidRPr="00881686">
        <w:t>Manfaat Penelitian</w:t>
      </w:r>
    </w:p>
    <w:p w14:paraId="0E52EB0D" w14:textId="77777777" w:rsidR="00052764" w:rsidRPr="00881686" w:rsidRDefault="00052764" w:rsidP="00881686">
      <w:pPr>
        <w:ind w:left="720" w:firstLine="414"/>
        <w:jc w:val="both"/>
      </w:pPr>
      <w:r w:rsidRPr="00881686">
        <w:t>Manfaat Teoritis: Penelitian ini diharapkan dapat menambah literatur akademik mengenai penerapan algoritma metaheuristik GA untuk optimasi seleksi fitur pada algoritma ensemble learning seperti XGBoost, khususnya dalam domain financial time series prediction.</w:t>
      </w:r>
    </w:p>
    <w:p w14:paraId="1E0FFC36" w14:textId="77777777" w:rsidR="00052764" w:rsidRPr="00881686" w:rsidRDefault="00052764" w:rsidP="00881686">
      <w:pPr>
        <w:ind w:left="720" w:firstLine="414"/>
        <w:jc w:val="both"/>
      </w:pPr>
      <w:r w:rsidRPr="00881686">
        <w:t>Manfaat Praktis:</w:t>
      </w:r>
    </w:p>
    <w:p w14:paraId="664B56B7" w14:textId="77777777" w:rsidR="00052764" w:rsidRPr="00881686" w:rsidRDefault="00052764">
      <w:pPr>
        <w:pStyle w:val="ListParagraph"/>
        <w:numPr>
          <w:ilvl w:val="0"/>
          <w:numId w:val="6"/>
        </w:numPr>
        <w:jc w:val="both"/>
      </w:pPr>
      <w:r w:rsidRPr="00881686">
        <w:t>Bagi Investor: Memberikan referensi sistem pendukung keputusan yang lebih akurat dalam menganalisis pergerakan saham BBCA untuk memitigasi risiko kerugian.</w:t>
      </w:r>
    </w:p>
    <w:p w14:paraId="3462B6B2" w14:textId="37BE830F" w:rsidR="009076EF" w:rsidRDefault="00052764">
      <w:pPr>
        <w:pStyle w:val="ListParagraph"/>
        <w:numPr>
          <w:ilvl w:val="0"/>
          <w:numId w:val="6"/>
        </w:numPr>
        <w:jc w:val="both"/>
      </w:pPr>
      <w:r w:rsidRPr="00881686">
        <w:lastRenderedPageBreak/>
        <w:t>Bagi Praktisi Data Science: Menyajikan kerangka kerja (</w:t>
      </w:r>
      <w:r w:rsidRPr="00ED6C8F">
        <w:t>framework</w:t>
      </w:r>
      <w:r w:rsidRPr="00881686">
        <w:t>) pemilihan fitur otomatis yang efisien untuk data finansial berdimensi tinggi.</w:t>
      </w:r>
    </w:p>
    <w:p w14:paraId="2307F17C" w14:textId="77777777" w:rsidR="009076EF" w:rsidRPr="00881686" w:rsidRDefault="009076EF" w:rsidP="009076EF">
      <w:pPr>
        <w:pStyle w:val="ListParagraph"/>
        <w:ind w:left="1080"/>
        <w:jc w:val="both"/>
      </w:pPr>
    </w:p>
    <w:p w14:paraId="424518D2" w14:textId="443FC080" w:rsidR="00052764" w:rsidRDefault="00EA134E" w:rsidP="005E09FB">
      <w:pPr>
        <w:autoSpaceDE w:val="0"/>
        <w:autoSpaceDN w:val="0"/>
        <w:ind w:left="1280" w:hanging="640"/>
        <w:jc w:val="center"/>
        <w:divId w:val="1388408616"/>
      </w:pPr>
      <w:r w:rsidRPr="00EA134E">
        <w:t>DAFTAR PUSTAKA</w:t>
      </w:r>
    </w:p>
    <w:sdt>
      <w:sdtPr>
        <w:rPr>
          <w:rFonts w:ascii="Calibri" w:hAnsi="Calibri" w:cs="Calibri"/>
          <w:color w:val="000000"/>
        </w:rPr>
        <w:tag w:val="MENDELEY_BIBLIOGRAPHY"/>
        <w:id w:val="-866529582"/>
        <w:placeholder>
          <w:docPart w:val="DefaultPlaceholder_-1854013440"/>
        </w:placeholder>
      </w:sdtPr>
      <w:sdtContent>
        <w:p w14:paraId="045A1278" w14:textId="77777777" w:rsidR="00E054C6" w:rsidRPr="00E054C6" w:rsidRDefault="00E054C6">
          <w:pPr>
            <w:autoSpaceDE w:val="0"/>
            <w:autoSpaceDN w:val="0"/>
            <w:ind w:hanging="640"/>
            <w:divId w:val="622925809"/>
            <w:rPr>
              <w:rFonts w:ascii="Calibri" w:eastAsia="Times New Roman" w:hAnsi="Calibri" w:cs="Calibri"/>
              <w:color w:val="000000"/>
              <w:kern w:val="0"/>
              <w14:ligatures w14:val="none"/>
            </w:rPr>
          </w:pPr>
          <w:r w:rsidRPr="00E054C6">
            <w:rPr>
              <w:rFonts w:ascii="Calibri" w:eastAsia="Times New Roman" w:hAnsi="Calibri" w:cs="Calibri"/>
              <w:color w:val="000000"/>
            </w:rPr>
            <w:t>[1]</w:t>
          </w:r>
          <w:r w:rsidRPr="00E054C6">
            <w:rPr>
              <w:rFonts w:ascii="Calibri" w:eastAsia="Times New Roman" w:hAnsi="Calibri" w:cs="Calibri"/>
              <w:color w:val="000000"/>
            </w:rPr>
            <w:tab/>
            <w:t xml:space="preserve">B. Y. Dwiandiyanta, R. Hartanto, and R. Ferdiana, “Harnessing Deep Learning and Technical Indicators for Enhanced Stock Predictions of Blue-Chip Stocks on the Indonesia Stock Exchange (IDX),” </w:t>
          </w:r>
          <w:r w:rsidRPr="00E054C6">
            <w:rPr>
              <w:rFonts w:ascii="Calibri" w:eastAsia="Times New Roman" w:hAnsi="Calibri" w:cs="Calibri"/>
              <w:i/>
              <w:iCs/>
              <w:color w:val="000000"/>
            </w:rPr>
            <w:t>Engineering, Technology and Applied Science Research</w:t>
          </w:r>
          <w:r w:rsidRPr="00E054C6">
            <w:rPr>
              <w:rFonts w:ascii="Calibri" w:eastAsia="Times New Roman" w:hAnsi="Calibri" w:cs="Calibri"/>
              <w:color w:val="000000"/>
            </w:rPr>
            <w:t>, vol. 15, no. 1, pp. 20348–20357, Feb. 2025, doi: 10.48084/etasr.9850.</w:t>
          </w:r>
        </w:p>
        <w:p w14:paraId="0E832B96" w14:textId="77777777" w:rsidR="00E054C6" w:rsidRPr="00E054C6" w:rsidRDefault="00E054C6">
          <w:pPr>
            <w:autoSpaceDE w:val="0"/>
            <w:autoSpaceDN w:val="0"/>
            <w:ind w:hanging="640"/>
            <w:divId w:val="1424522792"/>
            <w:rPr>
              <w:rFonts w:ascii="Calibri" w:eastAsia="Times New Roman" w:hAnsi="Calibri" w:cs="Calibri"/>
              <w:color w:val="000000"/>
            </w:rPr>
          </w:pPr>
          <w:r w:rsidRPr="00E054C6">
            <w:rPr>
              <w:rFonts w:ascii="Calibri" w:eastAsia="Times New Roman" w:hAnsi="Calibri" w:cs="Calibri"/>
              <w:color w:val="000000"/>
            </w:rPr>
            <w:t>[2]</w:t>
          </w:r>
          <w:r w:rsidRPr="00E054C6">
            <w:rPr>
              <w:rFonts w:ascii="Calibri" w:eastAsia="Times New Roman" w:hAnsi="Calibri" w:cs="Calibri"/>
              <w:color w:val="000000"/>
            </w:rPr>
            <w:tab/>
            <w:t xml:space="preserve">W. Budiharto, “Data science approach to stock prices forecasting in Indonesia during Covid-19 using Long Short-Term Memory (LSTM),” </w:t>
          </w:r>
          <w:r w:rsidRPr="00E054C6">
            <w:rPr>
              <w:rFonts w:ascii="Calibri" w:eastAsia="Times New Roman" w:hAnsi="Calibri" w:cs="Calibri"/>
              <w:i/>
              <w:iCs/>
              <w:color w:val="000000"/>
            </w:rPr>
            <w:t>J. Big Data</w:t>
          </w:r>
          <w:r w:rsidRPr="00E054C6">
            <w:rPr>
              <w:rFonts w:ascii="Calibri" w:eastAsia="Times New Roman" w:hAnsi="Calibri" w:cs="Calibri"/>
              <w:color w:val="000000"/>
            </w:rPr>
            <w:t>, vol. 8, no. 1, Dec. 2021, doi: 10.1186/s40537-021-00430-0.</w:t>
          </w:r>
        </w:p>
        <w:p w14:paraId="592BD07D" w14:textId="77777777" w:rsidR="00E054C6" w:rsidRPr="00E054C6" w:rsidRDefault="00E054C6">
          <w:pPr>
            <w:autoSpaceDE w:val="0"/>
            <w:autoSpaceDN w:val="0"/>
            <w:ind w:hanging="640"/>
            <w:divId w:val="400951977"/>
            <w:rPr>
              <w:rFonts w:ascii="Calibri" w:eastAsia="Times New Roman" w:hAnsi="Calibri" w:cs="Calibri"/>
              <w:color w:val="000000"/>
            </w:rPr>
          </w:pPr>
          <w:r w:rsidRPr="00E054C6">
            <w:rPr>
              <w:rFonts w:ascii="Calibri" w:eastAsia="Times New Roman" w:hAnsi="Calibri" w:cs="Calibri"/>
              <w:color w:val="000000"/>
            </w:rPr>
            <w:t>[3]</w:t>
          </w:r>
          <w:r w:rsidRPr="00E054C6">
            <w:rPr>
              <w:rFonts w:ascii="Calibri" w:eastAsia="Times New Roman" w:hAnsi="Calibri" w:cs="Calibri"/>
              <w:color w:val="000000"/>
            </w:rPr>
            <w:tab/>
            <w:t xml:space="preserve">S. Chen and C. Zhou, “Stock Prediction Based on Genetic Algorithm Feature Selection and Long Short-Term Memory Neural Network,” </w:t>
          </w:r>
          <w:r w:rsidRPr="00E054C6">
            <w:rPr>
              <w:rFonts w:ascii="Calibri" w:eastAsia="Times New Roman" w:hAnsi="Calibri" w:cs="Calibri"/>
              <w:i/>
              <w:iCs/>
              <w:color w:val="000000"/>
            </w:rPr>
            <w:t>IEEE Access</w:t>
          </w:r>
          <w:r w:rsidRPr="00E054C6">
            <w:rPr>
              <w:rFonts w:ascii="Calibri" w:eastAsia="Times New Roman" w:hAnsi="Calibri" w:cs="Calibri"/>
              <w:color w:val="000000"/>
            </w:rPr>
            <w:t>, vol. 9, pp. 9066–9072, 2021, doi: 10.1109/ACCESS.2020.3047109.</w:t>
          </w:r>
        </w:p>
        <w:p w14:paraId="00EA31B1" w14:textId="77777777" w:rsidR="00E054C6" w:rsidRPr="00E054C6" w:rsidRDefault="00E054C6">
          <w:pPr>
            <w:autoSpaceDE w:val="0"/>
            <w:autoSpaceDN w:val="0"/>
            <w:ind w:hanging="640"/>
            <w:divId w:val="2091585003"/>
            <w:rPr>
              <w:rFonts w:ascii="Calibri" w:eastAsia="Times New Roman" w:hAnsi="Calibri" w:cs="Calibri"/>
              <w:color w:val="000000"/>
            </w:rPr>
          </w:pPr>
          <w:r w:rsidRPr="00E054C6">
            <w:rPr>
              <w:rFonts w:ascii="Calibri" w:eastAsia="Times New Roman" w:hAnsi="Calibri" w:cs="Calibri"/>
              <w:color w:val="000000"/>
            </w:rPr>
            <w:t>[4]</w:t>
          </w:r>
          <w:r w:rsidRPr="00E054C6">
            <w:rPr>
              <w:rFonts w:ascii="Calibri" w:eastAsia="Times New Roman" w:hAnsi="Calibri" w:cs="Calibri"/>
              <w:color w:val="000000"/>
            </w:rPr>
            <w:tab/>
            <w:t xml:space="preserve">M. Nabipour, P. Nayyeri, H. Jabani, A. Mosavi, E. Salwana, and S. Shahab, “Deep learning for stock market prediction,” </w:t>
          </w:r>
          <w:r w:rsidRPr="00E054C6">
            <w:rPr>
              <w:rFonts w:ascii="Calibri" w:eastAsia="Times New Roman" w:hAnsi="Calibri" w:cs="Calibri"/>
              <w:i/>
              <w:iCs/>
              <w:color w:val="000000"/>
            </w:rPr>
            <w:t>Entropy</w:t>
          </w:r>
          <w:r w:rsidRPr="00E054C6">
            <w:rPr>
              <w:rFonts w:ascii="Calibri" w:eastAsia="Times New Roman" w:hAnsi="Calibri" w:cs="Calibri"/>
              <w:color w:val="000000"/>
            </w:rPr>
            <w:t>, vol. 22, no. 8, Aug. 2020, doi: 10.3390/E22080840.</w:t>
          </w:r>
        </w:p>
        <w:p w14:paraId="33810474" w14:textId="77777777" w:rsidR="00E054C6" w:rsidRPr="00E054C6" w:rsidRDefault="00E054C6">
          <w:pPr>
            <w:autoSpaceDE w:val="0"/>
            <w:autoSpaceDN w:val="0"/>
            <w:ind w:hanging="640"/>
            <w:divId w:val="1749769784"/>
            <w:rPr>
              <w:rFonts w:ascii="Calibri" w:eastAsia="Times New Roman" w:hAnsi="Calibri" w:cs="Calibri"/>
              <w:color w:val="000000"/>
            </w:rPr>
          </w:pPr>
          <w:r w:rsidRPr="00E054C6">
            <w:rPr>
              <w:rFonts w:ascii="Calibri" w:eastAsia="Times New Roman" w:hAnsi="Calibri" w:cs="Calibri"/>
              <w:color w:val="000000"/>
            </w:rPr>
            <w:t>[5]</w:t>
          </w:r>
          <w:r w:rsidRPr="00E054C6">
            <w:rPr>
              <w:rFonts w:ascii="Calibri" w:eastAsia="Times New Roman" w:hAnsi="Calibri" w:cs="Calibri"/>
              <w:color w:val="000000"/>
            </w:rPr>
            <w:tab/>
            <w:t xml:space="preserve">P. H. Vuong, T. T. Dat, T. K. Mai, P. H. Uyen, and P. T. Bao, “Stock-price forecasting based on XGBoost and LSTM,” </w:t>
          </w:r>
          <w:r w:rsidRPr="00E054C6">
            <w:rPr>
              <w:rFonts w:ascii="Calibri" w:eastAsia="Times New Roman" w:hAnsi="Calibri" w:cs="Calibri"/>
              <w:i/>
              <w:iCs/>
              <w:color w:val="000000"/>
            </w:rPr>
            <w:t>Computer Systems Science and Engineering</w:t>
          </w:r>
          <w:r w:rsidRPr="00E054C6">
            <w:rPr>
              <w:rFonts w:ascii="Calibri" w:eastAsia="Times New Roman" w:hAnsi="Calibri" w:cs="Calibri"/>
              <w:color w:val="000000"/>
            </w:rPr>
            <w:t>, vol. 40, no. 1, pp. 237–246, 2022, doi: 10.32604/CSSE.2022.017685.</w:t>
          </w:r>
        </w:p>
        <w:p w14:paraId="7794B5F9" w14:textId="77777777" w:rsidR="00E054C6" w:rsidRPr="00E054C6" w:rsidRDefault="00E054C6">
          <w:pPr>
            <w:autoSpaceDE w:val="0"/>
            <w:autoSpaceDN w:val="0"/>
            <w:ind w:hanging="640"/>
            <w:divId w:val="812061007"/>
            <w:rPr>
              <w:rFonts w:ascii="Calibri" w:eastAsia="Times New Roman" w:hAnsi="Calibri" w:cs="Calibri"/>
              <w:color w:val="000000"/>
            </w:rPr>
          </w:pPr>
          <w:r w:rsidRPr="00E054C6">
            <w:rPr>
              <w:rFonts w:ascii="Calibri" w:eastAsia="Times New Roman" w:hAnsi="Calibri" w:cs="Calibri"/>
              <w:color w:val="000000"/>
            </w:rPr>
            <w:t>[6]</w:t>
          </w:r>
          <w:r w:rsidRPr="00E054C6">
            <w:rPr>
              <w:rFonts w:ascii="Calibri" w:eastAsia="Times New Roman" w:hAnsi="Calibri" w:cs="Calibri"/>
              <w:color w:val="000000"/>
            </w:rPr>
            <w:tab/>
            <w:t xml:space="preserve">T. Chen and C. Guestrin, “XGBoost: A scalable tree boosting system,” in </w:t>
          </w:r>
          <w:r w:rsidRPr="00E054C6">
            <w:rPr>
              <w:rFonts w:ascii="Calibri" w:eastAsia="Times New Roman" w:hAnsi="Calibri" w:cs="Calibri"/>
              <w:i/>
              <w:iCs/>
              <w:color w:val="000000"/>
            </w:rPr>
            <w:t>Proceedings of the ACM SIGKDD International Conference on Knowledge Discovery and Data Mining</w:t>
          </w:r>
          <w:r w:rsidRPr="00E054C6">
            <w:rPr>
              <w:rFonts w:ascii="Calibri" w:eastAsia="Times New Roman" w:hAnsi="Calibri" w:cs="Calibri"/>
              <w:color w:val="000000"/>
            </w:rPr>
            <w:t>, Association for Computing Machinery, Aug. 2016, pp. 785–794. doi: 10.1145/2939672.2939785.</w:t>
          </w:r>
        </w:p>
        <w:p w14:paraId="1F160303" w14:textId="77777777" w:rsidR="00E054C6" w:rsidRPr="00E054C6" w:rsidRDefault="00E054C6">
          <w:pPr>
            <w:autoSpaceDE w:val="0"/>
            <w:autoSpaceDN w:val="0"/>
            <w:ind w:hanging="640"/>
            <w:divId w:val="2075009360"/>
            <w:rPr>
              <w:rFonts w:ascii="Calibri" w:eastAsia="Times New Roman" w:hAnsi="Calibri" w:cs="Calibri"/>
              <w:color w:val="000000"/>
            </w:rPr>
          </w:pPr>
          <w:r w:rsidRPr="00E054C6">
            <w:rPr>
              <w:rFonts w:ascii="Calibri" w:eastAsia="Times New Roman" w:hAnsi="Calibri" w:cs="Calibri"/>
              <w:color w:val="000000"/>
            </w:rPr>
            <w:t>[7]</w:t>
          </w:r>
          <w:r w:rsidRPr="00E054C6">
            <w:rPr>
              <w:rFonts w:ascii="Calibri" w:eastAsia="Times New Roman" w:hAnsi="Calibri" w:cs="Calibri"/>
              <w:color w:val="000000"/>
            </w:rPr>
            <w:tab/>
            <w:t xml:space="preserve">H. Pabuccu and A. Barbu, “Feature selection with annealing for forecasting financial time series,” </w:t>
          </w:r>
          <w:r w:rsidRPr="00E054C6">
            <w:rPr>
              <w:rFonts w:ascii="Calibri" w:eastAsia="Times New Roman" w:hAnsi="Calibri" w:cs="Calibri"/>
              <w:i/>
              <w:iCs/>
              <w:color w:val="000000"/>
            </w:rPr>
            <w:t>Financial Innovation</w:t>
          </w:r>
          <w:r w:rsidRPr="00E054C6">
            <w:rPr>
              <w:rFonts w:ascii="Calibri" w:eastAsia="Times New Roman" w:hAnsi="Calibri" w:cs="Calibri"/>
              <w:color w:val="000000"/>
            </w:rPr>
            <w:t>, vol. 10, no. 1, Dec. 2024, doi: 10.1186/s40854-024-00617-3.</w:t>
          </w:r>
        </w:p>
        <w:p w14:paraId="2A7E5B64" w14:textId="77777777" w:rsidR="00E054C6" w:rsidRPr="00E054C6" w:rsidRDefault="00E054C6">
          <w:pPr>
            <w:autoSpaceDE w:val="0"/>
            <w:autoSpaceDN w:val="0"/>
            <w:ind w:hanging="640"/>
            <w:divId w:val="474373915"/>
            <w:rPr>
              <w:rFonts w:ascii="Calibri" w:eastAsia="Times New Roman" w:hAnsi="Calibri" w:cs="Calibri"/>
              <w:color w:val="000000"/>
            </w:rPr>
          </w:pPr>
          <w:r w:rsidRPr="00E054C6">
            <w:rPr>
              <w:rFonts w:ascii="Calibri" w:eastAsia="Times New Roman" w:hAnsi="Calibri" w:cs="Calibri"/>
              <w:color w:val="000000"/>
            </w:rPr>
            <w:t>[8]</w:t>
          </w:r>
          <w:r w:rsidRPr="00E054C6">
            <w:rPr>
              <w:rFonts w:ascii="Calibri" w:eastAsia="Times New Roman" w:hAnsi="Calibri" w:cs="Calibri"/>
              <w:color w:val="000000"/>
            </w:rPr>
            <w:tab/>
            <w:t xml:space="preserve">J. Xu </w:t>
          </w:r>
          <w:r w:rsidRPr="00E054C6">
            <w:rPr>
              <w:rFonts w:ascii="Calibri" w:eastAsia="Times New Roman" w:hAnsi="Calibri" w:cs="Calibri"/>
              <w:i/>
              <w:iCs/>
              <w:color w:val="000000"/>
            </w:rPr>
            <w:t>et al.</w:t>
          </w:r>
          <w:r w:rsidRPr="00E054C6">
            <w:rPr>
              <w:rFonts w:ascii="Calibri" w:eastAsia="Times New Roman" w:hAnsi="Calibri" w:cs="Calibri"/>
              <w:color w:val="000000"/>
            </w:rPr>
            <w:t xml:space="preserve">, “Financial Time Series Prediction Based on XGBoost and Generative Adversarial Networks,” </w:t>
          </w:r>
          <w:r w:rsidRPr="00E054C6">
            <w:rPr>
              <w:rFonts w:ascii="Calibri" w:eastAsia="Times New Roman" w:hAnsi="Calibri" w:cs="Calibri"/>
              <w:i/>
              <w:iCs/>
              <w:color w:val="000000"/>
            </w:rPr>
            <w:t>International Journal of Circuits, Systems and Signal Processing</w:t>
          </w:r>
          <w:r w:rsidRPr="00E054C6">
            <w:rPr>
              <w:rFonts w:ascii="Calibri" w:eastAsia="Times New Roman" w:hAnsi="Calibri" w:cs="Calibri"/>
              <w:color w:val="000000"/>
            </w:rPr>
            <w:t>, vol. 16, pp. 637–645, 2022, doi: 10.46300/9106.2022.16.79.</w:t>
          </w:r>
        </w:p>
        <w:p w14:paraId="4C84C1E0" w14:textId="77777777" w:rsidR="00E054C6" w:rsidRPr="00E054C6" w:rsidRDefault="00E054C6">
          <w:pPr>
            <w:autoSpaceDE w:val="0"/>
            <w:autoSpaceDN w:val="0"/>
            <w:ind w:hanging="640"/>
            <w:divId w:val="199709810"/>
            <w:rPr>
              <w:rFonts w:ascii="Calibri" w:eastAsia="Times New Roman" w:hAnsi="Calibri" w:cs="Calibri"/>
              <w:color w:val="000000"/>
            </w:rPr>
          </w:pPr>
          <w:r w:rsidRPr="00E054C6">
            <w:rPr>
              <w:rFonts w:ascii="Calibri" w:eastAsia="Times New Roman" w:hAnsi="Calibri" w:cs="Calibri"/>
              <w:color w:val="000000"/>
            </w:rPr>
            <w:t>[9]</w:t>
          </w:r>
          <w:r w:rsidRPr="00E054C6">
            <w:rPr>
              <w:rFonts w:ascii="Calibri" w:eastAsia="Times New Roman" w:hAnsi="Calibri" w:cs="Calibri"/>
              <w:color w:val="000000"/>
            </w:rPr>
            <w:tab/>
            <w:t xml:space="preserve">M. L. Linares-Barrera, M. J. Jimenez-Navarro, I. S. Brito, J. C. Riquelme, and M. Martínez-Ballesteros, “Evolutionary Feature Selection for Time-Series Forecasting,” in </w:t>
          </w:r>
          <w:r w:rsidRPr="00E054C6">
            <w:rPr>
              <w:rFonts w:ascii="Calibri" w:eastAsia="Times New Roman" w:hAnsi="Calibri" w:cs="Calibri"/>
              <w:i/>
              <w:iCs/>
              <w:color w:val="000000"/>
            </w:rPr>
            <w:t>Proceedings of the ACM Symposium on Applied Computing</w:t>
          </w:r>
          <w:r w:rsidRPr="00E054C6">
            <w:rPr>
              <w:rFonts w:ascii="Calibri" w:eastAsia="Times New Roman" w:hAnsi="Calibri" w:cs="Calibri"/>
              <w:color w:val="000000"/>
            </w:rPr>
            <w:t>, Association for Computing Machinery, Apr. 2024, pp. 395–397. doi: 10.1145/3605098.3636191.</w:t>
          </w:r>
        </w:p>
        <w:p w14:paraId="1C0E9135" w14:textId="77777777" w:rsidR="00E054C6" w:rsidRPr="00E054C6" w:rsidRDefault="00E054C6">
          <w:pPr>
            <w:autoSpaceDE w:val="0"/>
            <w:autoSpaceDN w:val="0"/>
            <w:ind w:hanging="640"/>
            <w:divId w:val="749348908"/>
            <w:rPr>
              <w:rFonts w:ascii="Calibri" w:eastAsia="Times New Roman" w:hAnsi="Calibri" w:cs="Calibri"/>
              <w:color w:val="000000"/>
            </w:rPr>
          </w:pPr>
          <w:r w:rsidRPr="00E054C6">
            <w:rPr>
              <w:rFonts w:ascii="Calibri" w:eastAsia="Times New Roman" w:hAnsi="Calibri" w:cs="Calibri"/>
              <w:color w:val="000000"/>
            </w:rPr>
            <w:lastRenderedPageBreak/>
            <w:t>[10]</w:t>
          </w:r>
          <w:r w:rsidRPr="00E054C6">
            <w:rPr>
              <w:rFonts w:ascii="Calibri" w:eastAsia="Times New Roman" w:hAnsi="Calibri" w:cs="Calibri"/>
              <w:color w:val="000000"/>
            </w:rPr>
            <w:tab/>
            <w:t xml:space="preserve">R. C. Contreras </w:t>
          </w:r>
          <w:r w:rsidRPr="00E054C6">
            <w:rPr>
              <w:rFonts w:ascii="Calibri" w:eastAsia="Times New Roman" w:hAnsi="Calibri" w:cs="Calibri"/>
              <w:i/>
              <w:iCs/>
              <w:color w:val="000000"/>
            </w:rPr>
            <w:t>et al.</w:t>
          </w:r>
          <w:r w:rsidRPr="00E054C6">
            <w:rPr>
              <w:rFonts w:ascii="Calibri" w:eastAsia="Times New Roman" w:hAnsi="Calibri" w:cs="Calibri"/>
              <w:color w:val="000000"/>
            </w:rPr>
            <w:t xml:space="preserve">, “Genetic Algorithm for Feature Selection Applied to Financial Time Series Monotonicity Prediction: Experimental Cases in Cryptocurrencies and Brazilian Assets,” </w:t>
          </w:r>
          <w:r w:rsidRPr="00E054C6">
            <w:rPr>
              <w:rFonts w:ascii="Calibri" w:eastAsia="Times New Roman" w:hAnsi="Calibri" w:cs="Calibri"/>
              <w:i/>
              <w:iCs/>
              <w:color w:val="000000"/>
            </w:rPr>
            <w:t>Entropy</w:t>
          </w:r>
          <w:r w:rsidRPr="00E054C6">
            <w:rPr>
              <w:rFonts w:ascii="Calibri" w:eastAsia="Times New Roman" w:hAnsi="Calibri" w:cs="Calibri"/>
              <w:color w:val="000000"/>
            </w:rPr>
            <w:t>, vol. 26, no. 3, Mar. 2024, doi: 10.3390/e26030177.</w:t>
          </w:r>
        </w:p>
        <w:p w14:paraId="58236A58" w14:textId="75E56821" w:rsidR="00EA134E" w:rsidRDefault="00E054C6" w:rsidP="00EA134E">
          <w:pPr>
            <w:jc w:val="center"/>
          </w:pPr>
          <w:r w:rsidRPr="00E054C6">
            <w:rPr>
              <w:rFonts w:ascii="Calibri" w:eastAsia="Times New Roman" w:hAnsi="Calibri" w:cs="Calibri"/>
              <w:color w:val="000000"/>
            </w:rPr>
            <w:t> </w:t>
          </w:r>
        </w:p>
      </w:sdtContent>
    </w:sdt>
    <w:sectPr w:rsidR="00EA13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79F7"/>
    <w:multiLevelType w:val="multilevel"/>
    <w:tmpl w:val="B68A82DE"/>
    <w:lvl w:ilvl="0">
      <w:start w:val="1"/>
      <w:numFmt w:val="decimal"/>
      <w:lvlText w:val="%1."/>
      <w:lvlJc w:val="left"/>
      <w:pPr>
        <w:tabs>
          <w:tab w:val="num" w:pos="1134"/>
        </w:tabs>
        <w:ind w:left="1134" w:hanging="360"/>
      </w:pPr>
      <w:rPr>
        <w:rFonts w:asciiTheme="minorHAnsi" w:eastAsiaTheme="minorHAnsi" w:hAnsiTheme="minorHAnsi" w:cstheme="minorBidi"/>
      </w:rPr>
    </w:lvl>
    <w:lvl w:ilvl="1" w:tentative="1">
      <w:start w:val="1"/>
      <w:numFmt w:val="decimal"/>
      <w:lvlText w:val="%2."/>
      <w:lvlJc w:val="left"/>
      <w:pPr>
        <w:tabs>
          <w:tab w:val="num" w:pos="1854"/>
        </w:tabs>
        <w:ind w:left="1854" w:hanging="360"/>
      </w:pPr>
    </w:lvl>
    <w:lvl w:ilvl="2" w:tentative="1">
      <w:start w:val="1"/>
      <w:numFmt w:val="decimal"/>
      <w:lvlText w:val="%3."/>
      <w:lvlJc w:val="left"/>
      <w:pPr>
        <w:tabs>
          <w:tab w:val="num" w:pos="2574"/>
        </w:tabs>
        <w:ind w:left="2574" w:hanging="360"/>
      </w:pPr>
    </w:lvl>
    <w:lvl w:ilvl="3" w:tentative="1">
      <w:start w:val="1"/>
      <w:numFmt w:val="decimal"/>
      <w:lvlText w:val="%4."/>
      <w:lvlJc w:val="left"/>
      <w:pPr>
        <w:tabs>
          <w:tab w:val="num" w:pos="3294"/>
        </w:tabs>
        <w:ind w:left="3294" w:hanging="360"/>
      </w:pPr>
    </w:lvl>
    <w:lvl w:ilvl="4" w:tentative="1">
      <w:start w:val="1"/>
      <w:numFmt w:val="decimal"/>
      <w:lvlText w:val="%5."/>
      <w:lvlJc w:val="left"/>
      <w:pPr>
        <w:tabs>
          <w:tab w:val="num" w:pos="4014"/>
        </w:tabs>
        <w:ind w:left="4014" w:hanging="360"/>
      </w:pPr>
    </w:lvl>
    <w:lvl w:ilvl="5" w:tentative="1">
      <w:start w:val="1"/>
      <w:numFmt w:val="decimal"/>
      <w:lvlText w:val="%6."/>
      <w:lvlJc w:val="left"/>
      <w:pPr>
        <w:tabs>
          <w:tab w:val="num" w:pos="4734"/>
        </w:tabs>
        <w:ind w:left="4734" w:hanging="360"/>
      </w:pPr>
    </w:lvl>
    <w:lvl w:ilvl="6" w:tentative="1">
      <w:start w:val="1"/>
      <w:numFmt w:val="decimal"/>
      <w:lvlText w:val="%7."/>
      <w:lvlJc w:val="left"/>
      <w:pPr>
        <w:tabs>
          <w:tab w:val="num" w:pos="5454"/>
        </w:tabs>
        <w:ind w:left="5454" w:hanging="360"/>
      </w:pPr>
    </w:lvl>
    <w:lvl w:ilvl="7" w:tentative="1">
      <w:start w:val="1"/>
      <w:numFmt w:val="decimal"/>
      <w:lvlText w:val="%8."/>
      <w:lvlJc w:val="left"/>
      <w:pPr>
        <w:tabs>
          <w:tab w:val="num" w:pos="6174"/>
        </w:tabs>
        <w:ind w:left="6174" w:hanging="360"/>
      </w:pPr>
    </w:lvl>
    <w:lvl w:ilvl="8" w:tentative="1">
      <w:start w:val="1"/>
      <w:numFmt w:val="decimal"/>
      <w:lvlText w:val="%9."/>
      <w:lvlJc w:val="left"/>
      <w:pPr>
        <w:tabs>
          <w:tab w:val="num" w:pos="6894"/>
        </w:tabs>
        <w:ind w:left="6894" w:hanging="360"/>
      </w:pPr>
    </w:lvl>
  </w:abstractNum>
  <w:abstractNum w:abstractNumId="1" w15:restartNumberingAfterBreak="0">
    <w:nsid w:val="1A097ED3"/>
    <w:multiLevelType w:val="multilevel"/>
    <w:tmpl w:val="B68A82DE"/>
    <w:lvl w:ilvl="0">
      <w:start w:val="1"/>
      <w:numFmt w:val="decimal"/>
      <w:lvlText w:val="%1."/>
      <w:lvlJc w:val="left"/>
      <w:pPr>
        <w:tabs>
          <w:tab w:val="num" w:pos="1080"/>
        </w:tabs>
        <w:ind w:left="1080" w:hanging="360"/>
      </w:pPr>
      <w:rPr>
        <w:rFonts w:asciiTheme="minorHAnsi" w:eastAsiaTheme="minorHAnsi" w:hAnsiTheme="minorHAnsi"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2AF115E5"/>
    <w:multiLevelType w:val="multilevel"/>
    <w:tmpl w:val="B68A82DE"/>
    <w:lvl w:ilvl="0">
      <w:start w:val="1"/>
      <w:numFmt w:val="decimal"/>
      <w:lvlText w:val="%1."/>
      <w:lvlJc w:val="left"/>
      <w:pPr>
        <w:tabs>
          <w:tab w:val="num" w:pos="1080"/>
        </w:tabs>
        <w:ind w:left="1080" w:hanging="360"/>
      </w:pPr>
      <w:rPr>
        <w:rFonts w:asciiTheme="minorHAnsi" w:eastAsiaTheme="minorHAnsi" w:hAnsiTheme="minorHAnsi"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4F066D86"/>
    <w:multiLevelType w:val="hybridMultilevel"/>
    <w:tmpl w:val="DF00BB26"/>
    <w:lvl w:ilvl="0" w:tplc="CBE00316">
      <w:start w:val="1"/>
      <w:numFmt w:val="decimal"/>
      <w:lvlText w:val="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6D27F36"/>
    <w:multiLevelType w:val="multilevel"/>
    <w:tmpl w:val="B68A82DE"/>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290E23"/>
    <w:multiLevelType w:val="multilevel"/>
    <w:tmpl w:val="B68A82DE"/>
    <w:lvl w:ilvl="0">
      <w:start w:val="1"/>
      <w:numFmt w:val="decimal"/>
      <w:lvlText w:val="%1."/>
      <w:lvlJc w:val="left"/>
      <w:pPr>
        <w:tabs>
          <w:tab w:val="num" w:pos="1080"/>
        </w:tabs>
        <w:ind w:left="1080" w:hanging="360"/>
      </w:pPr>
      <w:rPr>
        <w:rFonts w:asciiTheme="minorHAnsi" w:eastAsiaTheme="minorHAnsi" w:hAnsiTheme="minorHAnsi"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445933446">
    <w:abstractNumId w:val="3"/>
  </w:num>
  <w:num w:numId="2" w16cid:durableId="1235435778">
    <w:abstractNumId w:val="4"/>
  </w:num>
  <w:num w:numId="3" w16cid:durableId="1468429276">
    <w:abstractNumId w:val="0"/>
  </w:num>
  <w:num w:numId="4" w16cid:durableId="978874967">
    <w:abstractNumId w:val="1"/>
  </w:num>
  <w:num w:numId="5" w16cid:durableId="896549496">
    <w:abstractNumId w:val="2"/>
  </w:num>
  <w:num w:numId="6" w16cid:durableId="1962808748">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D4B"/>
    <w:rsid w:val="00003972"/>
    <w:rsid w:val="00006246"/>
    <w:rsid w:val="00012382"/>
    <w:rsid w:val="00052764"/>
    <w:rsid w:val="000E4C2F"/>
    <w:rsid w:val="001D57BE"/>
    <w:rsid w:val="00201286"/>
    <w:rsid w:val="00246D4B"/>
    <w:rsid w:val="002702F8"/>
    <w:rsid w:val="00336872"/>
    <w:rsid w:val="003D12FA"/>
    <w:rsid w:val="003D2E59"/>
    <w:rsid w:val="00482A45"/>
    <w:rsid w:val="00545BE5"/>
    <w:rsid w:val="0057344B"/>
    <w:rsid w:val="005865A4"/>
    <w:rsid w:val="005E09FB"/>
    <w:rsid w:val="005E0EFB"/>
    <w:rsid w:val="0061550E"/>
    <w:rsid w:val="00881686"/>
    <w:rsid w:val="008F61C5"/>
    <w:rsid w:val="00904A17"/>
    <w:rsid w:val="009076EF"/>
    <w:rsid w:val="00952332"/>
    <w:rsid w:val="00985DC9"/>
    <w:rsid w:val="009E00DC"/>
    <w:rsid w:val="00A16DFD"/>
    <w:rsid w:val="00B13E4A"/>
    <w:rsid w:val="00B27E15"/>
    <w:rsid w:val="00BA4955"/>
    <w:rsid w:val="00CC39D5"/>
    <w:rsid w:val="00D10288"/>
    <w:rsid w:val="00E054C6"/>
    <w:rsid w:val="00E96A85"/>
    <w:rsid w:val="00EA134E"/>
    <w:rsid w:val="00EB12E3"/>
    <w:rsid w:val="00ED6C8F"/>
    <w:rsid w:val="00F00579"/>
    <w:rsid w:val="00F1064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82E8A"/>
  <w15:chartTrackingRefBased/>
  <w15:docId w15:val="{31EA9E7F-D550-4FFE-B5B1-37192ACE6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D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6D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6D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D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D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D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6D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6D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D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D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D4B"/>
    <w:rPr>
      <w:rFonts w:eastAsiaTheme="majorEastAsia" w:cstheme="majorBidi"/>
      <w:color w:val="272727" w:themeColor="text1" w:themeTint="D8"/>
    </w:rPr>
  </w:style>
  <w:style w:type="paragraph" w:styleId="Title">
    <w:name w:val="Title"/>
    <w:basedOn w:val="Normal"/>
    <w:next w:val="Normal"/>
    <w:link w:val="TitleChar"/>
    <w:uiPriority w:val="10"/>
    <w:qFormat/>
    <w:rsid w:val="00246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D4B"/>
    <w:pPr>
      <w:spacing w:before="160"/>
      <w:jc w:val="center"/>
    </w:pPr>
    <w:rPr>
      <w:i/>
      <w:iCs/>
      <w:color w:val="404040" w:themeColor="text1" w:themeTint="BF"/>
    </w:rPr>
  </w:style>
  <w:style w:type="character" w:customStyle="1" w:styleId="QuoteChar">
    <w:name w:val="Quote Char"/>
    <w:basedOn w:val="DefaultParagraphFont"/>
    <w:link w:val="Quote"/>
    <w:uiPriority w:val="29"/>
    <w:rsid w:val="00246D4B"/>
    <w:rPr>
      <w:i/>
      <w:iCs/>
      <w:color w:val="404040" w:themeColor="text1" w:themeTint="BF"/>
    </w:rPr>
  </w:style>
  <w:style w:type="paragraph" w:styleId="ListParagraph">
    <w:name w:val="List Paragraph"/>
    <w:basedOn w:val="Normal"/>
    <w:uiPriority w:val="34"/>
    <w:qFormat/>
    <w:rsid w:val="00246D4B"/>
    <w:pPr>
      <w:ind w:left="720"/>
      <w:contextualSpacing/>
    </w:pPr>
  </w:style>
  <w:style w:type="character" w:styleId="IntenseEmphasis">
    <w:name w:val="Intense Emphasis"/>
    <w:basedOn w:val="DefaultParagraphFont"/>
    <w:uiPriority w:val="21"/>
    <w:qFormat/>
    <w:rsid w:val="00246D4B"/>
    <w:rPr>
      <w:i/>
      <w:iCs/>
      <w:color w:val="2F5496" w:themeColor="accent1" w:themeShade="BF"/>
    </w:rPr>
  </w:style>
  <w:style w:type="paragraph" w:styleId="IntenseQuote">
    <w:name w:val="Intense Quote"/>
    <w:basedOn w:val="Normal"/>
    <w:next w:val="Normal"/>
    <w:link w:val="IntenseQuoteChar"/>
    <w:uiPriority w:val="30"/>
    <w:qFormat/>
    <w:rsid w:val="00246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D4B"/>
    <w:rPr>
      <w:i/>
      <w:iCs/>
      <w:color w:val="2F5496" w:themeColor="accent1" w:themeShade="BF"/>
    </w:rPr>
  </w:style>
  <w:style w:type="character" w:styleId="IntenseReference">
    <w:name w:val="Intense Reference"/>
    <w:basedOn w:val="DefaultParagraphFont"/>
    <w:uiPriority w:val="32"/>
    <w:qFormat/>
    <w:rsid w:val="00246D4B"/>
    <w:rPr>
      <w:b/>
      <w:bCs/>
      <w:smallCaps/>
      <w:color w:val="2F5496" w:themeColor="accent1" w:themeShade="BF"/>
      <w:spacing w:val="5"/>
    </w:rPr>
  </w:style>
  <w:style w:type="character" w:styleId="PlaceholderText">
    <w:name w:val="Placeholder Text"/>
    <w:basedOn w:val="DefaultParagraphFont"/>
    <w:uiPriority w:val="99"/>
    <w:semiHidden/>
    <w:rsid w:val="00E96A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14338">
      <w:marLeft w:val="640"/>
      <w:marRight w:val="0"/>
      <w:marTop w:val="0"/>
      <w:marBottom w:val="0"/>
      <w:divBdr>
        <w:top w:val="none" w:sz="0" w:space="0" w:color="auto"/>
        <w:left w:val="none" w:sz="0" w:space="0" w:color="auto"/>
        <w:bottom w:val="none" w:sz="0" w:space="0" w:color="auto"/>
        <w:right w:val="none" w:sz="0" w:space="0" w:color="auto"/>
      </w:divBdr>
    </w:div>
    <w:div w:id="93523680">
      <w:marLeft w:val="640"/>
      <w:marRight w:val="0"/>
      <w:marTop w:val="0"/>
      <w:marBottom w:val="0"/>
      <w:divBdr>
        <w:top w:val="none" w:sz="0" w:space="0" w:color="auto"/>
        <w:left w:val="none" w:sz="0" w:space="0" w:color="auto"/>
        <w:bottom w:val="none" w:sz="0" w:space="0" w:color="auto"/>
        <w:right w:val="none" w:sz="0" w:space="0" w:color="auto"/>
      </w:divBdr>
    </w:div>
    <w:div w:id="109399637">
      <w:marLeft w:val="640"/>
      <w:marRight w:val="0"/>
      <w:marTop w:val="0"/>
      <w:marBottom w:val="0"/>
      <w:divBdr>
        <w:top w:val="none" w:sz="0" w:space="0" w:color="auto"/>
        <w:left w:val="none" w:sz="0" w:space="0" w:color="auto"/>
        <w:bottom w:val="none" w:sz="0" w:space="0" w:color="auto"/>
        <w:right w:val="none" w:sz="0" w:space="0" w:color="auto"/>
      </w:divBdr>
    </w:div>
    <w:div w:id="132525288">
      <w:marLeft w:val="640"/>
      <w:marRight w:val="0"/>
      <w:marTop w:val="0"/>
      <w:marBottom w:val="0"/>
      <w:divBdr>
        <w:top w:val="none" w:sz="0" w:space="0" w:color="auto"/>
        <w:left w:val="none" w:sz="0" w:space="0" w:color="auto"/>
        <w:bottom w:val="none" w:sz="0" w:space="0" w:color="auto"/>
        <w:right w:val="none" w:sz="0" w:space="0" w:color="auto"/>
      </w:divBdr>
    </w:div>
    <w:div w:id="199709810">
      <w:marLeft w:val="640"/>
      <w:marRight w:val="0"/>
      <w:marTop w:val="0"/>
      <w:marBottom w:val="0"/>
      <w:divBdr>
        <w:top w:val="none" w:sz="0" w:space="0" w:color="auto"/>
        <w:left w:val="none" w:sz="0" w:space="0" w:color="auto"/>
        <w:bottom w:val="none" w:sz="0" w:space="0" w:color="auto"/>
        <w:right w:val="none" w:sz="0" w:space="0" w:color="auto"/>
      </w:divBdr>
    </w:div>
    <w:div w:id="214202036">
      <w:marLeft w:val="640"/>
      <w:marRight w:val="0"/>
      <w:marTop w:val="0"/>
      <w:marBottom w:val="0"/>
      <w:divBdr>
        <w:top w:val="none" w:sz="0" w:space="0" w:color="auto"/>
        <w:left w:val="none" w:sz="0" w:space="0" w:color="auto"/>
        <w:bottom w:val="none" w:sz="0" w:space="0" w:color="auto"/>
        <w:right w:val="none" w:sz="0" w:space="0" w:color="auto"/>
      </w:divBdr>
    </w:div>
    <w:div w:id="292448875">
      <w:marLeft w:val="640"/>
      <w:marRight w:val="0"/>
      <w:marTop w:val="0"/>
      <w:marBottom w:val="0"/>
      <w:divBdr>
        <w:top w:val="none" w:sz="0" w:space="0" w:color="auto"/>
        <w:left w:val="none" w:sz="0" w:space="0" w:color="auto"/>
        <w:bottom w:val="none" w:sz="0" w:space="0" w:color="auto"/>
        <w:right w:val="none" w:sz="0" w:space="0" w:color="auto"/>
      </w:divBdr>
    </w:div>
    <w:div w:id="311180006">
      <w:marLeft w:val="640"/>
      <w:marRight w:val="0"/>
      <w:marTop w:val="0"/>
      <w:marBottom w:val="0"/>
      <w:divBdr>
        <w:top w:val="none" w:sz="0" w:space="0" w:color="auto"/>
        <w:left w:val="none" w:sz="0" w:space="0" w:color="auto"/>
        <w:bottom w:val="none" w:sz="0" w:space="0" w:color="auto"/>
        <w:right w:val="none" w:sz="0" w:space="0" w:color="auto"/>
      </w:divBdr>
    </w:div>
    <w:div w:id="400951977">
      <w:marLeft w:val="640"/>
      <w:marRight w:val="0"/>
      <w:marTop w:val="0"/>
      <w:marBottom w:val="0"/>
      <w:divBdr>
        <w:top w:val="none" w:sz="0" w:space="0" w:color="auto"/>
        <w:left w:val="none" w:sz="0" w:space="0" w:color="auto"/>
        <w:bottom w:val="none" w:sz="0" w:space="0" w:color="auto"/>
        <w:right w:val="none" w:sz="0" w:space="0" w:color="auto"/>
      </w:divBdr>
    </w:div>
    <w:div w:id="414211330">
      <w:marLeft w:val="640"/>
      <w:marRight w:val="0"/>
      <w:marTop w:val="0"/>
      <w:marBottom w:val="0"/>
      <w:divBdr>
        <w:top w:val="none" w:sz="0" w:space="0" w:color="auto"/>
        <w:left w:val="none" w:sz="0" w:space="0" w:color="auto"/>
        <w:bottom w:val="none" w:sz="0" w:space="0" w:color="auto"/>
        <w:right w:val="none" w:sz="0" w:space="0" w:color="auto"/>
      </w:divBdr>
    </w:div>
    <w:div w:id="474373915">
      <w:marLeft w:val="640"/>
      <w:marRight w:val="0"/>
      <w:marTop w:val="0"/>
      <w:marBottom w:val="0"/>
      <w:divBdr>
        <w:top w:val="none" w:sz="0" w:space="0" w:color="auto"/>
        <w:left w:val="none" w:sz="0" w:space="0" w:color="auto"/>
        <w:bottom w:val="none" w:sz="0" w:space="0" w:color="auto"/>
        <w:right w:val="none" w:sz="0" w:space="0" w:color="auto"/>
      </w:divBdr>
    </w:div>
    <w:div w:id="482701553">
      <w:marLeft w:val="640"/>
      <w:marRight w:val="0"/>
      <w:marTop w:val="0"/>
      <w:marBottom w:val="0"/>
      <w:divBdr>
        <w:top w:val="none" w:sz="0" w:space="0" w:color="auto"/>
        <w:left w:val="none" w:sz="0" w:space="0" w:color="auto"/>
        <w:bottom w:val="none" w:sz="0" w:space="0" w:color="auto"/>
        <w:right w:val="none" w:sz="0" w:space="0" w:color="auto"/>
      </w:divBdr>
    </w:div>
    <w:div w:id="535974139">
      <w:marLeft w:val="640"/>
      <w:marRight w:val="0"/>
      <w:marTop w:val="0"/>
      <w:marBottom w:val="0"/>
      <w:divBdr>
        <w:top w:val="none" w:sz="0" w:space="0" w:color="auto"/>
        <w:left w:val="none" w:sz="0" w:space="0" w:color="auto"/>
        <w:bottom w:val="none" w:sz="0" w:space="0" w:color="auto"/>
        <w:right w:val="none" w:sz="0" w:space="0" w:color="auto"/>
      </w:divBdr>
    </w:div>
    <w:div w:id="574055077">
      <w:marLeft w:val="640"/>
      <w:marRight w:val="0"/>
      <w:marTop w:val="0"/>
      <w:marBottom w:val="0"/>
      <w:divBdr>
        <w:top w:val="none" w:sz="0" w:space="0" w:color="auto"/>
        <w:left w:val="none" w:sz="0" w:space="0" w:color="auto"/>
        <w:bottom w:val="none" w:sz="0" w:space="0" w:color="auto"/>
        <w:right w:val="none" w:sz="0" w:space="0" w:color="auto"/>
      </w:divBdr>
    </w:div>
    <w:div w:id="587928913">
      <w:marLeft w:val="640"/>
      <w:marRight w:val="0"/>
      <w:marTop w:val="0"/>
      <w:marBottom w:val="0"/>
      <w:divBdr>
        <w:top w:val="none" w:sz="0" w:space="0" w:color="auto"/>
        <w:left w:val="none" w:sz="0" w:space="0" w:color="auto"/>
        <w:bottom w:val="none" w:sz="0" w:space="0" w:color="auto"/>
        <w:right w:val="none" w:sz="0" w:space="0" w:color="auto"/>
      </w:divBdr>
    </w:div>
    <w:div w:id="622925809">
      <w:marLeft w:val="640"/>
      <w:marRight w:val="0"/>
      <w:marTop w:val="0"/>
      <w:marBottom w:val="0"/>
      <w:divBdr>
        <w:top w:val="none" w:sz="0" w:space="0" w:color="auto"/>
        <w:left w:val="none" w:sz="0" w:space="0" w:color="auto"/>
        <w:bottom w:val="none" w:sz="0" w:space="0" w:color="auto"/>
        <w:right w:val="none" w:sz="0" w:space="0" w:color="auto"/>
      </w:divBdr>
    </w:div>
    <w:div w:id="638992986">
      <w:marLeft w:val="640"/>
      <w:marRight w:val="0"/>
      <w:marTop w:val="0"/>
      <w:marBottom w:val="0"/>
      <w:divBdr>
        <w:top w:val="none" w:sz="0" w:space="0" w:color="auto"/>
        <w:left w:val="none" w:sz="0" w:space="0" w:color="auto"/>
        <w:bottom w:val="none" w:sz="0" w:space="0" w:color="auto"/>
        <w:right w:val="none" w:sz="0" w:space="0" w:color="auto"/>
      </w:divBdr>
    </w:div>
    <w:div w:id="669983782">
      <w:marLeft w:val="640"/>
      <w:marRight w:val="0"/>
      <w:marTop w:val="0"/>
      <w:marBottom w:val="0"/>
      <w:divBdr>
        <w:top w:val="none" w:sz="0" w:space="0" w:color="auto"/>
        <w:left w:val="none" w:sz="0" w:space="0" w:color="auto"/>
        <w:bottom w:val="none" w:sz="0" w:space="0" w:color="auto"/>
        <w:right w:val="none" w:sz="0" w:space="0" w:color="auto"/>
      </w:divBdr>
    </w:div>
    <w:div w:id="670453690">
      <w:marLeft w:val="640"/>
      <w:marRight w:val="0"/>
      <w:marTop w:val="0"/>
      <w:marBottom w:val="0"/>
      <w:divBdr>
        <w:top w:val="none" w:sz="0" w:space="0" w:color="auto"/>
        <w:left w:val="none" w:sz="0" w:space="0" w:color="auto"/>
        <w:bottom w:val="none" w:sz="0" w:space="0" w:color="auto"/>
        <w:right w:val="none" w:sz="0" w:space="0" w:color="auto"/>
      </w:divBdr>
    </w:div>
    <w:div w:id="676734878">
      <w:marLeft w:val="640"/>
      <w:marRight w:val="0"/>
      <w:marTop w:val="0"/>
      <w:marBottom w:val="0"/>
      <w:divBdr>
        <w:top w:val="none" w:sz="0" w:space="0" w:color="auto"/>
        <w:left w:val="none" w:sz="0" w:space="0" w:color="auto"/>
        <w:bottom w:val="none" w:sz="0" w:space="0" w:color="auto"/>
        <w:right w:val="none" w:sz="0" w:space="0" w:color="auto"/>
      </w:divBdr>
    </w:div>
    <w:div w:id="678967153">
      <w:marLeft w:val="640"/>
      <w:marRight w:val="0"/>
      <w:marTop w:val="0"/>
      <w:marBottom w:val="0"/>
      <w:divBdr>
        <w:top w:val="none" w:sz="0" w:space="0" w:color="auto"/>
        <w:left w:val="none" w:sz="0" w:space="0" w:color="auto"/>
        <w:bottom w:val="none" w:sz="0" w:space="0" w:color="auto"/>
        <w:right w:val="none" w:sz="0" w:space="0" w:color="auto"/>
      </w:divBdr>
    </w:div>
    <w:div w:id="687024407">
      <w:marLeft w:val="640"/>
      <w:marRight w:val="0"/>
      <w:marTop w:val="0"/>
      <w:marBottom w:val="0"/>
      <w:divBdr>
        <w:top w:val="none" w:sz="0" w:space="0" w:color="auto"/>
        <w:left w:val="none" w:sz="0" w:space="0" w:color="auto"/>
        <w:bottom w:val="none" w:sz="0" w:space="0" w:color="auto"/>
        <w:right w:val="none" w:sz="0" w:space="0" w:color="auto"/>
      </w:divBdr>
    </w:div>
    <w:div w:id="697121653">
      <w:marLeft w:val="640"/>
      <w:marRight w:val="0"/>
      <w:marTop w:val="0"/>
      <w:marBottom w:val="0"/>
      <w:divBdr>
        <w:top w:val="none" w:sz="0" w:space="0" w:color="auto"/>
        <w:left w:val="none" w:sz="0" w:space="0" w:color="auto"/>
        <w:bottom w:val="none" w:sz="0" w:space="0" w:color="auto"/>
        <w:right w:val="none" w:sz="0" w:space="0" w:color="auto"/>
      </w:divBdr>
    </w:div>
    <w:div w:id="710693338">
      <w:marLeft w:val="640"/>
      <w:marRight w:val="0"/>
      <w:marTop w:val="0"/>
      <w:marBottom w:val="0"/>
      <w:divBdr>
        <w:top w:val="none" w:sz="0" w:space="0" w:color="auto"/>
        <w:left w:val="none" w:sz="0" w:space="0" w:color="auto"/>
        <w:bottom w:val="none" w:sz="0" w:space="0" w:color="auto"/>
        <w:right w:val="none" w:sz="0" w:space="0" w:color="auto"/>
      </w:divBdr>
    </w:div>
    <w:div w:id="711030469">
      <w:marLeft w:val="640"/>
      <w:marRight w:val="0"/>
      <w:marTop w:val="0"/>
      <w:marBottom w:val="0"/>
      <w:divBdr>
        <w:top w:val="none" w:sz="0" w:space="0" w:color="auto"/>
        <w:left w:val="none" w:sz="0" w:space="0" w:color="auto"/>
        <w:bottom w:val="none" w:sz="0" w:space="0" w:color="auto"/>
        <w:right w:val="none" w:sz="0" w:space="0" w:color="auto"/>
      </w:divBdr>
    </w:div>
    <w:div w:id="712191059">
      <w:marLeft w:val="640"/>
      <w:marRight w:val="0"/>
      <w:marTop w:val="0"/>
      <w:marBottom w:val="0"/>
      <w:divBdr>
        <w:top w:val="none" w:sz="0" w:space="0" w:color="auto"/>
        <w:left w:val="none" w:sz="0" w:space="0" w:color="auto"/>
        <w:bottom w:val="none" w:sz="0" w:space="0" w:color="auto"/>
        <w:right w:val="none" w:sz="0" w:space="0" w:color="auto"/>
      </w:divBdr>
    </w:div>
    <w:div w:id="740641056">
      <w:marLeft w:val="640"/>
      <w:marRight w:val="0"/>
      <w:marTop w:val="0"/>
      <w:marBottom w:val="0"/>
      <w:divBdr>
        <w:top w:val="none" w:sz="0" w:space="0" w:color="auto"/>
        <w:left w:val="none" w:sz="0" w:space="0" w:color="auto"/>
        <w:bottom w:val="none" w:sz="0" w:space="0" w:color="auto"/>
        <w:right w:val="none" w:sz="0" w:space="0" w:color="auto"/>
      </w:divBdr>
    </w:div>
    <w:div w:id="740982176">
      <w:marLeft w:val="640"/>
      <w:marRight w:val="0"/>
      <w:marTop w:val="0"/>
      <w:marBottom w:val="0"/>
      <w:divBdr>
        <w:top w:val="none" w:sz="0" w:space="0" w:color="auto"/>
        <w:left w:val="none" w:sz="0" w:space="0" w:color="auto"/>
        <w:bottom w:val="none" w:sz="0" w:space="0" w:color="auto"/>
        <w:right w:val="none" w:sz="0" w:space="0" w:color="auto"/>
      </w:divBdr>
    </w:div>
    <w:div w:id="749348908">
      <w:marLeft w:val="640"/>
      <w:marRight w:val="0"/>
      <w:marTop w:val="0"/>
      <w:marBottom w:val="0"/>
      <w:divBdr>
        <w:top w:val="none" w:sz="0" w:space="0" w:color="auto"/>
        <w:left w:val="none" w:sz="0" w:space="0" w:color="auto"/>
        <w:bottom w:val="none" w:sz="0" w:space="0" w:color="auto"/>
        <w:right w:val="none" w:sz="0" w:space="0" w:color="auto"/>
      </w:divBdr>
    </w:div>
    <w:div w:id="771507968">
      <w:marLeft w:val="640"/>
      <w:marRight w:val="0"/>
      <w:marTop w:val="0"/>
      <w:marBottom w:val="0"/>
      <w:divBdr>
        <w:top w:val="none" w:sz="0" w:space="0" w:color="auto"/>
        <w:left w:val="none" w:sz="0" w:space="0" w:color="auto"/>
        <w:bottom w:val="none" w:sz="0" w:space="0" w:color="auto"/>
        <w:right w:val="none" w:sz="0" w:space="0" w:color="auto"/>
      </w:divBdr>
    </w:div>
    <w:div w:id="794298043">
      <w:marLeft w:val="640"/>
      <w:marRight w:val="0"/>
      <w:marTop w:val="0"/>
      <w:marBottom w:val="0"/>
      <w:divBdr>
        <w:top w:val="none" w:sz="0" w:space="0" w:color="auto"/>
        <w:left w:val="none" w:sz="0" w:space="0" w:color="auto"/>
        <w:bottom w:val="none" w:sz="0" w:space="0" w:color="auto"/>
        <w:right w:val="none" w:sz="0" w:space="0" w:color="auto"/>
      </w:divBdr>
    </w:div>
    <w:div w:id="796223695">
      <w:marLeft w:val="640"/>
      <w:marRight w:val="0"/>
      <w:marTop w:val="0"/>
      <w:marBottom w:val="0"/>
      <w:divBdr>
        <w:top w:val="none" w:sz="0" w:space="0" w:color="auto"/>
        <w:left w:val="none" w:sz="0" w:space="0" w:color="auto"/>
        <w:bottom w:val="none" w:sz="0" w:space="0" w:color="auto"/>
        <w:right w:val="none" w:sz="0" w:space="0" w:color="auto"/>
      </w:divBdr>
    </w:div>
    <w:div w:id="812061007">
      <w:marLeft w:val="640"/>
      <w:marRight w:val="0"/>
      <w:marTop w:val="0"/>
      <w:marBottom w:val="0"/>
      <w:divBdr>
        <w:top w:val="none" w:sz="0" w:space="0" w:color="auto"/>
        <w:left w:val="none" w:sz="0" w:space="0" w:color="auto"/>
        <w:bottom w:val="none" w:sz="0" w:space="0" w:color="auto"/>
        <w:right w:val="none" w:sz="0" w:space="0" w:color="auto"/>
      </w:divBdr>
    </w:div>
    <w:div w:id="853543184">
      <w:marLeft w:val="640"/>
      <w:marRight w:val="0"/>
      <w:marTop w:val="0"/>
      <w:marBottom w:val="0"/>
      <w:divBdr>
        <w:top w:val="none" w:sz="0" w:space="0" w:color="auto"/>
        <w:left w:val="none" w:sz="0" w:space="0" w:color="auto"/>
        <w:bottom w:val="none" w:sz="0" w:space="0" w:color="auto"/>
        <w:right w:val="none" w:sz="0" w:space="0" w:color="auto"/>
      </w:divBdr>
    </w:div>
    <w:div w:id="864363410">
      <w:marLeft w:val="640"/>
      <w:marRight w:val="0"/>
      <w:marTop w:val="0"/>
      <w:marBottom w:val="0"/>
      <w:divBdr>
        <w:top w:val="none" w:sz="0" w:space="0" w:color="auto"/>
        <w:left w:val="none" w:sz="0" w:space="0" w:color="auto"/>
        <w:bottom w:val="none" w:sz="0" w:space="0" w:color="auto"/>
        <w:right w:val="none" w:sz="0" w:space="0" w:color="auto"/>
      </w:divBdr>
    </w:div>
    <w:div w:id="883516479">
      <w:marLeft w:val="640"/>
      <w:marRight w:val="0"/>
      <w:marTop w:val="0"/>
      <w:marBottom w:val="0"/>
      <w:divBdr>
        <w:top w:val="none" w:sz="0" w:space="0" w:color="auto"/>
        <w:left w:val="none" w:sz="0" w:space="0" w:color="auto"/>
        <w:bottom w:val="none" w:sz="0" w:space="0" w:color="auto"/>
        <w:right w:val="none" w:sz="0" w:space="0" w:color="auto"/>
      </w:divBdr>
    </w:div>
    <w:div w:id="908926476">
      <w:marLeft w:val="640"/>
      <w:marRight w:val="0"/>
      <w:marTop w:val="0"/>
      <w:marBottom w:val="0"/>
      <w:divBdr>
        <w:top w:val="none" w:sz="0" w:space="0" w:color="auto"/>
        <w:left w:val="none" w:sz="0" w:space="0" w:color="auto"/>
        <w:bottom w:val="none" w:sz="0" w:space="0" w:color="auto"/>
        <w:right w:val="none" w:sz="0" w:space="0" w:color="auto"/>
      </w:divBdr>
    </w:div>
    <w:div w:id="910430347">
      <w:marLeft w:val="640"/>
      <w:marRight w:val="0"/>
      <w:marTop w:val="0"/>
      <w:marBottom w:val="0"/>
      <w:divBdr>
        <w:top w:val="none" w:sz="0" w:space="0" w:color="auto"/>
        <w:left w:val="none" w:sz="0" w:space="0" w:color="auto"/>
        <w:bottom w:val="none" w:sz="0" w:space="0" w:color="auto"/>
        <w:right w:val="none" w:sz="0" w:space="0" w:color="auto"/>
      </w:divBdr>
    </w:div>
    <w:div w:id="957494115">
      <w:marLeft w:val="640"/>
      <w:marRight w:val="0"/>
      <w:marTop w:val="0"/>
      <w:marBottom w:val="0"/>
      <w:divBdr>
        <w:top w:val="none" w:sz="0" w:space="0" w:color="auto"/>
        <w:left w:val="none" w:sz="0" w:space="0" w:color="auto"/>
        <w:bottom w:val="none" w:sz="0" w:space="0" w:color="auto"/>
        <w:right w:val="none" w:sz="0" w:space="0" w:color="auto"/>
      </w:divBdr>
    </w:div>
    <w:div w:id="1002973229">
      <w:marLeft w:val="640"/>
      <w:marRight w:val="0"/>
      <w:marTop w:val="0"/>
      <w:marBottom w:val="0"/>
      <w:divBdr>
        <w:top w:val="none" w:sz="0" w:space="0" w:color="auto"/>
        <w:left w:val="none" w:sz="0" w:space="0" w:color="auto"/>
        <w:bottom w:val="none" w:sz="0" w:space="0" w:color="auto"/>
        <w:right w:val="none" w:sz="0" w:space="0" w:color="auto"/>
      </w:divBdr>
    </w:div>
    <w:div w:id="1055281099">
      <w:marLeft w:val="640"/>
      <w:marRight w:val="0"/>
      <w:marTop w:val="0"/>
      <w:marBottom w:val="0"/>
      <w:divBdr>
        <w:top w:val="none" w:sz="0" w:space="0" w:color="auto"/>
        <w:left w:val="none" w:sz="0" w:space="0" w:color="auto"/>
        <w:bottom w:val="none" w:sz="0" w:space="0" w:color="auto"/>
        <w:right w:val="none" w:sz="0" w:space="0" w:color="auto"/>
      </w:divBdr>
    </w:div>
    <w:div w:id="1113328481">
      <w:marLeft w:val="640"/>
      <w:marRight w:val="0"/>
      <w:marTop w:val="0"/>
      <w:marBottom w:val="0"/>
      <w:divBdr>
        <w:top w:val="none" w:sz="0" w:space="0" w:color="auto"/>
        <w:left w:val="none" w:sz="0" w:space="0" w:color="auto"/>
        <w:bottom w:val="none" w:sz="0" w:space="0" w:color="auto"/>
        <w:right w:val="none" w:sz="0" w:space="0" w:color="auto"/>
      </w:divBdr>
    </w:div>
    <w:div w:id="1145774742">
      <w:marLeft w:val="640"/>
      <w:marRight w:val="0"/>
      <w:marTop w:val="0"/>
      <w:marBottom w:val="0"/>
      <w:divBdr>
        <w:top w:val="none" w:sz="0" w:space="0" w:color="auto"/>
        <w:left w:val="none" w:sz="0" w:space="0" w:color="auto"/>
        <w:bottom w:val="none" w:sz="0" w:space="0" w:color="auto"/>
        <w:right w:val="none" w:sz="0" w:space="0" w:color="auto"/>
      </w:divBdr>
    </w:div>
    <w:div w:id="1196819368">
      <w:marLeft w:val="640"/>
      <w:marRight w:val="0"/>
      <w:marTop w:val="0"/>
      <w:marBottom w:val="0"/>
      <w:divBdr>
        <w:top w:val="none" w:sz="0" w:space="0" w:color="auto"/>
        <w:left w:val="none" w:sz="0" w:space="0" w:color="auto"/>
        <w:bottom w:val="none" w:sz="0" w:space="0" w:color="auto"/>
        <w:right w:val="none" w:sz="0" w:space="0" w:color="auto"/>
      </w:divBdr>
    </w:div>
    <w:div w:id="1206983108">
      <w:marLeft w:val="640"/>
      <w:marRight w:val="0"/>
      <w:marTop w:val="0"/>
      <w:marBottom w:val="0"/>
      <w:divBdr>
        <w:top w:val="none" w:sz="0" w:space="0" w:color="auto"/>
        <w:left w:val="none" w:sz="0" w:space="0" w:color="auto"/>
        <w:bottom w:val="none" w:sz="0" w:space="0" w:color="auto"/>
        <w:right w:val="none" w:sz="0" w:space="0" w:color="auto"/>
      </w:divBdr>
    </w:div>
    <w:div w:id="1232540872">
      <w:marLeft w:val="640"/>
      <w:marRight w:val="0"/>
      <w:marTop w:val="0"/>
      <w:marBottom w:val="0"/>
      <w:divBdr>
        <w:top w:val="none" w:sz="0" w:space="0" w:color="auto"/>
        <w:left w:val="none" w:sz="0" w:space="0" w:color="auto"/>
        <w:bottom w:val="none" w:sz="0" w:space="0" w:color="auto"/>
        <w:right w:val="none" w:sz="0" w:space="0" w:color="auto"/>
      </w:divBdr>
    </w:div>
    <w:div w:id="1244533290">
      <w:marLeft w:val="640"/>
      <w:marRight w:val="0"/>
      <w:marTop w:val="0"/>
      <w:marBottom w:val="0"/>
      <w:divBdr>
        <w:top w:val="none" w:sz="0" w:space="0" w:color="auto"/>
        <w:left w:val="none" w:sz="0" w:space="0" w:color="auto"/>
        <w:bottom w:val="none" w:sz="0" w:space="0" w:color="auto"/>
        <w:right w:val="none" w:sz="0" w:space="0" w:color="auto"/>
      </w:divBdr>
    </w:div>
    <w:div w:id="1275988196">
      <w:marLeft w:val="640"/>
      <w:marRight w:val="0"/>
      <w:marTop w:val="0"/>
      <w:marBottom w:val="0"/>
      <w:divBdr>
        <w:top w:val="none" w:sz="0" w:space="0" w:color="auto"/>
        <w:left w:val="none" w:sz="0" w:space="0" w:color="auto"/>
        <w:bottom w:val="none" w:sz="0" w:space="0" w:color="auto"/>
        <w:right w:val="none" w:sz="0" w:space="0" w:color="auto"/>
      </w:divBdr>
    </w:div>
    <w:div w:id="1279873199">
      <w:marLeft w:val="640"/>
      <w:marRight w:val="0"/>
      <w:marTop w:val="0"/>
      <w:marBottom w:val="0"/>
      <w:divBdr>
        <w:top w:val="none" w:sz="0" w:space="0" w:color="auto"/>
        <w:left w:val="none" w:sz="0" w:space="0" w:color="auto"/>
        <w:bottom w:val="none" w:sz="0" w:space="0" w:color="auto"/>
        <w:right w:val="none" w:sz="0" w:space="0" w:color="auto"/>
      </w:divBdr>
    </w:div>
    <w:div w:id="1291322528">
      <w:marLeft w:val="640"/>
      <w:marRight w:val="0"/>
      <w:marTop w:val="0"/>
      <w:marBottom w:val="0"/>
      <w:divBdr>
        <w:top w:val="none" w:sz="0" w:space="0" w:color="auto"/>
        <w:left w:val="none" w:sz="0" w:space="0" w:color="auto"/>
        <w:bottom w:val="none" w:sz="0" w:space="0" w:color="auto"/>
        <w:right w:val="none" w:sz="0" w:space="0" w:color="auto"/>
      </w:divBdr>
    </w:div>
    <w:div w:id="1297369318">
      <w:marLeft w:val="640"/>
      <w:marRight w:val="0"/>
      <w:marTop w:val="0"/>
      <w:marBottom w:val="0"/>
      <w:divBdr>
        <w:top w:val="none" w:sz="0" w:space="0" w:color="auto"/>
        <w:left w:val="none" w:sz="0" w:space="0" w:color="auto"/>
        <w:bottom w:val="none" w:sz="0" w:space="0" w:color="auto"/>
        <w:right w:val="none" w:sz="0" w:space="0" w:color="auto"/>
      </w:divBdr>
    </w:div>
    <w:div w:id="1379624231">
      <w:marLeft w:val="640"/>
      <w:marRight w:val="0"/>
      <w:marTop w:val="0"/>
      <w:marBottom w:val="0"/>
      <w:divBdr>
        <w:top w:val="none" w:sz="0" w:space="0" w:color="auto"/>
        <w:left w:val="none" w:sz="0" w:space="0" w:color="auto"/>
        <w:bottom w:val="none" w:sz="0" w:space="0" w:color="auto"/>
        <w:right w:val="none" w:sz="0" w:space="0" w:color="auto"/>
      </w:divBdr>
    </w:div>
    <w:div w:id="1388408616">
      <w:marLeft w:val="640"/>
      <w:marRight w:val="0"/>
      <w:marTop w:val="0"/>
      <w:marBottom w:val="0"/>
      <w:divBdr>
        <w:top w:val="none" w:sz="0" w:space="0" w:color="auto"/>
        <w:left w:val="none" w:sz="0" w:space="0" w:color="auto"/>
        <w:bottom w:val="none" w:sz="0" w:space="0" w:color="auto"/>
        <w:right w:val="none" w:sz="0" w:space="0" w:color="auto"/>
      </w:divBdr>
    </w:div>
    <w:div w:id="1424522792">
      <w:marLeft w:val="640"/>
      <w:marRight w:val="0"/>
      <w:marTop w:val="0"/>
      <w:marBottom w:val="0"/>
      <w:divBdr>
        <w:top w:val="none" w:sz="0" w:space="0" w:color="auto"/>
        <w:left w:val="none" w:sz="0" w:space="0" w:color="auto"/>
        <w:bottom w:val="none" w:sz="0" w:space="0" w:color="auto"/>
        <w:right w:val="none" w:sz="0" w:space="0" w:color="auto"/>
      </w:divBdr>
    </w:div>
    <w:div w:id="1431510827">
      <w:marLeft w:val="640"/>
      <w:marRight w:val="0"/>
      <w:marTop w:val="0"/>
      <w:marBottom w:val="0"/>
      <w:divBdr>
        <w:top w:val="none" w:sz="0" w:space="0" w:color="auto"/>
        <w:left w:val="none" w:sz="0" w:space="0" w:color="auto"/>
        <w:bottom w:val="none" w:sz="0" w:space="0" w:color="auto"/>
        <w:right w:val="none" w:sz="0" w:space="0" w:color="auto"/>
      </w:divBdr>
    </w:div>
    <w:div w:id="1472938885">
      <w:marLeft w:val="640"/>
      <w:marRight w:val="0"/>
      <w:marTop w:val="0"/>
      <w:marBottom w:val="0"/>
      <w:divBdr>
        <w:top w:val="none" w:sz="0" w:space="0" w:color="auto"/>
        <w:left w:val="none" w:sz="0" w:space="0" w:color="auto"/>
        <w:bottom w:val="none" w:sz="0" w:space="0" w:color="auto"/>
        <w:right w:val="none" w:sz="0" w:space="0" w:color="auto"/>
      </w:divBdr>
    </w:div>
    <w:div w:id="1474247897">
      <w:marLeft w:val="640"/>
      <w:marRight w:val="0"/>
      <w:marTop w:val="0"/>
      <w:marBottom w:val="0"/>
      <w:divBdr>
        <w:top w:val="none" w:sz="0" w:space="0" w:color="auto"/>
        <w:left w:val="none" w:sz="0" w:space="0" w:color="auto"/>
        <w:bottom w:val="none" w:sz="0" w:space="0" w:color="auto"/>
        <w:right w:val="none" w:sz="0" w:space="0" w:color="auto"/>
      </w:divBdr>
    </w:div>
    <w:div w:id="1495535294">
      <w:marLeft w:val="640"/>
      <w:marRight w:val="0"/>
      <w:marTop w:val="0"/>
      <w:marBottom w:val="0"/>
      <w:divBdr>
        <w:top w:val="none" w:sz="0" w:space="0" w:color="auto"/>
        <w:left w:val="none" w:sz="0" w:space="0" w:color="auto"/>
        <w:bottom w:val="none" w:sz="0" w:space="0" w:color="auto"/>
        <w:right w:val="none" w:sz="0" w:space="0" w:color="auto"/>
      </w:divBdr>
    </w:div>
    <w:div w:id="1607928973">
      <w:marLeft w:val="640"/>
      <w:marRight w:val="0"/>
      <w:marTop w:val="0"/>
      <w:marBottom w:val="0"/>
      <w:divBdr>
        <w:top w:val="none" w:sz="0" w:space="0" w:color="auto"/>
        <w:left w:val="none" w:sz="0" w:space="0" w:color="auto"/>
        <w:bottom w:val="none" w:sz="0" w:space="0" w:color="auto"/>
        <w:right w:val="none" w:sz="0" w:space="0" w:color="auto"/>
      </w:divBdr>
    </w:div>
    <w:div w:id="1614481879">
      <w:marLeft w:val="640"/>
      <w:marRight w:val="0"/>
      <w:marTop w:val="0"/>
      <w:marBottom w:val="0"/>
      <w:divBdr>
        <w:top w:val="none" w:sz="0" w:space="0" w:color="auto"/>
        <w:left w:val="none" w:sz="0" w:space="0" w:color="auto"/>
        <w:bottom w:val="none" w:sz="0" w:space="0" w:color="auto"/>
        <w:right w:val="none" w:sz="0" w:space="0" w:color="auto"/>
      </w:divBdr>
    </w:div>
    <w:div w:id="1628463917">
      <w:marLeft w:val="640"/>
      <w:marRight w:val="0"/>
      <w:marTop w:val="0"/>
      <w:marBottom w:val="0"/>
      <w:divBdr>
        <w:top w:val="none" w:sz="0" w:space="0" w:color="auto"/>
        <w:left w:val="none" w:sz="0" w:space="0" w:color="auto"/>
        <w:bottom w:val="none" w:sz="0" w:space="0" w:color="auto"/>
        <w:right w:val="none" w:sz="0" w:space="0" w:color="auto"/>
      </w:divBdr>
    </w:div>
    <w:div w:id="1676765435">
      <w:marLeft w:val="640"/>
      <w:marRight w:val="0"/>
      <w:marTop w:val="0"/>
      <w:marBottom w:val="0"/>
      <w:divBdr>
        <w:top w:val="none" w:sz="0" w:space="0" w:color="auto"/>
        <w:left w:val="none" w:sz="0" w:space="0" w:color="auto"/>
        <w:bottom w:val="none" w:sz="0" w:space="0" w:color="auto"/>
        <w:right w:val="none" w:sz="0" w:space="0" w:color="auto"/>
      </w:divBdr>
    </w:div>
    <w:div w:id="1736271512">
      <w:marLeft w:val="640"/>
      <w:marRight w:val="0"/>
      <w:marTop w:val="0"/>
      <w:marBottom w:val="0"/>
      <w:divBdr>
        <w:top w:val="none" w:sz="0" w:space="0" w:color="auto"/>
        <w:left w:val="none" w:sz="0" w:space="0" w:color="auto"/>
        <w:bottom w:val="none" w:sz="0" w:space="0" w:color="auto"/>
        <w:right w:val="none" w:sz="0" w:space="0" w:color="auto"/>
      </w:divBdr>
    </w:div>
    <w:div w:id="1749769784">
      <w:marLeft w:val="640"/>
      <w:marRight w:val="0"/>
      <w:marTop w:val="0"/>
      <w:marBottom w:val="0"/>
      <w:divBdr>
        <w:top w:val="none" w:sz="0" w:space="0" w:color="auto"/>
        <w:left w:val="none" w:sz="0" w:space="0" w:color="auto"/>
        <w:bottom w:val="none" w:sz="0" w:space="0" w:color="auto"/>
        <w:right w:val="none" w:sz="0" w:space="0" w:color="auto"/>
      </w:divBdr>
    </w:div>
    <w:div w:id="1804733988">
      <w:marLeft w:val="640"/>
      <w:marRight w:val="0"/>
      <w:marTop w:val="0"/>
      <w:marBottom w:val="0"/>
      <w:divBdr>
        <w:top w:val="none" w:sz="0" w:space="0" w:color="auto"/>
        <w:left w:val="none" w:sz="0" w:space="0" w:color="auto"/>
        <w:bottom w:val="none" w:sz="0" w:space="0" w:color="auto"/>
        <w:right w:val="none" w:sz="0" w:space="0" w:color="auto"/>
      </w:divBdr>
    </w:div>
    <w:div w:id="1928541354">
      <w:marLeft w:val="640"/>
      <w:marRight w:val="0"/>
      <w:marTop w:val="0"/>
      <w:marBottom w:val="0"/>
      <w:divBdr>
        <w:top w:val="none" w:sz="0" w:space="0" w:color="auto"/>
        <w:left w:val="none" w:sz="0" w:space="0" w:color="auto"/>
        <w:bottom w:val="none" w:sz="0" w:space="0" w:color="auto"/>
        <w:right w:val="none" w:sz="0" w:space="0" w:color="auto"/>
      </w:divBdr>
    </w:div>
    <w:div w:id="1946232235">
      <w:marLeft w:val="640"/>
      <w:marRight w:val="0"/>
      <w:marTop w:val="0"/>
      <w:marBottom w:val="0"/>
      <w:divBdr>
        <w:top w:val="none" w:sz="0" w:space="0" w:color="auto"/>
        <w:left w:val="none" w:sz="0" w:space="0" w:color="auto"/>
        <w:bottom w:val="none" w:sz="0" w:space="0" w:color="auto"/>
        <w:right w:val="none" w:sz="0" w:space="0" w:color="auto"/>
      </w:divBdr>
    </w:div>
    <w:div w:id="2066372250">
      <w:marLeft w:val="640"/>
      <w:marRight w:val="0"/>
      <w:marTop w:val="0"/>
      <w:marBottom w:val="0"/>
      <w:divBdr>
        <w:top w:val="none" w:sz="0" w:space="0" w:color="auto"/>
        <w:left w:val="none" w:sz="0" w:space="0" w:color="auto"/>
        <w:bottom w:val="none" w:sz="0" w:space="0" w:color="auto"/>
        <w:right w:val="none" w:sz="0" w:space="0" w:color="auto"/>
      </w:divBdr>
    </w:div>
    <w:div w:id="2074883907">
      <w:marLeft w:val="640"/>
      <w:marRight w:val="0"/>
      <w:marTop w:val="0"/>
      <w:marBottom w:val="0"/>
      <w:divBdr>
        <w:top w:val="none" w:sz="0" w:space="0" w:color="auto"/>
        <w:left w:val="none" w:sz="0" w:space="0" w:color="auto"/>
        <w:bottom w:val="none" w:sz="0" w:space="0" w:color="auto"/>
        <w:right w:val="none" w:sz="0" w:space="0" w:color="auto"/>
      </w:divBdr>
    </w:div>
    <w:div w:id="2075009360">
      <w:marLeft w:val="640"/>
      <w:marRight w:val="0"/>
      <w:marTop w:val="0"/>
      <w:marBottom w:val="0"/>
      <w:divBdr>
        <w:top w:val="none" w:sz="0" w:space="0" w:color="auto"/>
        <w:left w:val="none" w:sz="0" w:space="0" w:color="auto"/>
        <w:bottom w:val="none" w:sz="0" w:space="0" w:color="auto"/>
        <w:right w:val="none" w:sz="0" w:space="0" w:color="auto"/>
      </w:divBdr>
    </w:div>
    <w:div w:id="2091585003">
      <w:marLeft w:val="640"/>
      <w:marRight w:val="0"/>
      <w:marTop w:val="0"/>
      <w:marBottom w:val="0"/>
      <w:divBdr>
        <w:top w:val="none" w:sz="0" w:space="0" w:color="auto"/>
        <w:left w:val="none" w:sz="0" w:space="0" w:color="auto"/>
        <w:bottom w:val="none" w:sz="0" w:space="0" w:color="auto"/>
        <w:right w:val="none" w:sz="0" w:space="0" w:color="auto"/>
      </w:divBdr>
    </w:div>
    <w:div w:id="2112818466">
      <w:marLeft w:val="640"/>
      <w:marRight w:val="0"/>
      <w:marTop w:val="0"/>
      <w:marBottom w:val="0"/>
      <w:divBdr>
        <w:top w:val="none" w:sz="0" w:space="0" w:color="auto"/>
        <w:left w:val="none" w:sz="0" w:space="0" w:color="auto"/>
        <w:bottom w:val="none" w:sz="0" w:space="0" w:color="auto"/>
        <w:right w:val="none" w:sz="0" w:space="0" w:color="auto"/>
      </w:divBdr>
    </w:div>
    <w:div w:id="214573492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70748DC-11E7-4224-8D72-77FDE0CF7777}"/>
      </w:docPartPr>
      <w:docPartBody>
        <w:p w:rsidR="00000000" w:rsidRDefault="00DE3E81">
          <w:r w:rsidRPr="001029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E81"/>
    <w:rsid w:val="00887DFF"/>
    <w:rsid w:val="00904A17"/>
    <w:rsid w:val="00DE3E8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3E81"/>
    <w:rPr>
      <w:color w:val="666666"/>
    </w:rPr>
  </w:style>
  <w:style w:type="paragraph" w:customStyle="1" w:styleId="848D0AC0AC6F4F1B968FB462FB745DFA">
    <w:name w:val="848D0AC0AC6F4F1B968FB462FB745DFA"/>
    <w:rsid w:val="00DE3E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0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1ECB8E-C0CC-45B5-92BF-E4EADDE1ECF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993560792"/>
    <we:property name="MENDELEY_CITATIONS" value="[{&quot;citationID&quot;:&quot;MENDELEY_CITATION_c724a2b3-39ab-41cd-b2c7-459a6559af8e&quot;,&quot;properties&quot;:{&quot;noteIndex&quot;:0},&quot;isEdited&quot;:false,&quot;manualOverride&quot;:{&quot;isManuallyOverridden&quot;:false,&quot;citeprocText&quot;:&quot;[1], [2]&quot;,&quot;manualOverrideText&quot;:&quot;&quot;},&quot;citationTag&quot;:&quot;MENDELEY_CITATION_v3_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&quot;,&quot;citationItems&quot;:[{&quot;id&quot;:&quot;0a856cc8-ff58-3321-957e-556d364e3fb4&quot;,&quot;itemData&quot;:{&quot;type&quot;:&quot;article-journal&quot;,&quot;id&quot;:&quot;0a856cc8-ff58-3321-957e-556d364e3fb4&quot;,&quot;title&quot;:&quot;Harnessing Deep Learning and Technical Indicators for Enhanced Stock Predictions of Blue-Chip Stocks on the Indonesia Stock Exchange (IDX)&quot;,&quot;author&quot;:[{&quot;family&quot;:&quot;Dwiandiyanta&quot;,&quot;given&quot;:&quot;Bernadectus Yudi&quot;,&quot;parse-names&quot;:false,&quot;dropping-particle&quot;:&quot;&quot;,&quot;non-dropping-particle&quot;:&quot;&quot;},{&quot;family&quot;:&quot;Hartanto&quot;,&quot;given&quot;:&quot;Rudy&quot;,&quot;parse-names&quot;:false,&quot;dropping-particle&quot;:&quot;&quot;,&quot;non-dropping-particle&quot;:&quot;&quot;},{&quot;family&quot;:&quot;Ferdiana&quot;,&quot;given&quot;:&quot;Ridi&quot;,&quot;parse-names&quot;:false,&quot;dropping-particle&quot;:&quot;&quot;,&quot;non-dropping-particle&quot;:&quot;&quot;}],&quot;container-title&quot;:&quot;Engineering, Technology and Applied Science Research&quot;,&quot;DOI&quot;:&quot;10.48084/etasr.9850&quot;,&quot;ISSN&quot;:&quot;17928036&quot;,&quot;issued&quot;:{&quot;date-parts&quot;:[[2025,2,1]]},&quot;page&quot;:&quot;20348-20357&quot;,&quot;abstract&quot;:&quot;Given the limitations of existing models in accurately predicting stock prices, particularly in emerging markets such as Indonesia, this study aimed to evaluate the effectiveness of deep learning models in forecasting stock prices using blue-chip company shares traded on the Indonesia Stock Exchange (IDX). The main focus lies in combining historical stock data with a series of existing technical indicators, optimizing their integration to improve prediction accuracy. The accuracy of this method is reflected in a comprehensive evaluation of model performance using robust metrics, including R2, Mean Squared Error (MSE), and Root Mean Squared Error (RMSE). Empirical results show the superiority of models integrating technical indicators compared to models relying only on historical data. The LSTM model showed the most significant improvement, with R2 for ASII stock jumping by 14.59% after incorporating technical indicators. The prediction accuracy of the GRU model for BBCA shares increased significantly, as shown by a decrease of 45.16% in MSE. These findings underscore the critical role of feature selection in developing prediction models. Integrating technical indicators with historical stock data increases prediction accuracy and provides additional tools for informed decision-making.&quot;,&quot;publisher&quot;:&quot;Dr D. Pylarinos&quot;,&quot;issue&quot;:&quot;1&quot;,&quot;volume&quot;:&quot;15&quot;,&quot;container-title-short&quot;:&quot;&quot;},&quot;isTemporary&quot;:false},{&quot;id&quot;:&quot;fa72328e-53d8-3d50-b8fd-ed737fd544cf&quot;,&quot;itemData&quot;:{&quot;type&quot;:&quot;article-journal&quot;,&quot;id&quot;:&quot;fa72328e-53d8-3d50-b8fd-ed737fd544cf&quot;,&quot;title&quot;:&quot;Data science approach to stock prices forecasting in Indonesia during Covid-19 using Long Short-Term Memory (LSTM)&quot;,&quot;author&quot;:[{&quot;family&quot;:&quot;Budiharto&quot;,&quot;given&quot;:&quot;Widodo&quot;,&quot;parse-names&quot;:false,&quot;dropping-particle&quot;:&quot;&quot;,&quot;non-dropping-particle&quot;:&quot;&quot;}],&quot;container-title&quot;:&quot;Journal of Big Data&quot;,&quot;container-title-short&quot;:&quot;J. Big Data&quot;,&quot;DOI&quot;:&quot;10.1186/s40537-021-00430-0&quot;,&quot;ISSN&quot;:&quot;21961115&quot;,&quot;PMID&quot;:&quot;33723498&quot;,&quot;issued&quot;:{&quot;date-parts&quot;:[[2021,12,1]]},&quot;abstract&quot;:&quot;Background: Stock market process is full of uncertainty; hence stock prices forecasting very important in finance and business. For stockbrokers, understanding trends and supported by prediction software for forecasting is very important for decision making. This paper proposes a data science model for stock prices forecasting in Indonesian exchange based on the statistical computing based on R language and Long Short-Term Memory (LSTM). Findings: The first Covid-19 (Coronavirus disease-19) confirmed case in Indonesia is on 2 March 2020. After that, the composite stock price index has plunged 28% since the start of the year and the share prices of cigarette producers and banks in the midst of the corona pandemic reached their lowest value on March 24, 2020. We use the big data from Bank of Central Asia (BCA) and Bank of Mandiri from Indonesia obtained from Yahoo finance. In our experiments, we visualize the data using data science and predict and simulate the important prices called Open, High, Low and Closing (OHLC) with various parameters. Conclusions: Based on the experiment, data science is very useful for visualization data and our proposed method using Long Short-Term Memory (LSTM) can be used as predictor in short term data with accuracy 94.57% comes from the short term (1 year) with high epoch in training phase rather than using 3 years training data.&quot;,&quot;publisher&quot;:&quot;Springer Science and Business Media Deutschland GmbH&quot;,&quot;issue&quot;:&quot;1&quot;,&quot;volume&quot;:&quot;8&quot;},&quot;isTemporary&quot;:false}]},{&quot;citationID&quot;:&quot;MENDELEY_CITATION_6e16f444-a299-4453-82e1-14d01e925e83&quot;,&quot;properties&quot;:{&quot;noteIndex&quot;:0},&quot;isEdited&quot;:false,&quot;manualOverride&quot;:{&quot;isManuallyOverridden&quot;:false,&quot;citeprocText&quot;:&quot;[1]&quot;,&quot;manualOverrideText&quot;:&quot;&quot;},&quot;citationTag&quot;:&quot;MENDELEY_CITATION_v3_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&quot;,&quot;citationItems&quot;:[{&quot;id&quot;:&quot;0a856cc8-ff58-3321-957e-556d364e3fb4&quot;,&quot;itemData&quot;:{&quot;type&quot;:&quot;article-journal&quot;,&quot;id&quot;:&quot;0a856cc8-ff58-3321-957e-556d364e3fb4&quot;,&quot;title&quot;:&quot;Harnessing Deep Learning and Technical Indicators for Enhanced Stock Predictions of Blue-Chip Stocks on the Indonesia Stock Exchange (IDX)&quot;,&quot;author&quot;:[{&quot;family&quot;:&quot;Dwiandiyanta&quot;,&quot;given&quot;:&quot;Bernadectus Yudi&quot;,&quot;parse-names&quot;:false,&quot;dropping-particle&quot;:&quot;&quot;,&quot;non-dropping-particle&quot;:&quot;&quot;},{&quot;family&quot;:&quot;Hartanto&quot;,&quot;given&quot;:&quot;Rudy&quot;,&quot;parse-names&quot;:false,&quot;dropping-particle&quot;:&quot;&quot;,&quot;non-dropping-particle&quot;:&quot;&quot;},{&quot;family&quot;:&quot;Ferdiana&quot;,&quot;given&quot;:&quot;Ridi&quot;,&quot;parse-names&quot;:false,&quot;dropping-particle&quot;:&quot;&quot;,&quot;non-dropping-particle&quot;:&quot;&quot;}],&quot;container-title&quot;:&quot;Engineering, Technology and Applied Science Research&quot;,&quot;DOI&quot;:&quot;10.48084/etasr.9850&quot;,&quot;ISSN&quot;:&quot;17928036&quot;,&quot;issued&quot;:{&quot;date-parts&quot;:[[2025,2,1]]},&quot;page&quot;:&quot;20348-20357&quot;,&quot;abstract&quot;:&quot;Given the limitations of existing models in accurately predicting stock prices, particularly in emerging markets such as Indonesia, this study aimed to evaluate the effectiveness of deep learning models in forecasting stock prices using blue-chip company shares traded on the Indonesia Stock Exchange (IDX). The main focus lies in combining historical stock data with a series of existing technical indicators, optimizing their integration to improve prediction accuracy. The accuracy of this method is reflected in a comprehensive evaluation of model performance using robust metrics, including R2, Mean Squared Error (MSE), and Root Mean Squared Error (RMSE). Empirical results show the superiority of models integrating technical indicators compared to models relying only on historical data. The LSTM model showed the most significant improvement, with R2 for ASII stock jumping by 14.59% after incorporating technical indicators. The prediction accuracy of the GRU model for BBCA shares increased significantly, as shown by a decrease of 45.16% in MSE. These findings underscore the critical role of feature selection in developing prediction models. Integrating technical indicators with historical stock data increases prediction accuracy and provides additional tools for informed decision-making.&quot;,&quot;publisher&quot;:&quot;Dr D. Pylarinos&quot;,&quot;issue&quot;:&quot;1&quot;,&quot;volume&quot;:&quot;15&quot;,&quot;container-title-short&quot;:&quot;&quot;},&quot;isTemporary&quot;:false,&quot;suppress-author&quot;:false,&quot;composite&quot;:false,&quot;author-only&quot;:false}]},{&quot;citationID&quot;:&quot;MENDELEY_CITATION_5c82a54b-1ec7-4d9e-99d3-e904f40d818c&quot;,&quot;properties&quot;:{&quot;noteIndex&quot;:0},&quot;isEdited&quot;:false,&quot;manualOverride&quot;:{&quot;isManuallyOverridden&quot;:false,&quot;citeprocText&quot;:&quot;[2], [3], [4]&quot;,&quot;manualOverrideText&quot;:&quot;&quot;},&quot;citationItems&quot;:[{&quot;id&quot;:&quot;fa72328e-53d8-3d50-b8fd-ed737fd544cf&quot;,&quot;itemData&quot;:{&quot;type&quot;:&quot;article-journal&quot;,&quot;id&quot;:&quot;fa72328e-53d8-3d50-b8fd-ed737fd544cf&quot;,&quot;title&quot;:&quot;Data science approach to stock prices forecasting in Indonesia during Covid-19 using Long Short-Term Memory (LSTM)&quot;,&quot;author&quot;:[{&quot;family&quot;:&quot;Budiharto&quot;,&quot;given&quot;:&quot;Widodo&quot;,&quot;parse-names&quot;:false,&quot;dropping-particle&quot;:&quot;&quot;,&quot;non-dropping-particle&quot;:&quot;&quot;}],&quot;container-title&quot;:&quot;Journal of Big Data&quot;,&quot;container-title-short&quot;:&quot;J. Big Data&quot;,&quot;DOI&quot;:&quot;10.1186/s40537-021-00430-0&quot;,&quot;ISSN&quot;:&quot;21961115&quot;,&quot;PMID&quot;:&quot;33723498&quot;,&quot;issued&quot;:{&quot;date-parts&quot;:[[2021,12,1]]},&quot;abstract&quot;:&quot;Background: Stock market process is full of uncertainty; hence stock prices forecasting very important in finance and business. For stockbrokers, understanding trends and supported by prediction software for forecasting is very important for decision making. This paper proposes a data science model for stock prices forecasting in Indonesian exchange based on the statistical computing based on R language and Long Short-Term Memory (LSTM). Findings: The first Covid-19 (Coronavirus disease-19) confirmed case in Indonesia is on 2 March 2020. After that, the composite stock price index has plunged 28% since the start of the year and the share prices of cigarette producers and banks in the midst of the corona pandemic reached their lowest value on March 24, 2020. We use the big data from Bank of Central Asia (BCA) and Bank of Mandiri from Indonesia obtained from Yahoo finance. In our experiments, we visualize the data using data science and predict and simulate the important prices called Open, High, Low and Closing (OHLC) with various parameters. Conclusions: Based on the experiment, data science is very useful for visualization data and our proposed method using Long Short-Term Memory (LSTM) can be used as predictor in short term data with accuracy 94.57% comes from the short term (1 year) with high epoch in training phase rather than using 3 years training data.&quot;,&quot;publisher&quot;:&quot;Springer Science and Business Media Deutschland GmbH&quot;,&quot;issue&quot;:&quot;1&quot;,&quot;volume&quot;:&quot;8&quot;},&quot;isTemporary&quot;:false,&quot;suppress-author&quot;:false,&quot;composite&quot;:false,&quot;author-only&quot;:false},{&quot;id&quot;:&quot;c2f94982-63f8-34f2-af25-50bdcbc28a9c&quot;,&quot;itemData&quot;:{&quot;type&quot;:&quot;article-journal&quot;,&quot;id&quot;:&quot;c2f94982-63f8-34f2-af25-50bdcbc28a9c&quot;,&quot;title&quot;:&quot;Stock Prediction Based on Genetic Algorithm Feature Selection and Long Short-Term Memory Neural Network&quot;,&quot;author&quot;:[{&quot;family&quot;:&quot;Chen&quot;,&quot;given&quot;:&quot;Shile&quot;,&quot;parse-names&quot;:false,&quot;dropping-particle&quot;:&quot;&quot;,&quot;non-dropping-particle&quot;:&quot;&quot;},{&quot;family&quot;:&quot;Zhou&quot;,&quot;given&quot;:&quot;Changjun&quot;,&quot;parse-names&quot;:false,&quot;dropping-particle&quot;:&quot;&quot;,&quot;non-dropping-particle&quot;:&quot;&quot;}],&quot;container-title&quot;:&quot;IEEE Access&quot;,&quot;DOI&quot;:&quot;10.1109/ACCESS.2020.3047109&quot;,&quot;ISSN&quot;:&quot;21693536&quot;,&quot;issued&quot;:{&quot;date-parts&quot;:[[2021]]},&quot;page&quot;:&quot;9066-9072&quot;,&quot;abstract&quot;:&quot;In the financial market, there are a large number of indicators used to describe the change of stock price, which provides a good data basis for our stock price forecast. Different stocks are affected by different factors due to their different industry types and regions. Therefore, it is very important to find a multi factor combination suitable for a particular stock to predict the price of the stock. This paper proposes to use Genetic Algorithm(GA) for feature selection and develop an optimized Long Short-Term Memory(LSTM) neural network stock prediction model. Firstly, we use the GA to obtain a factors importance ranking. Then, the optimal combination of factors is obtained from this ranking with the method of trial and error. Finally, we use the combination of optimal factors and LSTM model for stock prediction. Thorough empirical studies based upon the China construction bank dataset and the CSI 300 stock dataset demonstrate that the GA-LSTM model can outperform all baseline models for time series prediction.&quot;,&quot;publisher&quot;:&quot;Institute of Electrical and Electronics Engineers Inc.&quot;,&quot;volume&quot;:&quot;9&quot;},&quot;isTemporary&quot;:false},{&quot;id&quot;:&quot;59a12ccc-810c-3c31-9bac-e069118fd74a&quot;,&quot;itemData&quot;:{&quot;type&quot;:&quot;article-journal&quot;,&quot;id&quot;:&quot;59a12ccc-810c-3c31-9bac-e069118fd74a&quot;,&quot;title&quot;:&quot;Deep learning for stock market prediction&quot;,&quot;author&quot;:[{&quot;family&quot;:&quot;Nabipour&quot;,&quot;given&quot;:&quot;M.&quot;,&quot;parse-names&quot;:false,&quot;dropping-particle&quot;:&quot;&quot;,&quot;non-dropping-particle&quot;:&quot;&quot;},{&quot;family&quot;:&quot;Nayyeri&quot;,&quot;given&quot;:&quot;P.&quot;,&quot;parse-names&quot;:false,&quot;dropping-particle&quot;:&quot;&quot;,&quot;non-dropping-particle&quot;:&quot;&quot;},{&quot;family&quot;:&quot;Jabani&quot;,&quot;given&quot;:&quot;H.&quot;,&quot;parse-names&quot;:false,&quot;dropping-particle&quot;:&quot;&quot;,&quot;non-dropping-particle&quot;:&quot;&quot;},{&quot;family&quot;:&quot;Mosavi&quot;,&quot;given&quot;:&quot;A.&quot;,&quot;parse-names&quot;:false,&quot;dropping-particle&quot;:&quot;&quot;,&quot;non-dropping-particle&quot;:&quot;&quot;},{&quot;family&quot;:&quot;Salwana&quot;,&quot;given&quot;:&quot;E.&quot;,&quot;parse-names&quot;:false,&quot;dropping-particle&quot;:&quot;&quot;,&quot;non-dropping-particle&quot;:&quot;&quot;},{&quot;family&quot;:&quot;Shahab&quot;,&quot;given&quot;:&quot;S.&quot;,&quot;parse-names&quot;:false,&quot;dropping-particle&quot;:&quot;&quot;,&quot;non-dropping-particle&quot;:&quot;&quot;}],&quot;container-title&quot;:&quot;Entropy&quot;,&quot;DOI&quot;:&quot;10.3390/E22080840&quot;,&quot;ISSN&quot;:&quot;10994300&quot;,&quot;issued&quot;:{&quot;date-parts&quot;:[[2020,8,1]]},&quot;abstract&quot;:&quot;The prediction of stock groups values has always been attractive and challenging for shareholders due to its inherent dynamics, non-linearity, and complex nature. This paper concentrates on the future prediction of stock market groups. Four groups named diversified financials, petroleum, non-metallic minerals, and basic metals from Tehran stock exchange were chosen for experimental evaluations. Data were collected for the groups based on 10 years of historical records. The value predictions are created for 1, 2, 5, 10, 15, 20, and 30 days in advance. Various machine learning algorithms were utilized for prediction of future values of stock market groups. We employed decision tree, bagging, random forest, adaptive boosting (Adaboost), gradient boosting, and eXtreme gradient boosting (XGBoost), and artificial neural networks (ANN), recurrent neural network (RNN) and long short-term memory (LSTM). Ten technical indicators were selected as the inputs into each of the prediction models. Finally, the results of the predictions were presented for each technique based on four metrics. Among all algorithms used in this paper, LSTM shows more accurate results with the highest model fitting ability. In addition, for tree-based models, there is often an intense competition between Adaboost, Gradient Boosting, and XGBoost.&quot;,&quot;publisher&quot;:&quot;MDPI AG&quot;,&quot;issue&quot;:&quot;8&quot;,&quot;volume&quot;:&quot;22&quot;},&quot;isTemporary&quot;:false}],&quot;citationTag&quot;:&quot;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&quot;},{&quot;citationID&quot;:&quot;MENDELEY_CITATION_ae8fdcbe-b76d-4797-be32-ad29565388d6&quot;,&quot;properties&quot;:{&quot;noteIndex&quot;:0},&quot;isEdited&quot;:false,&quot;manualOverride&quot;:{&quot;isManuallyOverridden&quot;:false,&quot;citeprocText&quot;:&quot;[1], [2], [5]&quot;,&quot;manualOverrideText&quot;:&quot;&quot;},&quot;citationItems&quot;:[{&quot;id&quot;:&quot;0a856cc8-ff58-3321-957e-556d364e3fb4&quot;,&quot;itemData&quot;:{&quot;type&quot;:&quot;article-journal&quot;,&quot;id&quot;:&quot;0a856cc8-ff58-3321-957e-556d364e3fb4&quot;,&quot;title&quot;:&quot;Harnessing Deep Learning and Technical Indicators for Enhanced Stock Predictions of Blue-Chip Stocks on the Indonesia Stock Exchange (IDX)&quot;,&quot;author&quot;:[{&quot;family&quot;:&quot;Dwiandiyanta&quot;,&quot;given&quot;:&quot;Bernadectus Yudi&quot;,&quot;parse-names&quot;:false,&quot;dropping-particle&quot;:&quot;&quot;,&quot;non-dropping-particle&quot;:&quot;&quot;},{&quot;family&quot;:&quot;Hartanto&quot;,&quot;given&quot;:&quot;Rudy&quot;,&quot;parse-names&quot;:false,&quot;dropping-particle&quot;:&quot;&quot;,&quot;non-dropping-particle&quot;:&quot;&quot;},{&quot;family&quot;:&quot;Ferdiana&quot;,&quot;given&quot;:&quot;Ridi&quot;,&quot;parse-names&quot;:false,&quot;dropping-particle&quot;:&quot;&quot;,&quot;non-dropping-particle&quot;:&quot;&quot;}],&quot;container-title&quot;:&quot;Engineering, Technology and Applied Science Research&quot;,&quot;DOI&quot;:&quot;10.48084/etasr.9850&quot;,&quot;ISSN&quot;:&quot;17928036&quot;,&quot;issued&quot;:{&quot;date-parts&quot;:[[2025,2,1]]},&quot;page&quot;:&quot;20348-20357&quot;,&quot;abstract&quot;:&quot;Given the limitations of existing models in accurately predicting stock prices, particularly in emerging markets such as Indonesia, this study aimed to evaluate the effectiveness of deep learning models in forecasting stock prices using blue-chip company shares traded on the Indonesia Stock Exchange (IDX). The main focus lies in combining historical stock data with a series of existing technical indicators, optimizing their integration to improve prediction accuracy. The accuracy of this method is reflected in a comprehensive evaluation of model performance using robust metrics, including R2, Mean Squared Error (MSE), and Root Mean Squared Error (RMSE). Empirical results show the superiority of models integrating technical indicators compared to models relying only on historical data. The LSTM model showed the most significant improvement, with R2 for ASII stock jumping by 14.59% after incorporating technical indicators. The prediction accuracy of the GRU model for BBCA shares increased significantly, as shown by a decrease of 45.16% in MSE. These findings underscore the critical role of feature selection in developing prediction models. Integrating technical indicators with historical stock data increases prediction accuracy and provides additional tools for informed decision-making.&quot;,&quot;publisher&quot;:&quot;Dr D. Pylarinos&quot;,&quot;issue&quot;:&quot;1&quot;,&quot;volume&quot;:&quot;15&quot;,&quot;container-title-short&quot;:&quot;&quot;},&quot;isTemporary&quot;:false,&quot;suppress-author&quot;:false,&quot;composite&quot;:false,&quot;author-only&quot;:false},{&quot;id&quot;:&quot;cd9c0ce1-ea1e-3c1d-91a5-92489528fc24&quot;,&quot;itemData&quot;:{&quot;type&quot;:&quot;article-journal&quot;,&quot;id&quot;:&quot;cd9c0ce1-ea1e-3c1d-91a5-92489528fc24&quot;,&quot;title&quot;:&quot;Stock-price forecasting based on XGBoost and LSTM&quot;,&quot;author&quot;:[{&quot;family&quot;:&quot;Vuong&quot;,&quot;given&quot;:&quot;Pham Hoang&quot;,&quot;parse-names&quot;:false,&quot;dropping-particle&quot;:&quot;&quot;,&quot;non-dropping-particle&quot;:&quot;&quot;},{&quot;family&quot;:&quot;Dat&quot;,&quot;given&quot;:&quot;Trinh Tan&quot;,&quot;parse-names&quot;:false,&quot;dropping-particle&quot;:&quot;&quot;,&quot;non-dropping-particle&quot;:&quot;&quot;},{&quot;family&quot;:&quot;Mai&quot;,&quot;given&quot;:&quot;Tieu Khoi&quot;,&quot;parse-names&quot;:false,&quot;dropping-particle&quot;:&quot;&quot;,&quot;non-dropping-particle&quot;:&quot;&quot;},{&quot;family&quot;:&quot;Uyen&quot;,&quot;given&quot;:&quot;Pham Hoang&quot;,&quot;parse-names&quot;:false,&quot;dropping-particle&quot;:&quot;&quot;,&quot;non-dropping-particle&quot;:&quot;&quot;},{&quot;family&quot;:&quot;Bao&quot;,&quot;given&quot;:&quot;Pham The&quot;,&quot;parse-names&quot;:false,&quot;dropping-particle&quot;:&quot;&quot;,&quot;non-dropping-particle&quot;:&quot;&quot;}],&quot;container-title&quot;:&quot;Computer Systems Science and Engineering&quot;,&quot;DOI&quot;:&quot;10.32604/CSSE.2022.017685&quot;,&quot;ISSN&quot;:&quot;02676192&quot;,&quot;issued&quot;:{&quot;date-parts&quot;:[[2022]]},&quot;page&quot;:&quot;237-246&quot;,&quot;abstract&quot;:&quot;Using time-series data analysis for stock-price forecasting (SPF) is complex and challenging because many factors can influence stock prices (e.g., inflation, seasonality, economic policy, societal behaviors). Such factors can be analyzed over time for SPF. Machine learning and deep learning have been shown to obtain better forecasts of stock prices than traditional approaches. This study, therefore, proposed a method to enhance the performance of an SPF system based on advanced machine learning and deep learning approaches. First, we applied extreme gradient boosting as a feature-selection technique to extract important features from high-dimensional time-series data and remove redundant features. Then, we fed selected features into a deep long short-term memory (LSTM) network to forecast stock prices. The deep LSTM network was used to reflect the temporal nature of the input time series and fully exploit future contextual information. The complex structure enables this network to capture more stochasticity within the stock price. The method does not change when applied to stock data or Forex data. Experimental results based on a Forex dataset covering 2008-2018 showed that our approach outperformed the baseline autoregressive integrated moving average approach with regard to mean absolute error, mean squared error, and root-mean-square error.&quot;,&quot;publisher&quot;:&quot;Tech Science Press&quot;,&quot;issue&quot;:&quot;1&quot;,&quot;volume&quot;:&quot;40&quot;},&quot;isTemporary&quot;:false},{&quot;id&quot;:&quot;fa72328e-53d8-3d50-b8fd-ed737fd544cf&quot;,&quot;itemData&quot;:{&quot;type&quot;:&quot;article-journal&quot;,&quot;id&quot;:&quot;fa72328e-53d8-3d50-b8fd-ed737fd544cf&quot;,&quot;title&quot;:&quot;Data science approach to stock prices forecasting in Indonesia during Covid-19 using Long Short-Term Memory (LSTM)&quot;,&quot;author&quot;:[{&quot;family&quot;:&quot;Budiharto&quot;,&quot;given&quot;:&quot;Widodo&quot;,&quot;parse-names&quot;:false,&quot;dropping-particle&quot;:&quot;&quot;,&quot;non-dropping-particle&quot;:&quot;&quot;}],&quot;container-title&quot;:&quot;Journal of Big Data&quot;,&quot;container-title-short&quot;:&quot;J. Big Data&quot;,&quot;DOI&quot;:&quot;10.1186/s40537-021-00430-0&quot;,&quot;ISSN&quot;:&quot;21961115&quot;,&quot;PMID&quot;:&quot;33723498&quot;,&quot;issued&quot;:{&quot;date-parts&quot;:[[2021,12,1]]},&quot;abstract&quot;:&quot;Background: Stock market process is full of uncertainty; hence stock prices forecasting very important in finance and business. For stockbrokers, understanding trends and supported by prediction software for forecasting is very important for decision making. This paper proposes a data science model for stock prices forecasting in Indonesian exchange based on the statistical computing based on R language and Long Short-Term Memory (LSTM). Findings: The first Covid-19 (Coronavirus disease-19) confirmed case in Indonesia is on 2 March 2020. After that, the composite stock price index has plunged 28% since the start of the year and the share prices of cigarette producers and banks in the midst of the corona pandemic reached their lowest value on March 24, 2020. We use the big data from Bank of Central Asia (BCA) and Bank of Mandiri from Indonesia obtained from Yahoo finance. In our experiments, we visualize the data using data science and predict and simulate the important prices called Open, High, Low and Closing (OHLC) with various parameters. Conclusions: Based on the experiment, data science is very useful for visualization data and our proposed method using Long Short-Term Memory (LSTM) can be used as predictor in short term data with accuracy 94.57% comes from the short term (1 year) with high epoch in training phase rather than using 3 years training data.&quot;,&quot;publisher&quot;:&quot;Springer Science and Business Media Deutschland GmbH&quot;,&quot;issue&quot;:&quot;1&quot;,&quot;volume&quot;:&quot;8&quot;},&quot;isTemporary&quot;:false}],&quot;citationTag&quot;:&quot;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&quot;},{&quot;citationID&quot;:&quot;MENDELEY_CITATION_d91c73d4-a0be-4543-b134-b86add2c1f4f&quot;,&quot;properties&quot;:{&quot;noteIndex&quot;:0},&quot;isEdited&quot;:false,&quot;manualOverride&quot;:{&quot;isManuallyOverridden&quot;:false,&quot;citeprocText&quot;:&quot;[1], [4]&quot;,&quot;manualOverrideText&quot;:&quot;&quot;},&quot;citationItems&quot;:[{&quot;id&quot;:&quot;0a856cc8-ff58-3321-957e-556d364e3fb4&quot;,&quot;itemData&quot;:{&quot;type&quot;:&quot;article-journal&quot;,&quot;id&quot;:&quot;0a856cc8-ff58-3321-957e-556d364e3fb4&quot;,&quot;title&quot;:&quot;Harnessing Deep Learning and Technical Indicators for Enhanced Stock Predictions of Blue-Chip Stocks on the Indonesia Stock Exchange (IDX)&quot;,&quot;author&quot;:[{&quot;family&quot;:&quot;Dwiandiyanta&quot;,&quot;given&quot;:&quot;Bernadectus Yudi&quot;,&quot;parse-names&quot;:false,&quot;dropping-particle&quot;:&quot;&quot;,&quot;non-dropping-particle&quot;:&quot;&quot;},{&quot;family&quot;:&quot;Hartanto&quot;,&quot;given&quot;:&quot;Rudy&quot;,&quot;parse-names&quot;:false,&quot;dropping-particle&quot;:&quot;&quot;,&quot;non-dropping-particle&quot;:&quot;&quot;},{&quot;family&quot;:&quot;Ferdiana&quot;,&quot;given&quot;:&quot;Ridi&quot;,&quot;parse-names&quot;:false,&quot;dropping-particle&quot;:&quot;&quot;,&quot;non-dropping-particle&quot;:&quot;&quot;}],&quot;container-title&quot;:&quot;Engineering, Technology and Applied Science Research&quot;,&quot;DOI&quot;:&quot;10.48084/etasr.9850&quot;,&quot;ISSN&quot;:&quot;17928036&quot;,&quot;issued&quot;:{&quot;date-parts&quot;:[[2025,2,1]]},&quot;page&quot;:&quot;20348-20357&quot;,&quot;abstract&quot;:&quot;Given the limitations of existing models in accurately predicting stock prices, particularly in emerging markets such as Indonesia, this study aimed to evaluate the effectiveness of deep learning models in forecasting stock prices using blue-chip company shares traded on the Indonesia Stock Exchange (IDX). The main focus lies in combining historical stock data with a series of existing technical indicators, optimizing their integration to improve prediction accuracy. The accuracy of this method is reflected in a comprehensive evaluation of model performance using robust metrics, including R2, Mean Squared Error (MSE), and Root Mean Squared Error (RMSE). Empirical results show the superiority of models integrating technical indicators compared to models relying only on historical data. The LSTM model showed the most significant improvement, with R2 for ASII stock jumping by 14.59% after incorporating technical indicators. The prediction accuracy of the GRU model for BBCA shares increased significantly, as shown by a decrease of 45.16% in MSE. These findings underscore the critical role of feature selection in developing prediction models. Integrating technical indicators with historical stock data increases prediction accuracy and provides additional tools for informed decision-making.&quot;,&quot;publisher&quot;:&quot;Dr D. Pylarinos&quot;,&quot;issue&quot;:&quot;1&quot;,&quot;volume&quot;:&quot;15&quot;,&quot;container-title-short&quot;:&quot;&quot;},&quot;isTemporary&quot;:false},{&quot;id&quot;:&quot;59a12ccc-810c-3c31-9bac-e069118fd74a&quot;,&quot;itemData&quot;:{&quot;type&quot;:&quot;article-journal&quot;,&quot;id&quot;:&quot;59a12ccc-810c-3c31-9bac-e069118fd74a&quot;,&quot;title&quot;:&quot;Deep learning for stock market prediction&quot;,&quot;author&quot;:[{&quot;family&quot;:&quot;Nabipour&quot;,&quot;given&quot;:&quot;M.&quot;,&quot;parse-names&quot;:false,&quot;dropping-particle&quot;:&quot;&quot;,&quot;non-dropping-particle&quot;:&quot;&quot;},{&quot;family&quot;:&quot;Nayyeri&quot;,&quot;given&quot;:&quot;P.&quot;,&quot;parse-names&quot;:false,&quot;dropping-particle&quot;:&quot;&quot;,&quot;non-dropping-particle&quot;:&quot;&quot;},{&quot;family&quot;:&quot;Jabani&quot;,&quot;given&quot;:&quot;H.&quot;,&quot;parse-names&quot;:false,&quot;dropping-particle&quot;:&quot;&quot;,&quot;non-dropping-particle&quot;:&quot;&quot;},{&quot;family&quot;:&quot;Mosavi&quot;,&quot;given&quot;:&quot;A.&quot;,&quot;parse-names&quot;:false,&quot;dropping-particle&quot;:&quot;&quot;,&quot;non-dropping-particle&quot;:&quot;&quot;},{&quot;family&quot;:&quot;Salwana&quot;,&quot;given&quot;:&quot;E.&quot;,&quot;parse-names&quot;:false,&quot;dropping-particle&quot;:&quot;&quot;,&quot;non-dropping-particle&quot;:&quot;&quot;},{&quot;family&quot;:&quot;Shahab&quot;,&quot;given&quot;:&quot;S.&quot;,&quot;parse-names&quot;:false,&quot;dropping-particle&quot;:&quot;&quot;,&quot;non-dropping-particle&quot;:&quot;&quot;}],&quot;container-title&quot;:&quot;Entropy&quot;,&quot;DOI&quot;:&quot;10.3390/E22080840&quot;,&quot;ISSN&quot;:&quot;10994300&quot;,&quot;issued&quot;:{&quot;date-parts&quot;:[[2020,8,1]]},&quot;abstract&quot;:&quot;The prediction of stock groups values has always been attractive and challenging for shareholders due to its inherent dynamics, non-linearity, and complex nature. This paper concentrates on the future prediction of stock market groups. Four groups named diversified financials, petroleum, non-metallic minerals, and basic metals from Tehran stock exchange were chosen for experimental evaluations. Data were collected for the groups based on 10 years of historical records. The value predictions are created for 1, 2, 5, 10, 15, 20, and 30 days in advance. Various machine learning algorithms were utilized for prediction of future values of stock market groups. We employed decision tree, bagging, random forest, adaptive boosting (Adaboost), gradient boosting, and eXtreme gradient boosting (XGBoost), and artificial neural networks (ANN), recurrent neural network (RNN) and long short-term memory (LSTM). Ten technical indicators were selected as the inputs into each of the prediction models. Finally, the results of the predictions were presented for each technique based on four metrics. Among all algorithms used in this paper, LSTM shows more accurate results with the highest model fitting ability. In addition, for tree-based models, there is often an intense competition between Adaboost, Gradient Boosting, and XGBoost.&quot;,&quot;publisher&quot;:&quot;MDPI AG&quot;,&quot;issue&quot;:&quot;8&quot;,&quot;volume&quot;:&quot;22&quot;,&quot;container-title-short&quot;:&quot;&quot;},&quot;isTemporary&quot;:false}],&quot;citationTag&quot;:&quot;MENDELEY_CITATION_v3_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&quot;},{&quot;citationID&quot;:&quot;MENDELEY_CITATION_e38daba4-af11-4c40-a5d3-eccc3fee41a0&quot;,&quot;properties&quot;:{&quot;noteIndex&quot;:0},&quot;isEdited&quot;:false,&quot;manualOverride&quot;:{&quot;isManuallyOverridden&quot;:false,&quot;citeprocText&quot;:&quot;[5], [6]&quot;,&quot;manualOverrideText&quot;:&quot;&quot;},&quot;citationTag&quot;:&quot;MENDELEY_CITATION_v3_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4NSIsIklTQk4iOiI5NzgxNDUwMzQyMzIyIiwiaXNzdWVkIjp7ImRhdGUtcGFydHMiOltbMjAxNiw4LDEzXV19LCJwYWdlIjoiNzg1LTc5NCIsImFic3RyYWN0IjoiVHJlZSBib29zdGluZyBpcyBhIGhpZ2hseSBlZmZlY3RpdmUgYW5kIHdpZGVseSB1c2VkIG1hY2hpbmUgbGVhcm5pbmcgbWV0aG9kLiBJbiB0aGlzIHBhcGVyLCB3ZSBkZXNjcmliZSBhIHNjYWxhYmxlIGVuZH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2b2x1bWUiOiIxMy0xNy1BdWd1c3QtMjAxNiIsImNvbnRhaW5lci10aXRsZS1zaG9ydCI6IiJ9LCJpc1RlbXBvcmFyeSI6ZmFsc2V9XX0=&quot;,&quot;citationItems&quot;:[{&quot;id&quot;:&quot;cd9c0ce1-ea1e-3c1d-91a5-92489528fc24&quot;,&quot;itemData&quot;:{&quot;type&quot;:&quot;article-journal&quot;,&quot;id&quot;:&quot;cd9c0ce1-ea1e-3c1d-91a5-92489528fc24&quot;,&quot;title&quot;:&quot;Stock-price forecasting based on XGBoost and LSTM&quot;,&quot;author&quot;:[{&quot;family&quot;:&quot;Vuong&quot;,&quot;given&quot;:&quot;Pham Hoang&quot;,&quot;parse-names&quot;:false,&quot;dropping-particle&quot;:&quot;&quot;,&quot;non-dropping-particle&quot;:&quot;&quot;},{&quot;family&quot;:&quot;Dat&quot;,&quot;given&quot;:&quot;Trinh Tan&quot;,&quot;parse-names&quot;:false,&quot;dropping-particle&quot;:&quot;&quot;,&quot;non-dropping-particle&quot;:&quot;&quot;},{&quot;family&quot;:&quot;Mai&quot;,&quot;given&quot;:&quot;Tieu Khoi&quot;,&quot;parse-names&quot;:false,&quot;dropping-particle&quot;:&quot;&quot;,&quot;non-dropping-particle&quot;:&quot;&quot;},{&quot;family&quot;:&quot;Uyen&quot;,&quot;given&quot;:&quot;Pham Hoang&quot;,&quot;parse-names&quot;:false,&quot;dropping-particle&quot;:&quot;&quot;,&quot;non-dropping-particle&quot;:&quot;&quot;},{&quot;family&quot;:&quot;Bao&quot;,&quot;given&quot;:&quot;Pham The&quot;,&quot;parse-names&quot;:false,&quot;dropping-particle&quot;:&quot;&quot;,&quot;non-dropping-particle&quot;:&quot;&quot;}],&quot;container-title&quot;:&quot;Computer Systems Science and Engineering&quot;,&quot;DOI&quot;:&quot;10.32604/CSSE.2022.017685&quot;,&quot;ISSN&quot;:&quot;02676192&quot;,&quot;issued&quot;:{&quot;date-parts&quot;:[[2022]]},&quot;page&quot;:&quot;237-246&quot;,&quot;abstract&quot;:&quot;Using time-series data analysis for stock-price forecasting (SPF) is complex and challenging because many factors can influence stock prices (e.g., inflation, seasonality, economic policy, societal behaviors). Such factors can be analyzed over time for SPF. Machine learning and deep learning have been shown to obtain better forecasts of stock prices than traditional approaches. This study, therefore, proposed a method to enhance the performance of an SPF system based on advanced machine learning and deep learning approaches. First, we applied extreme gradient boosting as a feature-selection technique to extract important features from high-dimensional time-series data and remove redundant features. Then, we fed selected features into a deep long short-term memory (LSTM) network to forecast stock prices. The deep LSTM network was used to reflect the temporal nature of the input time series and fully exploit future contextual information. The complex structure enables this network to capture more stochasticity within the stock price. The method does not change when applied to stock data or Forex data. Experimental results based on a Forex dataset covering 2008-2018 showed that our approach outperformed the baseline autoregressive integrated moving average approach with regard to mean absolute error, mean squared error, and root-mean-square error.&quot;,&quot;publisher&quot;:&quot;Tech Science Press&quot;,&quot;issue&quot;:&quot;1&quot;,&quot;volume&quot;:&quot;40&quot;,&quot;container-title-short&quot;:&quot;&quot;},&quot;isTemporary&quot;:false},{&quot;id&quot;:&quot;73c098bf-0db9-3450-99e8-575ff8a2b94a&quot;,&quot;itemData&quot;:{&quot;type&quot;:&quot;paper-conference&quot;,&quot;id&quot;:&quot;73c098bf-0db9-3450-99e8-575ff8a2b94a&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citationID&quot;:&quot;MENDELEY_CITATION_24a6c23b-df6f-4f6d-b944-822671d52624&quot;,&quot;properties&quot;:{&quot;noteIndex&quot;:0},&quot;isEdited&quot;:false,&quot;manualOverride&quot;:{&quot;isManuallyOverridden&quot;:false,&quot;citeprocText&quot;:&quot;[1], [5], [7], [8]&quot;,&quot;manualOverrideText&quot;:&quot;&quot;},&quot;citationItems&quot;:[{&quot;id&quot;:&quot;cd9c0ce1-ea1e-3c1d-91a5-92489528fc24&quot;,&quot;itemData&quot;:{&quot;type&quot;:&quot;article-journal&quot;,&quot;id&quot;:&quot;cd9c0ce1-ea1e-3c1d-91a5-92489528fc24&quot;,&quot;title&quot;:&quot;Stock-price forecasting based on XGBoost and LSTM&quot;,&quot;author&quot;:[{&quot;family&quot;:&quot;Vuong&quot;,&quot;given&quot;:&quot;Pham Hoang&quot;,&quot;parse-names&quot;:false,&quot;dropping-particle&quot;:&quot;&quot;,&quot;non-dropping-particle&quot;:&quot;&quot;},{&quot;family&quot;:&quot;Dat&quot;,&quot;given&quot;:&quot;Trinh Tan&quot;,&quot;parse-names&quot;:false,&quot;dropping-particle&quot;:&quot;&quot;,&quot;non-dropping-particle&quot;:&quot;&quot;},{&quot;family&quot;:&quot;Mai&quot;,&quot;given&quot;:&quot;Tieu Khoi&quot;,&quot;parse-names&quot;:false,&quot;dropping-particle&quot;:&quot;&quot;,&quot;non-dropping-particle&quot;:&quot;&quot;},{&quot;family&quot;:&quot;Uyen&quot;,&quot;given&quot;:&quot;Pham Hoang&quot;,&quot;parse-names&quot;:false,&quot;dropping-particle&quot;:&quot;&quot;,&quot;non-dropping-particle&quot;:&quot;&quot;},{&quot;family&quot;:&quot;Bao&quot;,&quot;given&quot;:&quot;Pham The&quot;,&quot;parse-names&quot;:false,&quot;dropping-particle&quot;:&quot;&quot;,&quot;non-dropping-particle&quot;:&quot;&quot;}],&quot;container-title&quot;:&quot;Computer Systems Science and Engineering&quot;,&quot;DOI&quot;:&quot;10.32604/CSSE.2022.017685&quot;,&quot;ISSN&quot;:&quot;02676192&quot;,&quot;issued&quot;:{&quot;date-parts&quot;:[[2022]]},&quot;page&quot;:&quot;237-246&quot;,&quot;abstract&quot;:&quot;Using time-series data analysis for stock-price forecasting (SPF) is complex and challenging because many factors can influence stock prices (e.g., inflation, seasonality, economic policy, societal behaviors). Such factors can be analyzed over time for SPF. Machine learning and deep learning have been shown to obtain better forecasts of stock prices than traditional approaches. This study, therefore, proposed a method to enhance the performance of an SPF system based on advanced machine learning and deep learning approaches. First, we applied extreme gradient boosting as a feature-selection technique to extract important features from high-dimensional time-series data and remove redundant features. Then, we fed selected features into a deep long short-term memory (LSTM) network to forecast stock prices. The deep LSTM network was used to reflect the temporal nature of the input time series and fully exploit future contextual information. The complex structure enables this network to capture more stochasticity within the stock price. The method does not change when applied to stock data or Forex data. Experimental results based on a Forex dataset covering 2008-2018 showed that our approach outperformed the baseline autoregressive integrated moving average approach with regard to mean absolute error, mean squared error, and root-mean-square error.&quot;,&quot;publisher&quot;:&quot;Tech Science Press&quot;,&quot;issue&quot;:&quot;1&quot;,&quot;volume&quot;:&quot;40&quot;,&quot;container-title-short&quot;:&quot;&quot;},&quot;isTemporary&quot;:false},{&quot;id&quot;:&quot;0a856cc8-ff58-3321-957e-556d364e3fb4&quot;,&quot;itemData&quot;:{&quot;type&quot;:&quot;article-journal&quot;,&quot;id&quot;:&quot;0a856cc8-ff58-3321-957e-556d364e3fb4&quot;,&quot;title&quot;:&quot;Harnessing Deep Learning and Technical Indicators for Enhanced Stock Predictions of Blue-Chip Stocks on the Indonesia Stock Exchange (IDX)&quot;,&quot;author&quot;:[{&quot;family&quot;:&quot;Dwiandiyanta&quot;,&quot;given&quot;:&quot;Bernadectus Yudi&quot;,&quot;parse-names&quot;:false,&quot;dropping-particle&quot;:&quot;&quot;,&quot;non-dropping-particle&quot;:&quot;&quot;},{&quot;family&quot;:&quot;Hartanto&quot;,&quot;given&quot;:&quot;Rudy&quot;,&quot;parse-names&quot;:false,&quot;dropping-particle&quot;:&quot;&quot;,&quot;non-dropping-particle&quot;:&quot;&quot;},{&quot;family&quot;:&quot;Ferdiana&quot;,&quot;given&quot;:&quot;Ridi&quot;,&quot;parse-names&quot;:false,&quot;dropping-particle&quot;:&quot;&quot;,&quot;non-dropping-particle&quot;:&quot;&quot;}],&quot;container-title&quot;:&quot;Engineering, Technology and Applied Science Research&quot;,&quot;DOI&quot;:&quot;10.48084/etasr.9850&quot;,&quot;ISSN&quot;:&quot;17928036&quot;,&quot;issued&quot;:{&quot;date-parts&quot;:[[2025,2,1]]},&quot;page&quot;:&quot;20348-20357&quot;,&quot;abstract&quot;:&quot;Given the limitations of existing models in accurately predicting stock prices, particularly in emerging markets such as Indonesia, this study aimed to evaluate the effectiveness of deep learning models in forecasting stock prices using blue-chip company shares traded on the Indonesia Stock Exchange (IDX). The main focus lies in combining historical stock data with a series of existing technical indicators, optimizing their integration to improve prediction accuracy. The accuracy of this method is reflected in a comprehensive evaluation of model performance using robust metrics, including R2, Mean Squared Error (MSE), and Root Mean Squared Error (RMSE). Empirical results show the superiority of models integrating technical indicators compared to models relying only on historical data. The LSTM model showed the most significant improvement, with R2 for ASII stock jumping by 14.59% after incorporating technical indicators. The prediction accuracy of the GRU model for BBCA shares increased significantly, as shown by a decrease of 45.16% in MSE. These findings underscore the critical role of feature selection in developing prediction models. Integrating technical indicators with historical stock data increases prediction accuracy and provides additional tools for informed decision-making.&quot;,&quot;publisher&quot;:&quot;Dr D. Pylarinos&quot;,&quot;issue&quot;:&quot;1&quot;,&quot;volume&quot;:&quot;15&quot;,&quot;container-title-short&quot;:&quot;&quot;},&quot;isTemporary&quot;:false},{&quot;id&quot;:&quot;9cc51702-5cae-34bf-a00e-950d15154591&quot;,&quot;itemData&quot;:{&quot;type&quot;:&quot;article-journal&quot;,&quot;id&quot;:&quot;9cc51702-5cae-34bf-a00e-950d15154591&quot;,&quot;title&quot;:&quot;Feature selection with annealing for forecasting financial time series&quot;,&quot;author&quot;:[{&quot;family&quot;:&quot;Pabuccu&quot;,&quot;given&quot;:&quot;Hakan&quot;,&quot;parse-names&quot;:false,&quot;dropping-particle&quot;:&quot;&quot;,&quot;non-dropping-particle&quot;:&quot;&quot;},{&quot;family&quot;:&quot;Barbu&quot;,&quot;given&quot;:&quot;Adrian&quot;,&quot;parse-names&quot;:false,&quot;dropping-particle&quot;:&quot;&quot;,&quot;non-dropping-particle&quot;:&quot;&quot;}],&quot;container-title&quot;:&quot;Financial Innovation&quot;,&quot;DOI&quot;:&quot;10.1186/s40854-024-00617-3&quot;,&quot;ISSN&quot;:&quot;21994730&quot;,&quot;issued&quot;:{&quot;date-parts&quot;:[[2024,12,1]]},&quot;abstract&quot;:&quot;Stock market and cryptocurrency forecasting is very important to investors as they aspire to achieve even the slightest improvement to their buy-or-hold strategies so that they may increase profitability. However, obtaining accurate and reliable predictions is challenging, noting that accuracy does not equate to reliability, especially when financial time-series forecasting is applied owing to its complex and chaotic tendencies. To mitigate this complexity, this study provides a comprehensive method for forecasting financial time series based on tactical input–output feature mapping techniques using machine learning (ML) models. During the prediction process, selecting the relevant indicators is vital to obtaining the desired results. In the financial field, limited attention has been paid to this problem with ML solutions. We investigate the use of feature selection with annealing (FSA) for the first time in this field, and we apply the least absolute shrinkage and selection operator (Lasso) method to select the features from more than 1000 candidates obtained from 26 technical classifiers with different periods and lags. Boruta (BOR) feature selection, a wrapper method, is used as a baseline for comparison. Logistic regression (LR), extreme gradient boosting (XGBoost), and long short-term memory are then applied to the selected features for forecasting purposes using 10 different financial datasets containing cryptocurrencies and stocks. The dependent variables consisted of daily logarithmic returns and trends. The mean-squared error for regression, area under the receiver operating characteristic curve, and classification accuracy were used to evaluate model performance, and the statistical significance of the forecasting results was tested using paired t-tests. Experiments indicate that the FSA algorithm increased the performance of ML models, regardless of problem type. The FSA hybrid models showed better performance and outperformed the other BOR models on seven of the 10 datasets for regression and classification. FSA-based models also outperformed Lasso-based models on six of the 10 datasets for regression and four of the 10 datasets for classification. None of the hybrid BOR models outperformed the hybrid FSA models. Lasso-based models, excluding the LR type, were comparable to the best models for six of the 10 datasets for classification. Detailed experimental analysis indicates that the proposed methodology can forecast returns and their movements efficiently and accurately, providing the field with a useful tool for investors.&quot;,&quot;publisher&quot;:&quot;Springer Science and Business Media Deutschland GmbH&quot;,&quot;issue&quot;:&quot;1&quot;,&quot;volume&quot;:&quot;10&quot;,&quot;container-title-short&quot;:&quot;&quot;},&quot;isTemporary&quot;:false},{&quot;id&quot;:&quot;5a05502d-a29a-33fa-b63c-e50bce6a8001&quot;,&quot;itemData&quot;:{&quot;type&quot;:&quot;article-journal&quot;,&quot;id&quot;:&quot;5a05502d-a29a-33fa-b63c-e50bce6a8001&quot;,&quot;title&quot;:&quot;Financial Time Series Prediction Based on XGBoost and Generative Adversarial Networks&quot;,&quot;author&quot;:[{&quot;family&quot;:&quot;Xu&quot;,&quot;given&quot;:&quot;Jialing&quot;,&quot;parse-names&quot;:false,&quot;dropping-particle&quot;:&quot;&quot;,&quot;non-dropping-particle&quot;:&quot;&quot;},{&quot;family&quot;:&quot;He&quot;,&quot;given&quot;:&quot;Jingxing&quot;,&quot;parse-names&quot;:false,&quot;dropping-particle&quot;:&quot;&quot;,&quot;non-dropping-particle&quot;:&quot;&quot;},{&quot;family&quot;:&quot;Gu&quot;,&quot;given&quot;:&quot;Jinqiang&quot;,&quot;parse-names&quot;:false,&quot;dropping-particle&quot;:&quot;&quot;,&quot;non-dropping-particle&quot;:&quot;&quot;},{&quot;family&quot;:&quot;Wu&quot;,&quot;given&quot;:&quot;Huayang&quot;,&quot;parse-names&quot;:false,&quot;dropping-particle&quot;:&quot;&quot;,&quot;non-dropping-particle&quot;:&quot;&quot;},{&quot;family&quot;:&quot;Wang&quot;,&quot;given&quot;:&quot;Lei&quot;,&quot;parse-names&quot;:false,&quot;dropping-particle&quot;:&quot;&quot;,&quot;non-dropping-particle&quot;:&quot;&quot;},{&quot;family&quot;:&quot;Zhu&quot;,&quot;given&quot;:&quot;Yongzhen&quot;,&quot;parse-names&quot;:false,&quot;dropping-particle&quot;:&quot;&quot;,&quot;non-dropping-particle&quot;:&quot;&quot;},{&quot;family&quot;:&quot;Wang&quot;,&quot;given&quot;:&quot;Tiejun&quot;,&quot;parse-names&quot;:false,&quot;dropping-particle&quot;:&quot;&quot;,&quot;non-dropping-particle&quot;:&quot;&quot;},{&quot;family&quot;:&quot;He&quot;,&quot;given&quot;:&quot;Xiaoling&quot;,&quot;parse-names&quot;:false,&quot;dropping-particle&quot;:&quot;&quot;,&quot;non-dropping-particle&quot;:&quot;&quot;},{&quot;family&quot;:&quot;Zhou&quot;,&quot;given&quot;:&quot;Zhangyuan&quot;,&quot;parse-names&quot;:false,&quot;dropping-particle&quot;:&quot;&quot;,&quot;non-dropping-particle&quot;:&quot;&quot;}],&quot;container-title&quot;:&quot;International Journal of Circuits, Systems and Signal Processing&quot;,&quot;DOI&quot;:&quot;10.46300/9106.2022.16.79&quot;,&quot;ISSN&quot;:&quot;19984464&quot;,&quot;issued&quot;:{&quot;date-parts&quot;:[[2022]]},&quot;page&quot;:&quot;637-645&quot;,&quot;abstract&quot;:&quot;Considering the problems of the model collapse and the low forecast precision in predicting the financial time series of the generative adversarial networks (GAN), we apply the WGAN-GP model to solve the gradient collapse. Extreme gradient boosting (XGBoost) is used for feature extraction to improve prediction accuracy. Alibaba stock is taken as the research object, using XGBoost to optimize its characteristic factors, and training the optimized characteristic variables with WGAN-GP. We compare the prediction results of WGAN-GP model and classical time series prediction models, long short term memory (LSTM) and gate recurrent unit (GRU). In the experimental stage, root mean square error (RMSE) is chosen as the evaluation index. The results of different models show that the RMSE of WGAN-GP model is the smallest, which are 61.94% and 47.42%, lower than that of LSTM model and GRU model respectively. At the same time, the stock price data of Google and Amazon confirm the stability of WGAN-GP model. WGAN-GP model can obtain higher prediction accuracy than the classical time series prediction model.&quot;,&quot;publisher&quot;:&quot;North Atlantic University Union NAUN&quot;,&quot;volume&quot;:&quot;16&quot;},&quot;isTemporary&quot;:false}],&quot;citationTag&quot;:&quot;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&quot;},{&quot;citationID&quot;:&quot;MENDELEY_CITATION_52aef821-98df-4374-8e0d-4e5f9db214f0&quot;,&quot;properties&quot;:{&quot;noteIndex&quot;:0},&quot;isEdited&quot;:false,&quot;manualOverride&quot;:{&quot;isManuallyOverridden&quot;:false,&quot;citeprocText&quot;:&quot;[3], [5], [7], [9], [10]&quot;,&quot;manualOverrideText&quot;:&quot;&quot;},&quot;citationItems&quot;:[{&quot;id&quot;:&quot;c2f94982-63f8-34f2-af25-50bdcbc28a9c&quot;,&quot;itemData&quot;:{&quot;type&quot;:&quot;article-journal&quot;,&quot;id&quot;:&quot;c2f94982-63f8-34f2-af25-50bdcbc28a9c&quot;,&quot;title&quot;:&quot;Stock Prediction Based on Genetic Algorithm Feature Selection and Long Short-Term Memory Neural Network&quot;,&quot;author&quot;:[{&quot;family&quot;:&quot;Chen&quot;,&quot;given&quot;:&quot;Shile&quot;,&quot;parse-names&quot;:false,&quot;dropping-particle&quot;:&quot;&quot;,&quot;non-dropping-particle&quot;:&quot;&quot;},{&quot;family&quot;:&quot;Zhou&quot;,&quot;given&quot;:&quot;Changjun&quot;,&quot;parse-names&quot;:false,&quot;dropping-particle&quot;:&quot;&quot;,&quot;non-dropping-particle&quot;:&quot;&quot;}],&quot;container-title&quot;:&quot;IEEE Access&quot;,&quot;DOI&quot;:&quot;10.1109/ACCESS.2020.3047109&quot;,&quot;ISSN&quot;:&quot;21693536&quot;,&quot;issued&quot;:{&quot;date-parts&quot;:[[2021]]},&quot;page&quot;:&quot;9066-9072&quot;,&quot;abstract&quot;:&quot;In the financial market, there are a large number of indicators used to describe the change of stock price, which provides a good data basis for our stock price forecast. Different stocks are affected by different factors due to their different industry types and regions. Therefore, it is very important to find a multi factor combination suitable for a particular stock to predict the price of the stock. This paper proposes to use Genetic Algorithm(GA) for feature selection and develop an optimized Long Short-Term Memory(LSTM) neural network stock prediction model. Firstly, we use the GA to obtain a factors importance ranking. Then, the optimal combination of factors is obtained from this ranking with the method of trial and error. Finally, we use the combination of optimal factors and LSTM model for stock prediction. Thorough empirical studies based upon the China construction bank dataset and the CSI 300 stock dataset demonstrate that the GA-LSTM model can outperform all baseline models for time series prediction.&quot;,&quot;publisher&quot;:&quot;Institute of Electrical and Electronics Engineers Inc.&quot;,&quot;volume&quot;:&quot;9&quot;,&quot;container-title-short&quot;:&quot;&quot;},&quot;isTemporary&quot;:false},{&quot;id&quot;:&quot;f863e116-460a-33e0-a98c-34630ad7986c&quot;,&quot;itemData&quot;:{&quot;type&quot;:&quot;paper-conference&quot;,&quot;id&quot;:&quot;f863e116-460a-33e0-a98c-34630ad7986c&quot;,&quot;title&quot;:&quot;Evolutionary Feature Selection for Time-Series Forecasting&quot;,&quot;author&quot;:[{&quot;family&quot;:&quot;Linares-Barrera&quot;,&quot;given&quot;:&quot;Maria Lourdes&quot;,&quot;parse-names&quot;:false,&quot;dropping-particle&quot;:&quot;&quot;,&quot;non-dropping-particle&quot;:&quot;&quot;},{&quot;family&quot;:&quot;Jimenez-Navarro&quot;,&quot;given&quot;:&quot;Manuel J.&quot;,&quot;parse-names&quot;:false,&quot;dropping-particle&quot;:&quot;&quot;,&quot;non-dropping-particle&quot;:&quot;&quot;},{&quot;family&quot;:&quot;Brito&quot;,&quot;given&quot;:&quot;Isabel Sofia&quot;,&quot;parse-names&quot;:false,&quot;dropping-particle&quot;:&quot;&quot;,&quot;non-dropping-particle&quot;:&quot;&quot;},{&quot;family&quot;:&quot;Riquelme&quot;,&quot;given&quot;:&quot;José C.&quot;,&quot;parse-names&quot;:false,&quot;dropping-particle&quot;:&quot;&quot;,&quot;non-dropping-particle&quot;:&quot;&quot;},{&quot;family&quot;:&quot;Martínez-Ballesteros&quot;,&quot;given&quot;:&quot;María&quot;,&quot;parse-names&quot;:false,&quot;dropping-particle&quot;:&quot;&quot;,&quot;non-dropping-particle&quot;:&quot;&quot;}],&quot;container-title&quot;:&quot;Proceedings of the ACM Symposium on Applied Computing&quot;,&quot;DOI&quot;:&quot;10.1145/3605098.3636191&quot;,&quot;ISBN&quot;:&quot;9798400702433&quot;,&quot;issued&quot;:{&quot;date-parts&quot;:[[2024,4,8]]},&quot;page&quot;:&quot;395-397&quot;,&quot;abstract&quot;:&quot;In machine learning, feature selection is crucial for pinpointing the key subset of features that enhances interpretability and preserves or boosts the model's original performance. Filter methods, which assess features using statistical metrics, are particularly notable. Recently, a novel metric called Conditional Dependence Coefficient has been proposed to measure the dependence between subsets of variables.This paper introduces a novel filter feature selection method that integrates the Conditional Dependence Coefficient metric with an evolutionary algorithm to find the optimal feature subset. This approach combines the adaptability of genetic algorithms with the strength of an intuitive metric. Unlike many filter-based methods, our technique does not rely on parameters directly linked to the number of features (like thresholds). Moreover, it evaluates the collective merit of feature subsets rather than individual significance.We conducted tests on six different multivariate time-series datasets to address the forecasting challenge, determining the relevant lags. Considering no selection as baseline, experimental results indicate that our approach is competitive in terms of efficacy while demonstrating a reduction in the number of features selected.&quot;,&quot;publisher&quot;:&quot;Association for Computing Machinery&quot;,&quot;container-title-short&quot;:&quot;&quot;},&quot;isTemporary&quot;:false},{&quot;id&quot;:&quot;95caa27a-f08c-3bd1-b854-ab965209a83e&quot;,&quot;itemData&quot;:{&quot;type&quot;:&quot;article-journal&quot;,&quot;id&quot;:&quot;95caa27a-f08c-3bd1-b854-ab965209a83e&quot;,&quot;title&quot;:&quot;Genetic Algorithm for Feature Selection Applied to Financial Time Series Monotonicity Prediction: Experimental Cases in Cryptocurrencies and Brazilian Assets&quot;,&quot;author&quot;:[{&quot;family&quot;:&quot;Contreras&quot;,&quot;given&quot;:&quot;Rodrigo Colnago&quot;,&quot;parse-names&quot;:false,&quot;dropping-particle&quot;:&quot;&quot;,&quot;non-dropping-particle&quot;:&quot;&quot;},{&quot;family&quot;:&quot;Xavier da Silva&quot;,&quot;given&quot;:&quot;Vitor Trevelin&quot;,&quot;parse-names&quot;:false,&quot;dropping-particle&quot;:&quot;&quot;,&quot;non-dropping-particle&quot;:&quot;&quot;},{&quot;family&quot;:&quot;Xavier da Silva&quot;,&quot;given&quot;:&quot;Igor Trevelin&quot;,&quot;parse-names&quot;:false,&quot;dropping-particle&quot;:&quot;&quot;,&quot;non-dropping-particle&quot;:&quot;&quot;},{&quot;family&quot;:&quot;Viana&quot;,&quot;given&quot;:&quot;Monique Simplicio&quot;,&quot;parse-names&quot;:false,&quot;dropping-particle&quot;:&quot;&quot;,&quot;non-dropping-particle&quot;:&quot;&quot;},{&quot;family&quot;:&quot;Santos&quot;,&quot;given&quot;:&quot;Francisco Lledo&quot;,&quot;parse-names&quot;:false,&quot;dropping-particle&quot;:&quot;dos&quot;,&quot;non-dropping-particle&quot;:&quot;&quot;},{&quot;family&quot;:&quot;Zanin&quot;,&quot;given&quot;:&quot;Rodrigo Bruno&quot;,&quot;parse-names&quot;:false,&quot;dropping-particle&quot;:&quot;&quot;,&quot;non-dropping-particle&quot;:&quot;&quot;},{&quot;family&quot;:&quot;Martins&quot;,&quot;given&quot;:&quot;Erico Fernandes Oliveira&quot;,&quot;parse-names&quot;:false,&quot;dropping-particle&quot;:&quot;&quot;,&quot;non-dropping-particle&quot;:&quot;&quot;},{&quot;family&quot;:&quot;Guido&quot;,&quot;given&quot;:&quot;Rodrigo Capobianco&quot;,&quot;parse-names&quot;:false,&quot;dropping-particle&quot;:&quot;&quot;,&quot;non-dropping-particle&quot;:&quot;&quot;}],&quot;container-title&quot;:&quot;Entropy&quot;,&quot;DOI&quot;:&quot;10.3390/e26030177&quot;,&quot;ISSN&quot;:&quot;10994300&quot;,&quot;issued&quot;:{&quot;date-parts&quot;:[[2024,3,1]]},&quot;abstract&quot;:&quot;Since financial assets on stock exchanges were created, investors have sought to predict their future values. Currently, cryptocurrencies are also seen as assets. Machine learning is increasingly adopted to assist and automate investments. The main objective of this paper is to make daily predictions about the movement direction of financial time series through classification models, financial time series preprocessing methods, and feature selection with genetic algorithms. The target time series are Bitcoin, Ibovespa, and Vale. The methodology of this paper includes the following steps: collecting time series of financial assets; data preprocessing; feature selection with genetic algorithms; and the training and testing of machine learning models. The results were obtained by evaluating the models with the area under the ROC curve metric. For the best prediction models for Bitcoin, Ibovespa, and Vale, values of 0.61, 0.62, and 0.58 were obtained, respectively. In conclusion, the feature selection allowed the improvement of performance in most models, and the input series in the form of percentage variation obtained a good performance, although it was composed of fewer attributes in relation to the other sets tested.&quot;,&quot;publisher&quot;:&quot;Multidisciplinary Digital Publishing Institute (MDPI)&quot;,&quot;issue&quot;:&quot;3&quot;,&quot;volume&quot;:&quot;26&quot;,&quot;container-title-short&quot;:&quot;&quot;},&quot;isTemporary&quot;:false},{&quot;id&quot;:&quot;9cc51702-5cae-34bf-a00e-950d15154591&quot;,&quot;itemData&quot;:{&quot;type&quot;:&quot;article-journal&quot;,&quot;id&quot;:&quot;9cc51702-5cae-34bf-a00e-950d15154591&quot;,&quot;title&quot;:&quot;Feature selection with annealing for forecasting financial time series&quot;,&quot;author&quot;:[{&quot;family&quot;:&quot;Pabuccu&quot;,&quot;given&quot;:&quot;Hakan&quot;,&quot;parse-names&quot;:false,&quot;dropping-particle&quot;:&quot;&quot;,&quot;non-dropping-particle&quot;:&quot;&quot;},{&quot;family&quot;:&quot;Barbu&quot;,&quot;given&quot;:&quot;Adrian&quot;,&quot;parse-names&quot;:false,&quot;dropping-particle&quot;:&quot;&quot;,&quot;non-dropping-particle&quot;:&quot;&quot;}],&quot;container-title&quot;:&quot;Financial Innovation&quot;,&quot;DOI&quot;:&quot;10.1186/s40854-024-00617-3&quot;,&quot;ISSN&quot;:&quot;21994730&quot;,&quot;issued&quot;:{&quot;date-parts&quot;:[[2024,12,1]]},&quot;abstract&quot;:&quot;Stock market and cryptocurrency forecasting is very important to investors as they aspire to achieve even the slightest improvement to their buy-or-hold strategies so that they may increase profitability. However, obtaining accurate and reliable predictions is challenging, noting that accuracy does not equate to reliability, especially when financial time-series forecasting is applied owing to its complex and chaotic tendencies. To mitigate this complexity, this study provides a comprehensive method for forecasting financial time series based on tactical input–output feature mapping techniques using machine learning (ML) models. During the prediction process, selecting the relevant indicators is vital to obtaining the desired results. In the financial field, limited attention has been paid to this problem with ML solutions. We investigate the use of feature selection with annealing (FSA) for the first time in this field, and we apply the least absolute shrinkage and selection operator (Lasso) method to select the features from more than 1000 candidates obtained from 26 technical classifiers with different periods and lags. Boruta (BOR) feature selection, a wrapper method, is used as a baseline for comparison. Logistic regression (LR), extreme gradient boosting (XGBoost), and long short-term memory are then applied to the selected features for forecasting purposes using 10 different financial datasets containing cryptocurrencies and stocks. The dependent variables consisted of daily logarithmic returns and trends. The mean-squared error for regression, area under the receiver operating characteristic curve, and classification accuracy were used to evaluate model performance, and the statistical significance of the forecasting results was tested using paired t-tests. Experiments indicate that the FSA algorithm increased the performance of ML models, regardless of problem type. The FSA hybrid models showed better performance and outperformed the other BOR models on seven of the 10 datasets for regression and classification. FSA-based models also outperformed Lasso-based models on six of the 10 datasets for regression and four of the 10 datasets for classification. None of the hybrid BOR models outperformed the hybrid FSA models. Lasso-based models, excluding the LR type, were comparable to the best models for six of the 10 datasets for classification. Detailed experimental analysis indicates that the proposed methodology can forecast returns and their movements efficiently and accurately, providing the field with a useful tool for investors.&quot;,&quot;publisher&quot;:&quot;Springer Science and Business Media Deutschland GmbH&quot;,&quot;issue&quot;:&quot;1&quot;,&quot;volume&quot;:&quot;10&quot;},&quot;isTemporary&quot;:false},{&quot;id&quot;:&quot;cd9c0ce1-ea1e-3c1d-91a5-92489528fc24&quot;,&quot;itemData&quot;:{&quot;type&quot;:&quot;article-journal&quot;,&quot;id&quot;:&quot;cd9c0ce1-ea1e-3c1d-91a5-92489528fc24&quot;,&quot;title&quot;:&quot;Stock-price forecasting based on XGBoost and LSTM&quot;,&quot;author&quot;:[{&quot;family&quot;:&quot;Vuong&quot;,&quot;given&quot;:&quot;Pham Hoang&quot;,&quot;parse-names&quot;:false,&quot;dropping-particle&quot;:&quot;&quot;,&quot;non-dropping-particle&quot;:&quot;&quot;},{&quot;family&quot;:&quot;Dat&quot;,&quot;given&quot;:&quot;Trinh Tan&quot;,&quot;parse-names&quot;:false,&quot;dropping-particle&quot;:&quot;&quot;,&quot;non-dropping-particle&quot;:&quot;&quot;},{&quot;family&quot;:&quot;Mai&quot;,&quot;given&quot;:&quot;Tieu Khoi&quot;,&quot;parse-names&quot;:false,&quot;dropping-particle&quot;:&quot;&quot;,&quot;non-dropping-particle&quot;:&quot;&quot;},{&quot;family&quot;:&quot;Uyen&quot;,&quot;given&quot;:&quot;Pham Hoang&quot;,&quot;parse-names&quot;:false,&quot;dropping-particle&quot;:&quot;&quot;,&quot;non-dropping-particle&quot;:&quot;&quot;},{&quot;family&quot;:&quot;Bao&quot;,&quot;given&quot;:&quot;Pham The&quot;,&quot;parse-names&quot;:false,&quot;dropping-particle&quot;:&quot;&quot;,&quot;non-dropping-particle&quot;:&quot;&quot;}],&quot;container-title&quot;:&quot;Computer Systems Science and Engineering&quot;,&quot;DOI&quot;:&quot;10.32604/CSSE.2022.017685&quot;,&quot;ISSN&quot;:&quot;02676192&quot;,&quot;issued&quot;:{&quot;date-parts&quot;:[[2022]]},&quot;page&quot;:&quot;237-246&quot;,&quot;abstract&quot;:&quot;Using time-series data analysis for stock-price forecasting (SPF) is complex and challenging because many factors can influence stock prices (e.g., inflation, seasonality, economic policy, societal behaviors). Such factors can be analyzed over time for SPF. Machine learning and deep learning have been shown to obtain better forecasts of stock prices than traditional approaches. This study, therefore, proposed a method to enhance the performance of an SPF system based on advanced machine learning and deep learning approaches. First, we applied extreme gradient boosting as a feature-selection technique to extract important features from high-dimensional time-series data and remove redundant features. Then, we fed selected features into a deep long short-term memory (LSTM) network to forecast stock prices. The deep LSTM network was used to reflect the temporal nature of the input time series and fully exploit future contextual information. The complex structure enables this network to capture more stochasticity within the stock price. The method does not change when applied to stock data or Forex data. Experimental results based on a Forex dataset covering 2008-2018 showed that our approach outperformed the baseline autoregressive integrated moving average approach with regard to mean absolute error, mean squared error, and root-mean-square error.&quot;,&quot;publisher&quot;:&quot;Tech Science Press&quot;,&quot;issue&quot;:&quot;1&quot;,&quot;volume&quot;:&quot;40&quot;},&quot;isTemporary&quot;:false}],&quot;citationTag&quot;:&quot;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&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8FE04-6CAE-416D-846C-B518C0748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1356</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 Bahiyah</dc:creator>
  <cp:keywords/>
  <dc:description/>
  <cp:lastModifiedBy>abdul kharis</cp:lastModifiedBy>
  <cp:revision>5</cp:revision>
  <dcterms:created xsi:type="dcterms:W3CDTF">2026-05-17T04:43:00Z</dcterms:created>
  <dcterms:modified xsi:type="dcterms:W3CDTF">2026-05-17T04:55:00Z</dcterms:modified>
</cp:coreProperties>
</file>