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093A5" w14:textId="59FB9F31" w:rsidR="004B4D67" w:rsidRPr="003A50A6" w:rsidRDefault="004B4D67" w:rsidP="003A50A6">
      <w:pPr>
        <w:spacing w:line="276" w:lineRule="auto"/>
        <w:rPr>
          <w:rFonts w:ascii="Lexend Light" w:hAnsi="Lexend Light"/>
          <w:caps/>
          <w:sz w:val="20"/>
          <w:szCs w:val="20"/>
        </w:rPr>
      </w:pPr>
      <w:r>
        <w:rPr>
          <w:rFonts w:ascii="Lexend" w:hAnsi="Lexend"/>
          <w:b/>
          <w:sz w:val="36"/>
          <w:szCs w:val="36"/>
        </w:rPr>
        <w:t>Real Estate Rental</w:t>
      </w:r>
      <w:r w:rsidR="004D4BFD">
        <w:rPr>
          <w:rFonts w:ascii="Lexend" w:hAnsi="Lexend"/>
          <w:b/>
          <w:sz w:val="36"/>
          <w:szCs w:val="36"/>
        </w:rPr>
        <w:br/>
      </w:r>
      <w:r w:rsidR="004D4BFD" w:rsidRPr="003A50A6">
        <w:rPr>
          <w:rFonts w:ascii="Lexend Light" w:hAnsi="Lexend Light"/>
          <w:sz w:val="20"/>
          <w:szCs w:val="20"/>
        </w:rPr>
        <w:t xml:space="preserve">une agence de location de maisons et d'appartements </w:t>
      </w:r>
      <w:r w:rsidR="005A5E1B" w:rsidRPr="003A50A6">
        <w:rPr>
          <w:rFonts w:ascii="Lexend Light" w:hAnsi="Lexend Light"/>
          <w:sz w:val="20"/>
          <w:szCs w:val="20"/>
        </w:rPr>
        <w:t>désire</w:t>
      </w:r>
      <w:r w:rsidR="004D4BFD" w:rsidRPr="003A50A6">
        <w:rPr>
          <w:rFonts w:ascii="Lexend Light" w:hAnsi="Lexend Light"/>
          <w:sz w:val="20"/>
          <w:szCs w:val="20"/>
        </w:rPr>
        <w:t xml:space="preserve"> </w:t>
      </w:r>
      <w:r w:rsidR="005A5E1B" w:rsidRPr="003A50A6">
        <w:rPr>
          <w:rFonts w:ascii="Lexend Light" w:hAnsi="Lexend Light"/>
          <w:sz w:val="20"/>
          <w:szCs w:val="20"/>
        </w:rPr>
        <w:t>gérer</w:t>
      </w:r>
      <w:r w:rsidR="004D4BFD" w:rsidRPr="003A50A6">
        <w:rPr>
          <w:rFonts w:ascii="Lexend Light" w:hAnsi="Lexend Light"/>
          <w:sz w:val="20"/>
          <w:szCs w:val="20"/>
        </w:rPr>
        <w:t xml:space="preserve"> sa liste de logements. </w:t>
      </w:r>
      <w:r w:rsidR="005A5E1B" w:rsidRPr="003A50A6">
        <w:rPr>
          <w:rFonts w:ascii="Lexend Light" w:hAnsi="Lexend Light"/>
          <w:sz w:val="20"/>
          <w:szCs w:val="20"/>
        </w:rPr>
        <w:t>Elle</w:t>
      </w:r>
      <w:r w:rsidR="004D4BFD" w:rsidRPr="003A50A6">
        <w:rPr>
          <w:rFonts w:ascii="Lexend Light" w:hAnsi="Lexend Light"/>
          <w:sz w:val="20"/>
          <w:szCs w:val="20"/>
        </w:rPr>
        <w:t xml:space="preserve"> voudrait en</w:t>
      </w:r>
      <w:r w:rsidR="005A5E1B" w:rsidRPr="003A50A6">
        <w:rPr>
          <w:rFonts w:ascii="Lexend Light" w:hAnsi="Lexend Light"/>
          <w:caps/>
          <w:sz w:val="20"/>
          <w:szCs w:val="20"/>
        </w:rPr>
        <w:t xml:space="preserve"> </w:t>
      </w:r>
      <w:r w:rsidR="004D4BFD" w:rsidRPr="003A50A6">
        <w:rPr>
          <w:rFonts w:ascii="Lexend Light" w:hAnsi="Lexend Light"/>
          <w:sz w:val="20"/>
          <w:szCs w:val="20"/>
        </w:rPr>
        <w:t xml:space="preserve">effet connaitre l'implantation de chaque </w:t>
      </w:r>
      <w:r w:rsidR="004D4BFD" w:rsidRPr="003A50A6">
        <w:rPr>
          <w:rFonts w:ascii="Lexend Light" w:hAnsi="Lexend Light"/>
          <w:sz w:val="20"/>
          <w:szCs w:val="20"/>
          <w:highlight w:val="green"/>
        </w:rPr>
        <w:t>logement</w:t>
      </w:r>
      <w:r w:rsidR="004D4BFD" w:rsidRPr="003A50A6">
        <w:rPr>
          <w:rFonts w:ascii="Lexend Light" w:hAnsi="Lexend Light"/>
          <w:sz w:val="20"/>
          <w:szCs w:val="20"/>
        </w:rPr>
        <w:t xml:space="preserve"> (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>nom de la commune et du quartier</w:t>
      </w:r>
      <w:r w:rsidR="004D4BFD" w:rsidRPr="003A50A6">
        <w:rPr>
          <w:rFonts w:ascii="Lexend Light" w:hAnsi="Lexend Light"/>
          <w:sz w:val="20"/>
          <w:szCs w:val="20"/>
        </w:rPr>
        <w:t>) ainsi que les personnes</w:t>
      </w:r>
      <w:r w:rsidR="005A5E1B" w:rsidRPr="003A50A6">
        <w:rPr>
          <w:rFonts w:ascii="Lexend Light" w:hAnsi="Lexend Light"/>
          <w:caps/>
          <w:sz w:val="20"/>
          <w:szCs w:val="20"/>
        </w:rPr>
        <w:t xml:space="preserve"> </w:t>
      </w:r>
      <w:r w:rsidR="004D4BFD" w:rsidRPr="003A50A6">
        <w:rPr>
          <w:rFonts w:ascii="Lexend Light" w:hAnsi="Lexend Light"/>
          <w:sz w:val="20"/>
          <w:szCs w:val="20"/>
        </w:rPr>
        <w:t>qui les occupent (</w:t>
      </w:r>
      <w:r w:rsidR="004D4BFD" w:rsidRPr="003A50A6">
        <w:rPr>
          <w:rFonts w:ascii="Lexend Light" w:hAnsi="Lexend Light"/>
          <w:sz w:val="20"/>
          <w:szCs w:val="20"/>
          <w:highlight w:val="green"/>
        </w:rPr>
        <w:t>les signataires</w:t>
      </w:r>
      <w:r w:rsidR="004D4BFD" w:rsidRPr="003A50A6">
        <w:rPr>
          <w:rFonts w:ascii="Lexend Light" w:hAnsi="Lexend Light"/>
          <w:sz w:val="20"/>
          <w:szCs w:val="20"/>
        </w:rPr>
        <w:t xml:space="preserve"> uniquement). </w:t>
      </w:r>
      <w:r w:rsidR="005A5E1B" w:rsidRPr="003A50A6">
        <w:rPr>
          <w:rFonts w:ascii="Lexend Light" w:hAnsi="Lexend Light"/>
          <w:sz w:val="20"/>
          <w:szCs w:val="20"/>
          <w:highlight w:val="green"/>
        </w:rPr>
        <w:t>Le</w:t>
      </w:r>
      <w:r w:rsidR="004D4BFD" w:rsidRPr="003A50A6">
        <w:rPr>
          <w:rFonts w:ascii="Lexend Light" w:hAnsi="Lexend Light"/>
          <w:sz w:val="20"/>
          <w:szCs w:val="20"/>
          <w:highlight w:val="green"/>
        </w:rPr>
        <w:t xml:space="preserve"> loyer</w:t>
      </w:r>
      <w:r w:rsidR="004D4BFD" w:rsidRPr="003A50A6">
        <w:rPr>
          <w:rFonts w:ascii="Lexend Light" w:hAnsi="Lexend Light"/>
          <w:sz w:val="20"/>
          <w:szCs w:val="20"/>
        </w:rPr>
        <w:t xml:space="preserve"> </w:t>
      </w:r>
      <w:r w:rsidR="005A5E1B" w:rsidRPr="003A50A6">
        <w:rPr>
          <w:rFonts w:ascii="Lexend Light" w:hAnsi="Lexend Light"/>
          <w:sz w:val="20"/>
          <w:szCs w:val="20"/>
        </w:rPr>
        <w:t>dépend</w:t>
      </w:r>
      <w:r w:rsidR="004D4BFD" w:rsidRPr="003A50A6">
        <w:rPr>
          <w:rFonts w:ascii="Lexend Light" w:hAnsi="Lexend Light"/>
          <w:sz w:val="20"/>
          <w:szCs w:val="20"/>
        </w:rPr>
        <w:t xml:space="preserve"> d'un </w:t>
      </w:r>
      <w:r w:rsidR="005A5E1B" w:rsidRPr="003A50A6">
        <w:rPr>
          <w:rFonts w:ascii="Lexend Light" w:hAnsi="Lexend Light"/>
          <w:sz w:val="20"/>
          <w:szCs w:val="20"/>
        </w:rPr>
        <w:t>logement, mais</w:t>
      </w:r>
      <w:r w:rsidR="004D4BFD" w:rsidRPr="003A50A6">
        <w:rPr>
          <w:rFonts w:ascii="Lexend Light" w:hAnsi="Lexend Light"/>
          <w:sz w:val="20"/>
          <w:szCs w:val="20"/>
        </w:rPr>
        <w:t xml:space="preserve"> en fonction de son </w:t>
      </w:r>
      <w:r w:rsidR="004D4BFD" w:rsidRPr="003A50A6">
        <w:rPr>
          <w:rFonts w:ascii="Lexend Light" w:hAnsi="Lexend Light"/>
          <w:sz w:val="20"/>
          <w:szCs w:val="20"/>
          <w:highlight w:val="green"/>
        </w:rPr>
        <w:t>type</w:t>
      </w:r>
      <w:r w:rsidR="005A5E1B" w:rsidRPr="003A50A6">
        <w:rPr>
          <w:rFonts w:ascii="Lexend Light" w:hAnsi="Lexend Light"/>
          <w:caps/>
          <w:sz w:val="20"/>
          <w:szCs w:val="20"/>
          <w:highlight w:val="green"/>
        </w:rPr>
        <w:t xml:space="preserve"> </w:t>
      </w:r>
      <w:r w:rsidR="004D4BFD" w:rsidRPr="003A50A6">
        <w:rPr>
          <w:rFonts w:ascii="Lexend Light" w:hAnsi="Lexend Light"/>
          <w:sz w:val="20"/>
          <w:szCs w:val="20"/>
          <w:highlight w:val="green"/>
        </w:rPr>
        <w:t>(maison, studio...)</w:t>
      </w:r>
      <w:r w:rsidR="004D4BFD" w:rsidRPr="003A50A6">
        <w:rPr>
          <w:rFonts w:ascii="Lexend Light" w:hAnsi="Lexend Light"/>
          <w:sz w:val="20"/>
          <w:szCs w:val="20"/>
        </w:rPr>
        <w:t xml:space="preserve">. </w:t>
      </w:r>
      <w:r w:rsidR="005A5E1B" w:rsidRPr="003A50A6">
        <w:rPr>
          <w:rFonts w:ascii="Lexend Light" w:hAnsi="Lexend Light"/>
          <w:sz w:val="20"/>
          <w:szCs w:val="20"/>
        </w:rPr>
        <w:t>L’agence</w:t>
      </w:r>
      <w:r w:rsidR="004D4BFD" w:rsidRPr="003A50A6">
        <w:rPr>
          <w:rFonts w:ascii="Lexend Light" w:hAnsi="Lexend Light"/>
          <w:sz w:val="20"/>
          <w:szCs w:val="20"/>
        </w:rPr>
        <w:t xml:space="preserve"> facturera toujours en plus du loyer la </w:t>
      </w:r>
      <w:r w:rsidR="005A5E1B" w:rsidRPr="003A50A6">
        <w:rPr>
          <w:rFonts w:ascii="Lexend Light" w:hAnsi="Lexend Light"/>
          <w:sz w:val="20"/>
          <w:szCs w:val="20"/>
        </w:rPr>
        <w:t>même</w:t>
      </w:r>
      <w:r w:rsidR="004D4BFD" w:rsidRPr="003A50A6">
        <w:rPr>
          <w:rFonts w:ascii="Lexend Light" w:hAnsi="Lexend Light"/>
          <w:sz w:val="20"/>
          <w:szCs w:val="20"/>
        </w:rPr>
        <w:t xml:space="preserve"> somme forfaitaire </w:t>
      </w:r>
      <w:r w:rsidR="005A5E1B" w:rsidRPr="003A50A6">
        <w:rPr>
          <w:rFonts w:ascii="Lexend Light" w:hAnsi="Lexend Light"/>
          <w:sz w:val="20"/>
          <w:szCs w:val="20"/>
        </w:rPr>
        <w:t>à</w:t>
      </w:r>
      <w:r w:rsidR="004D4BFD" w:rsidRPr="003A50A6">
        <w:rPr>
          <w:rFonts w:ascii="Lexend Light" w:hAnsi="Lexend Light"/>
          <w:sz w:val="20"/>
          <w:szCs w:val="20"/>
        </w:rPr>
        <w:t xml:space="preserve"> ses clients. </w:t>
      </w:r>
      <w:r w:rsidR="005A5E1B" w:rsidRPr="003A50A6">
        <w:rPr>
          <w:rFonts w:ascii="Lexend Light" w:hAnsi="Lexend Light"/>
          <w:sz w:val="20"/>
          <w:szCs w:val="20"/>
        </w:rPr>
        <w:t>P</w:t>
      </w:r>
      <w:r w:rsidR="004D4BFD" w:rsidRPr="003A50A6">
        <w:rPr>
          <w:rFonts w:ascii="Lexend Light" w:hAnsi="Lexend Light"/>
          <w:sz w:val="20"/>
          <w:szCs w:val="20"/>
        </w:rPr>
        <w:t>ar</w:t>
      </w:r>
      <w:r w:rsidR="005A5E1B" w:rsidRPr="003A50A6">
        <w:rPr>
          <w:rFonts w:ascii="Lexend Light" w:hAnsi="Lexend Light"/>
          <w:caps/>
          <w:sz w:val="20"/>
          <w:szCs w:val="20"/>
        </w:rPr>
        <w:t xml:space="preserve"> </w:t>
      </w:r>
      <w:r w:rsidR="004D4BFD" w:rsidRPr="003A50A6">
        <w:rPr>
          <w:rFonts w:ascii="Lexend Light" w:hAnsi="Lexend Light"/>
          <w:sz w:val="20"/>
          <w:szCs w:val="20"/>
        </w:rPr>
        <w:t xml:space="preserve">exemple, le prix d'un studio sera toujours </w:t>
      </w:r>
      <w:r w:rsidR="005A5E1B" w:rsidRPr="003A50A6">
        <w:rPr>
          <w:rFonts w:ascii="Lexend Light" w:hAnsi="Lexend Light"/>
          <w:sz w:val="20"/>
          <w:szCs w:val="20"/>
        </w:rPr>
        <w:t>égal</w:t>
      </w:r>
      <w:r w:rsidR="004D4BFD" w:rsidRPr="003A50A6">
        <w:rPr>
          <w:rFonts w:ascii="Lexend Light" w:hAnsi="Lexend Light"/>
          <w:sz w:val="20"/>
          <w:szCs w:val="20"/>
        </w:rPr>
        <w:t xml:space="preserve"> au prix du loyer </w:t>
      </w:r>
      <w:r w:rsidR="004D4BFD" w:rsidRPr="003A50A6">
        <w:rPr>
          <w:rFonts w:ascii="Lexend Light" w:hAnsi="Lexend Light"/>
          <w:sz w:val="20"/>
          <w:szCs w:val="20"/>
          <w:highlight w:val="red"/>
        </w:rPr>
        <w:t xml:space="preserve">+ 500 </w:t>
      </w:r>
      <w:r w:rsidR="005A5E1B" w:rsidRPr="003A50A6">
        <w:rPr>
          <w:rFonts w:ascii="Lexend Light" w:hAnsi="Lexend Light"/>
          <w:sz w:val="20"/>
          <w:szCs w:val="20"/>
          <w:highlight w:val="red"/>
        </w:rPr>
        <w:t>dhs</w:t>
      </w:r>
      <w:r w:rsidR="004D4BFD" w:rsidRPr="003A50A6">
        <w:rPr>
          <w:rFonts w:ascii="Lexend Light" w:hAnsi="Lexend Light"/>
          <w:sz w:val="20"/>
          <w:szCs w:val="20"/>
          <w:highlight w:val="red"/>
        </w:rPr>
        <w:t xml:space="preserve"> de charges forfaitaires</w:t>
      </w:r>
      <w:r w:rsidR="004D4BFD" w:rsidRPr="003A50A6">
        <w:rPr>
          <w:rFonts w:ascii="Lexend Light" w:hAnsi="Lexend Light"/>
          <w:sz w:val="20"/>
          <w:szCs w:val="20"/>
        </w:rPr>
        <w:t xml:space="preserve"> par mois.</w:t>
      </w:r>
      <w:r w:rsidR="005A5E1B" w:rsidRPr="003A50A6">
        <w:rPr>
          <w:rFonts w:ascii="Lexend Light" w:hAnsi="Lexend Light"/>
          <w:caps/>
          <w:sz w:val="20"/>
          <w:szCs w:val="20"/>
        </w:rPr>
        <w:t xml:space="preserve"> </w:t>
      </w:r>
    </w:p>
    <w:p w14:paraId="35A05527" w14:textId="2598EFB4" w:rsidR="00305591" w:rsidRPr="003A50A6" w:rsidRDefault="005A5E1B" w:rsidP="003A50A6">
      <w:pPr>
        <w:spacing w:line="276" w:lineRule="auto"/>
        <w:rPr>
          <w:rFonts w:ascii="Lexend Light" w:hAnsi="Lexend Light"/>
          <w:caps/>
          <w:sz w:val="20"/>
          <w:szCs w:val="20"/>
        </w:rPr>
      </w:pPr>
      <w:r w:rsidRPr="003A50A6">
        <w:rPr>
          <w:rFonts w:ascii="Lexend Light" w:hAnsi="Lexend Light"/>
          <w:sz w:val="20"/>
          <w:szCs w:val="20"/>
        </w:rPr>
        <w:t>Pour</w:t>
      </w:r>
      <w:r w:rsidR="004D4BFD" w:rsidRPr="003A50A6">
        <w:rPr>
          <w:rFonts w:ascii="Lexend Light" w:hAnsi="Lexend Light"/>
          <w:sz w:val="20"/>
          <w:szCs w:val="20"/>
        </w:rPr>
        <w:t xml:space="preserve"> chaque logement, on veut disposer </w:t>
      </w:r>
      <w:r w:rsidRPr="003A50A6">
        <w:rPr>
          <w:rFonts w:ascii="Lexend Light" w:hAnsi="Lexend Light"/>
          <w:sz w:val="20"/>
          <w:szCs w:val="20"/>
        </w:rPr>
        <w:t>également</w:t>
      </w:r>
      <w:r w:rsidR="004D4BFD" w:rsidRPr="003A50A6">
        <w:rPr>
          <w:rFonts w:ascii="Lexend Light" w:hAnsi="Lexend Light"/>
          <w:sz w:val="20"/>
          <w:szCs w:val="20"/>
        </w:rPr>
        <w:t xml:space="preserve"> de l'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>adresse</w:t>
      </w:r>
      <w:r w:rsidR="004D4BFD" w:rsidRPr="003A50A6">
        <w:rPr>
          <w:rFonts w:ascii="Lexend Light" w:hAnsi="Lexend Light"/>
          <w:sz w:val="20"/>
          <w:szCs w:val="20"/>
        </w:rPr>
        <w:t xml:space="preserve">, de 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>la superficie</w:t>
      </w:r>
      <w:r w:rsidR="004D4BFD" w:rsidRPr="003A50A6">
        <w:rPr>
          <w:rFonts w:ascii="Lexend Light" w:hAnsi="Lexend Light"/>
          <w:sz w:val="20"/>
          <w:szCs w:val="20"/>
        </w:rPr>
        <w:t xml:space="preserve">. </w:t>
      </w:r>
      <w:r w:rsidRPr="003A50A6">
        <w:rPr>
          <w:rFonts w:ascii="Lexend Light" w:hAnsi="Lexend Light"/>
          <w:sz w:val="20"/>
          <w:szCs w:val="20"/>
        </w:rPr>
        <w:t>Quant</w:t>
      </w:r>
      <w:r w:rsidR="004D4BFD" w:rsidRPr="003A50A6">
        <w:rPr>
          <w:rFonts w:ascii="Lexend Light" w:hAnsi="Lexend Light"/>
          <w:sz w:val="20"/>
          <w:szCs w:val="20"/>
        </w:rPr>
        <w:t xml:space="preserve"> aux individus qui</w:t>
      </w:r>
      <w:r w:rsidRPr="003A50A6">
        <w:rPr>
          <w:rFonts w:ascii="Lexend Light" w:hAnsi="Lexend Light"/>
          <w:caps/>
          <w:sz w:val="20"/>
          <w:szCs w:val="20"/>
        </w:rPr>
        <w:t xml:space="preserve"> </w:t>
      </w:r>
      <w:r w:rsidR="004D4BFD" w:rsidRPr="003A50A6">
        <w:rPr>
          <w:rFonts w:ascii="Lexend Light" w:hAnsi="Lexend Light"/>
          <w:sz w:val="20"/>
          <w:szCs w:val="20"/>
        </w:rPr>
        <w:t xml:space="preserve">occupent les logements (les signataires du contrat uniquement), on se contentera de leurs 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>noms</w:t>
      </w:r>
      <w:r w:rsidR="004D4BFD" w:rsidRPr="003A50A6">
        <w:rPr>
          <w:rFonts w:ascii="Lexend Light" w:hAnsi="Lexend Light"/>
          <w:sz w:val="20"/>
          <w:szCs w:val="20"/>
        </w:rPr>
        <w:t xml:space="preserve">, </w:t>
      </w:r>
      <w:r w:rsidRPr="003A50A6">
        <w:rPr>
          <w:rFonts w:ascii="Lexend Light" w:hAnsi="Lexend Light"/>
          <w:sz w:val="20"/>
          <w:szCs w:val="20"/>
          <w:highlight w:val="cyan"/>
        </w:rPr>
        <w:t>prénoms</w:t>
      </w:r>
      <w:r w:rsidR="004D4BFD" w:rsidRPr="003A50A6">
        <w:rPr>
          <w:rFonts w:ascii="Lexend Light" w:hAnsi="Lexend Light"/>
          <w:sz w:val="20"/>
          <w:szCs w:val="20"/>
        </w:rPr>
        <w:t xml:space="preserve">, 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>date</w:t>
      </w:r>
      <w:r w:rsidRPr="003A50A6">
        <w:rPr>
          <w:rFonts w:ascii="Lexend Light" w:hAnsi="Lexend Light"/>
          <w:caps/>
          <w:sz w:val="20"/>
          <w:szCs w:val="20"/>
          <w:highlight w:val="cyan"/>
        </w:rPr>
        <w:t xml:space="preserve"> 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>de naissance</w:t>
      </w:r>
      <w:r w:rsidR="004D4BFD" w:rsidRPr="003A50A6">
        <w:rPr>
          <w:rFonts w:ascii="Lexend Light" w:hAnsi="Lexend Light"/>
          <w:sz w:val="20"/>
          <w:szCs w:val="20"/>
        </w:rPr>
        <w:t xml:space="preserve"> et </w:t>
      </w:r>
      <w:r w:rsidRPr="003A50A6">
        <w:rPr>
          <w:rFonts w:ascii="Lexend Light" w:hAnsi="Lexend Light"/>
          <w:sz w:val="20"/>
          <w:szCs w:val="20"/>
          <w:highlight w:val="cyan"/>
        </w:rPr>
        <w:t>numéro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 xml:space="preserve"> de </w:t>
      </w:r>
      <w:r w:rsidRPr="003A50A6">
        <w:rPr>
          <w:rFonts w:ascii="Lexend Light" w:hAnsi="Lexend Light"/>
          <w:sz w:val="20"/>
          <w:szCs w:val="20"/>
          <w:highlight w:val="cyan"/>
        </w:rPr>
        <w:t>téléphone</w:t>
      </w:r>
      <w:r w:rsidR="004D4BFD" w:rsidRPr="003A50A6">
        <w:rPr>
          <w:rFonts w:ascii="Lexend Light" w:hAnsi="Lexend Light"/>
          <w:sz w:val="20"/>
          <w:szCs w:val="20"/>
        </w:rPr>
        <w:t xml:space="preserve">. </w:t>
      </w:r>
      <w:r w:rsidRPr="003A50A6">
        <w:rPr>
          <w:rFonts w:ascii="Lexend Light" w:hAnsi="Lexend Light"/>
          <w:sz w:val="20"/>
          <w:szCs w:val="20"/>
        </w:rPr>
        <w:t>On</w:t>
      </w:r>
      <w:r w:rsidR="004D4BFD" w:rsidRPr="003A50A6">
        <w:rPr>
          <w:rFonts w:ascii="Lexend Light" w:hAnsi="Lexend Light"/>
          <w:sz w:val="20"/>
          <w:szCs w:val="20"/>
        </w:rPr>
        <w:t xml:space="preserve"> </w:t>
      </w:r>
      <w:r w:rsidRPr="003A50A6">
        <w:rPr>
          <w:rFonts w:ascii="Lexend Light" w:hAnsi="Lexend Light"/>
          <w:sz w:val="20"/>
          <w:szCs w:val="20"/>
        </w:rPr>
        <w:t>considère</w:t>
      </w:r>
      <w:r w:rsidR="004D4BFD" w:rsidRPr="003A50A6">
        <w:rPr>
          <w:rFonts w:ascii="Lexend Light" w:hAnsi="Lexend Light"/>
          <w:sz w:val="20"/>
          <w:szCs w:val="20"/>
        </w:rPr>
        <w:t xml:space="preserve"> que </w:t>
      </w:r>
      <w:r w:rsidR="004D4BFD" w:rsidRPr="003A50A6">
        <w:rPr>
          <w:rFonts w:ascii="Lexend Light" w:hAnsi="Lexend Light"/>
          <w:sz w:val="20"/>
          <w:szCs w:val="20"/>
          <w:highlight w:val="red"/>
        </w:rPr>
        <w:t xml:space="preserve">chaque location est </w:t>
      </w:r>
      <w:r w:rsidRPr="003A50A6">
        <w:rPr>
          <w:rFonts w:ascii="Lexend Light" w:hAnsi="Lexend Light"/>
          <w:sz w:val="20"/>
          <w:szCs w:val="20"/>
          <w:highlight w:val="red"/>
        </w:rPr>
        <w:t>effectuée</w:t>
      </w:r>
      <w:r w:rsidR="004D4BFD" w:rsidRPr="003A50A6">
        <w:rPr>
          <w:rFonts w:ascii="Lexend Light" w:hAnsi="Lexend Light"/>
          <w:sz w:val="20"/>
          <w:szCs w:val="20"/>
          <w:highlight w:val="red"/>
        </w:rPr>
        <w:t xml:space="preserve"> par un seul signataire</w:t>
      </w:r>
      <w:r w:rsidR="004D4BFD" w:rsidRPr="003A50A6">
        <w:rPr>
          <w:rFonts w:ascii="Lexend Light" w:hAnsi="Lexend Light"/>
          <w:sz w:val="20"/>
          <w:szCs w:val="20"/>
        </w:rPr>
        <w:t>.</w:t>
      </w:r>
      <w:r w:rsidRPr="003A50A6">
        <w:rPr>
          <w:rFonts w:ascii="Lexend Light" w:hAnsi="Lexend Light"/>
          <w:caps/>
          <w:sz w:val="20"/>
          <w:szCs w:val="20"/>
        </w:rPr>
        <w:t xml:space="preserve"> </w:t>
      </w:r>
      <w:r w:rsidRPr="003A50A6">
        <w:rPr>
          <w:rFonts w:ascii="Lexend Light" w:hAnsi="Lexend Light"/>
          <w:sz w:val="20"/>
          <w:szCs w:val="20"/>
        </w:rPr>
        <w:t>Pour</w:t>
      </w:r>
      <w:r w:rsidR="004D4BFD" w:rsidRPr="003A50A6">
        <w:rPr>
          <w:rFonts w:ascii="Lexend Light" w:hAnsi="Lexend Light"/>
          <w:sz w:val="20"/>
          <w:szCs w:val="20"/>
        </w:rPr>
        <w:t xml:space="preserve"> chaque </w:t>
      </w:r>
      <w:r w:rsidR="004D4BFD" w:rsidRPr="003A50A6">
        <w:rPr>
          <w:rFonts w:ascii="Lexend Light" w:hAnsi="Lexend Light"/>
          <w:sz w:val="20"/>
          <w:szCs w:val="20"/>
          <w:highlight w:val="green"/>
        </w:rPr>
        <w:t>commune</w:t>
      </w:r>
      <w:r w:rsidR="004D4BFD" w:rsidRPr="003A50A6">
        <w:rPr>
          <w:rFonts w:ascii="Lexend Light" w:hAnsi="Lexend Light"/>
          <w:sz w:val="20"/>
          <w:szCs w:val="20"/>
        </w:rPr>
        <w:t xml:space="preserve">, on </w:t>
      </w:r>
      <w:r w:rsidRPr="003A50A6">
        <w:rPr>
          <w:rFonts w:ascii="Lexend Light" w:hAnsi="Lexend Light"/>
          <w:sz w:val="20"/>
          <w:szCs w:val="20"/>
        </w:rPr>
        <w:t>désire</w:t>
      </w:r>
      <w:r w:rsidR="004D4BFD" w:rsidRPr="003A50A6">
        <w:rPr>
          <w:rFonts w:ascii="Lexend Light" w:hAnsi="Lexend Light"/>
          <w:sz w:val="20"/>
          <w:szCs w:val="20"/>
        </w:rPr>
        <w:t xml:space="preserve"> connaitre 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>le nombre d'habitants</w:t>
      </w:r>
      <w:r w:rsidR="004D4BFD" w:rsidRPr="003A50A6">
        <w:rPr>
          <w:rFonts w:ascii="Lexend Light" w:hAnsi="Lexend Light"/>
          <w:sz w:val="20"/>
          <w:szCs w:val="20"/>
        </w:rPr>
        <w:t xml:space="preserve"> ainsi que 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 xml:space="preserve">la distance </w:t>
      </w:r>
      <w:r w:rsidRPr="003A50A6">
        <w:rPr>
          <w:rFonts w:ascii="Lexend Light" w:hAnsi="Lexend Light"/>
          <w:sz w:val="20"/>
          <w:szCs w:val="20"/>
          <w:highlight w:val="cyan"/>
        </w:rPr>
        <w:t>séparant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 xml:space="preserve"> la commune de</w:t>
      </w:r>
      <w:r w:rsidRPr="003A50A6">
        <w:rPr>
          <w:rFonts w:ascii="Lexend Light" w:hAnsi="Lexend Light"/>
          <w:caps/>
          <w:sz w:val="20"/>
          <w:szCs w:val="20"/>
          <w:highlight w:val="cyan"/>
        </w:rPr>
        <w:t xml:space="preserve"> 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>l'agence</w:t>
      </w:r>
      <w:r w:rsidR="004D4BFD" w:rsidRPr="003A50A6">
        <w:rPr>
          <w:rFonts w:ascii="Lexend Light" w:hAnsi="Lexend Light"/>
          <w:sz w:val="20"/>
          <w:szCs w:val="20"/>
        </w:rPr>
        <w:t xml:space="preserve">. </w:t>
      </w:r>
      <w:r w:rsidRPr="003A50A6">
        <w:rPr>
          <w:rFonts w:ascii="Lexend Light" w:hAnsi="Lexend Light"/>
          <w:sz w:val="20"/>
          <w:szCs w:val="20"/>
        </w:rPr>
        <w:t>L’agence</w:t>
      </w:r>
      <w:r w:rsidR="004D4BFD" w:rsidRPr="003A50A6">
        <w:rPr>
          <w:rFonts w:ascii="Lexend Light" w:hAnsi="Lexend Light"/>
          <w:sz w:val="20"/>
          <w:szCs w:val="20"/>
        </w:rPr>
        <w:t xml:space="preserve"> </w:t>
      </w:r>
      <w:r w:rsidRPr="003A50A6">
        <w:rPr>
          <w:rFonts w:ascii="Lexend Light" w:hAnsi="Lexend Light"/>
          <w:sz w:val="20"/>
          <w:szCs w:val="20"/>
        </w:rPr>
        <w:t>désire</w:t>
      </w:r>
      <w:r w:rsidR="004D4BFD" w:rsidRPr="003A50A6">
        <w:rPr>
          <w:rFonts w:ascii="Lexend Light" w:hAnsi="Lexend Light"/>
          <w:sz w:val="20"/>
          <w:szCs w:val="20"/>
        </w:rPr>
        <w:t xml:space="preserve"> </w:t>
      </w:r>
      <w:r w:rsidRPr="003A50A6">
        <w:rPr>
          <w:rFonts w:ascii="Lexend Light" w:hAnsi="Lexend Light"/>
          <w:sz w:val="20"/>
          <w:szCs w:val="20"/>
        </w:rPr>
        <w:t>gérer</w:t>
      </w:r>
      <w:r w:rsidR="004D4BFD" w:rsidRPr="003A50A6">
        <w:rPr>
          <w:rFonts w:ascii="Lexend Light" w:hAnsi="Lexend Light"/>
          <w:sz w:val="20"/>
          <w:szCs w:val="20"/>
        </w:rPr>
        <w:t xml:space="preserve"> l'historique de l'occupation des logements par les individus, pour chaque location,</w:t>
      </w:r>
      <w:r w:rsidRPr="003A50A6">
        <w:rPr>
          <w:rFonts w:ascii="Lexend Light" w:hAnsi="Lexend Light"/>
          <w:caps/>
          <w:sz w:val="20"/>
          <w:szCs w:val="20"/>
        </w:rPr>
        <w:t xml:space="preserve"> </w:t>
      </w:r>
      <w:r w:rsidR="004D4BFD" w:rsidRPr="003A50A6">
        <w:rPr>
          <w:rFonts w:ascii="Lexend Light" w:hAnsi="Lexend Light"/>
          <w:sz w:val="20"/>
          <w:szCs w:val="20"/>
        </w:rPr>
        <w:t xml:space="preserve">on enregistre 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 xml:space="preserve">la date de </w:t>
      </w:r>
      <w:r w:rsidRPr="003A50A6">
        <w:rPr>
          <w:rFonts w:ascii="Lexend Light" w:hAnsi="Lexend Light"/>
          <w:sz w:val="20"/>
          <w:szCs w:val="20"/>
          <w:highlight w:val="cyan"/>
        </w:rPr>
        <w:t>début</w:t>
      </w:r>
      <w:r w:rsidR="004D4BFD" w:rsidRPr="003A50A6">
        <w:rPr>
          <w:rFonts w:ascii="Lexend Light" w:hAnsi="Lexend Light"/>
          <w:sz w:val="20"/>
          <w:szCs w:val="20"/>
        </w:rPr>
        <w:t xml:space="preserve"> et </w:t>
      </w:r>
      <w:r w:rsidR="004D4BFD" w:rsidRPr="003A50A6">
        <w:rPr>
          <w:rFonts w:ascii="Lexend Light" w:hAnsi="Lexend Light"/>
          <w:sz w:val="20"/>
          <w:szCs w:val="20"/>
          <w:highlight w:val="cyan"/>
        </w:rPr>
        <w:t>la date de fin</w:t>
      </w:r>
      <w:r w:rsidR="004D4BFD" w:rsidRPr="003A50A6">
        <w:rPr>
          <w:rFonts w:ascii="Lexend Light" w:hAnsi="Lexend Light"/>
          <w:sz w:val="20"/>
          <w:szCs w:val="20"/>
        </w:rPr>
        <w:t xml:space="preserve">. </w:t>
      </w:r>
      <w:r w:rsidRPr="003A50A6">
        <w:rPr>
          <w:rFonts w:ascii="Lexend Light" w:hAnsi="Lexend Light"/>
          <w:sz w:val="20"/>
          <w:szCs w:val="20"/>
        </w:rPr>
        <w:t>On</w:t>
      </w:r>
      <w:r w:rsidR="004D4BFD" w:rsidRPr="003A50A6">
        <w:rPr>
          <w:rFonts w:ascii="Lexend Light" w:hAnsi="Lexend Light"/>
          <w:sz w:val="20"/>
          <w:szCs w:val="20"/>
        </w:rPr>
        <w:t xml:space="preserve"> </w:t>
      </w:r>
      <w:r w:rsidRPr="003A50A6">
        <w:rPr>
          <w:rFonts w:ascii="Lexend Light" w:hAnsi="Lexend Light"/>
          <w:sz w:val="20"/>
          <w:szCs w:val="20"/>
        </w:rPr>
        <w:t>considèrera</w:t>
      </w:r>
      <w:r w:rsidR="004D4BFD" w:rsidRPr="003A50A6">
        <w:rPr>
          <w:rFonts w:ascii="Lexend Light" w:hAnsi="Lexend Light"/>
          <w:sz w:val="20"/>
          <w:szCs w:val="20"/>
        </w:rPr>
        <w:t xml:space="preserve"> de plus </w:t>
      </w:r>
      <w:r w:rsidR="004D4BFD" w:rsidRPr="003A50A6">
        <w:rPr>
          <w:rFonts w:ascii="Lexend Light" w:hAnsi="Lexend Light"/>
          <w:sz w:val="20"/>
          <w:szCs w:val="20"/>
          <w:highlight w:val="red"/>
        </w:rPr>
        <w:t xml:space="preserve">qu'un individu peut </w:t>
      </w:r>
      <w:r w:rsidRPr="003A50A6">
        <w:rPr>
          <w:rFonts w:ascii="Lexend Light" w:hAnsi="Lexend Light"/>
          <w:sz w:val="20"/>
          <w:szCs w:val="20"/>
          <w:highlight w:val="red"/>
        </w:rPr>
        <w:t>être</w:t>
      </w:r>
      <w:r w:rsidR="004D4BFD" w:rsidRPr="003A50A6">
        <w:rPr>
          <w:rFonts w:ascii="Lexend Light" w:hAnsi="Lexend Light"/>
          <w:sz w:val="20"/>
          <w:szCs w:val="20"/>
          <w:highlight w:val="red"/>
        </w:rPr>
        <w:t xml:space="preserve"> signataire de</w:t>
      </w:r>
      <w:r w:rsidRPr="003A50A6">
        <w:rPr>
          <w:rFonts w:ascii="Lexend Light" w:hAnsi="Lexend Light"/>
          <w:caps/>
          <w:sz w:val="20"/>
          <w:szCs w:val="20"/>
          <w:highlight w:val="red"/>
        </w:rPr>
        <w:t xml:space="preserve"> </w:t>
      </w:r>
      <w:r w:rsidR="004D4BFD" w:rsidRPr="003A50A6">
        <w:rPr>
          <w:rFonts w:ascii="Lexend Light" w:hAnsi="Lexend Light"/>
          <w:sz w:val="20"/>
          <w:szCs w:val="20"/>
          <w:highlight w:val="red"/>
        </w:rPr>
        <w:t>plusieurs contrats de location</w:t>
      </w:r>
      <w:r w:rsidR="004D4BFD" w:rsidRPr="003A50A6">
        <w:rPr>
          <w:rFonts w:ascii="Lexend Light" w:hAnsi="Lexend Light"/>
          <w:sz w:val="20"/>
          <w:szCs w:val="20"/>
        </w:rPr>
        <w:t xml:space="preserve">. </w:t>
      </w:r>
      <w:r w:rsidRPr="003A50A6">
        <w:rPr>
          <w:rFonts w:ascii="Lexend Light" w:hAnsi="Lexend Light"/>
          <w:sz w:val="20"/>
          <w:szCs w:val="20"/>
        </w:rPr>
        <w:t>On</w:t>
      </w:r>
      <w:r w:rsidR="004D4BFD" w:rsidRPr="003A50A6">
        <w:rPr>
          <w:rFonts w:ascii="Lexend Light" w:hAnsi="Lexend Light"/>
          <w:sz w:val="20"/>
          <w:szCs w:val="20"/>
        </w:rPr>
        <w:t xml:space="preserve"> </w:t>
      </w:r>
      <w:r w:rsidRPr="003A50A6">
        <w:rPr>
          <w:rFonts w:ascii="Lexend Light" w:hAnsi="Lexend Light"/>
          <w:sz w:val="20"/>
          <w:szCs w:val="20"/>
        </w:rPr>
        <w:t>précise</w:t>
      </w:r>
      <w:r w:rsidR="004D4BFD" w:rsidRPr="003A50A6">
        <w:rPr>
          <w:rFonts w:ascii="Lexend Light" w:hAnsi="Lexend Light"/>
          <w:sz w:val="20"/>
          <w:szCs w:val="20"/>
        </w:rPr>
        <w:t xml:space="preserve"> aussi </w:t>
      </w:r>
      <w:r w:rsidR="004D4BFD" w:rsidRPr="003A50A6">
        <w:rPr>
          <w:rFonts w:ascii="Lexend Light" w:hAnsi="Lexend Light"/>
          <w:sz w:val="20"/>
          <w:szCs w:val="20"/>
          <w:highlight w:val="red"/>
        </w:rPr>
        <w:t>qu'un logement peut faire l'objet de plusieurs locations disjointes</w:t>
      </w:r>
      <w:r w:rsidRPr="003A50A6">
        <w:rPr>
          <w:rFonts w:ascii="Lexend Light" w:hAnsi="Lexend Light"/>
          <w:caps/>
          <w:sz w:val="20"/>
          <w:szCs w:val="20"/>
          <w:highlight w:val="red"/>
        </w:rPr>
        <w:t xml:space="preserve"> </w:t>
      </w:r>
      <w:r w:rsidR="004D4BFD" w:rsidRPr="003A50A6">
        <w:rPr>
          <w:rFonts w:ascii="Lexend Light" w:hAnsi="Lexend Light"/>
          <w:sz w:val="20"/>
          <w:szCs w:val="20"/>
          <w:highlight w:val="red"/>
        </w:rPr>
        <w:t>dans le temps</w:t>
      </w:r>
      <w:r w:rsidR="004D4BFD" w:rsidRPr="003A50A6">
        <w:rPr>
          <w:rFonts w:ascii="Lexend Light" w:hAnsi="Lexend Light"/>
          <w:sz w:val="20"/>
          <w:szCs w:val="20"/>
        </w:rPr>
        <w:t xml:space="preserve">. </w:t>
      </w:r>
      <w:r w:rsidRPr="003A50A6">
        <w:rPr>
          <w:rFonts w:ascii="Lexend Light" w:hAnsi="Lexend Light"/>
          <w:sz w:val="20"/>
          <w:szCs w:val="20"/>
        </w:rPr>
        <w:t>L’unité géographique</w:t>
      </w:r>
      <w:r w:rsidR="004D4BFD" w:rsidRPr="003A50A6">
        <w:rPr>
          <w:rFonts w:ascii="Lexend Light" w:hAnsi="Lexend Light"/>
          <w:sz w:val="20"/>
          <w:szCs w:val="20"/>
        </w:rPr>
        <w:t xml:space="preserve"> retenue pour la gestion des logements est le quartier et on </w:t>
      </w:r>
      <w:r w:rsidRPr="003A50A6">
        <w:rPr>
          <w:rFonts w:ascii="Lexend Light" w:hAnsi="Lexend Light"/>
          <w:sz w:val="20"/>
          <w:szCs w:val="20"/>
        </w:rPr>
        <w:t>considère</w:t>
      </w:r>
      <w:r w:rsidR="004D4BFD" w:rsidRPr="003A50A6">
        <w:rPr>
          <w:rFonts w:ascii="Lexend Light" w:hAnsi="Lexend Light"/>
          <w:sz w:val="20"/>
          <w:szCs w:val="20"/>
        </w:rPr>
        <w:t xml:space="preserve"> que</w:t>
      </w:r>
      <w:r w:rsidRPr="003A50A6">
        <w:rPr>
          <w:rFonts w:ascii="Lexend Light" w:hAnsi="Lexend Light"/>
          <w:caps/>
          <w:sz w:val="20"/>
          <w:szCs w:val="20"/>
        </w:rPr>
        <w:t xml:space="preserve"> </w:t>
      </w:r>
      <w:r w:rsidR="004D4BFD" w:rsidRPr="003A50A6">
        <w:rPr>
          <w:rFonts w:ascii="Lexend Light" w:hAnsi="Lexend Light"/>
          <w:sz w:val="20"/>
          <w:szCs w:val="20"/>
          <w:highlight w:val="red"/>
        </w:rPr>
        <w:t xml:space="preserve">chaque commune </w:t>
      </w:r>
      <w:r w:rsidRPr="003A50A6">
        <w:rPr>
          <w:rFonts w:ascii="Lexend Light" w:hAnsi="Lexend Light"/>
          <w:sz w:val="20"/>
          <w:szCs w:val="20"/>
          <w:highlight w:val="red"/>
        </w:rPr>
        <w:t>possède</w:t>
      </w:r>
      <w:r w:rsidR="004D4BFD" w:rsidRPr="003A50A6">
        <w:rPr>
          <w:rFonts w:ascii="Lexend Light" w:hAnsi="Lexend Light"/>
          <w:sz w:val="20"/>
          <w:szCs w:val="20"/>
          <w:highlight w:val="red"/>
        </w:rPr>
        <w:t xml:space="preserve"> au moins un quartier</w:t>
      </w:r>
      <w:r w:rsidR="004D4BFD" w:rsidRPr="003A50A6">
        <w:rPr>
          <w:rFonts w:ascii="Lexend Light" w:hAnsi="Lexend Light"/>
          <w:sz w:val="20"/>
          <w:szCs w:val="20"/>
        </w:rPr>
        <w:t>.</w:t>
      </w:r>
    </w:p>
    <w:sectPr w:rsidR="00305591" w:rsidRPr="003A50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788D7" w14:textId="77777777" w:rsidR="00A15626" w:rsidRDefault="00A15626" w:rsidP="004D4BFD">
      <w:pPr>
        <w:spacing w:after="0" w:line="240" w:lineRule="auto"/>
      </w:pPr>
      <w:r>
        <w:separator/>
      </w:r>
    </w:p>
  </w:endnote>
  <w:endnote w:type="continuationSeparator" w:id="0">
    <w:p w14:paraId="2760FB12" w14:textId="77777777" w:rsidR="00A15626" w:rsidRDefault="00A15626" w:rsidP="004D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C8D9A" w14:textId="77777777" w:rsidR="004D4BFD" w:rsidRDefault="004D4B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B6FE4" w14:textId="77777777" w:rsidR="004D4BFD" w:rsidRDefault="004D4B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5B687" w14:textId="77777777" w:rsidR="004D4BFD" w:rsidRDefault="004D4B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97D19" w14:textId="77777777" w:rsidR="00A15626" w:rsidRDefault="00A15626" w:rsidP="004D4BFD">
      <w:pPr>
        <w:spacing w:after="0" w:line="240" w:lineRule="auto"/>
      </w:pPr>
      <w:r>
        <w:separator/>
      </w:r>
    </w:p>
  </w:footnote>
  <w:footnote w:type="continuationSeparator" w:id="0">
    <w:p w14:paraId="40A4344C" w14:textId="77777777" w:rsidR="00A15626" w:rsidRDefault="00A15626" w:rsidP="004D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A7776" w14:textId="77777777" w:rsidR="004D4BFD" w:rsidRDefault="004D4B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5F812" w14:textId="77777777" w:rsidR="004D4BFD" w:rsidRDefault="004D4B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5A8F" w14:textId="77777777" w:rsidR="004D4BFD" w:rsidRDefault="004D4B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04"/>
    <w:rsid w:val="00093F1D"/>
    <w:rsid w:val="00305591"/>
    <w:rsid w:val="003A50A6"/>
    <w:rsid w:val="004B4D67"/>
    <w:rsid w:val="004D4BFD"/>
    <w:rsid w:val="005A5E1B"/>
    <w:rsid w:val="00A15626"/>
    <w:rsid w:val="00A16AFB"/>
    <w:rsid w:val="00B45355"/>
    <w:rsid w:val="00BC62EB"/>
    <w:rsid w:val="00C80906"/>
    <w:rsid w:val="00D94F10"/>
    <w:rsid w:val="00E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4605"/>
  <w15:chartTrackingRefBased/>
  <w15:docId w15:val="{8D5F310F-1F07-40A7-BBF6-C1CCD163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4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4BFD"/>
  </w:style>
  <w:style w:type="paragraph" w:styleId="Pieddepage">
    <w:name w:val="footer"/>
    <w:basedOn w:val="Normal"/>
    <w:link w:val="PieddepageCar"/>
    <w:uiPriority w:val="99"/>
    <w:unhideWhenUsed/>
    <w:rsid w:val="004D4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Akhatar</dc:creator>
  <cp:keywords/>
  <dc:description/>
  <cp:lastModifiedBy>Mourad Akhatar</cp:lastModifiedBy>
  <cp:revision>7</cp:revision>
  <dcterms:created xsi:type="dcterms:W3CDTF">2024-09-17T21:09:00Z</dcterms:created>
  <dcterms:modified xsi:type="dcterms:W3CDTF">2024-09-19T15:38:00Z</dcterms:modified>
</cp:coreProperties>
</file>