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Principal Login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Principal Home page consist of 8 modules. They are:</w:t>
      </w:r>
    </w:p>
    <w:p>
      <w:pPr>
        <w:pStyle w:val="4"/>
        <w:numPr>
          <w:ilvl w:val="0"/>
          <w:numId w:val="1"/>
        </w:numPr>
        <w:spacing w:after="160" w:line="259" w:lineRule="auto"/>
        <w:rPr>
          <w:rFonts w:asciiTheme="minorAscii" w:hAnsiTheme="minorAscii" w:eastAsiaTheme="minorAscii" w:cstheme="minorAsci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Admission</w:t>
      </w:r>
    </w:p>
    <w:p>
      <w:pPr>
        <w:pStyle w:val="4"/>
        <w:numPr>
          <w:ilvl w:val="0"/>
          <w:numId w:val="1"/>
        </w:numPr>
        <w:spacing w:after="160" w:line="259" w:lineRule="auto"/>
        <w:rPr>
          <w:rFonts w:asciiTheme="minorAscii" w:hAnsiTheme="minorAscii" w:eastAsiaTheme="minorAscii" w:cstheme="minorAsci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Post Exam</w:t>
      </w:r>
    </w:p>
    <w:p>
      <w:pPr>
        <w:pStyle w:val="4"/>
        <w:numPr>
          <w:ilvl w:val="0"/>
          <w:numId w:val="1"/>
        </w:numPr>
        <w:spacing w:after="160" w:line="259" w:lineRule="auto"/>
        <w:rPr>
          <w:rFonts w:asciiTheme="minorAscii" w:hAnsiTheme="minorAscii" w:eastAsiaTheme="minorAscii" w:cstheme="minorAsci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Academic</w:t>
      </w:r>
    </w:p>
    <w:p>
      <w:pPr>
        <w:pStyle w:val="4"/>
        <w:numPr>
          <w:ilvl w:val="0"/>
          <w:numId w:val="1"/>
        </w:numPr>
        <w:spacing w:after="160" w:line="259" w:lineRule="auto"/>
        <w:rPr>
          <w:rFonts w:asciiTheme="minorAscii" w:hAnsiTheme="minorAscii" w:eastAsiaTheme="minorAscii" w:cstheme="minorAsci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Assessment</w:t>
      </w:r>
    </w:p>
    <w:p>
      <w:pPr>
        <w:pStyle w:val="4"/>
        <w:numPr>
          <w:ilvl w:val="0"/>
          <w:numId w:val="1"/>
        </w:numPr>
        <w:spacing w:after="160" w:line="259" w:lineRule="auto"/>
        <w:rPr>
          <w:rFonts w:asciiTheme="minorAscii" w:hAnsiTheme="minorAscii" w:eastAsiaTheme="minorAscii" w:cstheme="minorAsci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Pre-Examination</w:t>
      </w:r>
    </w:p>
    <w:p>
      <w:pPr>
        <w:pStyle w:val="4"/>
        <w:numPr>
          <w:ilvl w:val="0"/>
          <w:numId w:val="1"/>
        </w:numPr>
        <w:spacing w:after="160" w:line="259" w:lineRule="auto"/>
        <w:rPr>
          <w:rFonts w:asciiTheme="minorAscii" w:hAnsiTheme="minorAscii" w:eastAsiaTheme="minorAscii" w:cstheme="minorAsci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Results</w:t>
      </w:r>
    </w:p>
    <w:p>
      <w:pPr>
        <w:pStyle w:val="4"/>
        <w:numPr>
          <w:ilvl w:val="0"/>
          <w:numId w:val="1"/>
        </w:numPr>
        <w:spacing w:after="160" w:line="259" w:lineRule="auto"/>
        <w:rPr>
          <w:rFonts w:asciiTheme="minorAscii" w:hAnsiTheme="minorAscii" w:eastAsiaTheme="minorAscii" w:cstheme="minorAsci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Student Services</w:t>
      </w:r>
    </w:p>
    <w:p>
      <w:pPr>
        <w:pStyle w:val="4"/>
        <w:numPr>
          <w:ilvl w:val="0"/>
          <w:numId w:val="1"/>
        </w:numPr>
        <w:spacing w:after="160" w:line="259" w:lineRule="auto"/>
        <w:rPr>
          <w:rFonts w:asciiTheme="minorAscii" w:hAnsiTheme="minorAscii" w:eastAsiaTheme="minorAscii" w:cstheme="minorAsci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Digital Signature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       </w:t>
      </w:r>
      <w:r>
        <w:drawing>
          <wp:inline distT="0" distB="0" distL="114300" distR="114300">
            <wp:extent cx="4572000" cy="1828800"/>
            <wp:effectExtent l="0" t="0" r="0" b="0"/>
            <wp:docPr id="445131913" name="Picture 445131913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31913" name="Picture 445131913" descr="Inserting image...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Module Name: Admission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Module Description: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Admission Module contains Re-Admission, Register, Attendance, Category Reports.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            </w:t>
      </w:r>
      <w:r>
        <w:drawing>
          <wp:inline distT="0" distB="0" distL="114300" distR="114300">
            <wp:extent cx="4572000" cy="120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Navigation steps to Admission Module: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1: Click on Admission Module.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2: User can view the as above-mentioned modules.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1)Module Name: Re-Admission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Module Description: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Re-Admission module is used for to view the detained students details to move from here to Register Data of that particular college.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</w:t>
      </w:r>
      <w:r>
        <w:drawing>
          <wp:inline distT="0" distB="0" distL="114300" distR="114300">
            <wp:extent cx="4572000" cy="1200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Navigation steps to Re-Admission Module: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1: Click on Re-Admission Module.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2: User can view the data of detained students of that particular college of all the academic years of all the students.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3: The data contains Academic year, Scheme, Semester, Branch, Detained Count and View.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4: To get in-detail about detained students click on View.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   </w:t>
      </w:r>
      <w:r>
        <w:drawing>
          <wp:inline distT="0" distB="0" distL="114300" distR="114300">
            <wp:extent cx="4572000" cy="2428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5: Click on Re-Admit button to move the students to Register Data.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</w:t>
      </w:r>
      <w:r>
        <w:drawing>
          <wp:inline distT="0" distB="0" distL="114300" distR="114300">
            <wp:extent cx="4572000" cy="2076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2)Module Name: Register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Module Description: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Report Module is used to view the current academic data of students of their respective college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drawing>
          <wp:inline distT="0" distB="0" distL="114300" distR="114300">
            <wp:extent cx="4572000" cy="942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Navigation steps to Register Module: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1: Click on Register Module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2: User can view the College and Student Details of their respective College.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3: College Details contains College Name, Principal, Phone number, Email, College Established Date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4: Student Details contains Scheme, Semester, Branch, Allotted, On Roll, Data Not Updated, Aadhar Not Verified, Attendee Id Not Generated and Pin Not Generated.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</w:t>
      </w:r>
      <w:r>
        <w:drawing>
          <wp:inline distT="0" distB="0" distL="114300" distR="114300">
            <wp:extent cx="4572000" cy="2343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5:  To get each row details click on that particular row. The data includes PIN, Attendee Id, Student Name, Birth Date, Admission Type and Aadhaar Status.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</w:t>
      </w:r>
      <w:r>
        <w:drawing>
          <wp:inline distT="0" distB="0" distL="114300" distR="114300">
            <wp:extent cx="4572000" cy="1971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6: To Update the Student details user should double-click on that particular row.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</w:t>
      </w:r>
      <w:r>
        <w:drawing>
          <wp:inline distT="0" distB="0" distL="114300" distR="114300">
            <wp:extent cx="4572000" cy="3114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STEP 7: Click on </w:t>
      </w: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Update Student Details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which will be present at the bottom after updating the student details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8: User can download the report in the form of excel by clicking on</w:t>
      </w: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Import to Excels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3)Module Name: Attendance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Module Description: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Attendance Module is used to get the overall attendance percentage of students of their respective college.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</w:t>
      </w:r>
      <w:r>
        <w:drawing>
          <wp:inline distT="0" distB="0" distL="114300" distR="114300">
            <wp:extent cx="4572000" cy="1314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Navigation steps to Attendance Module: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1: Click on Attendance Module.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2: User can view the Attendance Details contains Scheme, Semester, Branch, On Roll, the overall attendance percentage of students which is &lt;65%, 65% to 75% and &gt;75%.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</w:t>
      </w:r>
      <w:r>
        <w:drawing>
          <wp:inline distT="0" distB="0" distL="114300" distR="114300">
            <wp:extent cx="4572000" cy="1971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3: To get In-detail about the row, user should click on that particular row. The data contains PIN, Name, Working Days, Present and overall percentage.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:             </w:t>
      </w:r>
      <w:r>
        <w:drawing>
          <wp:inline distT="0" distB="0" distL="114300" distR="114300">
            <wp:extent cx="4572000" cy="2019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4:  To get attendance of each student by month and date, click on that particular row.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</w:t>
      </w:r>
      <w:r>
        <w:drawing>
          <wp:inline distT="0" distB="0" distL="114300" distR="114300">
            <wp:extent cx="4572000" cy="2714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NOTE: </w:t>
      </w:r>
      <w:r>
        <w:rPr>
          <w:rFonts w:hint="default"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Government College </w:t>
      </w: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Principal user has right to change the attendance of student from Present to Absent only.</w:t>
      </w:r>
    </w:p>
    <w:p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4)Module Name: Category Reports 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Module Description: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Category Reports is used to get the report by category of all the branches of their respective college.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</w:t>
      </w:r>
      <w:r>
        <w:drawing>
          <wp:inline distT="0" distB="0" distL="114300" distR="114300">
            <wp:extent cx="4572000" cy="1457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Navigation steps to Category Reports Module: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1: Click on Category Reports.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2: User can view the report by category of all the branches.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  </w:t>
      </w:r>
      <w:r>
        <w:drawing>
          <wp:inline distT="0" distB="0" distL="114300" distR="114300">
            <wp:extent cx="4572000" cy="1657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3: To get in-details about the row. User should click on that particular row. The data contains PIN, Student Name and Category.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    </w:t>
      </w:r>
      <w:r>
        <w:drawing>
          <wp:inline distT="0" distB="0" distL="114300" distR="114300">
            <wp:extent cx="4572000" cy="1085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                                                             </w:t>
      </w:r>
    </w:p>
    <w:p>
      <w:pPr>
        <w:spacing w:after="160" w:line="259" w:lineRule="auto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HOD Lo</w:t>
      </w:r>
      <w:bookmarkStart w:id="0" w:name="_GoBack"/>
      <w:bookmarkEnd w:id="0"/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gin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HOD Home page consist of 6 modules. They are:</w:t>
      </w:r>
    </w:p>
    <w:p>
      <w:pPr>
        <w:pStyle w:val="4"/>
        <w:numPr>
          <w:ilvl w:val="0"/>
          <w:numId w:val="2"/>
        </w:numPr>
        <w:spacing w:after="160" w:line="259" w:lineRule="auto"/>
        <w:rPr>
          <w:rFonts w:asciiTheme="minorAscii" w:hAnsiTheme="minorAscii" w:eastAsiaTheme="minorAscii" w:cstheme="minorAsci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Admission</w:t>
      </w:r>
    </w:p>
    <w:p>
      <w:pPr>
        <w:pStyle w:val="4"/>
        <w:numPr>
          <w:ilvl w:val="0"/>
          <w:numId w:val="2"/>
        </w:numPr>
        <w:spacing w:after="160" w:line="259" w:lineRule="auto"/>
        <w:rPr>
          <w:rFonts w:asciiTheme="minorAscii" w:hAnsiTheme="minorAscii" w:eastAsiaTheme="minorAscii" w:cstheme="minorAsci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Post Exam</w:t>
      </w:r>
    </w:p>
    <w:p>
      <w:pPr>
        <w:pStyle w:val="4"/>
        <w:numPr>
          <w:ilvl w:val="0"/>
          <w:numId w:val="2"/>
        </w:numPr>
        <w:spacing w:after="160" w:line="259" w:lineRule="auto"/>
        <w:rPr>
          <w:rFonts w:asciiTheme="minorAscii" w:hAnsiTheme="minorAscii" w:eastAsiaTheme="minorAscii" w:cstheme="minorAsci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Academic</w:t>
      </w:r>
    </w:p>
    <w:p>
      <w:pPr>
        <w:pStyle w:val="4"/>
        <w:numPr>
          <w:ilvl w:val="0"/>
          <w:numId w:val="2"/>
        </w:numPr>
        <w:spacing w:after="160" w:line="259" w:lineRule="auto"/>
        <w:rPr>
          <w:rFonts w:asciiTheme="minorAscii" w:hAnsiTheme="minorAscii" w:eastAsiaTheme="minorAscii" w:cstheme="minorAsci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Assessment</w:t>
      </w:r>
    </w:p>
    <w:p>
      <w:pPr>
        <w:pStyle w:val="4"/>
        <w:numPr>
          <w:ilvl w:val="0"/>
          <w:numId w:val="2"/>
        </w:numPr>
        <w:spacing w:after="160" w:line="259" w:lineRule="auto"/>
        <w:rPr>
          <w:rFonts w:asciiTheme="minorAscii" w:hAnsiTheme="minorAscii" w:eastAsiaTheme="minorAscii" w:cstheme="minorAsci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Pre-Examination</w:t>
      </w:r>
    </w:p>
    <w:p>
      <w:pPr>
        <w:pStyle w:val="4"/>
        <w:numPr>
          <w:ilvl w:val="0"/>
          <w:numId w:val="2"/>
        </w:numPr>
        <w:spacing w:after="160" w:line="259" w:lineRule="auto"/>
        <w:rPr>
          <w:rFonts w:asciiTheme="minorAscii" w:hAnsiTheme="minorAscii" w:eastAsiaTheme="minorAscii" w:cstheme="minorAsci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Results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   </w:t>
      </w:r>
      <w:r>
        <w:drawing>
          <wp:inline distT="0" distB="0" distL="114300" distR="114300">
            <wp:extent cx="4572000" cy="1714500"/>
            <wp:effectExtent l="0" t="0" r="0" b="0"/>
            <wp:docPr id="673067625" name="Picture 673067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67625" name="Picture 67306762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Module Name: Admission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Module Description: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Admission Module contains Register, Attendance and Category Reports of their respective branches.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</w:t>
      </w:r>
      <w:r>
        <w:drawing>
          <wp:inline distT="0" distB="0" distL="114300" distR="114300">
            <wp:extent cx="4572000" cy="1171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Navigation steps to Admission Module: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1: Click on Admission Module.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2: User can view the as mentioned above modules.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1)Module Name: Register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Module Description: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Registration module is used to get the student current academic data of their respective branch.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</w:t>
      </w:r>
      <w:r>
        <w:drawing>
          <wp:inline distT="0" distB="0" distL="114300" distR="114300">
            <wp:extent cx="4572000" cy="1028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Navigation steps to Register Module:</w:t>
      </w:r>
    </w:p>
    <w:p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1: Click on Register Module.</w:t>
      </w:r>
    </w:p>
    <w:p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2: User can view the College and Student Details.</w:t>
      </w:r>
    </w:p>
    <w:p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</w:t>
      </w:r>
      <w:r>
        <w:drawing>
          <wp:inline distT="0" distB="0" distL="114300" distR="114300">
            <wp:extent cx="4572000" cy="2057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3: To get in-details about the row, user should click on that particular row. The data contains PIN, Attendee Id,  Student Name, Birth Date, Admission Type, Aadhaar Status and Generate Pin.</w:t>
      </w:r>
    </w:p>
    <w:p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</w:t>
      </w:r>
      <w:r>
        <w:drawing>
          <wp:inline distT="0" distB="0" distL="114300" distR="114300">
            <wp:extent cx="4572000" cy="1885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4: To update the student details user should double-click on that particular row.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</w:t>
      </w:r>
      <w:r>
        <w:drawing>
          <wp:inline distT="0" distB="0" distL="114300" distR="114300">
            <wp:extent cx="4572000" cy="3114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STEP 5: Click on </w:t>
      </w: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Update Student Details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which will be present at the bottom after updating the student details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6: User can download the report in the form of excel by clicking on</w:t>
      </w: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Import to Excels/Import to Pdf.</w:t>
      </w:r>
    </w:p>
    <w:p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2)Module Name: Attendance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Module Description: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Attendance Module is used for, to get the overall attendance percentage of students of their respective branch.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</w:t>
      </w:r>
      <w:r>
        <w:drawing>
          <wp:inline distT="0" distB="0" distL="114300" distR="114300">
            <wp:extent cx="4572000" cy="1219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Navigation steps to Attendance Module: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1: Click on Attendance Module.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2:  User can view the attendance details of students. The data contains Scheme, Semester, Branch, On Roll and the overall attendance percentage of students which is &lt;65%, 65% to 75% and &gt;75%.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   </w:t>
      </w:r>
      <w:r>
        <w:drawing>
          <wp:inline distT="0" distB="0" distL="114300" distR="114300">
            <wp:extent cx="4572000" cy="1143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3: To get the attendance details of students click on that particular row who are having &lt;65%, 65% to 75% and &gt;75. The data contains Pin, Name, Working days, Present and overall percentage.</w:t>
      </w:r>
    </w:p>
    <w:p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     </w:t>
      </w:r>
      <w:r>
        <w:drawing>
          <wp:inline distT="0" distB="0" distL="114300" distR="114300">
            <wp:extent cx="4572000" cy="2219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         </w:t>
      </w:r>
      <w:r>
        <w:drawing>
          <wp:inline distT="0" distB="0" distL="114300" distR="114300">
            <wp:extent cx="4572000" cy="19716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6: To get attendance of each student by month and date, click on that particular row.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</w:t>
      </w:r>
      <w:r>
        <w:drawing>
          <wp:inline distT="0" distB="0" distL="114300" distR="114300">
            <wp:extent cx="4572000" cy="27146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3)Module Name: Category Reports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Module Description: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Category Reports is used to get the report by category of their respective branch.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     </w:t>
      </w:r>
      <w:r>
        <w:drawing>
          <wp:inline distT="0" distB="0" distL="114300" distR="114300">
            <wp:extent cx="4572000" cy="1143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Navigation steps to Category Reports Module: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1: Click on Category Reports Module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STEP 2: User can view the report by category of all the students in their respective branch.</w:t>
      </w:r>
    </w:p>
    <w:p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987907"/>
    <w:rsid w:val="0B78A086"/>
    <w:rsid w:val="12FC2078"/>
    <w:rsid w:val="28987907"/>
    <w:rsid w:val="3FC7264D"/>
    <w:rsid w:val="4AF5AEB3"/>
    <w:rsid w:val="5CDFFE20"/>
    <w:rsid w:val="7C4E5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ScaleCrop>false</ScaleCrop>
  <LinksUpToDate>false</LinksUpToDate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2021-09-27T14:13:00Z</dcterms:created>
  <dc:creator>sneha vujjini</dc:creator>
  <cp:lastModifiedBy>mukul</cp:lastModifiedBy>
  <dcterms:modified xsi:type="dcterms:W3CDTF">2021-09-28T06:25:15Z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DC4168F30D234D81AF5DB975215D4269</vt:lpwstr>
  </property>
</Properties>
</file>