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Climate Change: Causes, Effects, and Solutions</w:t>
      </w:r>
    </w:p>
    <w:p>
      <w:r>
        <w:t>Climate change is one of the most pressing issues facing humanity today. It refers to long-term alterations in temperature, precipitation, wind patterns, and other elements of the Earth’s climate system. While natural processes have always influenced the climate, scientific evidence overwhelmingly indicates that human activity—particularly the burning of fossil fuels, deforestation, and industrial practices—has accelerated these changes at an unprecedented rate. This essay explores the causes, effec...</w:t>
        <w:br/>
        <w:br/>
        <w:t>The causes of climate change can be broadly divided into natural and anthropogenic (human-induced) factors. Naturally, volcanic eruptions, solar radiation variations, and oceanic circulation patterns can influence global temperatures. However, the dominant cause of contemporary climate change is human activity. The Industrial Revolution marked the beginning of large-scale carbon dioxide emissions from burning coal, oil, and natural gas. These greenhouse gases (GHGs) trap heat in the atmosphere, leading ...</w:t>
        <w:br/>
        <w:br/>
        <w:t>Deforestation also plays a crucial role in intensifying climate change. Forests act as carbon sinks, absorbing significant amounts of CO₂. When trees are cut down or burned, not only is this carbon absorption capacity reduced, but the stored carbon is also released into the atmosphere. In addition, agriculture contributes through methane emissions from livestock and nitrous oxide emissions from fertilizers. Industrial processes, waste management, and transportation systems further add to the problem by e...</w:t>
        <w:br/>
        <w:br/>
        <w:t>The effects of climate change are wide-ranging and potentially catastrophic. One of the most visible consequences is the increase in global average temperatures. According to the Intergovernmental Panel on Climate Change (IPCC), the Earth’s surface temperature has risen by more than 1.1°C since the late 19th century, with the last decade being the warmest on record. This seemingly small increase has profound implications. Heatwaves have become more frequent and severe, leading to heat-related illnesses a...</w:t>
        <w:br/>
        <w:br/>
        <w:t>Melting glaciers and polar ice caps are another significant consequence of global warming. The Arctic, in particular, is warming at twice the global average rate, resulting in the loss of sea ice and permafrost. As ice melts, it contributes to rising sea levels, which threaten low-lying coastal areas and small island nations. Cities like Miami, Dhaka, and Jakarta face increasing risks of flooding and displacement. Furthermore, melting ice disrupts ocean circulation patterns, which can alter weather systems...</w:t>
        <w:br/>
        <w:br/>
        <w:t>Climate change also affects ecosystems and biodiversity. Rising temperatures and shifting rainfall patterns force species to migrate or adapt to new conditions. Some species thrive, while others face extinction. Coral reefs, often referred to as the “rainforests of the sea,” are particularly vulnerable to temperature changes. Coral bleaching, caused by warmer ocean waters, has devastated reefs around the world, reducing marine biodiversity and affecting the livelihoods of millions of people who depend on...</w:t>
        <w:br/>
        <w:br/>
        <w:t>Agriculture and food security are also under threat. Changes in temperature, rainfall, and the frequency of extreme weather events can reduce crop yields and disrupt food production. Regions that depend heavily on agriculture, particularly in developing countries, are especially vulnerable. For example, prolonged droughts in Africa and Asia have led to food shortages and economic hardship. Meanwhile, unpredictable weather patterns make farming more challenging, requiring new methods of irrigation, crop s...</w:t>
        <w:br/>
        <w:br/>
        <w:t>Human health is another area deeply affected by climate change. Heatwaves increase mortality rates, while rising temperatures expand the range of vector-borne diseases such as malaria, dengue fever, and Zika virus. Air pollution from wildfires and fossil fuel combustion exacerbates respiratory conditions. Additionally, climate-induced disasters such as floods and hurricanes can cause injuries, displacement, and mental health issues. The World Health Organization (WHO) estimates that climate change could ...</w:t>
        <w:br/>
        <w:br/>
        <w:t>Economically, the impacts of climate change are enormous. Extreme weather events destroy infrastructure, homes, and crops, leading to significant financial losses. Insurance companies face higher payouts, and governments must allocate more resources to disaster relief and reconstruction. Developing countries, which often lack the resources to adapt, are disproportionately affected, deepening global inequality. The World Bank projects that climate change could push more than 100 million people into pover...</w:t>
        <w:br/>
        <w:br/>
        <w:t>Despite these challenges, there are numerous strategies to mitigate and adapt to climate change. Mitigation focuses on reducing greenhouse gas emissions to limit future warming. Transitioning to renewable energy sources such as solar, wind, and hydroelectric power is one of the most effective ways to achieve this. Advances in battery storage, smart grids, and energy efficiency technologies are making renewables increasingly viable. Phasing out fossil fuel subsidies and implementing carbon pricing can cre...</w:t>
        <w:br/>
        <w:br/>
        <w:t>Another important mitigation strategy involves reforestation and afforestation. Planting trees helps absorb carbon dioxide, restore ecosystems, and reduce soil erosion. Sustainable agricultural practices, such as crop rotation and organic farming, can minimize emissions from the food sector. Innovations in carbon capture and storage (CCS) technology also offer potential solutions by capturing CO₂ emissions directly from industrial sources and storing them underground or using them in manufacturing proce...</w:t>
        <w:br/>
        <w:br/>
        <w:t>Adaptation, on the other hand, focuses on preparing for the effects that are already unavoidable. This includes building resilient infrastructure, improving water management, and developing climate-smart agriculture. Coastal cities are constructing sea walls and flood barriers to protect against rising seas. In regions prone to drought, efficient irrigation systems and drought-resistant crops are being introduced. Moreover, early warning systems for extreme weather events can save lives and reduce econom...</w:t>
        <w:br/>
        <w:br/>
        <w:t>International cooperation is essential in addressing climate change, as its impacts transcend national borders. The Paris Agreement, adopted in 2015, represents a major milestone in global climate policy. Under this agreement, nearly every country committed to limiting global warming to well below 2°C above pre-industrial levels and pursuing efforts to restrict it to 1.5°C. To achieve these goals, nations submit Nationally Determined Contributions (NDCs) outlining their emission reduction targets. Howeve...</w:t>
        <w:br/>
        <w:br/>
        <w:t>Developed nations have a moral responsibility to assist developing countries in mitigating and adapting to climate change. This includes providing financial aid, technology transfer, and capacity building. The Green Climate Fund (GCF) was established to support these efforts, but many developing nations argue that the funding provided so far is insufficient. Without equitable participation and shared responsibility, global climate goals will be difficult to achieve. Additionally, addressing the issue of ...</w:t>
        <w:br/>
        <w:br/>
        <w:t>Public awareness and individual action also play crucial roles in combating climate change. Governments and organizations can enact policies, but meaningful progress requires the participation of individuals and communities. Simple lifestyle changes—such as reducing energy consumption, using public transportation, eating less meat, and minimizing waste—can collectively make a significant difference. Moreover, education about environmental sustainability can foster a culture of responsibility among youn...</w:t>
        <w:br/>
        <w:br/>
        <w:t>The role of technology and innovation in addressing climate change cannot be overstated. Advances in artificial intelligence, big data, and satellite monitoring enable better prediction and management of climate-related risks. For example, AI can optimize energy usage in cities, while drones and sensors can monitor deforestation and track emissions in real time. Research in clean energy technologies, such as hydrogen fuel cells and next-generation nuclear reactors, offers additional pathways to decarboni...</w:t>
        <w:br/>
        <w:br/>
        <w:t>Cultural and political dimensions also influence how societies respond to climate change. Climate denial, misinformation, and political polarization can hinder progress. Media coverage and public discourse shape perceptions and policy priorities. Activists, such as Greta Thunberg and movements like Fridays for Future, have been instrumental in raising global awareness and pressuring governments to act. On the other hand, fossil fuel industries and their lobbyists continue to influence political agendas, s...</w:t>
        <w:br/>
        <w:br/>
        <w:t>Looking to the future, addressing climate change requires a holistic and long-term approach. Governments, businesses, scientists, and citizens must collaborate to develop innovative solutions while ensuring that transitions are just and inclusive. The shift to a low-carbon economy offers opportunities for job creation, economic growth, and improved public health. However, achieving this transformation demands political will, financial investment, and societal commitment on a global scale. Failure to act...</w:t>
        <w:br/>
        <w:br/>
        <w:t>In conclusion, climate change is not just an environmental issue—it is a social, economic, and moral challenge that affects every aspect of human existence. Its causes are deeply rooted in modern industrial society, but so too are the tools for its resolution. Through a combination of scientific innovation, international cooperation, and individual responsibility, humanity can confront this challenge and build a more sustainable future. The choices made today will determine the quality of life for future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