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E2E69" w14:textId="77777777" w:rsidR="00D0027F" w:rsidRDefault="00D0027F" w:rsidP="00D0027F">
      <w:pPr>
        <w:jc w:val="center"/>
        <w:rPr>
          <w:b/>
          <w:bCs/>
          <w:i/>
          <w:sz w:val="56"/>
          <w:szCs w:val="56"/>
        </w:rPr>
      </w:pPr>
      <w:r w:rsidRPr="00AD0590">
        <w:rPr>
          <w:b/>
          <w:bCs/>
          <w:i/>
          <w:sz w:val="56"/>
          <w:szCs w:val="56"/>
        </w:rPr>
        <w:t>Dissertation Title</w:t>
      </w:r>
    </w:p>
    <w:p w14:paraId="6F974876" w14:textId="77777777" w:rsidR="00D0027F" w:rsidRPr="00AD0590" w:rsidRDefault="00D0027F" w:rsidP="00D0027F">
      <w:pPr>
        <w:jc w:val="center"/>
        <w:rPr>
          <w:b/>
          <w:bCs/>
          <w:i/>
          <w:sz w:val="56"/>
          <w:szCs w:val="56"/>
        </w:rPr>
      </w:pPr>
    </w:p>
    <w:p w14:paraId="04CED0F3" w14:textId="6E623FBA" w:rsidR="00D0027F" w:rsidRDefault="00575593" w:rsidP="00D0027F">
      <w:pPr>
        <w:jc w:val="center"/>
      </w:pPr>
      <w:r w:rsidRPr="00575593">
        <w:rPr>
          <w:i/>
          <w:color w:val="4472C4" w:themeColor="accent1"/>
          <w:sz w:val="40"/>
          <w:szCs w:val="40"/>
        </w:rPr>
        <w:t>Cell-Level Antimicrobial Susceptibility Prediction Using Segmentation-Driven Deep Learning Models</w:t>
      </w:r>
    </w:p>
    <w:p w14:paraId="0D32BDDE" w14:textId="77777777" w:rsidR="00D0027F" w:rsidRDefault="00D0027F" w:rsidP="00D0027F">
      <w:pPr>
        <w:jc w:val="center"/>
      </w:pPr>
    </w:p>
    <w:p w14:paraId="6EAA9AFA" w14:textId="77777777" w:rsidR="00D0027F" w:rsidRDefault="00D0027F" w:rsidP="00D0027F">
      <w:pPr>
        <w:jc w:val="center"/>
        <w:rPr>
          <w:rStyle w:val="Strong"/>
          <w:rFonts w:ascii="Cambria" w:hAnsi="Cambria"/>
        </w:rPr>
      </w:pPr>
      <w:r>
        <w:rPr>
          <w:rStyle w:val="Strong"/>
          <w:rFonts w:ascii="Cambria" w:hAnsi="Cambria"/>
        </w:rPr>
        <w:t>Final Thesis</w:t>
      </w:r>
    </w:p>
    <w:p w14:paraId="220864E7" w14:textId="77777777" w:rsidR="00D0027F" w:rsidRDefault="00D0027F" w:rsidP="00D0027F">
      <w:pPr>
        <w:jc w:val="center"/>
      </w:pPr>
    </w:p>
    <w:p w14:paraId="3713C3F7" w14:textId="77777777" w:rsidR="00D0027F" w:rsidRPr="00F752BE" w:rsidRDefault="00D0027F" w:rsidP="00D0027F">
      <w:pPr>
        <w:jc w:val="center"/>
      </w:pPr>
      <w:r w:rsidRPr="00F752BE">
        <w:t>In Partial Fulfillment</w:t>
      </w:r>
    </w:p>
    <w:p w14:paraId="0C51B09A" w14:textId="77777777" w:rsidR="00D0027F" w:rsidRPr="00F752BE" w:rsidRDefault="00D0027F" w:rsidP="00D0027F">
      <w:pPr>
        <w:jc w:val="center"/>
      </w:pPr>
      <w:r w:rsidRPr="00F752BE">
        <w:t>of the Requirements for the Degree</w:t>
      </w:r>
      <w:r>
        <w:t xml:space="preserve"> of</w:t>
      </w:r>
    </w:p>
    <w:p w14:paraId="34F0BD91" w14:textId="77777777" w:rsidR="00D0027F" w:rsidRDefault="00D0027F" w:rsidP="00D0027F">
      <w:pPr>
        <w:jc w:val="center"/>
      </w:pPr>
      <w:r>
        <w:t>Master in Computer Science</w:t>
      </w:r>
    </w:p>
    <w:p w14:paraId="12A5314E" w14:textId="77777777" w:rsidR="00D0027F" w:rsidRDefault="00D0027F" w:rsidP="00D0027F">
      <w:pPr>
        <w:jc w:val="center"/>
      </w:pPr>
    </w:p>
    <w:p w14:paraId="666137B4" w14:textId="77777777" w:rsidR="00D0027F" w:rsidRDefault="00D0027F" w:rsidP="00D0027F">
      <w:pPr>
        <w:jc w:val="center"/>
      </w:pPr>
    </w:p>
    <w:p w14:paraId="3AA2E156" w14:textId="77777777" w:rsidR="00D0027F" w:rsidRDefault="00D0027F" w:rsidP="00D0027F">
      <w:pPr>
        <w:jc w:val="center"/>
      </w:pPr>
    </w:p>
    <w:p w14:paraId="15AB7E21" w14:textId="77777777" w:rsidR="00D0027F" w:rsidRDefault="00D0027F" w:rsidP="00D0027F">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283"/>
        <w:gridCol w:w="5181"/>
      </w:tblGrid>
      <w:tr w:rsidR="00D0027F" w:rsidRPr="00F752BE" w14:paraId="7A81BAA3" w14:textId="77777777" w:rsidTr="00A547E8">
        <w:trPr>
          <w:jc w:val="center"/>
        </w:trPr>
        <w:tc>
          <w:tcPr>
            <w:tcW w:w="1685" w:type="dxa"/>
            <w:tcBorders>
              <w:right w:val="nil"/>
            </w:tcBorders>
          </w:tcPr>
          <w:p w14:paraId="6F128251" w14:textId="77777777" w:rsidR="00D0027F" w:rsidRPr="00F752BE" w:rsidRDefault="00D0027F" w:rsidP="00A547E8">
            <w:r w:rsidRPr="00F752BE">
              <w:t>Student Name</w:t>
            </w:r>
          </w:p>
        </w:tc>
        <w:tc>
          <w:tcPr>
            <w:tcW w:w="283" w:type="dxa"/>
            <w:tcBorders>
              <w:left w:val="nil"/>
            </w:tcBorders>
          </w:tcPr>
          <w:p w14:paraId="341E3E75" w14:textId="77777777" w:rsidR="00D0027F" w:rsidRPr="00F752BE" w:rsidRDefault="00D0027F" w:rsidP="00A547E8">
            <w:pPr>
              <w:jc w:val="center"/>
            </w:pPr>
            <w:r w:rsidRPr="00F752BE">
              <w:t>:</w:t>
            </w:r>
          </w:p>
        </w:tc>
        <w:tc>
          <w:tcPr>
            <w:tcW w:w="5181" w:type="dxa"/>
          </w:tcPr>
          <w:p w14:paraId="074EF10A" w14:textId="0B741DCF" w:rsidR="00D0027F" w:rsidRPr="00F752BE" w:rsidRDefault="00D0027F" w:rsidP="00A547E8">
            <w:r w:rsidRPr="00F752BE">
              <w:fldChar w:fldCharType="begin">
                <w:ffData>
                  <w:name w:val="Text1"/>
                  <w:enabled/>
                  <w:calcOnExit w:val="0"/>
                  <w:textInput/>
                </w:ffData>
              </w:fldChar>
            </w:r>
            <w:bookmarkStart w:id="0" w:name="Text1"/>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0"/>
            <w:r w:rsidR="00DE14AD" w:rsidRPr="00DE14AD">
              <w:t xml:space="preserve"> </w:t>
            </w:r>
            <w:r w:rsidR="00104A4D" w:rsidRPr="00104A4D">
              <w:t>Akhil Akula</w:t>
            </w:r>
          </w:p>
        </w:tc>
      </w:tr>
      <w:tr w:rsidR="00D0027F" w:rsidRPr="00F752BE" w14:paraId="14766984" w14:textId="77777777" w:rsidTr="00A547E8">
        <w:trPr>
          <w:jc w:val="center"/>
        </w:trPr>
        <w:tc>
          <w:tcPr>
            <w:tcW w:w="1685" w:type="dxa"/>
            <w:tcBorders>
              <w:right w:val="nil"/>
            </w:tcBorders>
          </w:tcPr>
          <w:p w14:paraId="5DE1ED48" w14:textId="77777777" w:rsidR="00D0027F" w:rsidRPr="00F752BE" w:rsidRDefault="00D0027F" w:rsidP="00A547E8">
            <w:r w:rsidRPr="00F752BE">
              <w:t>Student ID</w:t>
            </w:r>
          </w:p>
        </w:tc>
        <w:tc>
          <w:tcPr>
            <w:tcW w:w="283" w:type="dxa"/>
            <w:tcBorders>
              <w:left w:val="nil"/>
            </w:tcBorders>
          </w:tcPr>
          <w:p w14:paraId="3F58DCEA" w14:textId="77777777" w:rsidR="00D0027F" w:rsidRPr="00F752BE" w:rsidRDefault="00D0027F" w:rsidP="00A547E8">
            <w:pPr>
              <w:jc w:val="center"/>
            </w:pPr>
            <w:r w:rsidRPr="00F752BE">
              <w:t>:</w:t>
            </w:r>
          </w:p>
        </w:tc>
        <w:tc>
          <w:tcPr>
            <w:tcW w:w="5181" w:type="dxa"/>
          </w:tcPr>
          <w:p w14:paraId="4F1FDD37" w14:textId="4ACCBF4A" w:rsidR="00D0027F" w:rsidRPr="00F752BE" w:rsidRDefault="00D0027F" w:rsidP="00A547E8">
            <w:r w:rsidRPr="00F752BE">
              <w:fldChar w:fldCharType="begin">
                <w:ffData>
                  <w:name w:val="Text2"/>
                  <w:enabled/>
                  <w:calcOnExit w:val="0"/>
                  <w:textInput/>
                </w:ffData>
              </w:fldChar>
            </w:r>
            <w:bookmarkStart w:id="1" w:name="Text2"/>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1"/>
            <w:r>
              <w:t xml:space="preserve"> </w:t>
            </w:r>
            <w:r w:rsidR="00D60469" w:rsidRPr="00D60469">
              <w:t>2959567</w:t>
            </w:r>
          </w:p>
        </w:tc>
      </w:tr>
      <w:tr w:rsidR="00D0027F" w:rsidRPr="00F752BE" w14:paraId="2A0F6EF3" w14:textId="77777777" w:rsidTr="00A547E8">
        <w:trPr>
          <w:jc w:val="center"/>
        </w:trPr>
        <w:tc>
          <w:tcPr>
            <w:tcW w:w="1685" w:type="dxa"/>
            <w:tcBorders>
              <w:right w:val="nil"/>
            </w:tcBorders>
          </w:tcPr>
          <w:p w14:paraId="1DBA9AF6" w14:textId="77777777" w:rsidR="00D0027F" w:rsidRPr="00F752BE" w:rsidRDefault="00D0027F" w:rsidP="00A547E8">
            <w:r w:rsidRPr="00F752BE">
              <w:t>Supervisor</w:t>
            </w:r>
          </w:p>
        </w:tc>
        <w:tc>
          <w:tcPr>
            <w:tcW w:w="283" w:type="dxa"/>
            <w:tcBorders>
              <w:left w:val="nil"/>
            </w:tcBorders>
          </w:tcPr>
          <w:p w14:paraId="1AD79713" w14:textId="77777777" w:rsidR="00D0027F" w:rsidRPr="00F752BE" w:rsidRDefault="00D0027F" w:rsidP="00A547E8">
            <w:pPr>
              <w:jc w:val="center"/>
            </w:pPr>
            <w:r w:rsidRPr="00F752BE">
              <w:t>:</w:t>
            </w:r>
          </w:p>
        </w:tc>
        <w:tc>
          <w:tcPr>
            <w:tcW w:w="5181" w:type="dxa"/>
          </w:tcPr>
          <w:p w14:paraId="5BCB8739" w14:textId="19234545" w:rsidR="00D0027F" w:rsidRPr="00F752BE" w:rsidRDefault="00D0027F" w:rsidP="00A547E8">
            <w:r w:rsidRPr="00F752BE">
              <w:fldChar w:fldCharType="begin">
                <w:ffData>
                  <w:name w:val="Text3"/>
                  <w:enabled/>
                  <w:calcOnExit w:val="0"/>
                  <w:textInput/>
                </w:ffData>
              </w:fldChar>
            </w:r>
            <w:bookmarkStart w:id="2" w:name="Text3"/>
            <w:r w:rsidRPr="00F752BE">
              <w:instrText xml:space="preserve"> FORMTEXT </w:instrText>
            </w:r>
            <w:r w:rsidRPr="00F752BE">
              <w:fldChar w:fldCharType="separate"/>
            </w:r>
            <w:r w:rsidRPr="00F752BE">
              <w:rPr>
                <w:noProof/>
              </w:rPr>
              <w:t> </w:t>
            </w:r>
            <w:r w:rsidRPr="00F752BE">
              <w:rPr>
                <w:noProof/>
              </w:rPr>
              <w:t> </w:t>
            </w:r>
            <w:r w:rsidRPr="00F752BE">
              <w:rPr>
                <w:noProof/>
              </w:rPr>
              <w:t> </w:t>
            </w:r>
            <w:r w:rsidRPr="00F752BE">
              <w:rPr>
                <w:noProof/>
              </w:rPr>
              <w:t> </w:t>
            </w:r>
            <w:r w:rsidRPr="00F752BE">
              <w:rPr>
                <w:noProof/>
              </w:rPr>
              <w:t> </w:t>
            </w:r>
            <w:r w:rsidRPr="00F752BE">
              <w:fldChar w:fldCharType="end"/>
            </w:r>
            <w:bookmarkEnd w:id="2"/>
            <w:r w:rsidR="00C539B7" w:rsidRPr="00C539B7">
              <w:t xml:space="preserve"> </w:t>
            </w:r>
            <w:r w:rsidR="00D60469" w:rsidRPr="00D60469">
              <w:t xml:space="preserve">Md </w:t>
            </w:r>
            <w:proofErr w:type="spellStart"/>
            <w:r w:rsidR="00D60469" w:rsidRPr="00D60469">
              <w:t>Atiqur</w:t>
            </w:r>
            <w:proofErr w:type="spellEnd"/>
            <w:r w:rsidR="00D60469" w:rsidRPr="00D60469">
              <w:t xml:space="preserve"> Rahman Ahad</w:t>
            </w:r>
          </w:p>
        </w:tc>
      </w:tr>
    </w:tbl>
    <w:p w14:paraId="2D202091" w14:textId="77777777" w:rsidR="00D0027F" w:rsidRDefault="00D0027F" w:rsidP="00D0027F"/>
    <w:p w14:paraId="1E51A383" w14:textId="77777777" w:rsidR="001C7670" w:rsidRDefault="001C7670">
      <w:pPr>
        <w:spacing w:after="160" w:line="259" w:lineRule="auto"/>
        <w:rPr>
          <w:b/>
          <w:bCs/>
          <w:sz w:val="40"/>
          <w:szCs w:val="40"/>
          <w:lang w:val="en-GB"/>
        </w:rPr>
      </w:pPr>
      <w:bookmarkStart w:id="3" w:name="_Toc394498192"/>
      <w:bookmarkStart w:id="4" w:name="_Toc404008237"/>
      <w:bookmarkStart w:id="5" w:name="_Toc207317560"/>
      <w:bookmarkStart w:id="6" w:name="_Toc223699836"/>
      <w:r>
        <w:br w:type="page"/>
      </w:r>
    </w:p>
    <w:p w14:paraId="3E76C873" w14:textId="6703F818" w:rsidR="001F4424" w:rsidRPr="00AF5E3E" w:rsidRDefault="00D0027F" w:rsidP="00BC5358">
      <w:pPr>
        <w:pStyle w:val="Titles"/>
        <w:spacing w:line="360" w:lineRule="auto"/>
        <w:jc w:val="both"/>
      </w:pPr>
      <w:bookmarkStart w:id="7" w:name="_Toc228615715"/>
      <w:r w:rsidRPr="00AF5E3E">
        <w:lastRenderedPageBreak/>
        <w:t>Abstract</w:t>
      </w:r>
      <w:bookmarkEnd w:id="3"/>
      <w:bookmarkEnd w:id="4"/>
      <w:bookmarkEnd w:id="5"/>
      <w:bookmarkEnd w:id="6"/>
      <w:bookmarkEnd w:id="7"/>
    </w:p>
    <w:p w14:paraId="2F18B93E" w14:textId="77777777" w:rsidR="003E4936" w:rsidRDefault="003E4936" w:rsidP="003E4936">
      <w:pPr>
        <w:spacing w:line="360" w:lineRule="auto"/>
        <w:jc w:val="both"/>
      </w:pPr>
      <w:r>
        <w:t>Antimicrobial resistance is becoming a serious global problem, and fast identification of drug effectiveness is very important in microbiology. In this study, we present a segmentation-driven deep learning approach for predicting antimicrobial susceptibility at cell level. The proposed method uses microscopic images of bacterial cells treated with different antibiotics such as ciprofloxacin, gentamicin, rifampicin, and control samples. First, the raw multi-channel TIFF images are preprocessed and normalized, and then cell segmentation is performed using adaptive thresholding and watershed-based techniques. This step helps in isolating individual bacterial cells, which is important because whole-image analysis may reduce the model accuracy sometimes.</w:t>
      </w:r>
    </w:p>
    <w:p w14:paraId="7993C376" w14:textId="77777777" w:rsidR="003E4936" w:rsidRDefault="003E4936" w:rsidP="003E4936">
      <w:pPr>
        <w:spacing w:line="360" w:lineRule="auto"/>
        <w:jc w:val="both"/>
      </w:pPr>
      <w:r>
        <w:t xml:space="preserve">After segmentation, individual cell images are extracted and resized into fixed dimensions, creating a refined dataset for training. The dataset is then divided into training, validation, and testing sets. To handle class imbalance problem, class weights are applied during training process. Multiple deep learning models including a custom Convolutional Neural Network (CNN), DenseNet169, and Vision Transformer are trained and evaluated on the segmented dataset. These models </w:t>
      </w:r>
      <w:proofErr w:type="gramStart"/>
      <w:r>
        <w:t>learns</w:t>
      </w:r>
      <w:proofErr w:type="gramEnd"/>
      <w:r>
        <w:t xml:space="preserve"> discriminative features from cell morphology and fluorescence patterns, which is useful for identifying antibiotic response.</w:t>
      </w:r>
    </w:p>
    <w:p w14:paraId="088C9BEF" w14:textId="77777777" w:rsidR="003E4936" w:rsidRDefault="003E4936" w:rsidP="003E4936">
      <w:pPr>
        <w:spacing w:line="360" w:lineRule="auto"/>
        <w:jc w:val="both"/>
      </w:pPr>
      <w:r>
        <w:t>The experimental results shows that segmentation-based approach improves classification performance compared to non-segmented inputs. Among all models, transfer learning based DenseNet169 achieved the best performance with an accuracy of 73.21%, precision of 81.40%, recall of 61.62%, and F1-score of 72.21%, along with the lowest loss value of 0.6899. The CNN model achieved an accuracy of 61.99% and an F1-score of 60.50%, but showed a higher ROC-AUC value of 0.84, indicating good ranking capability. In contrast, the Vision Transformer performed poorly with an accuracy of 37.68%, recall of only 0.95%, and F1-score of 33.97%, showing difficulty in learning from the given dataset. Confusion matrix analysis further confirms that DenseNet169 provides more balanced and accurate predictions across all classes compared to other models.</w:t>
      </w:r>
    </w:p>
    <w:p w14:paraId="7D0CABAE" w14:textId="57C3728D" w:rsidR="00D0027F" w:rsidRDefault="003E4936" w:rsidP="003E4936">
      <w:pPr>
        <w:spacing w:line="360" w:lineRule="auto"/>
        <w:jc w:val="both"/>
      </w:pPr>
      <w:r>
        <w:t>Overall, this study demonstrates that combining image segmentation with deep learning can provide an effective solution for cell-level antimicrobial susceptibility prediction. This method can support automated and faster decision making in clinical microbiology, but further improvements is needed for real-world deployment.</w:t>
      </w:r>
    </w:p>
    <w:p w14:paraId="446FFB2A" w14:textId="77777777" w:rsidR="003E4936" w:rsidRPr="00451545" w:rsidRDefault="003E4936" w:rsidP="003E4936">
      <w:pPr>
        <w:spacing w:line="360" w:lineRule="auto"/>
        <w:jc w:val="both"/>
        <w:rPr>
          <w:rFonts w:eastAsiaTheme="minorEastAsia"/>
        </w:rPr>
      </w:pPr>
    </w:p>
    <w:p w14:paraId="6A232081" w14:textId="3D127417" w:rsidR="00D0027F" w:rsidRDefault="00D0027F" w:rsidP="00451545">
      <w:pPr>
        <w:ind w:left="1418" w:hanging="1418"/>
        <w:jc w:val="both"/>
      </w:pPr>
      <w:r w:rsidRPr="00316DF1">
        <w:rPr>
          <w:b/>
        </w:rPr>
        <w:t>Keywords</w:t>
      </w:r>
      <w:r w:rsidRPr="00316DF1">
        <w:t xml:space="preserve">: </w:t>
      </w:r>
      <w:r w:rsidR="00451545" w:rsidRPr="00451545">
        <w:t>Cell Segmentation, Antimicrobial Susceptibility, Deep Learning,</w:t>
      </w:r>
      <w:r w:rsidR="00451545">
        <w:t xml:space="preserve"> </w:t>
      </w:r>
      <w:r w:rsidR="00451545" w:rsidRPr="00451545">
        <w:t>DenseNet169, Vision Transformer, Medical Image Analysis</w:t>
      </w:r>
    </w:p>
    <w:p w14:paraId="595F2735" w14:textId="77777777" w:rsidR="00D0027F" w:rsidRPr="00FD1469" w:rsidRDefault="00D0027F" w:rsidP="00EE6A11">
      <w:pPr>
        <w:jc w:val="both"/>
        <w:rPr>
          <w:b/>
          <w:bCs/>
        </w:rPr>
      </w:pPr>
      <w:r>
        <w:br w:type="page"/>
      </w:r>
      <w:bookmarkStart w:id="8" w:name="_Toc207317561"/>
      <w:r w:rsidRPr="00FD1469">
        <w:rPr>
          <w:b/>
          <w:bCs/>
          <w:sz w:val="40"/>
          <w:szCs w:val="40"/>
        </w:rPr>
        <w:lastRenderedPageBreak/>
        <w:t>Acknowledgements</w:t>
      </w:r>
      <w:bookmarkEnd w:id="8"/>
    </w:p>
    <w:p w14:paraId="32700C0C" w14:textId="77777777" w:rsidR="00D0027F" w:rsidRDefault="00D0027F" w:rsidP="00D0027F"/>
    <w:p w14:paraId="5EAA7C0A" w14:textId="519EECD2" w:rsidR="009C1722" w:rsidRDefault="009C1722" w:rsidP="009C1722">
      <w:pPr>
        <w:spacing w:line="360" w:lineRule="auto"/>
        <w:jc w:val="both"/>
      </w:pPr>
      <w:r>
        <w:t xml:space="preserve">I would like to express my sincere gratitude to my supervisor, </w:t>
      </w:r>
      <w:r w:rsidR="00B92D3A" w:rsidRPr="00B92D3A">
        <w:t xml:space="preserve">Md </w:t>
      </w:r>
      <w:proofErr w:type="spellStart"/>
      <w:r w:rsidR="00B92D3A" w:rsidRPr="00B92D3A">
        <w:t>Atiqur</w:t>
      </w:r>
      <w:proofErr w:type="spellEnd"/>
      <w:r w:rsidR="00B92D3A" w:rsidRPr="00B92D3A">
        <w:t xml:space="preserve"> Rahman Ahad</w:t>
      </w:r>
      <w:r>
        <w:t>, at the University of East London, for his continuous guidance, support, and valuable feedback throughout the development of this project. His expertise, encouragement, and constructive suggestions played a vital role in shaping the direction and successful completion of this research.</w:t>
      </w:r>
    </w:p>
    <w:p w14:paraId="4D6583AB" w14:textId="77777777" w:rsidR="009C1722" w:rsidRDefault="009C1722" w:rsidP="009C1722">
      <w:pPr>
        <w:spacing w:line="360" w:lineRule="auto"/>
        <w:jc w:val="both"/>
      </w:pPr>
    </w:p>
    <w:p w14:paraId="4A791083" w14:textId="77777777" w:rsidR="009C1722" w:rsidRDefault="009C1722" w:rsidP="009C1722">
      <w:pPr>
        <w:spacing w:line="360" w:lineRule="auto"/>
        <w:jc w:val="both"/>
      </w:pPr>
      <w:r>
        <w:t>I am also thankful to the faculty and staff of the University of East London for providing the necessary academic resources and learning environment that supported this study. Their contribution has been instrumental in enhancing my knowledge and research skills.</w:t>
      </w:r>
    </w:p>
    <w:p w14:paraId="217B3FD1" w14:textId="77777777" w:rsidR="009C1722" w:rsidRDefault="009C1722" w:rsidP="009C1722">
      <w:pPr>
        <w:spacing w:line="360" w:lineRule="auto"/>
        <w:jc w:val="both"/>
      </w:pPr>
    </w:p>
    <w:p w14:paraId="0F8B0280" w14:textId="104C00AE" w:rsidR="00D0027F" w:rsidRDefault="009C1722" w:rsidP="009C1722">
      <w:pPr>
        <w:spacing w:line="360" w:lineRule="auto"/>
        <w:jc w:val="both"/>
      </w:pPr>
      <w:r>
        <w:t>Finally, I would like to extend my heartfelt appreciation to my family and friends for their constant encouragement, motivation, and support during the course of this project. Their belief in me has been a source of strength and inspiration.</w:t>
      </w:r>
      <w:r w:rsidR="00D0027F">
        <w:br w:type="page"/>
      </w:r>
    </w:p>
    <w:bookmarkStart w:id="9" w:name="ToC" w:displacedByCustomXml="next"/>
    <w:bookmarkEnd w:id="9" w:displacedByCustomXml="next"/>
    <w:sdt>
      <w:sdtPr>
        <w:rPr>
          <w:rFonts w:ascii="Times New Roman" w:eastAsia="Times New Roman" w:hAnsi="Times New Roman" w:cs="Times New Roman"/>
          <w:color w:val="auto"/>
          <w:sz w:val="24"/>
          <w:szCs w:val="24"/>
        </w:rPr>
        <w:id w:val="-701012958"/>
        <w:docPartObj>
          <w:docPartGallery w:val="Table of Contents"/>
          <w:docPartUnique/>
        </w:docPartObj>
      </w:sdtPr>
      <w:sdtEndPr>
        <w:rPr>
          <w:b/>
          <w:bCs/>
          <w:noProof/>
        </w:rPr>
      </w:sdtEndPr>
      <w:sdtContent>
        <w:p w14:paraId="460A05B9" w14:textId="58AFCB6E" w:rsidR="009D6591" w:rsidRDefault="009D6591">
          <w:pPr>
            <w:pStyle w:val="TOCHeading"/>
          </w:pPr>
          <w:r>
            <w:t>Table of Contents</w:t>
          </w:r>
        </w:p>
        <w:p w14:paraId="6CA708D8" w14:textId="6A0311DB" w:rsidR="00424AE5" w:rsidRDefault="009D6591">
          <w:pPr>
            <w:pStyle w:val="TOC2"/>
            <w:rPr>
              <w:rFonts w:asciiTheme="minorHAnsi" w:eastAsiaTheme="minorEastAsia" w:hAnsiTheme="minorHAnsi" w:cstheme="minorBidi"/>
              <w:kern w:val="2"/>
              <w:szCs w:val="24"/>
              <w:lang w:val="en-US"/>
              <w14:ligatures w14:val="standardContextual"/>
            </w:rPr>
          </w:pPr>
          <w:r>
            <w:fldChar w:fldCharType="begin"/>
          </w:r>
          <w:r>
            <w:instrText xml:space="preserve"> TOC \o "1-3" \h \z \u </w:instrText>
          </w:r>
          <w:r>
            <w:fldChar w:fldCharType="separate"/>
          </w:r>
          <w:hyperlink w:anchor="_Toc228615715" w:history="1">
            <w:r w:rsidR="00424AE5" w:rsidRPr="00DB2FC7">
              <w:rPr>
                <w:rStyle w:val="Hyperlink"/>
              </w:rPr>
              <w:t>Abstract</w:t>
            </w:r>
            <w:r w:rsidR="00424AE5">
              <w:rPr>
                <w:webHidden/>
              </w:rPr>
              <w:tab/>
            </w:r>
            <w:r w:rsidR="00424AE5">
              <w:rPr>
                <w:webHidden/>
              </w:rPr>
              <w:fldChar w:fldCharType="begin"/>
            </w:r>
            <w:r w:rsidR="00424AE5">
              <w:rPr>
                <w:webHidden/>
              </w:rPr>
              <w:instrText xml:space="preserve"> PAGEREF _Toc228615715 \h </w:instrText>
            </w:r>
            <w:r w:rsidR="00424AE5">
              <w:rPr>
                <w:webHidden/>
              </w:rPr>
            </w:r>
            <w:r w:rsidR="00424AE5">
              <w:rPr>
                <w:webHidden/>
              </w:rPr>
              <w:fldChar w:fldCharType="separate"/>
            </w:r>
            <w:r w:rsidR="00424AE5">
              <w:rPr>
                <w:webHidden/>
              </w:rPr>
              <w:t>ii</w:t>
            </w:r>
            <w:r w:rsidR="00424AE5">
              <w:rPr>
                <w:webHidden/>
              </w:rPr>
              <w:fldChar w:fldCharType="end"/>
            </w:r>
          </w:hyperlink>
        </w:p>
        <w:p w14:paraId="5F0B3570" w14:textId="62E6B622"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16" w:history="1">
            <w:r w:rsidRPr="00DB2FC7">
              <w:rPr>
                <w:rStyle w:val="Hyperlink"/>
              </w:rPr>
              <w:t>List of Tables</w:t>
            </w:r>
            <w:r>
              <w:rPr>
                <w:webHidden/>
              </w:rPr>
              <w:tab/>
            </w:r>
            <w:r>
              <w:rPr>
                <w:webHidden/>
              </w:rPr>
              <w:fldChar w:fldCharType="begin"/>
            </w:r>
            <w:r>
              <w:rPr>
                <w:webHidden/>
              </w:rPr>
              <w:instrText xml:space="preserve"> PAGEREF _Toc228615716 \h </w:instrText>
            </w:r>
            <w:r>
              <w:rPr>
                <w:webHidden/>
              </w:rPr>
            </w:r>
            <w:r>
              <w:rPr>
                <w:webHidden/>
              </w:rPr>
              <w:fldChar w:fldCharType="separate"/>
            </w:r>
            <w:r>
              <w:rPr>
                <w:webHidden/>
              </w:rPr>
              <w:t>vi</w:t>
            </w:r>
            <w:r>
              <w:rPr>
                <w:webHidden/>
              </w:rPr>
              <w:fldChar w:fldCharType="end"/>
            </w:r>
          </w:hyperlink>
        </w:p>
        <w:p w14:paraId="4C0DE3FA" w14:textId="227F132D"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17" w:history="1">
            <w:r w:rsidRPr="00DB2FC7">
              <w:rPr>
                <w:rStyle w:val="Hyperlink"/>
              </w:rPr>
              <w:t>List of Figures</w:t>
            </w:r>
            <w:r>
              <w:rPr>
                <w:webHidden/>
              </w:rPr>
              <w:tab/>
            </w:r>
            <w:r>
              <w:rPr>
                <w:webHidden/>
              </w:rPr>
              <w:fldChar w:fldCharType="begin"/>
            </w:r>
            <w:r>
              <w:rPr>
                <w:webHidden/>
              </w:rPr>
              <w:instrText xml:space="preserve"> PAGEREF _Toc228615717 \h </w:instrText>
            </w:r>
            <w:r>
              <w:rPr>
                <w:webHidden/>
              </w:rPr>
            </w:r>
            <w:r>
              <w:rPr>
                <w:webHidden/>
              </w:rPr>
              <w:fldChar w:fldCharType="separate"/>
            </w:r>
            <w:r>
              <w:rPr>
                <w:webHidden/>
              </w:rPr>
              <w:t>vii</w:t>
            </w:r>
            <w:r>
              <w:rPr>
                <w:webHidden/>
              </w:rPr>
              <w:fldChar w:fldCharType="end"/>
            </w:r>
          </w:hyperlink>
        </w:p>
        <w:p w14:paraId="4BEFC2F0" w14:textId="7B5BCA8E"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18" w:history="1">
            <w:r w:rsidRPr="00DB2FC7">
              <w:rPr>
                <w:rStyle w:val="Hyperlink"/>
              </w:rPr>
              <w:t>List of Acronyms</w:t>
            </w:r>
            <w:r>
              <w:rPr>
                <w:webHidden/>
              </w:rPr>
              <w:tab/>
            </w:r>
            <w:r>
              <w:rPr>
                <w:webHidden/>
              </w:rPr>
              <w:fldChar w:fldCharType="begin"/>
            </w:r>
            <w:r>
              <w:rPr>
                <w:webHidden/>
              </w:rPr>
              <w:instrText xml:space="preserve"> PAGEREF _Toc228615718 \h </w:instrText>
            </w:r>
            <w:r>
              <w:rPr>
                <w:webHidden/>
              </w:rPr>
            </w:r>
            <w:r>
              <w:rPr>
                <w:webHidden/>
              </w:rPr>
              <w:fldChar w:fldCharType="separate"/>
            </w:r>
            <w:r>
              <w:rPr>
                <w:webHidden/>
              </w:rPr>
              <w:t>ix</w:t>
            </w:r>
            <w:r>
              <w:rPr>
                <w:webHidden/>
              </w:rPr>
              <w:fldChar w:fldCharType="end"/>
            </w:r>
          </w:hyperlink>
        </w:p>
        <w:p w14:paraId="48165837" w14:textId="14E0A67A" w:rsidR="00424AE5" w:rsidRDefault="00424AE5">
          <w:pPr>
            <w:pStyle w:val="TOC1"/>
            <w:rPr>
              <w:rFonts w:asciiTheme="minorHAnsi" w:eastAsiaTheme="minorEastAsia" w:hAnsiTheme="minorHAnsi" w:cstheme="minorBidi"/>
              <w:b w:val="0"/>
              <w:kern w:val="2"/>
              <w:szCs w:val="24"/>
              <w14:ligatures w14:val="standardContextual"/>
            </w:rPr>
          </w:pPr>
          <w:hyperlink w:anchor="_Toc228615719" w:history="1">
            <w:r w:rsidRPr="00DB2FC7">
              <w:rPr>
                <w:rStyle w:val="Hyperlink"/>
              </w:rPr>
              <w:t>Chapter 1    Introduction</w:t>
            </w:r>
            <w:r>
              <w:rPr>
                <w:webHidden/>
              </w:rPr>
              <w:tab/>
            </w:r>
            <w:r>
              <w:rPr>
                <w:webHidden/>
              </w:rPr>
              <w:fldChar w:fldCharType="begin"/>
            </w:r>
            <w:r>
              <w:rPr>
                <w:webHidden/>
              </w:rPr>
              <w:instrText xml:space="preserve"> PAGEREF _Toc228615719 \h </w:instrText>
            </w:r>
            <w:r>
              <w:rPr>
                <w:webHidden/>
              </w:rPr>
            </w:r>
            <w:r>
              <w:rPr>
                <w:webHidden/>
              </w:rPr>
              <w:fldChar w:fldCharType="separate"/>
            </w:r>
            <w:r>
              <w:rPr>
                <w:webHidden/>
              </w:rPr>
              <w:t>1</w:t>
            </w:r>
            <w:r>
              <w:rPr>
                <w:webHidden/>
              </w:rPr>
              <w:fldChar w:fldCharType="end"/>
            </w:r>
          </w:hyperlink>
        </w:p>
        <w:p w14:paraId="1C430675" w14:textId="339725A5"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20" w:history="1">
            <w:r w:rsidRPr="00DB2FC7">
              <w:rPr>
                <w:rStyle w:val="Hyperlink"/>
                <w:lang w:val="en-GB"/>
              </w:rPr>
              <w:t>1.1 Background</w:t>
            </w:r>
            <w:r>
              <w:rPr>
                <w:webHidden/>
              </w:rPr>
              <w:tab/>
            </w:r>
            <w:r>
              <w:rPr>
                <w:webHidden/>
              </w:rPr>
              <w:fldChar w:fldCharType="begin"/>
            </w:r>
            <w:r>
              <w:rPr>
                <w:webHidden/>
              </w:rPr>
              <w:instrText xml:space="preserve"> PAGEREF _Toc228615720 \h </w:instrText>
            </w:r>
            <w:r>
              <w:rPr>
                <w:webHidden/>
              </w:rPr>
            </w:r>
            <w:r>
              <w:rPr>
                <w:webHidden/>
              </w:rPr>
              <w:fldChar w:fldCharType="separate"/>
            </w:r>
            <w:r>
              <w:rPr>
                <w:webHidden/>
              </w:rPr>
              <w:t>1</w:t>
            </w:r>
            <w:r>
              <w:rPr>
                <w:webHidden/>
              </w:rPr>
              <w:fldChar w:fldCharType="end"/>
            </w:r>
          </w:hyperlink>
        </w:p>
        <w:p w14:paraId="525B6D20" w14:textId="65584AD4"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21" w:history="1">
            <w:r w:rsidRPr="00DB2FC7">
              <w:rPr>
                <w:rStyle w:val="Hyperlink"/>
                <w:lang w:val="en-GB"/>
              </w:rPr>
              <w:t>1.2 Problem Statement</w:t>
            </w:r>
            <w:r>
              <w:rPr>
                <w:webHidden/>
              </w:rPr>
              <w:tab/>
            </w:r>
            <w:r>
              <w:rPr>
                <w:webHidden/>
              </w:rPr>
              <w:fldChar w:fldCharType="begin"/>
            </w:r>
            <w:r>
              <w:rPr>
                <w:webHidden/>
              </w:rPr>
              <w:instrText xml:space="preserve"> PAGEREF _Toc228615721 \h </w:instrText>
            </w:r>
            <w:r>
              <w:rPr>
                <w:webHidden/>
              </w:rPr>
            </w:r>
            <w:r>
              <w:rPr>
                <w:webHidden/>
              </w:rPr>
              <w:fldChar w:fldCharType="separate"/>
            </w:r>
            <w:r>
              <w:rPr>
                <w:webHidden/>
              </w:rPr>
              <w:t>2</w:t>
            </w:r>
            <w:r>
              <w:rPr>
                <w:webHidden/>
              </w:rPr>
              <w:fldChar w:fldCharType="end"/>
            </w:r>
          </w:hyperlink>
        </w:p>
        <w:p w14:paraId="18764E6D" w14:textId="5B96F365"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22" w:history="1">
            <w:r w:rsidRPr="00DB2FC7">
              <w:rPr>
                <w:rStyle w:val="Hyperlink"/>
                <w:lang w:val="en-GB"/>
              </w:rPr>
              <w:t>1.3 Research Question and Objectives</w:t>
            </w:r>
            <w:r>
              <w:rPr>
                <w:webHidden/>
              </w:rPr>
              <w:tab/>
            </w:r>
            <w:r>
              <w:rPr>
                <w:webHidden/>
              </w:rPr>
              <w:fldChar w:fldCharType="begin"/>
            </w:r>
            <w:r>
              <w:rPr>
                <w:webHidden/>
              </w:rPr>
              <w:instrText xml:space="preserve"> PAGEREF _Toc228615722 \h </w:instrText>
            </w:r>
            <w:r>
              <w:rPr>
                <w:webHidden/>
              </w:rPr>
            </w:r>
            <w:r>
              <w:rPr>
                <w:webHidden/>
              </w:rPr>
              <w:fldChar w:fldCharType="separate"/>
            </w:r>
            <w:r>
              <w:rPr>
                <w:webHidden/>
              </w:rPr>
              <w:t>3</w:t>
            </w:r>
            <w:r>
              <w:rPr>
                <w:webHidden/>
              </w:rPr>
              <w:fldChar w:fldCharType="end"/>
            </w:r>
          </w:hyperlink>
        </w:p>
        <w:p w14:paraId="0DAB715C" w14:textId="79C9076C"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23" w:history="1">
            <w:r w:rsidRPr="00DB2FC7">
              <w:rPr>
                <w:rStyle w:val="Hyperlink"/>
                <w:lang w:val="en-GB"/>
              </w:rPr>
              <w:t>1.4 Expected Outcomes</w:t>
            </w:r>
            <w:r>
              <w:rPr>
                <w:webHidden/>
              </w:rPr>
              <w:tab/>
            </w:r>
            <w:r>
              <w:rPr>
                <w:webHidden/>
              </w:rPr>
              <w:fldChar w:fldCharType="begin"/>
            </w:r>
            <w:r>
              <w:rPr>
                <w:webHidden/>
              </w:rPr>
              <w:instrText xml:space="preserve"> PAGEREF _Toc228615723 \h </w:instrText>
            </w:r>
            <w:r>
              <w:rPr>
                <w:webHidden/>
              </w:rPr>
            </w:r>
            <w:r>
              <w:rPr>
                <w:webHidden/>
              </w:rPr>
              <w:fldChar w:fldCharType="separate"/>
            </w:r>
            <w:r>
              <w:rPr>
                <w:webHidden/>
              </w:rPr>
              <w:t>4</w:t>
            </w:r>
            <w:r>
              <w:rPr>
                <w:webHidden/>
              </w:rPr>
              <w:fldChar w:fldCharType="end"/>
            </w:r>
          </w:hyperlink>
        </w:p>
        <w:p w14:paraId="05288E06" w14:textId="3EAED976" w:rsidR="00424AE5" w:rsidRDefault="00424AE5">
          <w:pPr>
            <w:pStyle w:val="TOC1"/>
            <w:rPr>
              <w:rFonts w:asciiTheme="minorHAnsi" w:eastAsiaTheme="minorEastAsia" w:hAnsiTheme="minorHAnsi" w:cstheme="minorBidi"/>
              <w:b w:val="0"/>
              <w:kern w:val="2"/>
              <w:szCs w:val="24"/>
              <w14:ligatures w14:val="standardContextual"/>
            </w:rPr>
          </w:pPr>
          <w:hyperlink w:anchor="_Toc228615724" w:history="1">
            <w:r w:rsidRPr="00DB2FC7">
              <w:rPr>
                <w:rStyle w:val="Hyperlink"/>
              </w:rPr>
              <w:t>Chapter 2    Literature Review</w:t>
            </w:r>
            <w:r>
              <w:rPr>
                <w:webHidden/>
              </w:rPr>
              <w:tab/>
            </w:r>
            <w:r>
              <w:rPr>
                <w:webHidden/>
              </w:rPr>
              <w:fldChar w:fldCharType="begin"/>
            </w:r>
            <w:r>
              <w:rPr>
                <w:webHidden/>
              </w:rPr>
              <w:instrText xml:space="preserve"> PAGEREF _Toc228615724 \h </w:instrText>
            </w:r>
            <w:r>
              <w:rPr>
                <w:webHidden/>
              </w:rPr>
            </w:r>
            <w:r>
              <w:rPr>
                <w:webHidden/>
              </w:rPr>
              <w:fldChar w:fldCharType="separate"/>
            </w:r>
            <w:r>
              <w:rPr>
                <w:webHidden/>
              </w:rPr>
              <w:t>5</w:t>
            </w:r>
            <w:r>
              <w:rPr>
                <w:webHidden/>
              </w:rPr>
              <w:fldChar w:fldCharType="end"/>
            </w:r>
          </w:hyperlink>
        </w:p>
        <w:p w14:paraId="7FDD271C" w14:textId="6F8571DC"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25" w:history="1">
            <w:r w:rsidRPr="00DB2FC7">
              <w:rPr>
                <w:rStyle w:val="Hyperlink"/>
              </w:rPr>
              <w:t>2.1 Survey</w:t>
            </w:r>
            <w:r>
              <w:rPr>
                <w:webHidden/>
              </w:rPr>
              <w:tab/>
            </w:r>
            <w:r>
              <w:rPr>
                <w:webHidden/>
              </w:rPr>
              <w:fldChar w:fldCharType="begin"/>
            </w:r>
            <w:r>
              <w:rPr>
                <w:webHidden/>
              </w:rPr>
              <w:instrText xml:space="preserve"> PAGEREF _Toc228615725 \h </w:instrText>
            </w:r>
            <w:r>
              <w:rPr>
                <w:webHidden/>
              </w:rPr>
            </w:r>
            <w:r>
              <w:rPr>
                <w:webHidden/>
              </w:rPr>
              <w:fldChar w:fldCharType="separate"/>
            </w:r>
            <w:r>
              <w:rPr>
                <w:webHidden/>
              </w:rPr>
              <w:t>5</w:t>
            </w:r>
            <w:r>
              <w:rPr>
                <w:webHidden/>
              </w:rPr>
              <w:fldChar w:fldCharType="end"/>
            </w:r>
          </w:hyperlink>
        </w:p>
        <w:p w14:paraId="62326072" w14:textId="6E3C8A64"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26" w:history="1">
            <w:r w:rsidRPr="00DB2FC7">
              <w:rPr>
                <w:rStyle w:val="Hyperlink"/>
              </w:rPr>
              <w:t>2.2 Critical Analysis</w:t>
            </w:r>
            <w:r>
              <w:rPr>
                <w:webHidden/>
              </w:rPr>
              <w:tab/>
            </w:r>
            <w:r>
              <w:rPr>
                <w:webHidden/>
              </w:rPr>
              <w:fldChar w:fldCharType="begin"/>
            </w:r>
            <w:r>
              <w:rPr>
                <w:webHidden/>
              </w:rPr>
              <w:instrText xml:space="preserve"> PAGEREF _Toc228615726 \h </w:instrText>
            </w:r>
            <w:r>
              <w:rPr>
                <w:webHidden/>
              </w:rPr>
            </w:r>
            <w:r>
              <w:rPr>
                <w:webHidden/>
              </w:rPr>
              <w:fldChar w:fldCharType="separate"/>
            </w:r>
            <w:r>
              <w:rPr>
                <w:webHidden/>
              </w:rPr>
              <w:t>11</w:t>
            </w:r>
            <w:r>
              <w:rPr>
                <w:webHidden/>
              </w:rPr>
              <w:fldChar w:fldCharType="end"/>
            </w:r>
          </w:hyperlink>
        </w:p>
        <w:p w14:paraId="41AAD83F" w14:textId="71274CD1" w:rsidR="00424AE5" w:rsidRDefault="00424AE5">
          <w:pPr>
            <w:pStyle w:val="TOC1"/>
            <w:rPr>
              <w:rFonts w:asciiTheme="minorHAnsi" w:eastAsiaTheme="minorEastAsia" w:hAnsiTheme="minorHAnsi" w:cstheme="minorBidi"/>
              <w:b w:val="0"/>
              <w:kern w:val="2"/>
              <w:szCs w:val="24"/>
              <w14:ligatures w14:val="standardContextual"/>
            </w:rPr>
          </w:pPr>
          <w:hyperlink w:anchor="_Toc228615727" w:history="1">
            <w:r w:rsidRPr="00DB2FC7">
              <w:rPr>
                <w:rStyle w:val="Hyperlink"/>
              </w:rPr>
              <w:t>Chapter 3 Methodology</w:t>
            </w:r>
            <w:r>
              <w:rPr>
                <w:webHidden/>
              </w:rPr>
              <w:tab/>
            </w:r>
            <w:r>
              <w:rPr>
                <w:webHidden/>
              </w:rPr>
              <w:fldChar w:fldCharType="begin"/>
            </w:r>
            <w:r>
              <w:rPr>
                <w:webHidden/>
              </w:rPr>
              <w:instrText xml:space="preserve"> PAGEREF _Toc228615727 \h </w:instrText>
            </w:r>
            <w:r>
              <w:rPr>
                <w:webHidden/>
              </w:rPr>
            </w:r>
            <w:r>
              <w:rPr>
                <w:webHidden/>
              </w:rPr>
              <w:fldChar w:fldCharType="separate"/>
            </w:r>
            <w:r>
              <w:rPr>
                <w:webHidden/>
              </w:rPr>
              <w:t>14</w:t>
            </w:r>
            <w:r>
              <w:rPr>
                <w:webHidden/>
              </w:rPr>
              <w:fldChar w:fldCharType="end"/>
            </w:r>
          </w:hyperlink>
        </w:p>
        <w:p w14:paraId="5236B2C4" w14:textId="364541BD"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28" w:history="1">
            <w:r w:rsidRPr="00DB2FC7">
              <w:rPr>
                <w:rStyle w:val="Hyperlink"/>
              </w:rPr>
              <w:t>3.1. Data Acquisition</w:t>
            </w:r>
            <w:r>
              <w:rPr>
                <w:webHidden/>
              </w:rPr>
              <w:tab/>
            </w:r>
            <w:r>
              <w:rPr>
                <w:webHidden/>
              </w:rPr>
              <w:fldChar w:fldCharType="begin"/>
            </w:r>
            <w:r>
              <w:rPr>
                <w:webHidden/>
              </w:rPr>
              <w:instrText xml:space="preserve"> PAGEREF _Toc228615728 \h </w:instrText>
            </w:r>
            <w:r>
              <w:rPr>
                <w:webHidden/>
              </w:rPr>
            </w:r>
            <w:r>
              <w:rPr>
                <w:webHidden/>
              </w:rPr>
              <w:fldChar w:fldCharType="separate"/>
            </w:r>
            <w:r>
              <w:rPr>
                <w:webHidden/>
              </w:rPr>
              <w:t>14</w:t>
            </w:r>
            <w:r>
              <w:rPr>
                <w:webHidden/>
              </w:rPr>
              <w:fldChar w:fldCharType="end"/>
            </w:r>
          </w:hyperlink>
        </w:p>
        <w:p w14:paraId="1774E6CB" w14:textId="6E873DCC"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29" w:history="1">
            <w:r w:rsidRPr="00DB2FC7">
              <w:rPr>
                <w:rStyle w:val="Hyperlink"/>
              </w:rPr>
              <w:t>3.2. Data Preprocessing</w:t>
            </w:r>
            <w:r>
              <w:rPr>
                <w:webHidden/>
              </w:rPr>
              <w:tab/>
            </w:r>
            <w:r>
              <w:rPr>
                <w:webHidden/>
              </w:rPr>
              <w:fldChar w:fldCharType="begin"/>
            </w:r>
            <w:r>
              <w:rPr>
                <w:webHidden/>
              </w:rPr>
              <w:instrText xml:space="preserve"> PAGEREF _Toc228615729 \h </w:instrText>
            </w:r>
            <w:r>
              <w:rPr>
                <w:webHidden/>
              </w:rPr>
            </w:r>
            <w:r>
              <w:rPr>
                <w:webHidden/>
              </w:rPr>
              <w:fldChar w:fldCharType="separate"/>
            </w:r>
            <w:r>
              <w:rPr>
                <w:webHidden/>
              </w:rPr>
              <w:t>15</w:t>
            </w:r>
            <w:r>
              <w:rPr>
                <w:webHidden/>
              </w:rPr>
              <w:fldChar w:fldCharType="end"/>
            </w:r>
          </w:hyperlink>
        </w:p>
        <w:p w14:paraId="7AC6A833" w14:textId="334ED2D2"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30" w:history="1">
            <w:r w:rsidRPr="00DB2FC7">
              <w:rPr>
                <w:rStyle w:val="Hyperlink"/>
              </w:rPr>
              <w:t>3.3. Data Splitting</w:t>
            </w:r>
            <w:r>
              <w:rPr>
                <w:webHidden/>
              </w:rPr>
              <w:tab/>
            </w:r>
            <w:r>
              <w:rPr>
                <w:webHidden/>
              </w:rPr>
              <w:fldChar w:fldCharType="begin"/>
            </w:r>
            <w:r>
              <w:rPr>
                <w:webHidden/>
              </w:rPr>
              <w:instrText xml:space="preserve"> PAGEREF _Toc228615730 \h </w:instrText>
            </w:r>
            <w:r>
              <w:rPr>
                <w:webHidden/>
              </w:rPr>
            </w:r>
            <w:r>
              <w:rPr>
                <w:webHidden/>
              </w:rPr>
              <w:fldChar w:fldCharType="separate"/>
            </w:r>
            <w:r>
              <w:rPr>
                <w:webHidden/>
              </w:rPr>
              <w:t>15</w:t>
            </w:r>
            <w:r>
              <w:rPr>
                <w:webHidden/>
              </w:rPr>
              <w:fldChar w:fldCharType="end"/>
            </w:r>
          </w:hyperlink>
        </w:p>
        <w:p w14:paraId="322F9E0B" w14:textId="0CD1A76E"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31" w:history="1">
            <w:r w:rsidRPr="00DB2FC7">
              <w:rPr>
                <w:rStyle w:val="Hyperlink"/>
              </w:rPr>
              <w:t>3.4. Cell Segmentation</w:t>
            </w:r>
            <w:r>
              <w:rPr>
                <w:webHidden/>
              </w:rPr>
              <w:tab/>
            </w:r>
            <w:r>
              <w:rPr>
                <w:webHidden/>
              </w:rPr>
              <w:fldChar w:fldCharType="begin"/>
            </w:r>
            <w:r>
              <w:rPr>
                <w:webHidden/>
              </w:rPr>
              <w:instrText xml:space="preserve"> PAGEREF _Toc228615731 \h </w:instrText>
            </w:r>
            <w:r>
              <w:rPr>
                <w:webHidden/>
              </w:rPr>
            </w:r>
            <w:r>
              <w:rPr>
                <w:webHidden/>
              </w:rPr>
              <w:fldChar w:fldCharType="separate"/>
            </w:r>
            <w:r>
              <w:rPr>
                <w:webHidden/>
              </w:rPr>
              <w:t>16</w:t>
            </w:r>
            <w:r>
              <w:rPr>
                <w:webHidden/>
              </w:rPr>
              <w:fldChar w:fldCharType="end"/>
            </w:r>
          </w:hyperlink>
        </w:p>
        <w:p w14:paraId="67CEED07" w14:textId="3A3B880E"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32" w:history="1">
            <w:r w:rsidRPr="00DB2FC7">
              <w:rPr>
                <w:rStyle w:val="Hyperlink"/>
              </w:rPr>
              <w:t>3.5. Cell Extraction and Transformation</w:t>
            </w:r>
            <w:r>
              <w:rPr>
                <w:webHidden/>
              </w:rPr>
              <w:tab/>
            </w:r>
            <w:r>
              <w:rPr>
                <w:webHidden/>
              </w:rPr>
              <w:fldChar w:fldCharType="begin"/>
            </w:r>
            <w:r>
              <w:rPr>
                <w:webHidden/>
              </w:rPr>
              <w:instrText xml:space="preserve"> PAGEREF _Toc228615732 \h </w:instrText>
            </w:r>
            <w:r>
              <w:rPr>
                <w:webHidden/>
              </w:rPr>
            </w:r>
            <w:r>
              <w:rPr>
                <w:webHidden/>
              </w:rPr>
              <w:fldChar w:fldCharType="separate"/>
            </w:r>
            <w:r>
              <w:rPr>
                <w:webHidden/>
              </w:rPr>
              <w:t>16</w:t>
            </w:r>
            <w:r>
              <w:rPr>
                <w:webHidden/>
              </w:rPr>
              <w:fldChar w:fldCharType="end"/>
            </w:r>
          </w:hyperlink>
        </w:p>
        <w:p w14:paraId="08680801" w14:textId="508F2B16"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33" w:history="1">
            <w:r w:rsidRPr="00DB2FC7">
              <w:rPr>
                <w:rStyle w:val="Hyperlink"/>
              </w:rPr>
              <w:t>3.6. Feature Extraction</w:t>
            </w:r>
            <w:r>
              <w:rPr>
                <w:webHidden/>
              </w:rPr>
              <w:tab/>
            </w:r>
            <w:r>
              <w:rPr>
                <w:webHidden/>
              </w:rPr>
              <w:fldChar w:fldCharType="begin"/>
            </w:r>
            <w:r>
              <w:rPr>
                <w:webHidden/>
              </w:rPr>
              <w:instrText xml:space="preserve"> PAGEREF _Toc228615733 \h </w:instrText>
            </w:r>
            <w:r>
              <w:rPr>
                <w:webHidden/>
              </w:rPr>
            </w:r>
            <w:r>
              <w:rPr>
                <w:webHidden/>
              </w:rPr>
              <w:fldChar w:fldCharType="separate"/>
            </w:r>
            <w:r>
              <w:rPr>
                <w:webHidden/>
              </w:rPr>
              <w:t>17</w:t>
            </w:r>
            <w:r>
              <w:rPr>
                <w:webHidden/>
              </w:rPr>
              <w:fldChar w:fldCharType="end"/>
            </w:r>
          </w:hyperlink>
        </w:p>
        <w:p w14:paraId="1A07B567" w14:textId="5B52B9B0"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34" w:history="1">
            <w:r w:rsidRPr="00DB2FC7">
              <w:rPr>
                <w:rStyle w:val="Hyperlink"/>
              </w:rPr>
              <w:t>3.7. Class Imbalance Handling</w:t>
            </w:r>
            <w:r>
              <w:rPr>
                <w:webHidden/>
              </w:rPr>
              <w:tab/>
            </w:r>
            <w:r>
              <w:rPr>
                <w:webHidden/>
              </w:rPr>
              <w:fldChar w:fldCharType="begin"/>
            </w:r>
            <w:r>
              <w:rPr>
                <w:webHidden/>
              </w:rPr>
              <w:instrText xml:space="preserve"> PAGEREF _Toc228615734 \h </w:instrText>
            </w:r>
            <w:r>
              <w:rPr>
                <w:webHidden/>
              </w:rPr>
            </w:r>
            <w:r>
              <w:rPr>
                <w:webHidden/>
              </w:rPr>
              <w:fldChar w:fldCharType="separate"/>
            </w:r>
            <w:r>
              <w:rPr>
                <w:webHidden/>
              </w:rPr>
              <w:t>17</w:t>
            </w:r>
            <w:r>
              <w:rPr>
                <w:webHidden/>
              </w:rPr>
              <w:fldChar w:fldCharType="end"/>
            </w:r>
          </w:hyperlink>
        </w:p>
        <w:p w14:paraId="34C6FC3F" w14:textId="47F9FFFB"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35" w:history="1">
            <w:r w:rsidRPr="00DB2FC7">
              <w:rPr>
                <w:rStyle w:val="Hyperlink"/>
              </w:rPr>
              <w:t>3.8. Model Development</w:t>
            </w:r>
            <w:r>
              <w:rPr>
                <w:webHidden/>
              </w:rPr>
              <w:tab/>
            </w:r>
            <w:r>
              <w:rPr>
                <w:webHidden/>
              </w:rPr>
              <w:fldChar w:fldCharType="begin"/>
            </w:r>
            <w:r>
              <w:rPr>
                <w:webHidden/>
              </w:rPr>
              <w:instrText xml:space="preserve"> PAGEREF _Toc228615735 \h </w:instrText>
            </w:r>
            <w:r>
              <w:rPr>
                <w:webHidden/>
              </w:rPr>
            </w:r>
            <w:r>
              <w:rPr>
                <w:webHidden/>
              </w:rPr>
              <w:fldChar w:fldCharType="separate"/>
            </w:r>
            <w:r>
              <w:rPr>
                <w:webHidden/>
              </w:rPr>
              <w:t>17</w:t>
            </w:r>
            <w:r>
              <w:rPr>
                <w:webHidden/>
              </w:rPr>
              <w:fldChar w:fldCharType="end"/>
            </w:r>
          </w:hyperlink>
        </w:p>
        <w:p w14:paraId="50C7CFD5" w14:textId="3252F1C1" w:rsidR="00424AE5" w:rsidRDefault="00424AE5">
          <w:pPr>
            <w:pStyle w:val="TOC3"/>
            <w:tabs>
              <w:tab w:val="right" w:leader="dot" w:pos="9736"/>
            </w:tabs>
            <w:rPr>
              <w:rFonts w:asciiTheme="minorHAnsi" w:eastAsiaTheme="minorEastAsia" w:hAnsiTheme="minorHAnsi" w:cstheme="minorBidi"/>
              <w:noProof/>
              <w:kern w:val="2"/>
              <w14:ligatures w14:val="standardContextual"/>
            </w:rPr>
          </w:pPr>
          <w:hyperlink w:anchor="_Toc228615736" w:history="1">
            <w:r w:rsidRPr="00DB2FC7">
              <w:rPr>
                <w:rStyle w:val="Hyperlink"/>
                <w:noProof/>
              </w:rPr>
              <w:t>3.8.1 CNN Model</w:t>
            </w:r>
            <w:r>
              <w:rPr>
                <w:noProof/>
                <w:webHidden/>
              </w:rPr>
              <w:tab/>
            </w:r>
            <w:r>
              <w:rPr>
                <w:noProof/>
                <w:webHidden/>
              </w:rPr>
              <w:fldChar w:fldCharType="begin"/>
            </w:r>
            <w:r>
              <w:rPr>
                <w:noProof/>
                <w:webHidden/>
              </w:rPr>
              <w:instrText xml:space="preserve"> PAGEREF _Toc228615736 \h </w:instrText>
            </w:r>
            <w:r>
              <w:rPr>
                <w:noProof/>
                <w:webHidden/>
              </w:rPr>
            </w:r>
            <w:r>
              <w:rPr>
                <w:noProof/>
                <w:webHidden/>
              </w:rPr>
              <w:fldChar w:fldCharType="separate"/>
            </w:r>
            <w:r>
              <w:rPr>
                <w:noProof/>
                <w:webHidden/>
              </w:rPr>
              <w:t>17</w:t>
            </w:r>
            <w:r>
              <w:rPr>
                <w:noProof/>
                <w:webHidden/>
              </w:rPr>
              <w:fldChar w:fldCharType="end"/>
            </w:r>
          </w:hyperlink>
        </w:p>
        <w:p w14:paraId="1C7CFB25" w14:textId="5B042642" w:rsidR="00424AE5" w:rsidRDefault="00424AE5">
          <w:pPr>
            <w:pStyle w:val="TOC3"/>
            <w:tabs>
              <w:tab w:val="right" w:leader="dot" w:pos="9736"/>
            </w:tabs>
            <w:rPr>
              <w:rFonts w:asciiTheme="minorHAnsi" w:eastAsiaTheme="minorEastAsia" w:hAnsiTheme="minorHAnsi" w:cstheme="minorBidi"/>
              <w:noProof/>
              <w:kern w:val="2"/>
              <w14:ligatures w14:val="standardContextual"/>
            </w:rPr>
          </w:pPr>
          <w:hyperlink w:anchor="_Toc228615737" w:history="1">
            <w:r w:rsidRPr="00DB2FC7">
              <w:rPr>
                <w:rStyle w:val="Hyperlink"/>
                <w:noProof/>
              </w:rPr>
              <w:t>3.8.2 DenseNet169</w:t>
            </w:r>
            <w:r>
              <w:rPr>
                <w:noProof/>
                <w:webHidden/>
              </w:rPr>
              <w:tab/>
            </w:r>
            <w:r>
              <w:rPr>
                <w:noProof/>
                <w:webHidden/>
              </w:rPr>
              <w:fldChar w:fldCharType="begin"/>
            </w:r>
            <w:r>
              <w:rPr>
                <w:noProof/>
                <w:webHidden/>
              </w:rPr>
              <w:instrText xml:space="preserve"> PAGEREF _Toc228615737 \h </w:instrText>
            </w:r>
            <w:r>
              <w:rPr>
                <w:noProof/>
                <w:webHidden/>
              </w:rPr>
            </w:r>
            <w:r>
              <w:rPr>
                <w:noProof/>
                <w:webHidden/>
              </w:rPr>
              <w:fldChar w:fldCharType="separate"/>
            </w:r>
            <w:r>
              <w:rPr>
                <w:noProof/>
                <w:webHidden/>
              </w:rPr>
              <w:t>17</w:t>
            </w:r>
            <w:r>
              <w:rPr>
                <w:noProof/>
                <w:webHidden/>
              </w:rPr>
              <w:fldChar w:fldCharType="end"/>
            </w:r>
          </w:hyperlink>
        </w:p>
        <w:p w14:paraId="01BB68FA" w14:textId="2804B700" w:rsidR="00424AE5" w:rsidRDefault="00424AE5">
          <w:pPr>
            <w:pStyle w:val="TOC3"/>
            <w:tabs>
              <w:tab w:val="right" w:leader="dot" w:pos="9736"/>
            </w:tabs>
            <w:rPr>
              <w:rFonts w:asciiTheme="minorHAnsi" w:eastAsiaTheme="minorEastAsia" w:hAnsiTheme="minorHAnsi" w:cstheme="minorBidi"/>
              <w:noProof/>
              <w:kern w:val="2"/>
              <w14:ligatures w14:val="standardContextual"/>
            </w:rPr>
          </w:pPr>
          <w:hyperlink w:anchor="_Toc228615738" w:history="1">
            <w:r w:rsidRPr="00DB2FC7">
              <w:rPr>
                <w:rStyle w:val="Hyperlink"/>
                <w:noProof/>
              </w:rPr>
              <w:t>3.8.3 Vision Transformers</w:t>
            </w:r>
            <w:r>
              <w:rPr>
                <w:noProof/>
                <w:webHidden/>
              </w:rPr>
              <w:tab/>
            </w:r>
            <w:r>
              <w:rPr>
                <w:noProof/>
                <w:webHidden/>
              </w:rPr>
              <w:fldChar w:fldCharType="begin"/>
            </w:r>
            <w:r>
              <w:rPr>
                <w:noProof/>
                <w:webHidden/>
              </w:rPr>
              <w:instrText xml:space="preserve"> PAGEREF _Toc228615738 \h </w:instrText>
            </w:r>
            <w:r>
              <w:rPr>
                <w:noProof/>
                <w:webHidden/>
              </w:rPr>
            </w:r>
            <w:r>
              <w:rPr>
                <w:noProof/>
                <w:webHidden/>
              </w:rPr>
              <w:fldChar w:fldCharType="separate"/>
            </w:r>
            <w:r>
              <w:rPr>
                <w:noProof/>
                <w:webHidden/>
              </w:rPr>
              <w:t>17</w:t>
            </w:r>
            <w:r>
              <w:rPr>
                <w:noProof/>
                <w:webHidden/>
              </w:rPr>
              <w:fldChar w:fldCharType="end"/>
            </w:r>
          </w:hyperlink>
        </w:p>
        <w:p w14:paraId="0DB6EA95" w14:textId="4590DDB6"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39" w:history="1">
            <w:r w:rsidRPr="00DB2FC7">
              <w:rPr>
                <w:rStyle w:val="Hyperlink"/>
              </w:rPr>
              <w:t>3.9. Performance Evaluation</w:t>
            </w:r>
            <w:r>
              <w:rPr>
                <w:webHidden/>
              </w:rPr>
              <w:tab/>
            </w:r>
            <w:r>
              <w:rPr>
                <w:webHidden/>
              </w:rPr>
              <w:fldChar w:fldCharType="begin"/>
            </w:r>
            <w:r>
              <w:rPr>
                <w:webHidden/>
              </w:rPr>
              <w:instrText xml:space="preserve"> PAGEREF _Toc228615739 \h </w:instrText>
            </w:r>
            <w:r>
              <w:rPr>
                <w:webHidden/>
              </w:rPr>
            </w:r>
            <w:r>
              <w:rPr>
                <w:webHidden/>
              </w:rPr>
              <w:fldChar w:fldCharType="separate"/>
            </w:r>
            <w:r>
              <w:rPr>
                <w:webHidden/>
              </w:rPr>
              <w:t>18</w:t>
            </w:r>
            <w:r>
              <w:rPr>
                <w:webHidden/>
              </w:rPr>
              <w:fldChar w:fldCharType="end"/>
            </w:r>
          </w:hyperlink>
        </w:p>
        <w:p w14:paraId="3D520C9B" w14:textId="4D235E5A"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40" w:history="1">
            <w:r w:rsidRPr="00DB2FC7">
              <w:rPr>
                <w:rStyle w:val="Hyperlink"/>
              </w:rPr>
              <w:t>3.10. Best Model Selection</w:t>
            </w:r>
            <w:r>
              <w:rPr>
                <w:webHidden/>
              </w:rPr>
              <w:tab/>
            </w:r>
            <w:r>
              <w:rPr>
                <w:webHidden/>
              </w:rPr>
              <w:fldChar w:fldCharType="begin"/>
            </w:r>
            <w:r>
              <w:rPr>
                <w:webHidden/>
              </w:rPr>
              <w:instrText xml:space="preserve"> PAGEREF _Toc228615740 \h </w:instrText>
            </w:r>
            <w:r>
              <w:rPr>
                <w:webHidden/>
              </w:rPr>
            </w:r>
            <w:r>
              <w:rPr>
                <w:webHidden/>
              </w:rPr>
              <w:fldChar w:fldCharType="separate"/>
            </w:r>
            <w:r>
              <w:rPr>
                <w:webHidden/>
              </w:rPr>
              <w:t>18</w:t>
            </w:r>
            <w:r>
              <w:rPr>
                <w:webHidden/>
              </w:rPr>
              <w:fldChar w:fldCharType="end"/>
            </w:r>
          </w:hyperlink>
        </w:p>
        <w:p w14:paraId="0FBA62D0" w14:textId="20F03CF1" w:rsidR="00424AE5" w:rsidRDefault="00424AE5">
          <w:pPr>
            <w:pStyle w:val="TOC1"/>
            <w:rPr>
              <w:rFonts w:asciiTheme="minorHAnsi" w:eastAsiaTheme="minorEastAsia" w:hAnsiTheme="minorHAnsi" w:cstheme="minorBidi"/>
              <w:b w:val="0"/>
              <w:kern w:val="2"/>
              <w:szCs w:val="24"/>
              <w14:ligatures w14:val="standardContextual"/>
            </w:rPr>
          </w:pPr>
          <w:hyperlink w:anchor="_Toc228615741" w:history="1">
            <w:r w:rsidRPr="00DB2FC7">
              <w:rPr>
                <w:rStyle w:val="Hyperlink"/>
              </w:rPr>
              <w:t>Chapter 4 Implementation</w:t>
            </w:r>
            <w:r>
              <w:rPr>
                <w:webHidden/>
              </w:rPr>
              <w:tab/>
            </w:r>
            <w:r>
              <w:rPr>
                <w:webHidden/>
              </w:rPr>
              <w:fldChar w:fldCharType="begin"/>
            </w:r>
            <w:r>
              <w:rPr>
                <w:webHidden/>
              </w:rPr>
              <w:instrText xml:space="preserve"> PAGEREF _Toc228615741 \h </w:instrText>
            </w:r>
            <w:r>
              <w:rPr>
                <w:webHidden/>
              </w:rPr>
            </w:r>
            <w:r>
              <w:rPr>
                <w:webHidden/>
              </w:rPr>
              <w:fldChar w:fldCharType="separate"/>
            </w:r>
            <w:r>
              <w:rPr>
                <w:webHidden/>
              </w:rPr>
              <w:t>19</w:t>
            </w:r>
            <w:r>
              <w:rPr>
                <w:webHidden/>
              </w:rPr>
              <w:fldChar w:fldCharType="end"/>
            </w:r>
          </w:hyperlink>
        </w:p>
        <w:p w14:paraId="7C6D8A7E" w14:textId="74747ED4"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42" w:history="1">
            <w:r w:rsidRPr="00DB2FC7">
              <w:rPr>
                <w:rStyle w:val="Hyperlink"/>
              </w:rPr>
              <w:t>4.1 System Architecture</w:t>
            </w:r>
            <w:r>
              <w:rPr>
                <w:webHidden/>
              </w:rPr>
              <w:tab/>
            </w:r>
            <w:r>
              <w:rPr>
                <w:webHidden/>
              </w:rPr>
              <w:fldChar w:fldCharType="begin"/>
            </w:r>
            <w:r>
              <w:rPr>
                <w:webHidden/>
              </w:rPr>
              <w:instrText xml:space="preserve"> PAGEREF _Toc228615742 \h </w:instrText>
            </w:r>
            <w:r>
              <w:rPr>
                <w:webHidden/>
              </w:rPr>
            </w:r>
            <w:r>
              <w:rPr>
                <w:webHidden/>
              </w:rPr>
              <w:fldChar w:fldCharType="separate"/>
            </w:r>
            <w:r>
              <w:rPr>
                <w:webHidden/>
              </w:rPr>
              <w:t>19</w:t>
            </w:r>
            <w:r>
              <w:rPr>
                <w:webHidden/>
              </w:rPr>
              <w:fldChar w:fldCharType="end"/>
            </w:r>
          </w:hyperlink>
        </w:p>
        <w:p w14:paraId="1167082D" w14:textId="07BAD4EE"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43" w:history="1">
            <w:r w:rsidRPr="00DB2FC7">
              <w:rPr>
                <w:rStyle w:val="Hyperlink"/>
              </w:rPr>
              <w:t>4.2 Data Collection</w:t>
            </w:r>
            <w:r>
              <w:rPr>
                <w:webHidden/>
              </w:rPr>
              <w:tab/>
            </w:r>
            <w:r>
              <w:rPr>
                <w:webHidden/>
              </w:rPr>
              <w:fldChar w:fldCharType="begin"/>
            </w:r>
            <w:r>
              <w:rPr>
                <w:webHidden/>
              </w:rPr>
              <w:instrText xml:space="preserve"> PAGEREF _Toc228615743 \h </w:instrText>
            </w:r>
            <w:r>
              <w:rPr>
                <w:webHidden/>
              </w:rPr>
            </w:r>
            <w:r>
              <w:rPr>
                <w:webHidden/>
              </w:rPr>
              <w:fldChar w:fldCharType="separate"/>
            </w:r>
            <w:r>
              <w:rPr>
                <w:webHidden/>
              </w:rPr>
              <w:t>19</w:t>
            </w:r>
            <w:r>
              <w:rPr>
                <w:webHidden/>
              </w:rPr>
              <w:fldChar w:fldCharType="end"/>
            </w:r>
          </w:hyperlink>
        </w:p>
        <w:p w14:paraId="38B15853" w14:textId="4F961B5E"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44" w:history="1">
            <w:r w:rsidRPr="00DB2FC7">
              <w:rPr>
                <w:rStyle w:val="Hyperlink"/>
              </w:rPr>
              <w:t>4.3 Data Preprocessing</w:t>
            </w:r>
            <w:r>
              <w:rPr>
                <w:webHidden/>
              </w:rPr>
              <w:tab/>
            </w:r>
            <w:r>
              <w:rPr>
                <w:webHidden/>
              </w:rPr>
              <w:fldChar w:fldCharType="begin"/>
            </w:r>
            <w:r>
              <w:rPr>
                <w:webHidden/>
              </w:rPr>
              <w:instrText xml:space="preserve"> PAGEREF _Toc228615744 \h </w:instrText>
            </w:r>
            <w:r>
              <w:rPr>
                <w:webHidden/>
              </w:rPr>
            </w:r>
            <w:r>
              <w:rPr>
                <w:webHidden/>
              </w:rPr>
              <w:fldChar w:fldCharType="separate"/>
            </w:r>
            <w:r>
              <w:rPr>
                <w:webHidden/>
              </w:rPr>
              <w:t>21</w:t>
            </w:r>
            <w:r>
              <w:rPr>
                <w:webHidden/>
              </w:rPr>
              <w:fldChar w:fldCharType="end"/>
            </w:r>
          </w:hyperlink>
        </w:p>
        <w:p w14:paraId="069647EA" w14:textId="6A6D1AC9"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45" w:history="1">
            <w:r w:rsidRPr="00DB2FC7">
              <w:rPr>
                <w:rStyle w:val="Hyperlink"/>
              </w:rPr>
              <w:t>4.4 Segmentation &amp; Feature Extraction</w:t>
            </w:r>
            <w:r>
              <w:rPr>
                <w:webHidden/>
              </w:rPr>
              <w:tab/>
            </w:r>
            <w:r>
              <w:rPr>
                <w:webHidden/>
              </w:rPr>
              <w:fldChar w:fldCharType="begin"/>
            </w:r>
            <w:r>
              <w:rPr>
                <w:webHidden/>
              </w:rPr>
              <w:instrText xml:space="preserve"> PAGEREF _Toc228615745 \h </w:instrText>
            </w:r>
            <w:r>
              <w:rPr>
                <w:webHidden/>
              </w:rPr>
            </w:r>
            <w:r>
              <w:rPr>
                <w:webHidden/>
              </w:rPr>
              <w:fldChar w:fldCharType="separate"/>
            </w:r>
            <w:r>
              <w:rPr>
                <w:webHidden/>
              </w:rPr>
              <w:t>22</w:t>
            </w:r>
            <w:r>
              <w:rPr>
                <w:webHidden/>
              </w:rPr>
              <w:fldChar w:fldCharType="end"/>
            </w:r>
          </w:hyperlink>
        </w:p>
        <w:p w14:paraId="4E5194BA" w14:textId="06A5D3E8"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46" w:history="1">
            <w:r w:rsidRPr="00DB2FC7">
              <w:rPr>
                <w:rStyle w:val="Hyperlink"/>
              </w:rPr>
              <w:t>4.5 Feature Selection &amp; Data Preparation</w:t>
            </w:r>
            <w:r>
              <w:rPr>
                <w:webHidden/>
              </w:rPr>
              <w:tab/>
            </w:r>
            <w:r>
              <w:rPr>
                <w:webHidden/>
              </w:rPr>
              <w:fldChar w:fldCharType="begin"/>
            </w:r>
            <w:r>
              <w:rPr>
                <w:webHidden/>
              </w:rPr>
              <w:instrText xml:space="preserve"> PAGEREF _Toc228615746 \h </w:instrText>
            </w:r>
            <w:r>
              <w:rPr>
                <w:webHidden/>
              </w:rPr>
            </w:r>
            <w:r>
              <w:rPr>
                <w:webHidden/>
              </w:rPr>
              <w:fldChar w:fldCharType="separate"/>
            </w:r>
            <w:r>
              <w:rPr>
                <w:webHidden/>
              </w:rPr>
              <w:t>24</w:t>
            </w:r>
            <w:r>
              <w:rPr>
                <w:webHidden/>
              </w:rPr>
              <w:fldChar w:fldCharType="end"/>
            </w:r>
          </w:hyperlink>
        </w:p>
        <w:p w14:paraId="2AC390AB" w14:textId="240D3D8C"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47" w:history="1">
            <w:r w:rsidRPr="00DB2FC7">
              <w:rPr>
                <w:rStyle w:val="Hyperlink"/>
              </w:rPr>
              <w:t>4.6 Model Development</w:t>
            </w:r>
            <w:r>
              <w:rPr>
                <w:webHidden/>
              </w:rPr>
              <w:tab/>
            </w:r>
            <w:r>
              <w:rPr>
                <w:webHidden/>
              </w:rPr>
              <w:fldChar w:fldCharType="begin"/>
            </w:r>
            <w:r>
              <w:rPr>
                <w:webHidden/>
              </w:rPr>
              <w:instrText xml:space="preserve"> PAGEREF _Toc228615747 \h </w:instrText>
            </w:r>
            <w:r>
              <w:rPr>
                <w:webHidden/>
              </w:rPr>
            </w:r>
            <w:r>
              <w:rPr>
                <w:webHidden/>
              </w:rPr>
              <w:fldChar w:fldCharType="separate"/>
            </w:r>
            <w:r>
              <w:rPr>
                <w:webHidden/>
              </w:rPr>
              <w:t>26</w:t>
            </w:r>
            <w:r>
              <w:rPr>
                <w:webHidden/>
              </w:rPr>
              <w:fldChar w:fldCharType="end"/>
            </w:r>
          </w:hyperlink>
        </w:p>
        <w:p w14:paraId="2B91B595" w14:textId="6478EA27"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48" w:history="1">
            <w:r w:rsidRPr="00DB2FC7">
              <w:rPr>
                <w:rStyle w:val="Hyperlink"/>
              </w:rPr>
              <w:t>4.7 Performance Evaluation</w:t>
            </w:r>
            <w:r>
              <w:rPr>
                <w:webHidden/>
              </w:rPr>
              <w:tab/>
            </w:r>
            <w:r>
              <w:rPr>
                <w:webHidden/>
              </w:rPr>
              <w:fldChar w:fldCharType="begin"/>
            </w:r>
            <w:r>
              <w:rPr>
                <w:webHidden/>
              </w:rPr>
              <w:instrText xml:space="preserve"> PAGEREF _Toc228615748 \h </w:instrText>
            </w:r>
            <w:r>
              <w:rPr>
                <w:webHidden/>
              </w:rPr>
            </w:r>
            <w:r>
              <w:rPr>
                <w:webHidden/>
              </w:rPr>
              <w:fldChar w:fldCharType="separate"/>
            </w:r>
            <w:r>
              <w:rPr>
                <w:webHidden/>
              </w:rPr>
              <w:t>31</w:t>
            </w:r>
            <w:r>
              <w:rPr>
                <w:webHidden/>
              </w:rPr>
              <w:fldChar w:fldCharType="end"/>
            </w:r>
          </w:hyperlink>
        </w:p>
        <w:p w14:paraId="0FEFD738" w14:textId="4A2E7728"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49" w:history="1">
            <w:r w:rsidRPr="00DB2FC7">
              <w:rPr>
                <w:rStyle w:val="Hyperlink"/>
              </w:rPr>
              <w:t>4.8 Test Predictions</w:t>
            </w:r>
            <w:r>
              <w:rPr>
                <w:webHidden/>
              </w:rPr>
              <w:tab/>
            </w:r>
            <w:r>
              <w:rPr>
                <w:webHidden/>
              </w:rPr>
              <w:fldChar w:fldCharType="begin"/>
            </w:r>
            <w:r>
              <w:rPr>
                <w:webHidden/>
              </w:rPr>
              <w:instrText xml:space="preserve"> PAGEREF _Toc228615749 \h </w:instrText>
            </w:r>
            <w:r>
              <w:rPr>
                <w:webHidden/>
              </w:rPr>
            </w:r>
            <w:r>
              <w:rPr>
                <w:webHidden/>
              </w:rPr>
              <w:fldChar w:fldCharType="separate"/>
            </w:r>
            <w:r>
              <w:rPr>
                <w:webHidden/>
              </w:rPr>
              <w:t>32</w:t>
            </w:r>
            <w:r>
              <w:rPr>
                <w:webHidden/>
              </w:rPr>
              <w:fldChar w:fldCharType="end"/>
            </w:r>
          </w:hyperlink>
        </w:p>
        <w:p w14:paraId="7F203AC2" w14:textId="615191DC" w:rsidR="00424AE5" w:rsidRDefault="00424AE5">
          <w:pPr>
            <w:pStyle w:val="TOC1"/>
            <w:rPr>
              <w:rFonts w:asciiTheme="minorHAnsi" w:eastAsiaTheme="minorEastAsia" w:hAnsiTheme="minorHAnsi" w:cstheme="minorBidi"/>
              <w:b w:val="0"/>
              <w:kern w:val="2"/>
              <w:szCs w:val="24"/>
              <w14:ligatures w14:val="standardContextual"/>
            </w:rPr>
          </w:pPr>
          <w:hyperlink w:anchor="_Toc228615750" w:history="1">
            <w:r w:rsidRPr="00DB2FC7">
              <w:rPr>
                <w:rStyle w:val="Hyperlink"/>
              </w:rPr>
              <w:t>Chapter 5 Result Analysis</w:t>
            </w:r>
            <w:r>
              <w:rPr>
                <w:webHidden/>
              </w:rPr>
              <w:tab/>
            </w:r>
            <w:r>
              <w:rPr>
                <w:webHidden/>
              </w:rPr>
              <w:fldChar w:fldCharType="begin"/>
            </w:r>
            <w:r>
              <w:rPr>
                <w:webHidden/>
              </w:rPr>
              <w:instrText xml:space="preserve"> PAGEREF _Toc228615750 \h </w:instrText>
            </w:r>
            <w:r>
              <w:rPr>
                <w:webHidden/>
              </w:rPr>
            </w:r>
            <w:r>
              <w:rPr>
                <w:webHidden/>
              </w:rPr>
              <w:fldChar w:fldCharType="separate"/>
            </w:r>
            <w:r>
              <w:rPr>
                <w:webHidden/>
              </w:rPr>
              <w:t>34</w:t>
            </w:r>
            <w:r>
              <w:rPr>
                <w:webHidden/>
              </w:rPr>
              <w:fldChar w:fldCharType="end"/>
            </w:r>
          </w:hyperlink>
        </w:p>
        <w:p w14:paraId="127B2641" w14:textId="205B02D7"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51" w:history="1">
            <w:r w:rsidRPr="00DB2FC7">
              <w:rPr>
                <w:rStyle w:val="Hyperlink"/>
              </w:rPr>
              <w:t>5.1 Experimental Setup</w:t>
            </w:r>
            <w:r>
              <w:rPr>
                <w:webHidden/>
              </w:rPr>
              <w:tab/>
            </w:r>
            <w:r>
              <w:rPr>
                <w:webHidden/>
              </w:rPr>
              <w:fldChar w:fldCharType="begin"/>
            </w:r>
            <w:r>
              <w:rPr>
                <w:webHidden/>
              </w:rPr>
              <w:instrText xml:space="preserve"> PAGEREF _Toc228615751 \h </w:instrText>
            </w:r>
            <w:r>
              <w:rPr>
                <w:webHidden/>
              </w:rPr>
            </w:r>
            <w:r>
              <w:rPr>
                <w:webHidden/>
              </w:rPr>
              <w:fldChar w:fldCharType="separate"/>
            </w:r>
            <w:r>
              <w:rPr>
                <w:webHidden/>
              </w:rPr>
              <w:t>34</w:t>
            </w:r>
            <w:r>
              <w:rPr>
                <w:webHidden/>
              </w:rPr>
              <w:fldChar w:fldCharType="end"/>
            </w:r>
          </w:hyperlink>
        </w:p>
        <w:p w14:paraId="1977562B" w14:textId="0F591220"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52" w:history="1">
            <w:r w:rsidRPr="00DB2FC7">
              <w:rPr>
                <w:rStyle w:val="Hyperlink"/>
              </w:rPr>
              <w:t>5.2 Dataset Description</w:t>
            </w:r>
            <w:r>
              <w:rPr>
                <w:webHidden/>
              </w:rPr>
              <w:tab/>
            </w:r>
            <w:r>
              <w:rPr>
                <w:webHidden/>
              </w:rPr>
              <w:fldChar w:fldCharType="begin"/>
            </w:r>
            <w:r>
              <w:rPr>
                <w:webHidden/>
              </w:rPr>
              <w:instrText xml:space="preserve"> PAGEREF _Toc228615752 \h </w:instrText>
            </w:r>
            <w:r>
              <w:rPr>
                <w:webHidden/>
              </w:rPr>
            </w:r>
            <w:r>
              <w:rPr>
                <w:webHidden/>
              </w:rPr>
              <w:fldChar w:fldCharType="separate"/>
            </w:r>
            <w:r>
              <w:rPr>
                <w:webHidden/>
              </w:rPr>
              <w:t>36</w:t>
            </w:r>
            <w:r>
              <w:rPr>
                <w:webHidden/>
              </w:rPr>
              <w:fldChar w:fldCharType="end"/>
            </w:r>
          </w:hyperlink>
        </w:p>
        <w:p w14:paraId="12317F33" w14:textId="0863C280"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53" w:history="1">
            <w:r w:rsidRPr="00DB2FC7">
              <w:rPr>
                <w:rStyle w:val="Hyperlink"/>
              </w:rPr>
              <w:t>5.3 CNN Model</w:t>
            </w:r>
            <w:r>
              <w:rPr>
                <w:webHidden/>
              </w:rPr>
              <w:tab/>
            </w:r>
            <w:r>
              <w:rPr>
                <w:webHidden/>
              </w:rPr>
              <w:fldChar w:fldCharType="begin"/>
            </w:r>
            <w:r>
              <w:rPr>
                <w:webHidden/>
              </w:rPr>
              <w:instrText xml:space="preserve"> PAGEREF _Toc228615753 \h </w:instrText>
            </w:r>
            <w:r>
              <w:rPr>
                <w:webHidden/>
              </w:rPr>
            </w:r>
            <w:r>
              <w:rPr>
                <w:webHidden/>
              </w:rPr>
              <w:fldChar w:fldCharType="separate"/>
            </w:r>
            <w:r>
              <w:rPr>
                <w:webHidden/>
              </w:rPr>
              <w:t>37</w:t>
            </w:r>
            <w:r>
              <w:rPr>
                <w:webHidden/>
              </w:rPr>
              <w:fldChar w:fldCharType="end"/>
            </w:r>
          </w:hyperlink>
        </w:p>
        <w:p w14:paraId="0FE97743" w14:textId="2C31C824" w:rsidR="00424AE5" w:rsidRDefault="00424AE5">
          <w:pPr>
            <w:pStyle w:val="TOC3"/>
            <w:tabs>
              <w:tab w:val="right" w:leader="dot" w:pos="9736"/>
            </w:tabs>
            <w:rPr>
              <w:rFonts w:asciiTheme="minorHAnsi" w:eastAsiaTheme="minorEastAsia" w:hAnsiTheme="minorHAnsi" w:cstheme="minorBidi"/>
              <w:noProof/>
              <w:kern w:val="2"/>
              <w14:ligatures w14:val="standardContextual"/>
            </w:rPr>
          </w:pPr>
          <w:hyperlink w:anchor="_Toc228615754" w:history="1">
            <w:r w:rsidRPr="00DB2FC7">
              <w:rPr>
                <w:rStyle w:val="Hyperlink"/>
                <w:noProof/>
              </w:rPr>
              <w:t>5.3.1 Metrics</w:t>
            </w:r>
            <w:r>
              <w:rPr>
                <w:noProof/>
                <w:webHidden/>
              </w:rPr>
              <w:tab/>
            </w:r>
            <w:r>
              <w:rPr>
                <w:noProof/>
                <w:webHidden/>
              </w:rPr>
              <w:fldChar w:fldCharType="begin"/>
            </w:r>
            <w:r>
              <w:rPr>
                <w:noProof/>
                <w:webHidden/>
              </w:rPr>
              <w:instrText xml:space="preserve"> PAGEREF _Toc228615754 \h </w:instrText>
            </w:r>
            <w:r>
              <w:rPr>
                <w:noProof/>
                <w:webHidden/>
              </w:rPr>
            </w:r>
            <w:r>
              <w:rPr>
                <w:noProof/>
                <w:webHidden/>
              </w:rPr>
              <w:fldChar w:fldCharType="separate"/>
            </w:r>
            <w:r>
              <w:rPr>
                <w:noProof/>
                <w:webHidden/>
              </w:rPr>
              <w:t>37</w:t>
            </w:r>
            <w:r>
              <w:rPr>
                <w:noProof/>
                <w:webHidden/>
              </w:rPr>
              <w:fldChar w:fldCharType="end"/>
            </w:r>
          </w:hyperlink>
        </w:p>
        <w:p w14:paraId="0A90ED81" w14:textId="6E2FE72E" w:rsidR="00424AE5" w:rsidRDefault="00424AE5">
          <w:pPr>
            <w:pStyle w:val="TOC3"/>
            <w:tabs>
              <w:tab w:val="right" w:leader="dot" w:pos="9736"/>
            </w:tabs>
            <w:rPr>
              <w:rFonts w:asciiTheme="minorHAnsi" w:eastAsiaTheme="minorEastAsia" w:hAnsiTheme="minorHAnsi" w:cstheme="minorBidi"/>
              <w:noProof/>
              <w:kern w:val="2"/>
              <w14:ligatures w14:val="standardContextual"/>
            </w:rPr>
          </w:pPr>
          <w:hyperlink w:anchor="_Toc228615755" w:history="1">
            <w:r w:rsidRPr="00DB2FC7">
              <w:rPr>
                <w:rStyle w:val="Hyperlink"/>
                <w:noProof/>
              </w:rPr>
              <w:t>5.3.2 Accuracy &amp; Loss Curves Analysis</w:t>
            </w:r>
            <w:r>
              <w:rPr>
                <w:noProof/>
                <w:webHidden/>
              </w:rPr>
              <w:tab/>
            </w:r>
            <w:r>
              <w:rPr>
                <w:noProof/>
                <w:webHidden/>
              </w:rPr>
              <w:fldChar w:fldCharType="begin"/>
            </w:r>
            <w:r>
              <w:rPr>
                <w:noProof/>
                <w:webHidden/>
              </w:rPr>
              <w:instrText xml:space="preserve"> PAGEREF _Toc228615755 \h </w:instrText>
            </w:r>
            <w:r>
              <w:rPr>
                <w:noProof/>
                <w:webHidden/>
              </w:rPr>
            </w:r>
            <w:r>
              <w:rPr>
                <w:noProof/>
                <w:webHidden/>
              </w:rPr>
              <w:fldChar w:fldCharType="separate"/>
            </w:r>
            <w:r>
              <w:rPr>
                <w:noProof/>
                <w:webHidden/>
              </w:rPr>
              <w:t>38</w:t>
            </w:r>
            <w:r>
              <w:rPr>
                <w:noProof/>
                <w:webHidden/>
              </w:rPr>
              <w:fldChar w:fldCharType="end"/>
            </w:r>
          </w:hyperlink>
        </w:p>
        <w:p w14:paraId="74F42F1F" w14:textId="09F31069" w:rsidR="00424AE5" w:rsidRDefault="00424AE5">
          <w:pPr>
            <w:pStyle w:val="TOC3"/>
            <w:tabs>
              <w:tab w:val="right" w:leader="dot" w:pos="9736"/>
            </w:tabs>
            <w:rPr>
              <w:rFonts w:asciiTheme="minorHAnsi" w:eastAsiaTheme="minorEastAsia" w:hAnsiTheme="minorHAnsi" w:cstheme="minorBidi"/>
              <w:noProof/>
              <w:kern w:val="2"/>
              <w14:ligatures w14:val="standardContextual"/>
            </w:rPr>
          </w:pPr>
          <w:hyperlink w:anchor="_Toc228615756" w:history="1">
            <w:r w:rsidRPr="00DB2FC7">
              <w:rPr>
                <w:rStyle w:val="Hyperlink"/>
                <w:noProof/>
                <w:lang w:eastAsia="en-GB"/>
              </w:rPr>
              <w:t>5.3.3 Confusion Matrix</w:t>
            </w:r>
            <w:r>
              <w:rPr>
                <w:noProof/>
                <w:webHidden/>
              </w:rPr>
              <w:tab/>
            </w:r>
            <w:r>
              <w:rPr>
                <w:noProof/>
                <w:webHidden/>
              </w:rPr>
              <w:fldChar w:fldCharType="begin"/>
            </w:r>
            <w:r>
              <w:rPr>
                <w:noProof/>
                <w:webHidden/>
              </w:rPr>
              <w:instrText xml:space="preserve"> PAGEREF _Toc228615756 \h </w:instrText>
            </w:r>
            <w:r>
              <w:rPr>
                <w:noProof/>
                <w:webHidden/>
              </w:rPr>
            </w:r>
            <w:r>
              <w:rPr>
                <w:noProof/>
                <w:webHidden/>
              </w:rPr>
              <w:fldChar w:fldCharType="separate"/>
            </w:r>
            <w:r>
              <w:rPr>
                <w:noProof/>
                <w:webHidden/>
              </w:rPr>
              <w:t>39</w:t>
            </w:r>
            <w:r>
              <w:rPr>
                <w:noProof/>
                <w:webHidden/>
              </w:rPr>
              <w:fldChar w:fldCharType="end"/>
            </w:r>
          </w:hyperlink>
        </w:p>
        <w:p w14:paraId="56C0C07B" w14:textId="7BFAFD5C" w:rsidR="00424AE5" w:rsidRDefault="00424AE5">
          <w:pPr>
            <w:pStyle w:val="TOC3"/>
            <w:tabs>
              <w:tab w:val="right" w:leader="dot" w:pos="9736"/>
            </w:tabs>
            <w:rPr>
              <w:rFonts w:asciiTheme="minorHAnsi" w:eastAsiaTheme="minorEastAsia" w:hAnsiTheme="minorHAnsi" w:cstheme="minorBidi"/>
              <w:noProof/>
              <w:kern w:val="2"/>
              <w14:ligatures w14:val="standardContextual"/>
            </w:rPr>
          </w:pPr>
          <w:hyperlink w:anchor="_Toc228615757" w:history="1">
            <w:r w:rsidRPr="00DB2FC7">
              <w:rPr>
                <w:rStyle w:val="Hyperlink"/>
                <w:noProof/>
              </w:rPr>
              <w:t>5.3.4 ROC-AUC Analysis</w:t>
            </w:r>
            <w:r>
              <w:rPr>
                <w:noProof/>
                <w:webHidden/>
              </w:rPr>
              <w:tab/>
            </w:r>
            <w:r>
              <w:rPr>
                <w:noProof/>
                <w:webHidden/>
              </w:rPr>
              <w:fldChar w:fldCharType="begin"/>
            </w:r>
            <w:r>
              <w:rPr>
                <w:noProof/>
                <w:webHidden/>
              </w:rPr>
              <w:instrText xml:space="preserve"> PAGEREF _Toc228615757 \h </w:instrText>
            </w:r>
            <w:r>
              <w:rPr>
                <w:noProof/>
                <w:webHidden/>
              </w:rPr>
            </w:r>
            <w:r>
              <w:rPr>
                <w:noProof/>
                <w:webHidden/>
              </w:rPr>
              <w:fldChar w:fldCharType="separate"/>
            </w:r>
            <w:r>
              <w:rPr>
                <w:noProof/>
                <w:webHidden/>
              </w:rPr>
              <w:t>40</w:t>
            </w:r>
            <w:r>
              <w:rPr>
                <w:noProof/>
                <w:webHidden/>
              </w:rPr>
              <w:fldChar w:fldCharType="end"/>
            </w:r>
          </w:hyperlink>
        </w:p>
        <w:p w14:paraId="3BA51137" w14:textId="5C649F78"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58" w:history="1">
            <w:r w:rsidRPr="00DB2FC7">
              <w:rPr>
                <w:rStyle w:val="Hyperlink"/>
              </w:rPr>
              <w:t>5.4 DenseNet Model</w:t>
            </w:r>
            <w:r>
              <w:rPr>
                <w:webHidden/>
              </w:rPr>
              <w:tab/>
            </w:r>
            <w:r>
              <w:rPr>
                <w:webHidden/>
              </w:rPr>
              <w:fldChar w:fldCharType="begin"/>
            </w:r>
            <w:r>
              <w:rPr>
                <w:webHidden/>
              </w:rPr>
              <w:instrText xml:space="preserve"> PAGEREF _Toc228615758 \h </w:instrText>
            </w:r>
            <w:r>
              <w:rPr>
                <w:webHidden/>
              </w:rPr>
            </w:r>
            <w:r>
              <w:rPr>
                <w:webHidden/>
              </w:rPr>
              <w:fldChar w:fldCharType="separate"/>
            </w:r>
            <w:r>
              <w:rPr>
                <w:webHidden/>
              </w:rPr>
              <w:t>40</w:t>
            </w:r>
            <w:r>
              <w:rPr>
                <w:webHidden/>
              </w:rPr>
              <w:fldChar w:fldCharType="end"/>
            </w:r>
          </w:hyperlink>
        </w:p>
        <w:p w14:paraId="46923F5A" w14:textId="1AF8E231" w:rsidR="00424AE5" w:rsidRDefault="00424AE5">
          <w:pPr>
            <w:pStyle w:val="TOC3"/>
            <w:tabs>
              <w:tab w:val="right" w:leader="dot" w:pos="9736"/>
            </w:tabs>
            <w:rPr>
              <w:rFonts w:asciiTheme="minorHAnsi" w:eastAsiaTheme="minorEastAsia" w:hAnsiTheme="minorHAnsi" w:cstheme="minorBidi"/>
              <w:noProof/>
              <w:kern w:val="2"/>
              <w14:ligatures w14:val="standardContextual"/>
            </w:rPr>
          </w:pPr>
          <w:hyperlink w:anchor="_Toc228615759" w:history="1">
            <w:r w:rsidRPr="00DB2FC7">
              <w:rPr>
                <w:rStyle w:val="Hyperlink"/>
                <w:noProof/>
              </w:rPr>
              <w:t>5.4.1 Metrics</w:t>
            </w:r>
            <w:r>
              <w:rPr>
                <w:noProof/>
                <w:webHidden/>
              </w:rPr>
              <w:tab/>
            </w:r>
            <w:r>
              <w:rPr>
                <w:noProof/>
                <w:webHidden/>
              </w:rPr>
              <w:fldChar w:fldCharType="begin"/>
            </w:r>
            <w:r>
              <w:rPr>
                <w:noProof/>
                <w:webHidden/>
              </w:rPr>
              <w:instrText xml:space="preserve"> PAGEREF _Toc228615759 \h </w:instrText>
            </w:r>
            <w:r>
              <w:rPr>
                <w:noProof/>
                <w:webHidden/>
              </w:rPr>
            </w:r>
            <w:r>
              <w:rPr>
                <w:noProof/>
                <w:webHidden/>
              </w:rPr>
              <w:fldChar w:fldCharType="separate"/>
            </w:r>
            <w:r>
              <w:rPr>
                <w:noProof/>
                <w:webHidden/>
              </w:rPr>
              <w:t>40</w:t>
            </w:r>
            <w:r>
              <w:rPr>
                <w:noProof/>
                <w:webHidden/>
              </w:rPr>
              <w:fldChar w:fldCharType="end"/>
            </w:r>
          </w:hyperlink>
        </w:p>
        <w:p w14:paraId="73952766" w14:textId="4FA9FFD2" w:rsidR="00424AE5" w:rsidRDefault="00424AE5">
          <w:pPr>
            <w:pStyle w:val="TOC3"/>
            <w:tabs>
              <w:tab w:val="right" w:leader="dot" w:pos="9736"/>
            </w:tabs>
            <w:rPr>
              <w:rFonts w:asciiTheme="minorHAnsi" w:eastAsiaTheme="minorEastAsia" w:hAnsiTheme="minorHAnsi" w:cstheme="minorBidi"/>
              <w:noProof/>
              <w:kern w:val="2"/>
              <w14:ligatures w14:val="standardContextual"/>
            </w:rPr>
          </w:pPr>
          <w:hyperlink w:anchor="_Toc228615760" w:history="1">
            <w:r w:rsidRPr="00DB2FC7">
              <w:rPr>
                <w:rStyle w:val="Hyperlink"/>
                <w:noProof/>
              </w:rPr>
              <w:t>5.4.2 Accuracy &amp; Loss Analysis</w:t>
            </w:r>
            <w:r>
              <w:rPr>
                <w:noProof/>
                <w:webHidden/>
              </w:rPr>
              <w:tab/>
            </w:r>
            <w:r>
              <w:rPr>
                <w:noProof/>
                <w:webHidden/>
              </w:rPr>
              <w:fldChar w:fldCharType="begin"/>
            </w:r>
            <w:r>
              <w:rPr>
                <w:noProof/>
                <w:webHidden/>
              </w:rPr>
              <w:instrText xml:space="preserve"> PAGEREF _Toc228615760 \h </w:instrText>
            </w:r>
            <w:r>
              <w:rPr>
                <w:noProof/>
                <w:webHidden/>
              </w:rPr>
            </w:r>
            <w:r>
              <w:rPr>
                <w:noProof/>
                <w:webHidden/>
              </w:rPr>
              <w:fldChar w:fldCharType="separate"/>
            </w:r>
            <w:r>
              <w:rPr>
                <w:noProof/>
                <w:webHidden/>
              </w:rPr>
              <w:t>41</w:t>
            </w:r>
            <w:r>
              <w:rPr>
                <w:noProof/>
                <w:webHidden/>
              </w:rPr>
              <w:fldChar w:fldCharType="end"/>
            </w:r>
          </w:hyperlink>
        </w:p>
        <w:p w14:paraId="3C156DBD" w14:textId="506D7809" w:rsidR="00424AE5" w:rsidRDefault="00424AE5">
          <w:pPr>
            <w:pStyle w:val="TOC3"/>
            <w:tabs>
              <w:tab w:val="right" w:leader="dot" w:pos="9736"/>
            </w:tabs>
            <w:rPr>
              <w:rFonts w:asciiTheme="minorHAnsi" w:eastAsiaTheme="minorEastAsia" w:hAnsiTheme="minorHAnsi" w:cstheme="minorBidi"/>
              <w:noProof/>
              <w:kern w:val="2"/>
              <w14:ligatures w14:val="standardContextual"/>
            </w:rPr>
          </w:pPr>
          <w:hyperlink w:anchor="_Toc228615761" w:history="1">
            <w:r w:rsidRPr="00DB2FC7">
              <w:rPr>
                <w:rStyle w:val="Hyperlink"/>
                <w:noProof/>
              </w:rPr>
              <w:t>5.4.3 Confusion Matrix</w:t>
            </w:r>
            <w:r>
              <w:rPr>
                <w:noProof/>
                <w:webHidden/>
              </w:rPr>
              <w:tab/>
            </w:r>
            <w:r>
              <w:rPr>
                <w:noProof/>
                <w:webHidden/>
              </w:rPr>
              <w:fldChar w:fldCharType="begin"/>
            </w:r>
            <w:r>
              <w:rPr>
                <w:noProof/>
                <w:webHidden/>
              </w:rPr>
              <w:instrText xml:space="preserve"> PAGEREF _Toc228615761 \h </w:instrText>
            </w:r>
            <w:r>
              <w:rPr>
                <w:noProof/>
                <w:webHidden/>
              </w:rPr>
            </w:r>
            <w:r>
              <w:rPr>
                <w:noProof/>
                <w:webHidden/>
              </w:rPr>
              <w:fldChar w:fldCharType="separate"/>
            </w:r>
            <w:r>
              <w:rPr>
                <w:noProof/>
                <w:webHidden/>
              </w:rPr>
              <w:t>42</w:t>
            </w:r>
            <w:r>
              <w:rPr>
                <w:noProof/>
                <w:webHidden/>
              </w:rPr>
              <w:fldChar w:fldCharType="end"/>
            </w:r>
          </w:hyperlink>
        </w:p>
        <w:p w14:paraId="1D1FC4E7" w14:textId="46E10912" w:rsidR="00424AE5" w:rsidRDefault="00424AE5">
          <w:pPr>
            <w:pStyle w:val="TOC3"/>
            <w:tabs>
              <w:tab w:val="right" w:leader="dot" w:pos="9736"/>
            </w:tabs>
            <w:rPr>
              <w:rFonts w:asciiTheme="minorHAnsi" w:eastAsiaTheme="minorEastAsia" w:hAnsiTheme="minorHAnsi" w:cstheme="minorBidi"/>
              <w:noProof/>
              <w:kern w:val="2"/>
              <w14:ligatures w14:val="standardContextual"/>
            </w:rPr>
          </w:pPr>
          <w:hyperlink w:anchor="_Toc228615762" w:history="1">
            <w:r w:rsidRPr="00DB2FC7">
              <w:rPr>
                <w:rStyle w:val="Hyperlink"/>
                <w:noProof/>
              </w:rPr>
              <w:t>5.4.4 ROC-AUC Analysis</w:t>
            </w:r>
            <w:r>
              <w:rPr>
                <w:noProof/>
                <w:webHidden/>
              </w:rPr>
              <w:tab/>
            </w:r>
            <w:r>
              <w:rPr>
                <w:noProof/>
                <w:webHidden/>
              </w:rPr>
              <w:fldChar w:fldCharType="begin"/>
            </w:r>
            <w:r>
              <w:rPr>
                <w:noProof/>
                <w:webHidden/>
              </w:rPr>
              <w:instrText xml:space="preserve"> PAGEREF _Toc228615762 \h </w:instrText>
            </w:r>
            <w:r>
              <w:rPr>
                <w:noProof/>
                <w:webHidden/>
              </w:rPr>
            </w:r>
            <w:r>
              <w:rPr>
                <w:noProof/>
                <w:webHidden/>
              </w:rPr>
              <w:fldChar w:fldCharType="separate"/>
            </w:r>
            <w:r>
              <w:rPr>
                <w:noProof/>
                <w:webHidden/>
              </w:rPr>
              <w:t>42</w:t>
            </w:r>
            <w:r>
              <w:rPr>
                <w:noProof/>
                <w:webHidden/>
              </w:rPr>
              <w:fldChar w:fldCharType="end"/>
            </w:r>
          </w:hyperlink>
        </w:p>
        <w:p w14:paraId="66D19234" w14:textId="1E209602"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63" w:history="1">
            <w:r w:rsidRPr="00DB2FC7">
              <w:rPr>
                <w:rStyle w:val="Hyperlink"/>
              </w:rPr>
              <w:t>5.5 Vision Transformers Model</w:t>
            </w:r>
            <w:r>
              <w:rPr>
                <w:webHidden/>
              </w:rPr>
              <w:tab/>
            </w:r>
            <w:r>
              <w:rPr>
                <w:webHidden/>
              </w:rPr>
              <w:fldChar w:fldCharType="begin"/>
            </w:r>
            <w:r>
              <w:rPr>
                <w:webHidden/>
              </w:rPr>
              <w:instrText xml:space="preserve"> PAGEREF _Toc228615763 \h </w:instrText>
            </w:r>
            <w:r>
              <w:rPr>
                <w:webHidden/>
              </w:rPr>
            </w:r>
            <w:r>
              <w:rPr>
                <w:webHidden/>
              </w:rPr>
              <w:fldChar w:fldCharType="separate"/>
            </w:r>
            <w:r>
              <w:rPr>
                <w:webHidden/>
              </w:rPr>
              <w:t>43</w:t>
            </w:r>
            <w:r>
              <w:rPr>
                <w:webHidden/>
              </w:rPr>
              <w:fldChar w:fldCharType="end"/>
            </w:r>
          </w:hyperlink>
        </w:p>
        <w:p w14:paraId="10E2CF40" w14:textId="53700D80" w:rsidR="00424AE5" w:rsidRDefault="00424AE5">
          <w:pPr>
            <w:pStyle w:val="TOC3"/>
            <w:tabs>
              <w:tab w:val="right" w:leader="dot" w:pos="9736"/>
            </w:tabs>
            <w:rPr>
              <w:rFonts w:asciiTheme="minorHAnsi" w:eastAsiaTheme="minorEastAsia" w:hAnsiTheme="minorHAnsi" w:cstheme="minorBidi"/>
              <w:noProof/>
              <w:kern w:val="2"/>
              <w14:ligatures w14:val="standardContextual"/>
            </w:rPr>
          </w:pPr>
          <w:hyperlink w:anchor="_Toc228615764" w:history="1">
            <w:r w:rsidRPr="00DB2FC7">
              <w:rPr>
                <w:rStyle w:val="Hyperlink"/>
                <w:noProof/>
              </w:rPr>
              <w:t>5.5.1 Metrics</w:t>
            </w:r>
            <w:r>
              <w:rPr>
                <w:noProof/>
                <w:webHidden/>
              </w:rPr>
              <w:tab/>
            </w:r>
            <w:r>
              <w:rPr>
                <w:noProof/>
                <w:webHidden/>
              </w:rPr>
              <w:fldChar w:fldCharType="begin"/>
            </w:r>
            <w:r>
              <w:rPr>
                <w:noProof/>
                <w:webHidden/>
              </w:rPr>
              <w:instrText xml:space="preserve"> PAGEREF _Toc228615764 \h </w:instrText>
            </w:r>
            <w:r>
              <w:rPr>
                <w:noProof/>
                <w:webHidden/>
              </w:rPr>
            </w:r>
            <w:r>
              <w:rPr>
                <w:noProof/>
                <w:webHidden/>
              </w:rPr>
              <w:fldChar w:fldCharType="separate"/>
            </w:r>
            <w:r>
              <w:rPr>
                <w:noProof/>
                <w:webHidden/>
              </w:rPr>
              <w:t>43</w:t>
            </w:r>
            <w:r>
              <w:rPr>
                <w:noProof/>
                <w:webHidden/>
              </w:rPr>
              <w:fldChar w:fldCharType="end"/>
            </w:r>
          </w:hyperlink>
        </w:p>
        <w:p w14:paraId="6835957A" w14:textId="5AE79521" w:rsidR="00424AE5" w:rsidRDefault="00424AE5">
          <w:pPr>
            <w:pStyle w:val="TOC3"/>
            <w:tabs>
              <w:tab w:val="right" w:leader="dot" w:pos="9736"/>
            </w:tabs>
            <w:rPr>
              <w:rFonts w:asciiTheme="minorHAnsi" w:eastAsiaTheme="minorEastAsia" w:hAnsiTheme="minorHAnsi" w:cstheme="minorBidi"/>
              <w:noProof/>
              <w:kern w:val="2"/>
              <w14:ligatures w14:val="standardContextual"/>
            </w:rPr>
          </w:pPr>
          <w:hyperlink w:anchor="_Toc228615765" w:history="1">
            <w:r w:rsidRPr="00DB2FC7">
              <w:rPr>
                <w:rStyle w:val="Hyperlink"/>
                <w:noProof/>
                <w:lang w:eastAsia="en-GB"/>
              </w:rPr>
              <w:t>5.5.2 Accuracy &amp; Loss Analysis</w:t>
            </w:r>
            <w:r>
              <w:rPr>
                <w:noProof/>
                <w:webHidden/>
              </w:rPr>
              <w:tab/>
            </w:r>
            <w:r>
              <w:rPr>
                <w:noProof/>
                <w:webHidden/>
              </w:rPr>
              <w:fldChar w:fldCharType="begin"/>
            </w:r>
            <w:r>
              <w:rPr>
                <w:noProof/>
                <w:webHidden/>
              </w:rPr>
              <w:instrText xml:space="preserve"> PAGEREF _Toc228615765 \h </w:instrText>
            </w:r>
            <w:r>
              <w:rPr>
                <w:noProof/>
                <w:webHidden/>
              </w:rPr>
            </w:r>
            <w:r>
              <w:rPr>
                <w:noProof/>
                <w:webHidden/>
              </w:rPr>
              <w:fldChar w:fldCharType="separate"/>
            </w:r>
            <w:r>
              <w:rPr>
                <w:noProof/>
                <w:webHidden/>
              </w:rPr>
              <w:t>44</w:t>
            </w:r>
            <w:r>
              <w:rPr>
                <w:noProof/>
                <w:webHidden/>
              </w:rPr>
              <w:fldChar w:fldCharType="end"/>
            </w:r>
          </w:hyperlink>
        </w:p>
        <w:p w14:paraId="6AB4513E" w14:textId="6BA855F7" w:rsidR="00424AE5" w:rsidRDefault="00424AE5">
          <w:pPr>
            <w:pStyle w:val="TOC3"/>
            <w:tabs>
              <w:tab w:val="right" w:leader="dot" w:pos="9736"/>
            </w:tabs>
            <w:rPr>
              <w:rFonts w:asciiTheme="minorHAnsi" w:eastAsiaTheme="minorEastAsia" w:hAnsiTheme="minorHAnsi" w:cstheme="minorBidi"/>
              <w:noProof/>
              <w:kern w:val="2"/>
              <w14:ligatures w14:val="standardContextual"/>
            </w:rPr>
          </w:pPr>
          <w:hyperlink w:anchor="_Toc228615766" w:history="1">
            <w:r w:rsidRPr="00DB2FC7">
              <w:rPr>
                <w:rStyle w:val="Hyperlink"/>
                <w:noProof/>
              </w:rPr>
              <w:t>5.5.3 Confusion Matrix</w:t>
            </w:r>
            <w:r>
              <w:rPr>
                <w:noProof/>
                <w:webHidden/>
              </w:rPr>
              <w:tab/>
            </w:r>
            <w:r>
              <w:rPr>
                <w:noProof/>
                <w:webHidden/>
              </w:rPr>
              <w:fldChar w:fldCharType="begin"/>
            </w:r>
            <w:r>
              <w:rPr>
                <w:noProof/>
                <w:webHidden/>
              </w:rPr>
              <w:instrText xml:space="preserve"> PAGEREF _Toc228615766 \h </w:instrText>
            </w:r>
            <w:r>
              <w:rPr>
                <w:noProof/>
                <w:webHidden/>
              </w:rPr>
            </w:r>
            <w:r>
              <w:rPr>
                <w:noProof/>
                <w:webHidden/>
              </w:rPr>
              <w:fldChar w:fldCharType="separate"/>
            </w:r>
            <w:r>
              <w:rPr>
                <w:noProof/>
                <w:webHidden/>
              </w:rPr>
              <w:t>45</w:t>
            </w:r>
            <w:r>
              <w:rPr>
                <w:noProof/>
                <w:webHidden/>
              </w:rPr>
              <w:fldChar w:fldCharType="end"/>
            </w:r>
          </w:hyperlink>
        </w:p>
        <w:p w14:paraId="229DB541" w14:textId="16F90DB0" w:rsidR="00424AE5" w:rsidRDefault="00424AE5">
          <w:pPr>
            <w:pStyle w:val="TOC3"/>
            <w:tabs>
              <w:tab w:val="right" w:leader="dot" w:pos="9736"/>
            </w:tabs>
            <w:rPr>
              <w:rFonts w:asciiTheme="minorHAnsi" w:eastAsiaTheme="minorEastAsia" w:hAnsiTheme="minorHAnsi" w:cstheme="minorBidi"/>
              <w:noProof/>
              <w:kern w:val="2"/>
              <w14:ligatures w14:val="standardContextual"/>
            </w:rPr>
          </w:pPr>
          <w:hyperlink w:anchor="_Toc228615767" w:history="1">
            <w:r w:rsidRPr="00DB2FC7">
              <w:rPr>
                <w:rStyle w:val="Hyperlink"/>
                <w:noProof/>
              </w:rPr>
              <w:t>5.5.4 ROC-AUC Analysis</w:t>
            </w:r>
            <w:r>
              <w:rPr>
                <w:noProof/>
                <w:webHidden/>
              </w:rPr>
              <w:tab/>
            </w:r>
            <w:r>
              <w:rPr>
                <w:noProof/>
                <w:webHidden/>
              </w:rPr>
              <w:fldChar w:fldCharType="begin"/>
            </w:r>
            <w:r>
              <w:rPr>
                <w:noProof/>
                <w:webHidden/>
              </w:rPr>
              <w:instrText xml:space="preserve"> PAGEREF _Toc228615767 \h </w:instrText>
            </w:r>
            <w:r>
              <w:rPr>
                <w:noProof/>
                <w:webHidden/>
              </w:rPr>
            </w:r>
            <w:r>
              <w:rPr>
                <w:noProof/>
                <w:webHidden/>
              </w:rPr>
              <w:fldChar w:fldCharType="separate"/>
            </w:r>
            <w:r>
              <w:rPr>
                <w:noProof/>
                <w:webHidden/>
              </w:rPr>
              <w:t>45</w:t>
            </w:r>
            <w:r>
              <w:rPr>
                <w:noProof/>
                <w:webHidden/>
              </w:rPr>
              <w:fldChar w:fldCharType="end"/>
            </w:r>
          </w:hyperlink>
        </w:p>
        <w:p w14:paraId="173F5083" w14:textId="7A0E0D10"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68" w:history="1">
            <w:r w:rsidRPr="00DB2FC7">
              <w:rPr>
                <w:rStyle w:val="Hyperlink"/>
                <w:lang w:eastAsia="en-GB"/>
              </w:rPr>
              <w:t>5.6 Comparison</w:t>
            </w:r>
            <w:r>
              <w:rPr>
                <w:webHidden/>
              </w:rPr>
              <w:tab/>
            </w:r>
            <w:r>
              <w:rPr>
                <w:webHidden/>
              </w:rPr>
              <w:fldChar w:fldCharType="begin"/>
            </w:r>
            <w:r>
              <w:rPr>
                <w:webHidden/>
              </w:rPr>
              <w:instrText xml:space="preserve"> PAGEREF _Toc228615768 \h </w:instrText>
            </w:r>
            <w:r>
              <w:rPr>
                <w:webHidden/>
              </w:rPr>
            </w:r>
            <w:r>
              <w:rPr>
                <w:webHidden/>
              </w:rPr>
              <w:fldChar w:fldCharType="separate"/>
            </w:r>
            <w:r>
              <w:rPr>
                <w:webHidden/>
              </w:rPr>
              <w:t>46</w:t>
            </w:r>
            <w:r>
              <w:rPr>
                <w:webHidden/>
              </w:rPr>
              <w:fldChar w:fldCharType="end"/>
            </w:r>
          </w:hyperlink>
        </w:p>
        <w:p w14:paraId="73007985" w14:textId="70E55F6C" w:rsidR="00424AE5" w:rsidRDefault="00424AE5">
          <w:pPr>
            <w:pStyle w:val="TOC3"/>
            <w:tabs>
              <w:tab w:val="right" w:leader="dot" w:pos="9736"/>
            </w:tabs>
            <w:rPr>
              <w:rFonts w:asciiTheme="minorHAnsi" w:eastAsiaTheme="minorEastAsia" w:hAnsiTheme="minorHAnsi" w:cstheme="minorBidi"/>
              <w:noProof/>
              <w:kern w:val="2"/>
              <w14:ligatures w14:val="standardContextual"/>
            </w:rPr>
          </w:pPr>
          <w:hyperlink w:anchor="_Toc228615769" w:history="1">
            <w:r w:rsidRPr="00DB2FC7">
              <w:rPr>
                <w:rStyle w:val="Hyperlink"/>
                <w:noProof/>
              </w:rPr>
              <w:t>5.6.1 Accuracy Comparison</w:t>
            </w:r>
            <w:r>
              <w:rPr>
                <w:noProof/>
                <w:webHidden/>
              </w:rPr>
              <w:tab/>
            </w:r>
            <w:r>
              <w:rPr>
                <w:noProof/>
                <w:webHidden/>
              </w:rPr>
              <w:fldChar w:fldCharType="begin"/>
            </w:r>
            <w:r>
              <w:rPr>
                <w:noProof/>
                <w:webHidden/>
              </w:rPr>
              <w:instrText xml:space="preserve"> PAGEREF _Toc228615769 \h </w:instrText>
            </w:r>
            <w:r>
              <w:rPr>
                <w:noProof/>
                <w:webHidden/>
              </w:rPr>
            </w:r>
            <w:r>
              <w:rPr>
                <w:noProof/>
                <w:webHidden/>
              </w:rPr>
              <w:fldChar w:fldCharType="separate"/>
            </w:r>
            <w:r>
              <w:rPr>
                <w:noProof/>
                <w:webHidden/>
              </w:rPr>
              <w:t>46</w:t>
            </w:r>
            <w:r>
              <w:rPr>
                <w:noProof/>
                <w:webHidden/>
              </w:rPr>
              <w:fldChar w:fldCharType="end"/>
            </w:r>
          </w:hyperlink>
        </w:p>
        <w:p w14:paraId="7442CB8A" w14:textId="78163905" w:rsidR="00424AE5" w:rsidRDefault="00424AE5">
          <w:pPr>
            <w:pStyle w:val="TOC3"/>
            <w:tabs>
              <w:tab w:val="right" w:leader="dot" w:pos="9736"/>
            </w:tabs>
            <w:rPr>
              <w:rFonts w:asciiTheme="minorHAnsi" w:eastAsiaTheme="minorEastAsia" w:hAnsiTheme="minorHAnsi" w:cstheme="minorBidi"/>
              <w:noProof/>
              <w:kern w:val="2"/>
              <w14:ligatures w14:val="standardContextual"/>
            </w:rPr>
          </w:pPr>
          <w:hyperlink w:anchor="_Toc228615770" w:history="1">
            <w:r w:rsidRPr="00DB2FC7">
              <w:rPr>
                <w:rStyle w:val="Hyperlink"/>
                <w:noProof/>
              </w:rPr>
              <w:t>5.6.2 Precision Comparison</w:t>
            </w:r>
            <w:r>
              <w:rPr>
                <w:noProof/>
                <w:webHidden/>
              </w:rPr>
              <w:tab/>
            </w:r>
            <w:r>
              <w:rPr>
                <w:noProof/>
                <w:webHidden/>
              </w:rPr>
              <w:fldChar w:fldCharType="begin"/>
            </w:r>
            <w:r>
              <w:rPr>
                <w:noProof/>
                <w:webHidden/>
              </w:rPr>
              <w:instrText xml:space="preserve"> PAGEREF _Toc228615770 \h </w:instrText>
            </w:r>
            <w:r>
              <w:rPr>
                <w:noProof/>
                <w:webHidden/>
              </w:rPr>
            </w:r>
            <w:r>
              <w:rPr>
                <w:noProof/>
                <w:webHidden/>
              </w:rPr>
              <w:fldChar w:fldCharType="separate"/>
            </w:r>
            <w:r>
              <w:rPr>
                <w:noProof/>
                <w:webHidden/>
              </w:rPr>
              <w:t>47</w:t>
            </w:r>
            <w:r>
              <w:rPr>
                <w:noProof/>
                <w:webHidden/>
              </w:rPr>
              <w:fldChar w:fldCharType="end"/>
            </w:r>
          </w:hyperlink>
        </w:p>
        <w:p w14:paraId="41876073" w14:textId="7265F55B" w:rsidR="00424AE5" w:rsidRDefault="00424AE5">
          <w:pPr>
            <w:pStyle w:val="TOC3"/>
            <w:tabs>
              <w:tab w:val="right" w:leader="dot" w:pos="9736"/>
            </w:tabs>
            <w:rPr>
              <w:rFonts w:asciiTheme="minorHAnsi" w:eastAsiaTheme="minorEastAsia" w:hAnsiTheme="minorHAnsi" w:cstheme="minorBidi"/>
              <w:noProof/>
              <w:kern w:val="2"/>
              <w14:ligatures w14:val="standardContextual"/>
            </w:rPr>
          </w:pPr>
          <w:hyperlink w:anchor="_Toc228615771" w:history="1">
            <w:r w:rsidRPr="00DB2FC7">
              <w:rPr>
                <w:rStyle w:val="Hyperlink"/>
                <w:noProof/>
              </w:rPr>
              <w:t>5.6.3 Recall Comparison</w:t>
            </w:r>
            <w:r>
              <w:rPr>
                <w:noProof/>
                <w:webHidden/>
              </w:rPr>
              <w:tab/>
            </w:r>
            <w:r>
              <w:rPr>
                <w:noProof/>
                <w:webHidden/>
              </w:rPr>
              <w:fldChar w:fldCharType="begin"/>
            </w:r>
            <w:r>
              <w:rPr>
                <w:noProof/>
                <w:webHidden/>
              </w:rPr>
              <w:instrText xml:space="preserve"> PAGEREF _Toc228615771 \h </w:instrText>
            </w:r>
            <w:r>
              <w:rPr>
                <w:noProof/>
                <w:webHidden/>
              </w:rPr>
            </w:r>
            <w:r>
              <w:rPr>
                <w:noProof/>
                <w:webHidden/>
              </w:rPr>
              <w:fldChar w:fldCharType="separate"/>
            </w:r>
            <w:r>
              <w:rPr>
                <w:noProof/>
                <w:webHidden/>
              </w:rPr>
              <w:t>48</w:t>
            </w:r>
            <w:r>
              <w:rPr>
                <w:noProof/>
                <w:webHidden/>
              </w:rPr>
              <w:fldChar w:fldCharType="end"/>
            </w:r>
          </w:hyperlink>
        </w:p>
        <w:p w14:paraId="018BE43D" w14:textId="1B6AD0C1" w:rsidR="00424AE5" w:rsidRDefault="00424AE5">
          <w:pPr>
            <w:pStyle w:val="TOC3"/>
            <w:tabs>
              <w:tab w:val="right" w:leader="dot" w:pos="9736"/>
            </w:tabs>
            <w:rPr>
              <w:rFonts w:asciiTheme="minorHAnsi" w:eastAsiaTheme="minorEastAsia" w:hAnsiTheme="minorHAnsi" w:cstheme="minorBidi"/>
              <w:noProof/>
              <w:kern w:val="2"/>
              <w14:ligatures w14:val="standardContextual"/>
            </w:rPr>
          </w:pPr>
          <w:hyperlink w:anchor="_Toc228615772" w:history="1">
            <w:r w:rsidRPr="00DB2FC7">
              <w:rPr>
                <w:rStyle w:val="Hyperlink"/>
                <w:noProof/>
              </w:rPr>
              <w:t>5.6.4 F1 Score</w:t>
            </w:r>
            <w:r>
              <w:rPr>
                <w:noProof/>
                <w:webHidden/>
              </w:rPr>
              <w:tab/>
            </w:r>
            <w:r>
              <w:rPr>
                <w:noProof/>
                <w:webHidden/>
              </w:rPr>
              <w:fldChar w:fldCharType="begin"/>
            </w:r>
            <w:r>
              <w:rPr>
                <w:noProof/>
                <w:webHidden/>
              </w:rPr>
              <w:instrText xml:space="preserve"> PAGEREF _Toc228615772 \h </w:instrText>
            </w:r>
            <w:r>
              <w:rPr>
                <w:noProof/>
                <w:webHidden/>
              </w:rPr>
            </w:r>
            <w:r>
              <w:rPr>
                <w:noProof/>
                <w:webHidden/>
              </w:rPr>
              <w:fldChar w:fldCharType="separate"/>
            </w:r>
            <w:r>
              <w:rPr>
                <w:noProof/>
                <w:webHidden/>
              </w:rPr>
              <w:t>49</w:t>
            </w:r>
            <w:r>
              <w:rPr>
                <w:noProof/>
                <w:webHidden/>
              </w:rPr>
              <w:fldChar w:fldCharType="end"/>
            </w:r>
          </w:hyperlink>
        </w:p>
        <w:p w14:paraId="6EBF9E12" w14:textId="662EDE95"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73" w:history="1">
            <w:r w:rsidRPr="00DB2FC7">
              <w:rPr>
                <w:rStyle w:val="Hyperlink"/>
              </w:rPr>
              <w:t>5.7 Overall Comparison</w:t>
            </w:r>
            <w:r>
              <w:rPr>
                <w:webHidden/>
              </w:rPr>
              <w:tab/>
            </w:r>
            <w:r>
              <w:rPr>
                <w:webHidden/>
              </w:rPr>
              <w:fldChar w:fldCharType="begin"/>
            </w:r>
            <w:r>
              <w:rPr>
                <w:webHidden/>
              </w:rPr>
              <w:instrText xml:space="preserve"> PAGEREF _Toc228615773 \h </w:instrText>
            </w:r>
            <w:r>
              <w:rPr>
                <w:webHidden/>
              </w:rPr>
            </w:r>
            <w:r>
              <w:rPr>
                <w:webHidden/>
              </w:rPr>
              <w:fldChar w:fldCharType="separate"/>
            </w:r>
            <w:r>
              <w:rPr>
                <w:webHidden/>
              </w:rPr>
              <w:t>50</w:t>
            </w:r>
            <w:r>
              <w:rPr>
                <w:webHidden/>
              </w:rPr>
              <w:fldChar w:fldCharType="end"/>
            </w:r>
          </w:hyperlink>
        </w:p>
        <w:p w14:paraId="4820154C" w14:textId="0A514238" w:rsidR="00424AE5" w:rsidRDefault="00424AE5">
          <w:pPr>
            <w:pStyle w:val="TOC1"/>
            <w:rPr>
              <w:rFonts w:asciiTheme="minorHAnsi" w:eastAsiaTheme="minorEastAsia" w:hAnsiTheme="minorHAnsi" w:cstheme="minorBidi"/>
              <w:b w:val="0"/>
              <w:kern w:val="2"/>
              <w:szCs w:val="24"/>
              <w14:ligatures w14:val="standardContextual"/>
            </w:rPr>
          </w:pPr>
          <w:hyperlink w:anchor="_Toc228615774" w:history="1">
            <w:r w:rsidRPr="00DB2FC7">
              <w:rPr>
                <w:rStyle w:val="Hyperlink"/>
                <w:lang w:eastAsia="en-GB"/>
              </w:rPr>
              <w:t>Chapter 6 Conclusion</w:t>
            </w:r>
            <w:r>
              <w:rPr>
                <w:webHidden/>
              </w:rPr>
              <w:tab/>
            </w:r>
            <w:r>
              <w:rPr>
                <w:webHidden/>
              </w:rPr>
              <w:fldChar w:fldCharType="begin"/>
            </w:r>
            <w:r>
              <w:rPr>
                <w:webHidden/>
              </w:rPr>
              <w:instrText xml:space="preserve"> PAGEREF _Toc228615774 \h </w:instrText>
            </w:r>
            <w:r>
              <w:rPr>
                <w:webHidden/>
              </w:rPr>
            </w:r>
            <w:r>
              <w:rPr>
                <w:webHidden/>
              </w:rPr>
              <w:fldChar w:fldCharType="separate"/>
            </w:r>
            <w:r>
              <w:rPr>
                <w:webHidden/>
              </w:rPr>
              <w:t>51</w:t>
            </w:r>
            <w:r>
              <w:rPr>
                <w:webHidden/>
              </w:rPr>
              <w:fldChar w:fldCharType="end"/>
            </w:r>
          </w:hyperlink>
        </w:p>
        <w:p w14:paraId="11DDD443" w14:textId="32690DC3"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75" w:history="1">
            <w:r w:rsidRPr="00DB2FC7">
              <w:rPr>
                <w:rStyle w:val="Hyperlink"/>
                <w:lang w:eastAsia="en-GB"/>
              </w:rPr>
              <w:t>6.1 Conclusion</w:t>
            </w:r>
            <w:r>
              <w:rPr>
                <w:webHidden/>
              </w:rPr>
              <w:tab/>
            </w:r>
            <w:r>
              <w:rPr>
                <w:webHidden/>
              </w:rPr>
              <w:fldChar w:fldCharType="begin"/>
            </w:r>
            <w:r>
              <w:rPr>
                <w:webHidden/>
              </w:rPr>
              <w:instrText xml:space="preserve"> PAGEREF _Toc228615775 \h </w:instrText>
            </w:r>
            <w:r>
              <w:rPr>
                <w:webHidden/>
              </w:rPr>
            </w:r>
            <w:r>
              <w:rPr>
                <w:webHidden/>
              </w:rPr>
              <w:fldChar w:fldCharType="separate"/>
            </w:r>
            <w:r>
              <w:rPr>
                <w:webHidden/>
              </w:rPr>
              <w:t>51</w:t>
            </w:r>
            <w:r>
              <w:rPr>
                <w:webHidden/>
              </w:rPr>
              <w:fldChar w:fldCharType="end"/>
            </w:r>
          </w:hyperlink>
        </w:p>
        <w:p w14:paraId="0624C50B" w14:textId="5B3D666F"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76" w:history="1">
            <w:r w:rsidRPr="00DB2FC7">
              <w:rPr>
                <w:rStyle w:val="Hyperlink"/>
                <w:lang w:eastAsia="en-GB"/>
              </w:rPr>
              <w:t>6.2 Future Enhancement</w:t>
            </w:r>
            <w:r>
              <w:rPr>
                <w:webHidden/>
              </w:rPr>
              <w:tab/>
            </w:r>
            <w:r>
              <w:rPr>
                <w:webHidden/>
              </w:rPr>
              <w:fldChar w:fldCharType="begin"/>
            </w:r>
            <w:r>
              <w:rPr>
                <w:webHidden/>
              </w:rPr>
              <w:instrText xml:space="preserve"> PAGEREF _Toc228615776 \h </w:instrText>
            </w:r>
            <w:r>
              <w:rPr>
                <w:webHidden/>
              </w:rPr>
            </w:r>
            <w:r>
              <w:rPr>
                <w:webHidden/>
              </w:rPr>
              <w:fldChar w:fldCharType="separate"/>
            </w:r>
            <w:r>
              <w:rPr>
                <w:webHidden/>
              </w:rPr>
              <w:t>51</w:t>
            </w:r>
            <w:r>
              <w:rPr>
                <w:webHidden/>
              </w:rPr>
              <w:fldChar w:fldCharType="end"/>
            </w:r>
          </w:hyperlink>
        </w:p>
        <w:p w14:paraId="4BA7DB09" w14:textId="5F27B7CD" w:rsidR="00424AE5" w:rsidRDefault="00424AE5">
          <w:pPr>
            <w:pStyle w:val="TOC1"/>
            <w:rPr>
              <w:rFonts w:asciiTheme="minorHAnsi" w:eastAsiaTheme="minorEastAsia" w:hAnsiTheme="minorHAnsi" w:cstheme="minorBidi"/>
              <w:b w:val="0"/>
              <w:kern w:val="2"/>
              <w:szCs w:val="24"/>
              <w14:ligatures w14:val="standardContextual"/>
            </w:rPr>
          </w:pPr>
          <w:hyperlink w:anchor="_Toc228615777" w:history="1">
            <w:r w:rsidRPr="00DB2FC7">
              <w:rPr>
                <w:rStyle w:val="Hyperlink"/>
                <w:lang w:eastAsia="en-GB"/>
              </w:rPr>
              <w:t>References</w:t>
            </w:r>
            <w:r>
              <w:rPr>
                <w:webHidden/>
              </w:rPr>
              <w:tab/>
            </w:r>
            <w:r>
              <w:rPr>
                <w:webHidden/>
              </w:rPr>
              <w:fldChar w:fldCharType="begin"/>
            </w:r>
            <w:r>
              <w:rPr>
                <w:webHidden/>
              </w:rPr>
              <w:instrText xml:space="preserve"> PAGEREF _Toc228615777 \h </w:instrText>
            </w:r>
            <w:r>
              <w:rPr>
                <w:webHidden/>
              </w:rPr>
            </w:r>
            <w:r>
              <w:rPr>
                <w:webHidden/>
              </w:rPr>
              <w:fldChar w:fldCharType="separate"/>
            </w:r>
            <w:r>
              <w:rPr>
                <w:webHidden/>
              </w:rPr>
              <w:t>53</w:t>
            </w:r>
            <w:r>
              <w:rPr>
                <w:webHidden/>
              </w:rPr>
              <w:fldChar w:fldCharType="end"/>
            </w:r>
          </w:hyperlink>
        </w:p>
        <w:p w14:paraId="018AD046" w14:textId="60F25428" w:rsidR="00424AE5" w:rsidRDefault="00424AE5">
          <w:pPr>
            <w:pStyle w:val="TOC1"/>
            <w:rPr>
              <w:rFonts w:asciiTheme="minorHAnsi" w:eastAsiaTheme="minorEastAsia" w:hAnsiTheme="minorHAnsi" w:cstheme="minorBidi"/>
              <w:b w:val="0"/>
              <w:kern w:val="2"/>
              <w:szCs w:val="24"/>
              <w14:ligatures w14:val="standardContextual"/>
            </w:rPr>
          </w:pPr>
          <w:hyperlink w:anchor="_Toc228615778" w:history="1">
            <w:r w:rsidRPr="00DB2FC7">
              <w:rPr>
                <w:rStyle w:val="Hyperlink"/>
                <w:lang w:eastAsia="en-GB"/>
              </w:rPr>
              <w:t>Appendix</w:t>
            </w:r>
            <w:r>
              <w:rPr>
                <w:webHidden/>
              </w:rPr>
              <w:tab/>
            </w:r>
            <w:r>
              <w:rPr>
                <w:webHidden/>
              </w:rPr>
              <w:fldChar w:fldCharType="begin"/>
            </w:r>
            <w:r>
              <w:rPr>
                <w:webHidden/>
              </w:rPr>
              <w:instrText xml:space="preserve"> PAGEREF _Toc228615778 \h </w:instrText>
            </w:r>
            <w:r>
              <w:rPr>
                <w:webHidden/>
              </w:rPr>
            </w:r>
            <w:r>
              <w:rPr>
                <w:webHidden/>
              </w:rPr>
              <w:fldChar w:fldCharType="separate"/>
            </w:r>
            <w:r>
              <w:rPr>
                <w:webHidden/>
              </w:rPr>
              <w:t>57</w:t>
            </w:r>
            <w:r>
              <w:rPr>
                <w:webHidden/>
              </w:rPr>
              <w:fldChar w:fldCharType="end"/>
            </w:r>
          </w:hyperlink>
        </w:p>
        <w:p w14:paraId="4564C567" w14:textId="783E6AC4" w:rsidR="00424AE5" w:rsidRDefault="00424AE5">
          <w:pPr>
            <w:pStyle w:val="TOC2"/>
            <w:rPr>
              <w:rFonts w:asciiTheme="minorHAnsi" w:eastAsiaTheme="minorEastAsia" w:hAnsiTheme="minorHAnsi" w:cstheme="minorBidi"/>
              <w:kern w:val="2"/>
              <w:szCs w:val="24"/>
              <w:lang w:val="en-US"/>
              <w14:ligatures w14:val="standardContextual"/>
            </w:rPr>
          </w:pPr>
          <w:hyperlink w:anchor="_Toc228615779" w:history="1">
            <w:r w:rsidRPr="00DB2FC7">
              <w:rPr>
                <w:rStyle w:val="Hyperlink"/>
                <w:lang w:eastAsia="en-GB"/>
              </w:rPr>
              <w:t>A.1 Code</w:t>
            </w:r>
            <w:r>
              <w:rPr>
                <w:webHidden/>
              </w:rPr>
              <w:tab/>
            </w:r>
            <w:r>
              <w:rPr>
                <w:webHidden/>
              </w:rPr>
              <w:fldChar w:fldCharType="begin"/>
            </w:r>
            <w:r>
              <w:rPr>
                <w:webHidden/>
              </w:rPr>
              <w:instrText xml:space="preserve"> PAGEREF _Toc228615779 \h </w:instrText>
            </w:r>
            <w:r>
              <w:rPr>
                <w:webHidden/>
              </w:rPr>
            </w:r>
            <w:r>
              <w:rPr>
                <w:webHidden/>
              </w:rPr>
              <w:fldChar w:fldCharType="separate"/>
            </w:r>
            <w:r>
              <w:rPr>
                <w:webHidden/>
              </w:rPr>
              <w:t>57</w:t>
            </w:r>
            <w:r>
              <w:rPr>
                <w:webHidden/>
              </w:rPr>
              <w:fldChar w:fldCharType="end"/>
            </w:r>
          </w:hyperlink>
        </w:p>
        <w:p w14:paraId="098A58F6" w14:textId="45F5CE32" w:rsidR="009D6591" w:rsidRDefault="009D6591">
          <w:r>
            <w:rPr>
              <w:b/>
              <w:bCs/>
              <w:noProof/>
            </w:rPr>
            <w:fldChar w:fldCharType="end"/>
          </w:r>
        </w:p>
      </w:sdtContent>
    </w:sdt>
    <w:p w14:paraId="3ED751CA" w14:textId="4CB307B8" w:rsidR="00CF20BF" w:rsidRPr="003E7678" w:rsidRDefault="00CF20BF" w:rsidP="00CF20BF">
      <w:pPr>
        <w:rPr>
          <w:lang w:val="en-GB"/>
        </w:rPr>
      </w:pPr>
    </w:p>
    <w:p w14:paraId="6A94E820" w14:textId="6BA459FC" w:rsidR="00D0027F" w:rsidRPr="003E7678" w:rsidRDefault="00D0027F" w:rsidP="00D0027F">
      <w:pPr>
        <w:spacing w:line="360" w:lineRule="auto"/>
        <w:ind w:left="567" w:hanging="567"/>
        <w:rPr>
          <w:lang w:val="en-GB"/>
        </w:rPr>
      </w:pPr>
    </w:p>
    <w:p w14:paraId="6D9A12C7" w14:textId="77777777" w:rsidR="00D0027F" w:rsidRDefault="00D0027F" w:rsidP="00D0027F">
      <w:r>
        <w:br w:type="page"/>
      </w:r>
    </w:p>
    <w:p w14:paraId="0B17DF4F" w14:textId="77777777" w:rsidR="00424AE5" w:rsidRDefault="00D0027F" w:rsidP="001314F2">
      <w:pPr>
        <w:pStyle w:val="Titles"/>
        <w:rPr>
          <w:noProof/>
        </w:rPr>
      </w:pPr>
      <w:bookmarkStart w:id="10" w:name="_Toc207317563"/>
      <w:bookmarkStart w:id="11" w:name="_Toc223699837"/>
      <w:bookmarkStart w:id="12" w:name="_Toc228615716"/>
      <w:r>
        <w:lastRenderedPageBreak/>
        <w:t xml:space="preserve">List of </w:t>
      </w:r>
      <w:r w:rsidR="00E55AC0">
        <w:t>Tables</w:t>
      </w:r>
      <w:bookmarkEnd w:id="12"/>
      <w:r w:rsidR="00E55AC0">
        <w:fldChar w:fldCharType="begin"/>
      </w:r>
      <w:r w:rsidR="00E55AC0">
        <w:instrText xml:space="preserve"> TOC \h \z \c "Table" </w:instrText>
      </w:r>
      <w:r w:rsidR="00E55AC0">
        <w:fldChar w:fldCharType="separate"/>
      </w:r>
    </w:p>
    <w:p w14:paraId="2DDE9B30" w14:textId="6C7ABC2C" w:rsidR="00424AE5" w:rsidRDefault="00424AE5">
      <w:pPr>
        <w:pStyle w:val="TableofFigures"/>
        <w:rPr>
          <w:rFonts w:asciiTheme="minorHAnsi" w:eastAsiaTheme="minorEastAsia" w:hAnsiTheme="minorHAnsi" w:cstheme="minorBidi"/>
          <w:kern w:val="2"/>
          <w:szCs w:val="24"/>
          <w:lang w:val="en-US"/>
          <w14:ligatures w14:val="standardContextual"/>
        </w:rPr>
      </w:pPr>
      <w:hyperlink w:anchor="_Toc228615780" w:history="1">
        <w:r w:rsidRPr="00665AF7">
          <w:rPr>
            <w:rStyle w:val="Hyperlink"/>
            <w:b/>
            <w:bCs/>
          </w:rPr>
          <w:t>Table 1. Summary of Literature Survey</w:t>
        </w:r>
        <w:r>
          <w:rPr>
            <w:webHidden/>
          </w:rPr>
          <w:tab/>
        </w:r>
        <w:r>
          <w:rPr>
            <w:webHidden/>
          </w:rPr>
          <w:fldChar w:fldCharType="begin"/>
        </w:r>
        <w:r>
          <w:rPr>
            <w:webHidden/>
          </w:rPr>
          <w:instrText xml:space="preserve"> PAGEREF _Toc228615780 \h </w:instrText>
        </w:r>
        <w:r>
          <w:rPr>
            <w:webHidden/>
          </w:rPr>
        </w:r>
        <w:r>
          <w:rPr>
            <w:webHidden/>
          </w:rPr>
          <w:fldChar w:fldCharType="separate"/>
        </w:r>
        <w:r w:rsidR="0022646B">
          <w:rPr>
            <w:webHidden/>
          </w:rPr>
          <w:t>11</w:t>
        </w:r>
        <w:r>
          <w:rPr>
            <w:webHidden/>
          </w:rPr>
          <w:fldChar w:fldCharType="end"/>
        </w:r>
      </w:hyperlink>
    </w:p>
    <w:p w14:paraId="4FF450D6" w14:textId="62822A15" w:rsidR="00424AE5" w:rsidRDefault="00424AE5">
      <w:pPr>
        <w:pStyle w:val="TableofFigures"/>
        <w:rPr>
          <w:rFonts w:asciiTheme="minorHAnsi" w:eastAsiaTheme="minorEastAsia" w:hAnsiTheme="minorHAnsi" w:cstheme="minorBidi"/>
          <w:kern w:val="2"/>
          <w:szCs w:val="24"/>
          <w:lang w:val="en-US"/>
          <w14:ligatures w14:val="standardContextual"/>
        </w:rPr>
      </w:pPr>
      <w:hyperlink w:anchor="_Toc228615781" w:history="1">
        <w:r w:rsidRPr="00665AF7">
          <w:rPr>
            <w:rStyle w:val="Hyperlink"/>
            <w:b/>
            <w:bCs/>
          </w:rPr>
          <w:t>Table 2. Comparison Table</w:t>
        </w:r>
        <w:r>
          <w:rPr>
            <w:webHidden/>
          </w:rPr>
          <w:tab/>
        </w:r>
        <w:r>
          <w:rPr>
            <w:webHidden/>
          </w:rPr>
          <w:fldChar w:fldCharType="begin"/>
        </w:r>
        <w:r>
          <w:rPr>
            <w:webHidden/>
          </w:rPr>
          <w:instrText xml:space="preserve"> PAGEREF _Toc228615781 \h </w:instrText>
        </w:r>
        <w:r>
          <w:rPr>
            <w:webHidden/>
          </w:rPr>
        </w:r>
        <w:r>
          <w:rPr>
            <w:webHidden/>
          </w:rPr>
          <w:fldChar w:fldCharType="separate"/>
        </w:r>
        <w:r w:rsidR="0022646B">
          <w:rPr>
            <w:webHidden/>
          </w:rPr>
          <w:t>12</w:t>
        </w:r>
        <w:r>
          <w:rPr>
            <w:webHidden/>
          </w:rPr>
          <w:fldChar w:fldCharType="end"/>
        </w:r>
      </w:hyperlink>
    </w:p>
    <w:p w14:paraId="6ACDF7C2" w14:textId="1A41E4A2" w:rsidR="00424AE5" w:rsidRDefault="00424AE5">
      <w:pPr>
        <w:pStyle w:val="TableofFigures"/>
        <w:rPr>
          <w:rFonts w:asciiTheme="minorHAnsi" w:eastAsiaTheme="minorEastAsia" w:hAnsiTheme="minorHAnsi" w:cstheme="minorBidi"/>
          <w:kern w:val="2"/>
          <w:szCs w:val="24"/>
          <w:lang w:val="en-US"/>
          <w14:ligatures w14:val="standardContextual"/>
        </w:rPr>
      </w:pPr>
      <w:hyperlink w:anchor="_Toc228615782" w:history="1">
        <w:r w:rsidRPr="00665AF7">
          <w:rPr>
            <w:rStyle w:val="Hyperlink"/>
            <w:b/>
            <w:bCs/>
          </w:rPr>
          <w:t>Table 3. Metrics for CNN</w:t>
        </w:r>
        <w:r>
          <w:rPr>
            <w:webHidden/>
          </w:rPr>
          <w:tab/>
        </w:r>
        <w:r>
          <w:rPr>
            <w:webHidden/>
          </w:rPr>
          <w:fldChar w:fldCharType="begin"/>
        </w:r>
        <w:r>
          <w:rPr>
            <w:webHidden/>
          </w:rPr>
          <w:instrText xml:space="preserve"> PAGEREF _Toc228615782 \h </w:instrText>
        </w:r>
        <w:r>
          <w:rPr>
            <w:webHidden/>
          </w:rPr>
        </w:r>
        <w:r>
          <w:rPr>
            <w:webHidden/>
          </w:rPr>
          <w:fldChar w:fldCharType="separate"/>
        </w:r>
        <w:r w:rsidR="0022646B">
          <w:rPr>
            <w:webHidden/>
          </w:rPr>
          <w:t>38</w:t>
        </w:r>
        <w:r>
          <w:rPr>
            <w:webHidden/>
          </w:rPr>
          <w:fldChar w:fldCharType="end"/>
        </w:r>
      </w:hyperlink>
    </w:p>
    <w:p w14:paraId="7AA6BB65" w14:textId="57E46DF3" w:rsidR="00424AE5" w:rsidRDefault="00424AE5">
      <w:pPr>
        <w:pStyle w:val="TableofFigures"/>
        <w:rPr>
          <w:rFonts w:asciiTheme="minorHAnsi" w:eastAsiaTheme="minorEastAsia" w:hAnsiTheme="minorHAnsi" w:cstheme="minorBidi"/>
          <w:kern w:val="2"/>
          <w:szCs w:val="24"/>
          <w:lang w:val="en-US"/>
          <w14:ligatures w14:val="standardContextual"/>
        </w:rPr>
      </w:pPr>
      <w:hyperlink w:anchor="_Toc228615783" w:history="1">
        <w:r w:rsidRPr="00665AF7">
          <w:rPr>
            <w:rStyle w:val="Hyperlink"/>
            <w:b/>
            <w:bCs/>
          </w:rPr>
          <w:t>Table 3. M</w:t>
        </w:r>
        <w:r w:rsidRPr="00665AF7">
          <w:rPr>
            <w:rStyle w:val="Hyperlink"/>
            <w:b/>
            <w:bCs/>
          </w:rPr>
          <w:t>e</w:t>
        </w:r>
        <w:r w:rsidRPr="00665AF7">
          <w:rPr>
            <w:rStyle w:val="Hyperlink"/>
            <w:b/>
            <w:bCs/>
          </w:rPr>
          <w:t>trics for DenseNet</w:t>
        </w:r>
        <w:r>
          <w:rPr>
            <w:webHidden/>
          </w:rPr>
          <w:tab/>
        </w:r>
        <w:r>
          <w:rPr>
            <w:webHidden/>
          </w:rPr>
          <w:fldChar w:fldCharType="begin"/>
        </w:r>
        <w:r>
          <w:rPr>
            <w:webHidden/>
          </w:rPr>
          <w:instrText xml:space="preserve"> PAGEREF _Toc228615783 \h </w:instrText>
        </w:r>
        <w:r>
          <w:rPr>
            <w:webHidden/>
          </w:rPr>
        </w:r>
        <w:r>
          <w:rPr>
            <w:webHidden/>
          </w:rPr>
          <w:fldChar w:fldCharType="separate"/>
        </w:r>
        <w:r w:rsidR="0022646B">
          <w:rPr>
            <w:webHidden/>
          </w:rPr>
          <w:t>40</w:t>
        </w:r>
        <w:r>
          <w:rPr>
            <w:webHidden/>
          </w:rPr>
          <w:fldChar w:fldCharType="end"/>
        </w:r>
      </w:hyperlink>
    </w:p>
    <w:p w14:paraId="696FFD83" w14:textId="456E9EBE" w:rsidR="00424AE5" w:rsidRDefault="00424AE5">
      <w:pPr>
        <w:pStyle w:val="TableofFigures"/>
        <w:rPr>
          <w:rFonts w:asciiTheme="minorHAnsi" w:eastAsiaTheme="minorEastAsia" w:hAnsiTheme="minorHAnsi" w:cstheme="minorBidi"/>
          <w:kern w:val="2"/>
          <w:szCs w:val="24"/>
          <w:lang w:val="en-US"/>
          <w14:ligatures w14:val="standardContextual"/>
        </w:rPr>
      </w:pPr>
      <w:hyperlink w:anchor="_Toc228615784" w:history="1">
        <w:r w:rsidRPr="00665AF7">
          <w:rPr>
            <w:rStyle w:val="Hyperlink"/>
            <w:b/>
            <w:bCs/>
          </w:rPr>
          <w:t>Table 3. Metrics for ViT</w:t>
        </w:r>
        <w:r>
          <w:rPr>
            <w:webHidden/>
          </w:rPr>
          <w:tab/>
        </w:r>
        <w:r>
          <w:rPr>
            <w:webHidden/>
          </w:rPr>
          <w:fldChar w:fldCharType="begin"/>
        </w:r>
        <w:r>
          <w:rPr>
            <w:webHidden/>
          </w:rPr>
          <w:instrText xml:space="preserve"> PAGEREF _Toc228615784 \h </w:instrText>
        </w:r>
        <w:r>
          <w:rPr>
            <w:webHidden/>
          </w:rPr>
        </w:r>
        <w:r>
          <w:rPr>
            <w:webHidden/>
          </w:rPr>
          <w:fldChar w:fldCharType="separate"/>
        </w:r>
        <w:r w:rsidR="0022646B">
          <w:rPr>
            <w:webHidden/>
          </w:rPr>
          <w:t>43</w:t>
        </w:r>
        <w:r>
          <w:rPr>
            <w:webHidden/>
          </w:rPr>
          <w:fldChar w:fldCharType="end"/>
        </w:r>
      </w:hyperlink>
    </w:p>
    <w:p w14:paraId="151D3A3B" w14:textId="01EE47A4" w:rsidR="00D0027F" w:rsidRDefault="00E55AC0" w:rsidP="001314F2">
      <w:pPr>
        <w:pStyle w:val="Titles"/>
      </w:pPr>
      <w:r>
        <w:fldChar w:fldCharType="end"/>
      </w:r>
      <w:bookmarkEnd w:id="10"/>
      <w:bookmarkEnd w:id="11"/>
      <w:r w:rsidR="00D0027F">
        <w:br w:type="page"/>
      </w:r>
    </w:p>
    <w:p w14:paraId="41F30C66" w14:textId="70354BE7" w:rsidR="00D0027F" w:rsidRDefault="00D0027F" w:rsidP="00097894">
      <w:pPr>
        <w:pStyle w:val="Titles"/>
      </w:pPr>
      <w:bookmarkStart w:id="13" w:name="_Toc207317564"/>
      <w:bookmarkStart w:id="14" w:name="_Toc223699838"/>
      <w:bookmarkStart w:id="15" w:name="_Toc228615717"/>
      <w:r>
        <w:lastRenderedPageBreak/>
        <w:t>List of Figures</w:t>
      </w:r>
      <w:bookmarkEnd w:id="13"/>
      <w:bookmarkEnd w:id="14"/>
      <w:bookmarkEnd w:id="15"/>
    </w:p>
    <w:p w14:paraId="2D3D93D9" w14:textId="694853BD" w:rsidR="0022646B" w:rsidRDefault="00097894">
      <w:pPr>
        <w:pStyle w:val="TableofFigures"/>
        <w:rPr>
          <w:rFonts w:asciiTheme="minorHAnsi" w:eastAsiaTheme="minorEastAsia" w:hAnsiTheme="minorHAnsi" w:cstheme="minorBidi"/>
          <w:kern w:val="2"/>
          <w:szCs w:val="24"/>
          <w:lang w:val="en-US"/>
          <w14:ligatures w14:val="standardContextual"/>
        </w:rPr>
      </w:pPr>
      <w:r>
        <w:fldChar w:fldCharType="begin"/>
      </w:r>
      <w:r>
        <w:instrText xml:space="preserve"> TOC \h \z \c "Figure" </w:instrText>
      </w:r>
      <w:r>
        <w:fldChar w:fldCharType="separate"/>
      </w:r>
      <w:hyperlink w:anchor="_Toc228615787" w:history="1">
        <w:r w:rsidR="0022646B" w:rsidRPr="00DE2BF4">
          <w:rPr>
            <w:rStyle w:val="Hyperlink"/>
            <w:b/>
            <w:bCs/>
          </w:rPr>
          <w:t>Figure 1. Architecture Diagram</w:t>
        </w:r>
        <w:r w:rsidR="0022646B">
          <w:rPr>
            <w:webHidden/>
          </w:rPr>
          <w:tab/>
        </w:r>
        <w:r w:rsidR="0022646B">
          <w:rPr>
            <w:webHidden/>
          </w:rPr>
          <w:fldChar w:fldCharType="begin"/>
        </w:r>
        <w:r w:rsidR="0022646B">
          <w:rPr>
            <w:webHidden/>
          </w:rPr>
          <w:instrText xml:space="preserve"> PAGEREF _Toc228615787 \h </w:instrText>
        </w:r>
        <w:r w:rsidR="0022646B">
          <w:rPr>
            <w:webHidden/>
          </w:rPr>
        </w:r>
        <w:r w:rsidR="0022646B">
          <w:rPr>
            <w:webHidden/>
          </w:rPr>
          <w:fldChar w:fldCharType="separate"/>
        </w:r>
        <w:r w:rsidR="0022646B">
          <w:rPr>
            <w:webHidden/>
          </w:rPr>
          <w:t>14</w:t>
        </w:r>
        <w:r w:rsidR="0022646B">
          <w:rPr>
            <w:webHidden/>
          </w:rPr>
          <w:fldChar w:fldCharType="end"/>
        </w:r>
      </w:hyperlink>
    </w:p>
    <w:p w14:paraId="2E5DC287" w14:textId="189CC2B0"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788" w:history="1">
        <w:r w:rsidRPr="00DE2BF4">
          <w:rPr>
            <w:rStyle w:val="Hyperlink"/>
            <w:b/>
            <w:bCs/>
          </w:rPr>
          <w:t>Figure 2. Sample Images from Dataset</w:t>
        </w:r>
        <w:r>
          <w:rPr>
            <w:webHidden/>
          </w:rPr>
          <w:tab/>
        </w:r>
        <w:r>
          <w:rPr>
            <w:webHidden/>
          </w:rPr>
          <w:fldChar w:fldCharType="begin"/>
        </w:r>
        <w:r>
          <w:rPr>
            <w:webHidden/>
          </w:rPr>
          <w:instrText xml:space="preserve"> PAGEREF _Toc228615788 \h </w:instrText>
        </w:r>
        <w:r>
          <w:rPr>
            <w:webHidden/>
          </w:rPr>
        </w:r>
        <w:r>
          <w:rPr>
            <w:webHidden/>
          </w:rPr>
          <w:fldChar w:fldCharType="separate"/>
        </w:r>
        <w:r>
          <w:rPr>
            <w:webHidden/>
          </w:rPr>
          <w:t>15</w:t>
        </w:r>
        <w:r>
          <w:rPr>
            <w:webHidden/>
          </w:rPr>
          <w:fldChar w:fldCharType="end"/>
        </w:r>
      </w:hyperlink>
    </w:p>
    <w:p w14:paraId="5DFC6E96" w14:textId="51A9218B"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789" w:history="1">
        <w:r w:rsidRPr="00DE2BF4">
          <w:rPr>
            <w:rStyle w:val="Hyperlink"/>
            <w:b/>
            <w:bCs/>
          </w:rPr>
          <w:t>Figure 3. Dataset Downloading</w:t>
        </w:r>
        <w:r>
          <w:rPr>
            <w:webHidden/>
          </w:rPr>
          <w:tab/>
        </w:r>
        <w:r>
          <w:rPr>
            <w:webHidden/>
          </w:rPr>
          <w:fldChar w:fldCharType="begin"/>
        </w:r>
        <w:r>
          <w:rPr>
            <w:webHidden/>
          </w:rPr>
          <w:instrText xml:space="preserve"> PAGEREF _Toc228615789 \h </w:instrText>
        </w:r>
        <w:r>
          <w:rPr>
            <w:webHidden/>
          </w:rPr>
        </w:r>
        <w:r>
          <w:rPr>
            <w:webHidden/>
          </w:rPr>
          <w:fldChar w:fldCharType="separate"/>
        </w:r>
        <w:r>
          <w:rPr>
            <w:webHidden/>
          </w:rPr>
          <w:t>20</w:t>
        </w:r>
        <w:r>
          <w:rPr>
            <w:webHidden/>
          </w:rPr>
          <w:fldChar w:fldCharType="end"/>
        </w:r>
      </w:hyperlink>
    </w:p>
    <w:p w14:paraId="382B5D83" w14:textId="6F4E2089"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790" w:history="1">
        <w:r w:rsidRPr="00DE2BF4">
          <w:rPr>
            <w:rStyle w:val="Hyperlink"/>
            <w:b/>
            <w:bCs/>
          </w:rPr>
          <w:t>Figure 4. Zip file Extraction</w:t>
        </w:r>
        <w:r>
          <w:rPr>
            <w:webHidden/>
          </w:rPr>
          <w:tab/>
        </w:r>
        <w:r>
          <w:rPr>
            <w:webHidden/>
          </w:rPr>
          <w:fldChar w:fldCharType="begin"/>
        </w:r>
        <w:r>
          <w:rPr>
            <w:webHidden/>
          </w:rPr>
          <w:instrText xml:space="preserve"> PAGEREF _Toc228615790 \h </w:instrText>
        </w:r>
        <w:r>
          <w:rPr>
            <w:webHidden/>
          </w:rPr>
        </w:r>
        <w:r>
          <w:rPr>
            <w:webHidden/>
          </w:rPr>
          <w:fldChar w:fldCharType="separate"/>
        </w:r>
        <w:r>
          <w:rPr>
            <w:webHidden/>
          </w:rPr>
          <w:t>20</w:t>
        </w:r>
        <w:r>
          <w:rPr>
            <w:webHidden/>
          </w:rPr>
          <w:fldChar w:fldCharType="end"/>
        </w:r>
      </w:hyperlink>
    </w:p>
    <w:p w14:paraId="72AF4F71" w14:textId="4A9652E4"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791" w:history="1">
        <w:r w:rsidRPr="00DE2BF4">
          <w:rPr>
            <w:rStyle w:val="Hyperlink"/>
            <w:b/>
            <w:bCs/>
          </w:rPr>
          <w:t>Figure 5. Organization Dataset Folder</w:t>
        </w:r>
        <w:r>
          <w:rPr>
            <w:webHidden/>
          </w:rPr>
          <w:tab/>
        </w:r>
        <w:r>
          <w:rPr>
            <w:webHidden/>
          </w:rPr>
          <w:fldChar w:fldCharType="begin"/>
        </w:r>
        <w:r>
          <w:rPr>
            <w:webHidden/>
          </w:rPr>
          <w:instrText xml:space="preserve"> PAGEREF _Toc228615791 \h </w:instrText>
        </w:r>
        <w:r>
          <w:rPr>
            <w:webHidden/>
          </w:rPr>
        </w:r>
        <w:r>
          <w:rPr>
            <w:webHidden/>
          </w:rPr>
          <w:fldChar w:fldCharType="separate"/>
        </w:r>
        <w:r>
          <w:rPr>
            <w:webHidden/>
          </w:rPr>
          <w:t>20</w:t>
        </w:r>
        <w:r>
          <w:rPr>
            <w:webHidden/>
          </w:rPr>
          <w:fldChar w:fldCharType="end"/>
        </w:r>
      </w:hyperlink>
    </w:p>
    <w:p w14:paraId="4A878E9F" w14:textId="72F7BC61"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792" w:history="1">
        <w:r w:rsidRPr="00DE2BF4">
          <w:rPr>
            <w:rStyle w:val="Hyperlink"/>
            <w:b/>
            <w:bCs/>
          </w:rPr>
          <w:t>Figure 6. Information about tiff image</w:t>
        </w:r>
        <w:r>
          <w:rPr>
            <w:webHidden/>
          </w:rPr>
          <w:tab/>
        </w:r>
        <w:r>
          <w:rPr>
            <w:webHidden/>
          </w:rPr>
          <w:fldChar w:fldCharType="begin"/>
        </w:r>
        <w:r>
          <w:rPr>
            <w:webHidden/>
          </w:rPr>
          <w:instrText xml:space="preserve"> PAGEREF _Toc228615792 \h </w:instrText>
        </w:r>
        <w:r>
          <w:rPr>
            <w:webHidden/>
          </w:rPr>
        </w:r>
        <w:r>
          <w:rPr>
            <w:webHidden/>
          </w:rPr>
          <w:fldChar w:fldCharType="separate"/>
        </w:r>
        <w:r>
          <w:rPr>
            <w:webHidden/>
          </w:rPr>
          <w:t>22</w:t>
        </w:r>
        <w:r>
          <w:rPr>
            <w:webHidden/>
          </w:rPr>
          <w:fldChar w:fldCharType="end"/>
        </w:r>
      </w:hyperlink>
    </w:p>
    <w:p w14:paraId="4D774B3E" w14:textId="7F1B97CA"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793" w:history="1">
        <w:r w:rsidRPr="00DE2BF4">
          <w:rPr>
            <w:rStyle w:val="Hyperlink"/>
            <w:b/>
            <w:bCs/>
          </w:rPr>
          <w:t>Figure 7. Segmentation Function</w:t>
        </w:r>
        <w:r>
          <w:rPr>
            <w:webHidden/>
          </w:rPr>
          <w:tab/>
        </w:r>
        <w:r>
          <w:rPr>
            <w:webHidden/>
          </w:rPr>
          <w:fldChar w:fldCharType="begin"/>
        </w:r>
        <w:r>
          <w:rPr>
            <w:webHidden/>
          </w:rPr>
          <w:instrText xml:space="preserve"> PAGEREF _Toc228615793 \h </w:instrText>
        </w:r>
        <w:r>
          <w:rPr>
            <w:webHidden/>
          </w:rPr>
        </w:r>
        <w:r>
          <w:rPr>
            <w:webHidden/>
          </w:rPr>
          <w:fldChar w:fldCharType="separate"/>
        </w:r>
        <w:r>
          <w:rPr>
            <w:webHidden/>
          </w:rPr>
          <w:t>24</w:t>
        </w:r>
        <w:r>
          <w:rPr>
            <w:webHidden/>
          </w:rPr>
          <w:fldChar w:fldCharType="end"/>
        </w:r>
      </w:hyperlink>
    </w:p>
    <w:p w14:paraId="748E6F6C" w14:textId="6D013043"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794" w:history="1">
        <w:r w:rsidRPr="00DE2BF4">
          <w:rPr>
            <w:rStyle w:val="Hyperlink"/>
            <w:b/>
            <w:bCs/>
          </w:rPr>
          <w:t>Figure 8. Train Test Validation Split</w:t>
        </w:r>
        <w:r>
          <w:rPr>
            <w:webHidden/>
          </w:rPr>
          <w:tab/>
        </w:r>
        <w:r>
          <w:rPr>
            <w:webHidden/>
          </w:rPr>
          <w:fldChar w:fldCharType="begin"/>
        </w:r>
        <w:r>
          <w:rPr>
            <w:webHidden/>
          </w:rPr>
          <w:instrText xml:space="preserve"> PAGEREF _Toc228615794 \h </w:instrText>
        </w:r>
        <w:r>
          <w:rPr>
            <w:webHidden/>
          </w:rPr>
        </w:r>
        <w:r>
          <w:rPr>
            <w:webHidden/>
          </w:rPr>
          <w:fldChar w:fldCharType="separate"/>
        </w:r>
        <w:r>
          <w:rPr>
            <w:webHidden/>
          </w:rPr>
          <w:t>25</w:t>
        </w:r>
        <w:r>
          <w:rPr>
            <w:webHidden/>
          </w:rPr>
          <w:fldChar w:fldCharType="end"/>
        </w:r>
      </w:hyperlink>
    </w:p>
    <w:p w14:paraId="175583A3" w14:textId="41F95C96"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795" w:history="1">
        <w:r w:rsidRPr="00DE2BF4">
          <w:rPr>
            <w:rStyle w:val="Hyperlink"/>
            <w:b/>
            <w:bCs/>
          </w:rPr>
          <w:t>Figure 9. Class Balancing Code</w:t>
        </w:r>
        <w:r>
          <w:rPr>
            <w:webHidden/>
          </w:rPr>
          <w:tab/>
        </w:r>
        <w:r>
          <w:rPr>
            <w:webHidden/>
          </w:rPr>
          <w:fldChar w:fldCharType="begin"/>
        </w:r>
        <w:r>
          <w:rPr>
            <w:webHidden/>
          </w:rPr>
          <w:instrText xml:space="preserve"> PAGEREF _Toc228615795 \h </w:instrText>
        </w:r>
        <w:r>
          <w:rPr>
            <w:webHidden/>
          </w:rPr>
        </w:r>
        <w:r>
          <w:rPr>
            <w:webHidden/>
          </w:rPr>
          <w:fldChar w:fldCharType="separate"/>
        </w:r>
        <w:r>
          <w:rPr>
            <w:webHidden/>
          </w:rPr>
          <w:t>26</w:t>
        </w:r>
        <w:r>
          <w:rPr>
            <w:webHidden/>
          </w:rPr>
          <w:fldChar w:fldCharType="end"/>
        </w:r>
      </w:hyperlink>
    </w:p>
    <w:p w14:paraId="46A7D25D" w14:textId="2EAE142B"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796" w:history="1">
        <w:r w:rsidRPr="00DE2BF4">
          <w:rPr>
            <w:rStyle w:val="Hyperlink"/>
            <w:b/>
            <w:bCs/>
          </w:rPr>
          <w:t>Figure 10. CNN Model Code</w:t>
        </w:r>
        <w:r>
          <w:rPr>
            <w:webHidden/>
          </w:rPr>
          <w:tab/>
        </w:r>
        <w:r>
          <w:rPr>
            <w:webHidden/>
          </w:rPr>
          <w:fldChar w:fldCharType="begin"/>
        </w:r>
        <w:r>
          <w:rPr>
            <w:webHidden/>
          </w:rPr>
          <w:instrText xml:space="preserve"> PAGEREF _Toc228615796 \h </w:instrText>
        </w:r>
        <w:r>
          <w:rPr>
            <w:webHidden/>
          </w:rPr>
        </w:r>
        <w:r>
          <w:rPr>
            <w:webHidden/>
          </w:rPr>
          <w:fldChar w:fldCharType="separate"/>
        </w:r>
        <w:r>
          <w:rPr>
            <w:webHidden/>
          </w:rPr>
          <w:t>27</w:t>
        </w:r>
        <w:r>
          <w:rPr>
            <w:webHidden/>
          </w:rPr>
          <w:fldChar w:fldCharType="end"/>
        </w:r>
      </w:hyperlink>
    </w:p>
    <w:p w14:paraId="2F3E24EF" w14:textId="69359345"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797" w:history="1">
        <w:r w:rsidRPr="00DE2BF4">
          <w:rPr>
            <w:rStyle w:val="Hyperlink"/>
            <w:b/>
            <w:bCs/>
          </w:rPr>
          <w:t>Figure 11. CNN Compilation</w:t>
        </w:r>
        <w:r>
          <w:rPr>
            <w:webHidden/>
          </w:rPr>
          <w:tab/>
        </w:r>
        <w:r>
          <w:rPr>
            <w:webHidden/>
          </w:rPr>
          <w:fldChar w:fldCharType="begin"/>
        </w:r>
        <w:r>
          <w:rPr>
            <w:webHidden/>
          </w:rPr>
          <w:instrText xml:space="preserve"> PAGEREF _Toc228615797 \h </w:instrText>
        </w:r>
        <w:r>
          <w:rPr>
            <w:webHidden/>
          </w:rPr>
        </w:r>
        <w:r>
          <w:rPr>
            <w:webHidden/>
          </w:rPr>
          <w:fldChar w:fldCharType="separate"/>
        </w:r>
        <w:r>
          <w:rPr>
            <w:webHidden/>
          </w:rPr>
          <w:t>28</w:t>
        </w:r>
        <w:r>
          <w:rPr>
            <w:webHidden/>
          </w:rPr>
          <w:fldChar w:fldCharType="end"/>
        </w:r>
      </w:hyperlink>
    </w:p>
    <w:p w14:paraId="7E1BB4EB" w14:textId="28E73CD5"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798" w:history="1">
        <w:r w:rsidRPr="00DE2BF4">
          <w:rPr>
            <w:rStyle w:val="Hyperlink"/>
            <w:b/>
            <w:bCs/>
          </w:rPr>
          <w:t>Figure 12. CNN Model Training</w:t>
        </w:r>
        <w:r>
          <w:rPr>
            <w:webHidden/>
          </w:rPr>
          <w:tab/>
        </w:r>
        <w:r>
          <w:rPr>
            <w:webHidden/>
          </w:rPr>
          <w:fldChar w:fldCharType="begin"/>
        </w:r>
        <w:r>
          <w:rPr>
            <w:webHidden/>
          </w:rPr>
          <w:instrText xml:space="preserve"> PAGEREF _Toc228615798 \h </w:instrText>
        </w:r>
        <w:r>
          <w:rPr>
            <w:webHidden/>
          </w:rPr>
        </w:r>
        <w:r>
          <w:rPr>
            <w:webHidden/>
          </w:rPr>
          <w:fldChar w:fldCharType="separate"/>
        </w:r>
        <w:r>
          <w:rPr>
            <w:webHidden/>
          </w:rPr>
          <w:t>28</w:t>
        </w:r>
        <w:r>
          <w:rPr>
            <w:webHidden/>
          </w:rPr>
          <w:fldChar w:fldCharType="end"/>
        </w:r>
      </w:hyperlink>
    </w:p>
    <w:p w14:paraId="07F8A23F" w14:textId="0FDB92B0"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799" w:history="1">
        <w:r w:rsidRPr="00DE2BF4">
          <w:rPr>
            <w:rStyle w:val="Hyperlink"/>
            <w:b/>
            <w:bCs/>
          </w:rPr>
          <w:t>Figure 13. DenseNet169 Model Code</w:t>
        </w:r>
        <w:r>
          <w:rPr>
            <w:webHidden/>
          </w:rPr>
          <w:tab/>
        </w:r>
        <w:r>
          <w:rPr>
            <w:webHidden/>
          </w:rPr>
          <w:fldChar w:fldCharType="begin"/>
        </w:r>
        <w:r>
          <w:rPr>
            <w:webHidden/>
          </w:rPr>
          <w:instrText xml:space="preserve"> PAGEREF _Toc228615799 \h </w:instrText>
        </w:r>
        <w:r>
          <w:rPr>
            <w:webHidden/>
          </w:rPr>
        </w:r>
        <w:r>
          <w:rPr>
            <w:webHidden/>
          </w:rPr>
          <w:fldChar w:fldCharType="separate"/>
        </w:r>
        <w:r>
          <w:rPr>
            <w:webHidden/>
          </w:rPr>
          <w:t>28</w:t>
        </w:r>
        <w:r>
          <w:rPr>
            <w:webHidden/>
          </w:rPr>
          <w:fldChar w:fldCharType="end"/>
        </w:r>
      </w:hyperlink>
    </w:p>
    <w:p w14:paraId="6874FC90" w14:textId="3448FE81"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800" w:history="1">
        <w:r w:rsidRPr="00DE2BF4">
          <w:rPr>
            <w:rStyle w:val="Hyperlink"/>
            <w:b/>
            <w:bCs/>
          </w:rPr>
          <w:t>Figure 14. DenseNet Compilation</w:t>
        </w:r>
        <w:r>
          <w:rPr>
            <w:webHidden/>
          </w:rPr>
          <w:tab/>
        </w:r>
        <w:r>
          <w:rPr>
            <w:webHidden/>
          </w:rPr>
          <w:fldChar w:fldCharType="begin"/>
        </w:r>
        <w:r>
          <w:rPr>
            <w:webHidden/>
          </w:rPr>
          <w:instrText xml:space="preserve"> PAGEREF _Toc228615800 \h </w:instrText>
        </w:r>
        <w:r>
          <w:rPr>
            <w:webHidden/>
          </w:rPr>
        </w:r>
        <w:r>
          <w:rPr>
            <w:webHidden/>
          </w:rPr>
          <w:fldChar w:fldCharType="separate"/>
        </w:r>
        <w:r>
          <w:rPr>
            <w:webHidden/>
          </w:rPr>
          <w:t>29</w:t>
        </w:r>
        <w:r>
          <w:rPr>
            <w:webHidden/>
          </w:rPr>
          <w:fldChar w:fldCharType="end"/>
        </w:r>
      </w:hyperlink>
    </w:p>
    <w:p w14:paraId="6B0A0A8F" w14:textId="42759122"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801" w:history="1">
        <w:r w:rsidRPr="00DE2BF4">
          <w:rPr>
            <w:rStyle w:val="Hyperlink"/>
            <w:b/>
            <w:bCs/>
          </w:rPr>
          <w:t>Figure 15. DenseNet Training</w:t>
        </w:r>
        <w:r>
          <w:rPr>
            <w:webHidden/>
          </w:rPr>
          <w:tab/>
        </w:r>
        <w:r>
          <w:rPr>
            <w:webHidden/>
          </w:rPr>
          <w:fldChar w:fldCharType="begin"/>
        </w:r>
        <w:r>
          <w:rPr>
            <w:webHidden/>
          </w:rPr>
          <w:instrText xml:space="preserve"> PAGEREF _Toc228615801 \h </w:instrText>
        </w:r>
        <w:r>
          <w:rPr>
            <w:webHidden/>
          </w:rPr>
        </w:r>
        <w:r>
          <w:rPr>
            <w:webHidden/>
          </w:rPr>
          <w:fldChar w:fldCharType="separate"/>
        </w:r>
        <w:r>
          <w:rPr>
            <w:webHidden/>
          </w:rPr>
          <w:t>29</w:t>
        </w:r>
        <w:r>
          <w:rPr>
            <w:webHidden/>
          </w:rPr>
          <w:fldChar w:fldCharType="end"/>
        </w:r>
      </w:hyperlink>
    </w:p>
    <w:p w14:paraId="7B43FF84" w14:textId="093D546E"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802" w:history="1">
        <w:r w:rsidRPr="00DE2BF4">
          <w:rPr>
            <w:rStyle w:val="Hyperlink"/>
            <w:b/>
            <w:bCs/>
          </w:rPr>
          <w:t>Figure 16. Vision Transformers Model Code</w:t>
        </w:r>
        <w:r>
          <w:rPr>
            <w:webHidden/>
          </w:rPr>
          <w:tab/>
        </w:r>
        <w:r>
          <w:rPr>
            <w:webHidden/>
          </w:rPr>
          <w:fldChar w:fldCharType="begin"/>
        </w:r>
        <w:r>
          <w:rPr>
            <w:webHidden/>
          </w:rPr>
          <w:instrText xml:space="preserve"> PAGEREF _Toc228615802 \h </w:instrText>
        </w:r>
        <w:r>
          <w:rPr>
            <w:webHidden/>
          </w:rPr>
        </w:r>
        <w:r>
          <w:rPr>
            <w:webHidden/>
          </w:rPr>
          <w:fldChar w:fldCharType="separate"/>
        </w:r>
        <w:r>
          <w:rPr>
            <w:webHidden/>
          </w:rPr>
          <w:t>30</w:t>
        </w:r>
        <w:r>
          <w:rPr>
            <w:webHidden/>
          </w:rPr>
          <w:fldChar w:fldCharType="end"/>
        </w:r>
      </w:hyperlink>
    </w:p>
    <w:p w14:paraId="7AAE569F" w14:textId="3B681429"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803" w:history="1">
        <w:r w:rsidRPr="00DE2BF4">
          <w:rPr>
            <w:rStyle w:val="Hyperlink"/>
            <w:b/>
            <w:bCs/>
          </w:rPr>
          <w:t>Figure 17. ViT Compilation &amp; Summary</w:t>
        </w:r>
        <w:r>
          <w:rPr>
            <w:webHidden/>
          </w:rPr>
          <w:tab/>
        </w:r>
        <w:r>
          <w:rPr>
            <w:webHidden/>
          </w:rPr>
          <w:fldChar w:fldCharType="begin"/>
        </w:r>
        <w:r>
          <w:rPr>
            <w:webHidden/>
          </w:rPr>
          <w:instrText xml:space="preserve"> PAGEREF _Toc228615803 \h </w:instrText>
        </w:r>
        <w:r>
          <w:rPr>
            <w:webHidden/>
          </w:rPr>
        </w:r>
        <w:r>
          <w:rPr>
            <w:webHidden/>
          </w:rPr>
          <w:fldChar w:fldCharType="separate"/>
        </w:r>
        <w:r>
          <w:rPr>
            <w:webHidden/>
          </w:rPr>
          <w:t>30</w:t>
        </w:r>
        <w:r>
          <w:rPr>
            <w:webHidden/>
          </w:rPr>
          <w:fldChar w:fldCharType="end"/>
        </w:r>
      </w:hyperlink>
    </w:p>
    <w:p w14:paraId="0D3E12B7" w14:textId="2DD10909"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804" w:history="1">
        <w:r w:rsidRPr="00DE2BF4">
          <w:rPr>
            <w:rStyle w:val="Hyperlink"/>
            <w:b/>
            <w:bCs/>
          </w:rPr>
          <w:t>Figure 18. ViT Training</w:t>
        </w:r>
        <w:r>
          <w:rPr>
            <w:webHidden/>
          </w:rPr>
          <w:tab/>
        </w:r>
        <w:r>
          <w:rPr>
            <w:webHidden/>
          </w:rPr>
          <w:fldChar w:fldCharType="begin"/>
        </w:r>
        <w:r>
          <w:rPr>
            <w:webHidden/>
          </w:rPr>
          <w:instrText xml:space="preserve"> PAGEREF _Toc228615804 \h </w:instrText>
        </w:r>
        <w:r>
          <w:rPr>
            <w:webHidden/>
          </w:rPr>
        </w:r>
        <w:r>
          <w:rPr>
            <w:webHidden/>
          </w:rPr>
          <w:fldChar w:fldCharType="separate"/>
        </w:r>
        <w:r>
          <w:rPr>
            <w:webHidden/>
          </w:rPr>
          <w:t>31</w:t>
        </w:r>
        <w:r>
          <w:rPr>
            <w:webHidden/>
          </w:rPr>
          <w:fldChar w:fldCharType="end"/>
        </w:r>
      </w:hyperlink>
    </w:p>
    <w:p w14:paraId="2160C130" w14:textId="23FB369E"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805" w:history="1">
        <w:r w:rsidRPr="00DE2BF4">
          <w:rPr>
            <w:rStyle w:val="Hyperlink"/>
            <w:b/>
            <w:bCs/>
          </w:rPr>
          <w:t>Figure 19. Calculating Evaluation Metrics</w:t>
        </w:r>
        <w:r>
          <w:rPr>
            <w:webHidden/>
          </w:rPr>
          <w:tab/>
        </w:r>
        <w:r>
          <w:rPr>
            <w:webHidden/>
          </w:rPr>
          <w:fldChar w:fldCharType="begin"/>
        </w:r>
        <w:r>
          <w:rPr>
            <w:webHidden/>
          </w:rPr>
          <w:instrText xml:space="preserve"> PAGEREF _Toc228615805 \h </w:instrText>
        </w:r>
        <w:r>
          <w:rPr>
            <w:webHidden/>
          </w:rPr>
        </w:r>
        <w:r>
          <w:rPr>
            <w:webHidden/>
          </w:rPr>
          <w:fldChar w:fldCharType="separate"/>
        </w:r>
        <w:r>
          <w:rPr>
            <w:webHidden/>
          </w:rPr>
          <w:t>31</w:t>
        </w:r>
        <w:r>
          <w:rPr>
            <w:webHidden/>
          </w:rPr>
          <w:fldChar w:fldCharType="end"/>
        </w:r>
      </w:hyperlink>
    </w:p>
    <w:p w14:paraId="17E00596" w14:textId="664DB48B"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806" w:history="1">
        <w:r w:rsidRPr="00DE2BF4">
          <w:rPr>
            <w:rStyle w:val="Hyperlink"/>
            <w:b/>
            <w:bCs/>
          </w:rPr>
          <w:t>Figure 20. Plotting ROC-AUC Curves for all models</w:t>
        </w:r>
        <w:r>
          <w:rPr>
            <w:webHidden/>
          </w:rPr>
          <w:tab/>
        </w:r>
        <w:r>
          <w:rPr>
            <w:webHidden/>
          </w:rPr>
          <w:fldChar w:fldCharType="begin"/>
        </w:r>
        <w:r>
          <w:rPr>
            <w:webHidden/>
          </w:rPr>
          <w:instrText xml:space="preserve"> PAGEREF _Toc228615806 \h </w:instrText>
        </w:r>
        <w:r>
          <w:rPr>
            <w:webHidden/>
          </w:rPr>
        </w:r>
        <w:r>
          <w:rPr>
            <w:webHidden/>
          </w:rPr>
          <w:fldChar w:fldCharType="separate"/>
        </w:r>
        <w:r>
          <w:rPr>
            <w:webHidden/>
          </w:rPr>
          <w:t>32</w:t>
        </w:r>
        <w:r>
          <w:rPr>
            <w:webHidden/>
          </w:rPr>
          <w:fldChar w:fldCharType="end"/>
        </w:r>
      </w:hyperlink>
    </w:p>
    <w:p w14:paraId="08431959" w14:textId="45074C44"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807" w:history="1">
        <w:r w:rsidRPr="00DE2BF4">
          <w:rPr>
            <w:rStyle w:val="Hyperlink"/>
            <w:b/>
            <w:bCs/>
          </w:rPr>
          <w:t>Figure 21. Test Predictions using Best Model</w:t>
        </w:r>
        <w:r>
          <w:rPr>
            <w:webHidden/>
          </w:rPr>
          <w:tab/>
        </w:r>
        <w:r>
          <w:rPr>
            <w:webHidden/>
          </w:rPr>
          <w:fldChar w:fldCharType="begin"/>
        </w:r>
        <w:r>
          <w:rPr>
            <w:webHidden/>
          </w:rPr>
          <w:instrText xml:space="preserve"> PAGEREF _Toc228615807 \h </w:instrText>
        </w:r>
        <w:r>
          <w:rPr>
            <w:webHidden/>
          </w:rPr>
        </w:r>
        <w:r>
          <w:rPr>
            <w:webHidden/>
          </w:rPr>
          <w:fldChar w:fldCharType="separate"/>
        </w:r>
        <w:r>
          <w:rPr>
            <w:webHidden/>
          </w:rPr>
          <w:t>33</w:t>
        </w:r>
        <w:r>
          <w:rPr>
            <w:webHidden/>
          </w:rPr>
          <w:fldChar w:fldCharType="end"/>
        </w:r>
      </w:hyperlink>
    </w:p>
    <w:p w14:paraId="1130143F" w14:textId="47548D43"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808" w:history="1">
        <w:r w:rsidRPr="00DE2BF4">
          <w:rPr>
            <w:rStyle w:val="Hyperlink"/>
            <w:b/>
            <w:bCs/>
          </w:rPr>
          <w:t>Figure 22. Sample Data</w:t>
        </w:r>
        <w:r>
          <w:rPr>
            <w:webHidden/>
          </w:rPr>
          <w:tab/>
        </w:r>
        <w:r>
          <w:rPr>
            <w:webHidden/>
          </w:rPr>
          <w:fldChar w:fldCharType="begin"/>
        </w:r>
        <w:r>
          <w:rPr>
            <w:webHidden/>
          </w:rPr>
          <w:instrText xml:space="preserve"> PAGEREF _Toc228615808 \h </w:instrText>
        </w:r>
        <w:r>
          <w:rPr>
            <w:webHidden/>
          </w:rPr>
        </w:r>
        <w:r>
          <w:rPr>
            <w:webHidden/>
          </w:rPr>
          <w:fldChar w:fldCharType="separate"/>
        </w:r>
        <w:r>
          <w:rPr>
            <w:webHidden/>
          </w:rPr>
          <w:t>36</w:t>
        </w:r>
        <w:r>
          <w:rPr>
            <w:webHidden/>
          </w:rPr>
          <w:fldChar w:fldCharType="end"/>
        </w:r>
      </w:hyperlink>
    </w:p>
    <w:p w14:paraId="7C856F1A" w14:textId="00C36632"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809" w:history="1">
        <w:r w:rsidRPr="00DE2BF4">
          <w:rPr>
            <w:rStyle w:val="Hyperlink"/>
            <w:b/>
            <w:bCs/>
          </w:rPr>
          <w:t>Figure 23. Accuracy and Loss Plot of CNN Model</w:t>
        </w:r>
        <w:r>
          <w:rPr>
            <w:webHidden/>
          </w:rPr>
          <w:tab/>
        </w:r>
        <w:r>
          <w:rPr>
            <w:webHidden/>
          </w:rPr>
          <w:fldChar w:fldCharType="begin"/>
        </w:r>
        <w:r>
          <w:rPr>
            <w:webHidden/>
          </w:rPr>
          <w:instrText xml:space="preserve"> PAGEREF _Toc228615809 \h </w:instrText>
        </w:r>
        <w:r>
          <w:rPr>
            <w:webHidden/>
          </w:rPr>
        </w:r>
        <w:r>
          <w:rPr>
            <w:webHidden/>
          </w:rPr>
          <w:fldChar w:fldCharType="separate"/>
        </w:r>
        <w:r>
          <w:rPr>
            <w:webHidden/>
          </w:rPr>
          <w:t>39</w:t>
        </w:r>
        <w:r>
          <w:rPr>
            <w:webHidden/>
          </w:rPr>
          <w:fldChar w:fldCharType="end"/>
        </w:r>
      </w:hyperlink>
    </w:p>
    <w:p w14:paraId="26043DD2" w14:textId="17CC05DB"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810" w:history="1">
        <w:r w:rsidRPr="00DE2BF4">
          <w:rPr>
            <w:rStyle w:val="Hyperlink"/>
            <w:b/>
            <w:bCs/>
          </w:rPr>
          <w:t>Figure 24. Confusion Matrix of DenseNet</w:t>
        </w:r>
        <w:r>
          <w:rPr>
            <w:webHidden/>
          </w:rPr>
          <w:tab/>
        </w:r>
        <w:r>
          <w:rPr>
            <w:webHidden/>
          </w:rPr>
          <w:fldChar w:fldCharType="begin"/>
        </w:r>
        <w:r>
          <w:rPr>
            <w:webHidden/>
          </w:rPr>
          <w:instrText xml:space="preserve"> PAGEREF _Toc228615810 \h </w:instrText>
        </w:r>
        <w:r>
          <w:rPr>
            <w:webHidden/>
          </w:rPr>
        </w:r>
        <w:r>
          <w:rPr>
            <w:webHidden/>
          </w:rPr>
          <w:fldChar w:fldCharType="separate"/>
        </w:r>
        <w:r>
          <w:rPr>
            <w:webHidden/>
          </w:rPr>
          <w:t>39</w:t>
        </w:r>
        <w:r>
          <w:rPr>
            <w:webHidden/>
          </w:rPr>
          <w:fldChar w:fldCharType="end"/>
        </w:r>
      </w:hyperlink>
    </w:p>
    <w:p w14:paraId="0BC4610E" w14:textId="6B27105A"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811" w:history="1">
        <w:r w:rsidRPr="00DE2BF4">
          <w:rPr>
            <w:rStyle w:val="Hyperlink"/>
            <w:b/>
            <w:bCs/>
          </w:rPr>
          <w:t>Figure 25. ROC-ACU of CNN</w:t>
        </w:r>
        <w:r>
          <w:rPr>
            <w:webHidden/>
          </w:rPr>
          <w:tab/>
        </w:r>
        <w:r>
          <w:rPr>
            <w:webHidden/>
          </w:rPr>
          <w:fldChar w:fldCharType="begin"/>
        </w:r>
        <w:r>
          <w:rPr>
            <w:webHidden/>
          </w:rPr>
          <w:instrText xml:space="preserve"> PAGEREF _Toc228615811 \h </w:instrText>
        </w:r>
        <w:r>
          <w:rPr>
            <w:webHidden/>
          </w:rPr>
        </w:r>
        <w:r>
          <w:rPr>
            <w:webHidden/>
          </w:rPr>
          <w:fldChar w:fldCharType="separate"/>
        </w:r>
        <w:r>
          <w:rPr>
            <w:webHidden/>
          </w:rPr>
          <w:t>40</w:t>
        </w:r>
        <w:r>
          <w:rPr>
            <w:webHidden/>
          </w:rPr>
          <w:fldChar w:fldCharType="end"/>
        </w:r>
      </w:hyperlink>
    </w:p>
    <w:p w14:paraId="07CC1FAB" w14:textId="6D3B652C"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812" w:history="1">
        <w:r w:rsidRPr="00DE2BF4">
          <w:rPr>
            <w:rStyle w:val="Hyperlink"/>
            <w:b/>
            <w:bCs/>
          </w:rPr>
          <w:t>Figure 26. Accuracy &amp; Loss Plot of DenseNet169 Model</w:t>
        </w:r>
        <w:r>
          <w:rPr>
            <w:webHidden/>
          </w:rPr>
          <w:tab/>
        </w:r>
        <w:r>
          <w:rPr>
            <w:webHidden/>
          </w:rPr>
          <w:fldChar w:fldCharType="begin"/>
        </w:r>
        <w:r>
          <w:rPr>
            <w:webHidden/>
          </w:rPr>
          <w:instrText xml:space="preserve"> PAGEREF _Toc228615812 \h </w:instrText>
        </w:r>
        <w:r>
          <w:rPr>
            <w:webHidden/>
          </w:rPr>
        </w:r>
        <w:r>
          <w:rPr>
            <w:webHidden/>
          </w:rPr>
          <w:fldChar w:fldCharType="separate"/>
        </w:r>
        <w:r>
          <w:rPr>
            <w:webHidden/>
          </w:rPr>
          <w:t>42</w:t>
        </w:r>
        <w:r>
          <w:rPr>
            <w:webHidden/>
          </w:rPr>
          <w:fldChar w:fldCharType="end"/>
        </w:r>
      </w:hyperlink>
    </w:p>
    <w:p w14:paraId="3CE7A4D5" w14:textId="3897A053"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813" w:history="1">
        <w:r w:rsidRPr="00DE2BF4">
          <w:rPr>
            <w:rStyle w:val="Hyperlink"/>
            <w:b/>
            <w:bCs/>
          </w:rPr>
          <w:t>Figure 27. Confusion Matrix of CNN</w:t>
        </w:r>
        <w:r>
          <w:rPr>
            <w:webHidden/>
          </w:rPr>
          <w:tab/>
        </w:r>
        <w:r>
          <w:rPr>
            <w:webHidden/>
          </w:rPr>
          <w:fldChar w:fldCharType="begin"/>
        </w:r>
        <w:r>
          <w:rPr>
            <w:webHidden/>
          </w:rPr>
          <w:instrText xml:space="preserve"> PAGEREF _Toc228615813 \h </w:instrText>
        </w:r>
        <w:r>
          <w:rPr>
            <w:webHidden/>
          </w:rPr>
        </w:r>
        <w:r>
          <w:rPr>
            <w:webHidden/>
          </w:rPr>
          <w:fldChar w:fldCharType="separate"/>
        </w:r>
        <w:r>
          <w:rPr>
            <w:webHidden/>
          </w:rPr>
          <w:t>42</w:t>
        </w:r>
        <w:r>
          <w:rPr>
            <w:webHidden/>
          </w:rPr>
          <w:fldChar w:fldCharType="end"/>
        </w:r>
      </w:hyperlink>
    </w:p>
    <w:p w14:paraId="1DAB64AF" w14:textId="19FB0ECE"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814" w:history="1">
        <w:r w:rsidRPr="00DE2BF4">
          <w:rPr>
            <w:rStyle w:val="Hyperlink"/>
            <w:b/>
            <w:bCs/>
          </w:rPr>
          <w:t>Figure 28. ROC-AUC of DenseNet</w:t>
        </w:r>
        <w:r>
          <w:rPr>
            <w:webHidden/>
          </w:rPr>
          <w:tab/>
        </w:r>
        <w:r>
          <w:rPr>
            <w:webHidden/>
          </w:rPr>
          <w:fldChar w:fldCharType="begin"/>
        </w:r>
        <w:r>
          <w:rPr>
            <w:webHidden/>
          </w:rPr>
          <w:instrText xml:space="preserve"> PAGEREF _Toc228615814 \h </w:instrText>
        </w:r>
        <w:r>
          <w:rPr>
            <w:webHidden/>
          </w:rPr>
        </w:r>
        <w:r>
          <w:rPr>
            <w:webHidden/>
          </w:rPr>
          <w:fldChar w:fldCharType="separate"/>
        </w:r>
        <w:r>
          <w:rPr>
            <w:webHidden/>
          </w:rPr>
          <w:t>43</w:t>
        </w:r>
        <w:r>
          <w:rPr>
            <w:webHidden/>
          </w:rPr>
          <w:fldChar w:fldCharType="end"/>
        </w:r>
      </w:hyperlink>
    </w:p>
    <w:p w14:paraId="5342573A" w14:textId="090CAA0B"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815" w:history="1">
        <w:r w:rsidRPr="00DE2BF4">
          <w:rPr>
            <w:rStyle w:val="Hyperlink"/>
            <w:b/>
            <w:bCs/>
          </w:rPr>
          <w:t>Figure 29. Accuracy &amp; Loss Plot of ViT Model</w:t>
        </w:r>
        <w:r>
          <w:rPr>
            <w:webHidden/>
          </w:rPr>
          <w:tab/>
        </w:r>
        <w:r>
          <w:rPr>
            <w:webHidden/>
          </w:rPr>
          <w:fldChar w:fldCharType="begin"/>
        </w:r>
        <w:r>
          <w:rPr>
            <w:webHidden/>
          </w:rPr>
          <w:instrText xml:space="preserve"> PAGEREF _Toc228615815 \h </w:instrText>
        </w:r>
        <w:r>
          <w:rPr>
            <w:webHidden/>
          </w:rPr>
        </w:r>
        <w:r>
          <w:rPr>
            <w:webHidden/>
          </w:rPr>
          <w:fldChar w:fldCharType="separate"/>
        </w:r>
        <w:r>
          <w:rPr>
            <w:webHidden/>
          </w:rPr>
          <w:t>44</w:t>
        </w:r>
        <w:r>
          <w:rPr>
            <w:webHidden/>
          </w:rPr>
          <w:fldChar w:fldCharType="end"/>
        </w:r>
      </w:hyperlink>
    </w:p>
    <w:p w14:paraId="33193B1D" w14:textId="1081468C"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816" w:history="1">
        <w:r w:rsidRPr="00DE2BF4">
          <w:rPr>
            <w:rStyle w:val="Hyperlink"/>
            <w:b/>
            <w:bCs/>
          </w:rPr>
          <w:t>Figure 30. Confusion Matrix of ViT</w:t>
        </w:r>
        <w:r>
          <w:rPr>
            <w:webHidden/>
          </w:rPr>
          <w:tab/>
        </w:r>
        <w:r>
          <w:rPr>
            <w:webHidden/>
          </w:rPr>
          <w:fldChar w:fldCharType="begin"/>
        </w:r>
        <w:r>
          <w:rPr>
            <w:webHidden/>
          </w:rPr>
          <w:instrText xml:space="preserve"> PAGEREF _Toc228615816 \h </w:instrText>
        </w:r>
        <w:r>
          <w:rPr>
            <w:webHidden/>
          </w:rPr>
        </w:r>
        <w:r>
          <w:rPr>
            <w:webHidden/>
          </w:rPr>
          <w:fldChar w:fldCharType="separate"/>
        </w:r>
        <w:r>
          <w:rPr>
            <w:webHidden/>
          </w:rPr>
          <w:t>45</w:t>
        </w:r>
        <w:r>
          <w:rPr>
            <w:webHidden/>
          </w:rPr>
          <w:fldChar w:fldCharType="end"/>
        </w:r>
      </w:hyperlink>
    </w:p>
    <w:p w14:paraId="69FDA8B7" w14:textId="0774DAB6"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817" w:history="1">
        <w:r w:rsidRPr="00DE2BF4">
          <w:rPr>
            <w:rStyle w:val="Hyperlink"/>
            <w:b/>
            <w:bCs/>
          </w:rPr>
          <w:t>Figure 31. ROC-AUC of ViT</w:t>
        </w:r>
        <w:r>
          <w:rPr>
            <w:webHidden/>
          </w:rPr>
          <w:tab/>
        </w:r>
        <w:r>
          <w:rPr>
            <w:webHidden/>
          </w:rPr>
          <w:fldChar w:fldCharType="begin"/>
        </w:r>
        <w:r>
          <w:rPr>
            <w:webHidden/>
          </w:rPr>
          <w:instrText xml:space="preserve"> PAGEREF _Toc228615817 \h </w:instrText>
        </w:r>
        <w:r>
          <w:rPr>
            <w:webHidden/>
          </w:rPr>
        </w:r>
        <w:r>
          <w:rPr>
            <w:webHidden/>
          </w:rPr>
          <w:fldChar w:fldCharType="separate"/>
        </w:r>
        <w:r>
          <w:rPr>
            <w:webHidden/>
          </w:rPr>
          <w:t>46</w:t>
        </w:r>
        <w:r>
          <w:rPr>
            <w:webHidden/>
          </w:rPr>
          <w:fldChar w:fldCharType="end"/>
        </w:r>
      </w:hyperlink>
    </w:p>
    <w:p w14:paraId="433E64DF" w14:textId="11297BBC"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818" w:history="1">
        <w:r w:rsidRPr="00DE2BF4">
          <w:rPr>
            <w:rStyle w:val="Hyperlink"/>
            <w:b/>
            <w:bCs/>
          </w:rPr>
          <w:t>Figure 32. Accuracy Comparison</w:t>
        </w:r>
        <w:r>
          <w:rPr>
            <w:webHidden/>
          </w:rPr>
          <w:tab/>
        </w:r>
        <w:r>
          <w:rPr>
            <w:webHidden/>
          </w:rPr>
          <w:fldChar w:fldCharType="begin"/>
        </w:r>
        <w:r>
          <w:rPr>
            <w:webHidden/>
          </w:rPr>
          <w:instrText xml:space="preserve"> PAGEREF _Toc228615818 \h </w:instrText>
        </w:r>
        <w:r>
          <w:rPr>
            <w:webHidden/>
          </w:rPr>
        </w:r>
        <w:r>
          <w:rPr>
            <w:webHidden/>
          </w:rPr>
          <w:fldChar w:fldCharType="separate"/>
        </w:r>
        <w:r>
          <w:rPr>
            <w:webHidden/>
          </w:rPr>
          <w:t>46</w:t>
        </w:r>
        <w:r>
          <w:rPr>
            <w:webHidden/>
          </w:rPr>
          <w:fldChar w:fldCharType="end"/>
        </w:r>
      </w:hyperlink>
    </w:p>
    <w:p w14:paraId="4BB0AA89" w14:textId="0652EDE1"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819" w:history="1">
        <w:r w:rsidRPr="00DE2BF4">
          <w:rPr>
            <w:rStyle w:val="Hyperlink"/>
            <w:b/>
            <w:bCs/>
          </w:rPr>
          <w:t>Figure 33. Precision Comparison</w:t>
        </w:r>
        <w:r>
          <w:rPr>
            <w:webHidden/>
          </w:rPr>
          <w:tab/>
        </w:r>
        <w:r>
          <w:rPr>
            <w:webHidden/>
          </w:rPr>
          <w:fldChar w:fldCharType="begin"/>
        </w:r>
        <w:r>
          <w:rPr>
            <w:webHidden/>
          </w:rPr>
          <w:instrText xml:space="preserve"> PAGEREF _Toc228615819 \h </w:instrText>
        </w:r>
        <w:r>
          <w:rPr>
            <w:webHidden/>
          </w:rPr>
        </w:r>
        <w:r>
          <w:rPr>
            <w:webHidden/>
          </w:rPr>
          <w:fldChar w:fldCharType="separate"/>
        </w:r>
        <w:r>
          <w:rPr>
            <w:webHidden/>
          </w:rPr>
          <w:t>47</w:t>
        </w:r>
        <w:r>
          <w:rPr>
            <w:webHidden/>
          </w:rPr>
          <w:fldChar w:fldCharType="end"/>
        </w:r>
      </w:hyperlink>
    </w:p>
    <w:p w14:paraId="538B1658" w14:textId="0C0B3390"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820" w:history="1">
        <w:r w:rsidRPr="00DE2BF4">
          <w:rPr>
            <w:rStyle w:val="Hyperlink"/>
            <w:b/>
            <w:bCs/>
          </w:rPr>
          <w:t>Figure 34. Recall Comparison</w:t>
        </w:r>
        <w:r>
          <w:rPr>
            <w:webHidden/>
          </w:rPr>
          <w:tab/>
        </w:r>
        <w:r>
          <w:rPr>
            <w:webHidden/>
          </w:rPr>
          <w:fldChar w:fldCharType="begin"/>
        </w:r>
        <w:r>
          <w:rPr>
            <w:webHidden/>
          </w:rPr>
          <w:instrText xml:space="preserve"> PAGEREF _Toc228615820 \h </w:instrText>
        </w:r>
        <w:r>
          <w:rPr>
            <w:webHidden/>
          </w:rPr>
        </w:r>
        <w:r>
          <w:rPr>
            <w:webHidden/>
          </w:rPr>
          <w:fldChar w:fldCharType="separate"/>
        </w:r>
        <w:r>
          <w:rPr>
            <w:webHidden/>
          </w:rPr>
          <w:t>48</w:t>
        </w:r>
        <w:r>
          <w:rPr>
            <w:webHidden/>
          </w:rPr>
          <w:fldChar w:fldCharType="end"/>
        </w:r>
      </w:hyperlink>
    </w:p>
    <w:p w14:paraId="19E5203D" w14:textId="20E51CEE" w:rsidR="0022646B" w:rsidRDefault="0022646B">
      <w:pPr>
        <w:pStyle w:val="TableofFigures"/>
        <w:rPr>
          <w:rFonts w:asciiTheme="minorHAnsi" w:eastAsiaTheme="minorEastAsia" w:hAnsiTheme="minorHAnsi" w:cstheme="minorBidi"/>
          <w:kern w:val="2"/>
          <w:szCs w:val="24"/>
          <w:lang w:val="en-US"/>
          <w14:ligatures w14:val="standardContextual"/>
        </w:rPr>
      </w:pPr>
      <w:hyperlink w:anchor="_Toc228615821" w:history="1">
        <w:r w:rsidRPr="00DE2BF4">
          <w:rPr>
            <w:rStyle w:val="Hyperlink"/>
            <w:b/>
            <w:bCs/>
          </w:rPr>
          <w:t>Figure 35. F1 Score Comparison</w:t>
        </w:r>
        <w:r>
          <w:rPr>
            <w:webHidden/>
          </w:rPr>
          <w:tab/>
        </w:r>
        <w:r>
          <w:rPr>
            <w:webHidden/>
          </w:rPr>
          <w:fldChar w:fldCharType="begin"/>
        </w:r>
        <w:r>
          <w:rPr>
            <w:webHidden/>
          </w:rPr>
          <w:instrText xml:space="preserve"> PAGEREF _Toc228615821 \h </w:instrText>
        </w:r>
        <w:r>
          <w:rPr>
            <w:webHidden/>
          </w:rPr>
        </w:r>
        <w:r>
          <w:rPr>
            <w:webHidden/>
          </w:rPr>
          <w:fldChar w:fldCharType="separate"/>
        </w:r>
        <w:r>
          <w:rPr>
            <w:webHidden/>
          </w:rPr>
          <w:t>49</w:t>
        </w:r>
        <w:r>
          <w:rPr>
            <w:webHidden/>
          </w:rPr>
          <w:fldChar w:fldCharType="end"/>
        </w:r>
      </w:hyperlink>
    </w:p>
    <w:p w14:paraId="242F8CE8" w14:textId="061277B7" w:rsidR="00D0027F" w:rsidRDefault="00097894" w:rsidP="00097894">
      <w:pPr>
        <w:pStyle w:val="Titles"/>
      </w:pPr>
      <w:r>
        <w:fldChar w:fldCharType="end"/>
      </w:r>
    </w:p>
    <w:p w14:paraId="4F3D70AE" w14:textId="77777777" w:rsidR="00D0027F" w:rsidRDefault="00D0027F" w:rsidP="00D0027F">
      <w:r>
        <w:br w:type="page"/>
      </w:r>
    </w:p>
    <w:p w14:paraId="0318993C" w14:textId="77777777" w:rsidR="00D0027F" w:rsidRDefault="00D0027F" w:rsidP="00D0027F">
      <w:pPr>
        <w:pStyle w:val="Titles"/>
      </w:pPr>
      <w:bookmarkStart w:id="16" w:name="_Toc207317565"/>
      <w:bookmarkStart w:id="17" w:name="_Toc223699839"/>
      <w:bookmarkStart w:id="18" w:name="_Toc228615718"/>
      <w:r>
        <w:lastRenderedPageBreak/>
        <w:t>List of Acronyms</w:t>
      </w:r>
      <w:bookmarkEnd w:id="16"/>
      <w:bookmarkEnd w:id="17"/>
      <w:bookmarkEnd w:id="18"/>
    </w:p>
    <w:p w14:paraId="125E1629" w14:textId="5C092AE8" w:rsidR="00D0027F" w:rsidRDefault="00266584" w:rsidP="00772984">
      <w:pPr>
        <w:spacing w:line="360" w:lineRule="auto"/>
        <w:jc w:val="both"/>
      </w:pPr>
      <w:r>
        <w:t>TIFF</w:t>
      </w:r>
      <w:r>
        <w:tab/>
      </w:r>
      <w:r>
        <w:tab/>
        <w:t>Tagged Image File Format</w:t>
      </w:r>
    </w:p>
    <w:p w14:paraId="6BC362E3" w14:textId="104155ED" w:rsidR="00266584" w:rsidRDefault="00772984" w:rsidP="00772984">
      <w:pPr>
        <w:spacing w:line="360" w:lineRule="auto"/>
        <w:jc w:val="both"/>
      </w:pPr>
      <w:r>
        <w:t>CIP</w:t>
      </w:r>
      <w:r>
        <w:tab/>
      </w:r>
      <w:r>
        <w:tab/>
      </w:r>
      <w:r w:rsidRPr="00772984">
        <w:t>Ciprofloxacin</w:t>
      </w:r>
    </w:p>
    <w:p w14:paraId="568C6758" w14:textId="665A833C" w:rsidR="00772984" w:rsidRDefault="00772984" w:rsidP="00772984">
      <w:pPr>
        <w:spacing w:line="360" w:lineRule="auto"/>
        <w:jc w:val="both"/>
      </w:pPr>
      <w:r>
        <w:t xml:space="preserve">GENT </w:t>
      </w:r>
      <w:r>
        <w:tab/>
      </w:r>
      <w:r>
        <w:tab/>
        <w:t>Gentamicin</w:t>
      </w:r>
    </w:p>
    <w:p w14:paraId="1F051B06" w14:textId="0E6602AF" w:rsidR="00772984" w:rsidRDefault="00772984" w:rsidP="00772984">
      <w:pPr>
        <w:spacing w:line="360" w:lineRule="auto"/>
        <w:jc w:val="both"/>
      </w:pPr>
      <w:r>
        <w:t>RIF</w:t>
      </w:r>
      <w:r>
        <w:tab/>
      </w:r>
      <w:r>
        <w:tab/>
        <w:t>Rifampicin</w:t>
      </w:r>
    </w:p>
    <w:p w14:paraId="5C9BDC41" w14:textId="3EBDA8F8" w:rsidR="00772984" w:rsidRDefault="00772984" w:rsidP="00772984">
      <w:pPr>
        <w:spacing w:line="360" w:lineRule="auto"/>
        <w:jc w:val="both"/>
      </w:pPr>
      <w:r>
        <w:t>WT</w:t>
      </w:r>
      <w:r>
        <w:tab/>
      </w:r>
      <w:r>
        <w:tab/>
        <w:t>Wild Type</w:t>
      </w:r>
    </w:p>
    <w:p w14:paraId="2B5CB2EE" w14:textId="77777777" w:rsidR="00772984" w:rsidRDefault="00772984" w:rsidP="00772984">
      <w:pPr>
        <w:spacing w:line="360" w:lineRule="auto"/>
        <w:jc w:val="both"/>
      </w:pPr>
      <w:r>
        <w:t>CNN</w:t>
      </w:r>
      <w:r>
        <w:tab/>
      </w:r>
      <w:r>
        <w:tab/>
        <w:t>Convolutional Neural Networks</w:t>
      </w:r>
    </w:p>
    <w:p w14:paraId="2AEF6B5B" w14:textId="77777777" w:rsidR="001C7670" w:rsidRDefault="00745DF3" w:rsidP="001C7670">
      <w:pPr>
        <w:spacing w:line="360" w:lineRule="auto"/>
        <w:jc w:val="both"/>
      </w:pPr>
      <w:r>
        <w:t>ROC-AUC</w:t>
      </w:r>
      <w:r>
        <w:tab/>
        <w:t>Receiver Operating Characteristics – Area Under Cur</w:t>
      </w:r>
      <w:bookmarkStart w:id="19" w:name="_Toc303784797"/>
      <w:r w:rsidR="00837842">
        <w:t>ve</w:t>
      </w:r>
    </w:p>
    <w:p w14:paraId="0E1854A8" w14:textId="77777777" w:rsidR="00837842" w:rsidRDefault="00837842" w:rsidP="001C7670">
      <w:pPr>
        <w:spacing w:line="360" w:lineRule="auto"/>
        <w:jc w:val="both"/>
        <w:sectPr w:rsidR="00837842" w:rsidSect="00736588">
          <w:footerReference w:type="default" r:id="rId8"/>
          <w:type w:val="continuous"/>
          <w:pgSz w:w="11906" w:h="16838" w:code="9"/>
          <w:pgMar w:top="1440" w:right="1080" w:bottom="1440" w:left="1080" w:header="708" w:footer="708" w:gutter="0"/>
          <w:pgNumType w:fmt="lowerRoman"/>
          <w:cols w:space="708"/>
          <w:docGrid w:linePitch="360"/>
        </w:sectPr>
      </w:pPr>
    </w:p>
    <w:p w14:paraId="46975571" w14:textId="2CDBF430" w:rsidR="00D0027F" w:rsidRPr="002F5523" w:rsidRDefault="005F4697" w:rsidP="002F5523">
      <w:pPr>
        <w:pStyle w:val="Heading1"/>
      </w:pPr>
      <w:bookmarkStart w:id="20" w:name="_Toc223699840"/>
      <w:bookmarkStart w:id="21" w:name="_Toc404008239"/>
      <w:bookmarkStart w:id="22" w:name="_Toc228615719"/>
      <w:r w:rsidRPr="002F5523">
        <w:lastRenderedPageBreak/>
        <w:t xml:space="preserve">Chapter 1    </w:t>
      </w:r>
      <w:r w:rsidR="00D0027F" w:rsidRPr="002F5523">
        <w:t>Introduction</w:t>
      </w:r>
      <w:bookmarkEnd w:id="20"/>
      <w:bookmarkEnd w:id="22"/>
      <w:r w:rsidR="00D0027F" w:rsidRPr="002F5523">
        <w:t xml:space="preserve"> </w:t>
      </w:r>
      <w:bookmarkEnd w:id="19"/>
      <w:bookmarkEnd w:id="21"/>
    </w:p>
    <w:p w14:paraId="6FB2C761" w14:textId="77777777" w:rsidR="00102F3D" w:rsidRDefault="00102F3D" w:rsidP="00102F3D">
      <w:pPr>
        <w:spacing w:line="360" w:lineRule="auto"/>
        <w:jc w:val="both"/>
        <w:rPr>
          <w:lang w:val="en-GB"/>
        </w:rPr>
      </w:pPr>
      <w:r w:rsidRPr="00102F3D">
        <w:rPr>
          <w:lang w:val="en-GB"/>
        </w:rPr>
        <w:t>Antimicrobial resistance has become a serious global problem, affecting both healthcare systems and patient outcomes. Traditional methods for testing antimicrobial susceptibility are often time-consuming and require manual observation, which can lead to delays in treatment decision. Because of this, there is a growing need for automated and faster approaches that can give reliable results in less time. Recent advancements in deep learning and computer vision have shown promising results in medical image analysis, specially at microscopic level.</w:t>
      </w:r>
    </w:p>
    <w:p w14:paraId="0DFDB672" w14:textId="77777777" w:rsidR="00060BC7" w:rsidRPr="00102F3D" w:rsidRDefault="00060BC7" w:rsidP="00102F3D">
      <w:pPr>
        <w:spacing w:line="360" w:lineRule="auto"/>
        <w:jc w:val="both"/>
        <w:rPr>
          <w:lang w:val="en-GB"/>
        </w:rPr>
      </w:pPr>
    </w:p>
    <w:p w14:paraId="309EA8C0" w14:textId="77777777" w:rsidR="00102F3D" w:rsidRDefault="00102F3D" w:rsidP="00102F3D">
      <w:pPr>
        <w:spacing w:line="360" w:lineRule="auto"/>
        <w:jc w:val="both"/>
        <w:rPr>
          <w:lang w:val="en-GB"/>
        </w:rPr>
      </w:pPr>
      <w:r w:rsidRPr="00102F3D">
        <w:rPr>
          <w:lang w:val="en-GB"/>
        </w:rPr>
        <w:t>In this study, a segmentation-driven deep learning approach is used to predict antimicrobial susceptibility at the cell level. The main idea is to first isolate individual bacterial cells from microscopy images and then use these segmented cells for classification. This process helps the model to focus only on relevant regions instead of learning from entire images which may contain noise or unnecessary background. However, segmentation itself is a challenging task, as cells may overlap, vary in shape, and sometimes not clearly visible.</w:t>
      </w:r>
    </w:p>
    <w:p w14:paraId="7E6DFC49" w14:textId="77777777" w:rsidR="00060BC7" w:rsidRPr="00102F3D" w:rsidRDefault="00060BC7" w:rsidP="00102F3D">
      <w:pPr>
        <w:spacing w:line="360" w:lineRule="auto"/>
        <w:jc w:val="both"/>
        <w:rPr>
          <w:lang w:val="en-GB"/>
        </w:rPr>
      </w:pPr>
    </w:p>
    <w:p w14:paraId="1A04A594" w14:textId="19D52F40" w:rsidR="00102F3D" w:rsidRDefault="00102F3D" w:rsidP="00102F3D">
      <w:pPr>
        <w:spacing w:line="360" w:lineRule="auto"/>
        <w:jc w:val="both"/>
        <w:rPr>
          <w:lang w:val="en-GB"/>
        </w:rPr>
      </w:pPr>
      <w:r w:rsidRPr="00102F3D">
        <w:rPr>
          <w:lang w:val="en-GB"/>
        </w:rPr>
        <w:t>The dataset used in this work consists of multi-channel TIFF images representing different antibiotic conditions such as wild type and treated samples. Preprocessing steps like normalization, resizing, and augmentation are applied to improve model performance. After segmentation, multiple deep learning models including Convolutional Neural Networks, transfer learning models, and Vision Transformers are trained and evaluated. Each model tries to capture different patterns from the segmented cell images, but their performance can vary depend on architecture and training strategy.</w:t>
      </w:r>
    </w:p>
    <w:p w14:paraId="7D1808FC" w14:textId="77777777" w:rsidR="00060BC7" w:rsidRPr="00102F3D" w:rsidRDefault="00060BC7" w:rsidP="00102F3D">
      <w:pPr>
        <w:spacing w:line="360" w:lineRule="auto"/>
        <w:jc w:val="both"/>
        <w:rPr>
          <w:lang w:val="en-GB"/>
        </w:rPr>
      </w:pPr>
    </w:p>
    <w:p w14:paraId="112687D7" w14:textId="3F50CCFF" w:rsidR="004A1E34" w:rsidRPr="004A1E34" w:rsidRDefault="00102F3D" w:rsidP="00102F3D">
      <w:pPr>
        <w:spacing w:line="360" w:lineRule="auto"/>
        <w:jc w:val="both"/>
        <w:rPr>
          <w:lang w:val="en-GB"/>
        </w:rPr>
      </w:pPr>
      <w:r w:rsidRPr="00102F3D">
        <w:rPr>
          <w:lang w:val="en-GB"/>
        </w:rPr>
        <w:t>Overall, this research aims to improve the efficiency and accuracy of antimicrobial susceptibility prediction. Even though the results are promising, there are still limitations in generalization and dataset variability which need further improvement in future works.</w:t>
      </w:r>
    </w:p>
    <w:p w14:paraId="49615601" w14:textId="52C919D6" w:rsidR="00FD1D08" w:rsidRPr="00FD1D08" w:rsidRDefault="00FD1D08" w:rsidP="00BC119F">
      <w:pPr>
        <w:spacing w:line="360" w:lineRule="auto"/>
        <w:jc w:val="both"/>
        <w:rPr>
          <w:lang w:val="en-GB"/>
        </w:rPr>
      </w:pPr>
    </w:p>
    <w:p w14:paraId="362D2D6B" w14:textId="77777777" w:rsidR="00FD1D08" w:rsidRPr="00FD1D08" w:rsidRDefault="00FD1D08" w:rsidP="008A4A16">
      <w:pPr>
        <w:pStyle w:val="Heading2"/>
        <w:spacing w:line="360" w:lineRule="auto"/>
        <w:rPr>
          <w:lang w:val="en-GB"/>
        </w:rPr>
      </w:pPr>
      <w:bookmarkStart w:id="23" w:name="_Toc228615720"/>
      <w:r w:rsidRPr="00FD1D08">
        <w:rPr>
          <w:lang w:val="en-GB"/>
        </w:rPr>
        <w:t>1.1 Background</w:t>
      </w:r>
      <w:bookmarkEnd w:id="23"/>
    </w:p>
    <w:p w14:paraId="0FEE631D" w14:textId="2D3BC603" w:rsidR="000C55E7" w:rsidRDefault="000C55E7" w:rsidP="000C55E7">
      <w:pPr>
        <w:spacing w:line="360" w:lineRule="auto"/>
        <w:jc w:val="both"/>
        <w:rPr>
          <w:lang w:val="en-IN"/>
        </w:rPr>
      </w:pPr>
      <w:r w:rsidRPr="000C55E7">
        <w:rPr>
          <w:lang w:val="en-IN"/>
        </w:rPr>
        <w:t xml:space="preserve">Antimicrobial resistance is becoming a serious problem in healthcare, where bacteria are not responding to drugs properly. Traditional methods for testing antimicrobial susceptibility usually take long time and need manual observation under microscope. This process is slow and sometimes inconsistent, because it </w:t>
      </w:r>
      <w:proofErr w:type="gramStart"/>
      <w:r w:rsidRPr="000C55E7">
        <w:rPr>
          <w:lang w:val="en-IN"/>
        </w:rPr>
        <w:t>depend</w:t>
      </w:r>
      <w:proofErr w:type="gramEnd"/>
      <w:r w:rsidRPr="000C55E7">
        <w:rPr>
          <w:lang w:val="en-IN"/>
        </w:rPr>
        <w:t xml:space="preserve"> on human expertise. In many labs, large number of microscopy images </w:t>
      </w:r>
      <w:r w:rsidRPr="000C55E7">
        <w:rPr>
          <w:lang w:val="en-IN"/>
        </w:rPr>
        <w:lastRenderedPageBreak/>
        <w:t xml:space="preserve">are generated, but </w:t>
      </w:r>
      <w:proofErr w:type="spellStart"/>
      <w:r w:rsidRPr="000C55E7">
        <w:rPr>
          <w:lang w:val="en-IN"/>
        </w:rPr>
        <w:t>analyzing</w:t>
      </w:r>
      <w:proofErr w:type="spellEnd"/>
      <w:r w:rsidRPr="000C55E7">
        <w:rPr>
          <w:lang w:val="en-IN"/>
        </w:rPr>
        <w:t xml:space="preserve"> them manually is difficult and time consuming. </w:t>
      </w:r>
      <w:proofErr w:type="gramStart"/>
      <w:r w:rsidRPr="000C55E7">
        <w:rPr>
          <w:lang w:val="en-IN"/>
        </w:rPr>
        <w:t>So</w:t>
      </w:r>
      <w:proofErr w:type="gramEnd"/>
      <w:r w:rsidRPr="000C55E7">
        <w:rPr>
          <w:lang w:val="en-IN"/>
        </w:rPr>
        <w:t xml:space="preserve"> there is a need for automated system which can quickly and accurately predict how bacteria respond to different antibiotics.</w:t>
      </w:r>
    </w:p>
    <w:p w14:paraId="70D77326" w14:textId="77777777" w:rsidR="00060BC7" w:rsidRPr="000C55E7" w:rsidRDefault="00060BC7" w:rsidP="000C55E7">
      <w:pPr>
        <w:spacing w:line="360" w:lineRule="auto"/>
        <w:jc w:val="both"/>
        <w:rPr>
          <w:lang w:val="en-IN"/>
        </w:rPr>
      </w:pPr>
    </w:p>
    <w:p w14:paraId="58D8BE46" w14:textId="4967C6A0" w:rsidR="000C55E7" w:rsidRDefault="000C55E7" w:rsidP="000C55E7">
      <w:pPr>
        <w:spacing w:line="360" w:lineRule="auto"/>
        <w:jc w:val="both"/>
        <w:rPr>
          <w:lang w:val="en-IN"/>
        </w:rPr>
      </w:pPr>
      <w:r w:rsidRPr="000C55E7">
        <w:rPr>
          <w:lang w:val="en-IN"/>
        </w:rPr>
        <w:t xml:space="preserve">In this work, the problem is focused on predicting antimicrobial susceptibility at cell level using microscopic images. The dataset contains images of bacterial cells treated with different antibiotics like CIP, GENT, RIF and WT. But the main challenge is that raw images </w:t>
      </w:r>
      <w:proofErr w:type="gramStart"/>
      <w:r w:rsidRPr="000C55E7">
        <w:rPr>
          <w:lang w:val="en-IN"/>
        </w:rPr>
        <w:t>contains</w:t>
      </w:r>
      <w:proofErr w:type="gramEnd"/>
      <w:r w:rsidRPr="000C55E7">
        <w:rPr>
          <w:lang w:val="en-IN"/>
        </w:rPr>
        <w:t xml:space="preserve"> multiple cells and background noise, so directly applying deep learning models may not give good results. Also, there is variation in cell shapes and sizes, which makes classification more complex. Another issue is class imbalance, where some classes have more samples than others, which can affect model performance.</w:t>
      </w:r>
    </w:p>
    <w:p w14:paraId="2DDB2D79" w14:textId="77777777" w:rsidR="00060BC7" w:rsidRPr="000C55E7" w:rsidRDefault="00060BC7" w:rsidP="000C55E7">
      <w:pPr>
        <w:spacing w:line="360" w:lineRule="auto"/>
        <w:jc w:val="both"/>
        <w:rPr>
          <w:lang w:val="en-IN"/>
        </w:rPr>
      </w:pPr>
    </w:p>
    <w:p w14:paraId="74C910E3" w14:textId="06CB8987" w:rsidR="000C55E7" w:rsidRDefault="000C55E7" w:rsidP="000C55E7">
      <w:pPr>
        <w:spacing w:line="360" w:lineRule="auto"/>
        <w:jc w:val="both"/>
        <w:rPr>
          <w:lang w:val="en-IN"/>
        </w:rPr>
      </w:pPr>
      <w:r w:rsidRPr="000C55E7">
        <w:rPr>
          <w:lang w:val="en-IN"/>
        </w:rPr>
        <w:t xml:space="preserve">To solve this problem, segmentation is used as an important step to extract individual cells from the images. By isolating each cell, the model can focus on meaningful features instead of irrelevant background. After segmentation, deep learning models like CNN, </w:t>
      </w:r>
      <w:proofErr w:type="spellStart"/>
      <w:r w:rsidRPr="000C55E7">
        <w:rPr>
          <w:lang w:val="en-IN"/>
        </w:rPr>
        <w:t>DenseNet</w:t>
      </w:r>
      <w:proofErr w:type="spellEnd"/>
      <w:r w:rsidRPr="000C55E7">
        <w:rPr>
          <w:lang w:val="en-IN"/>
        </w:rPr>
        <w:t xml:space="preserve"> and Vision Transformer are applied to classify the cells. This approach tries to improve accuracy and make the system more robust.</w:t>
      </w:r>
    </w:p>
    <w:p w14:paraId="6EFBB5F3" w14:textId="77777777" w:rsidR="00060BC7" w:rsidRPr="000C55E7" w:rsidRDefault="00060BC7" w:rsidP="000C55E7">
      <w:pPr>
        <w:spacing w:line="360" w:lineRule="auto"/>
        <w:jc w:val="both"/>
        <w:rPr>
          <w:lang w:val="en-IN"/>
        </w:rPr>
      </w:pPr>
    </w:p>
    <w:p w14:paraId="1B75EEBC" w14:textId="0B93831E" w:rsidR="00BC119F" w:rsidRDefault="000C55E7" w:rsidP="00BC119F">
      <w:pPr>
        <w:spacing w:line="360" w:lineRule="auto"/>
        <w:jc w:val="both"/>
        <w:rPr>
          <w:lang w:val="en-IN"/>
        </w:rPr>
      </w:pPr>
      <w:r w:rsidRPr="000C55E7">
        <w:rPr>
          <w:lang w:val="en-IN"/>
        </w:rPr>
        <w:t>The motivation behind this work is to reduce human effort and speed up the diagnostic process. If we can predict antimicrobial susceptibility automatically, it can help doctors to take faster decisions and give correct treatment. Also, using deep learning with segmentation gives better understanding of cell level patterns, which is not easy to see manually. This study aims to show that combining image processing and deep learning can provide efficient and scalable solution, even though there are some challenges in data quality and preprocessing.</w:t>
      </w:r>
    </w:p>
    <w:p w14:paraId="3BADBE42" w14:textId="77777777" w:rsidR="00745DF3" w:rsidRPr="00745DF3" w:rsidRDefault="00745DF3" w:rsidP="00BC119F">
      <w:pPr>
        <w:spacing w:line="360" w:lineRule="auto"/>
        <w:jc w:val="both"/>
        <w:rPr>
          <w:lang w:val="en-IN"/>
        </w:rPr>
      </w:pPr>
    </w:p>
    <w:p w14:paraId="08C1F346" w14:textId="77777777" w:rsidR="00FD1D08" w:rsidRPr="00FD1D08" w:rsidRDefault="00FD1D08" w:rsidP="008E5177">
      <w:pPr>
        <w:pStyle w:val="Heading2"/>
        <w:spacing w:line="360" w:lineRule="auto"/>
        <w:rPr>
          <w:lang w:val="en-GB"/>
        </w:rPr>
      </w:pPr>
      <w:bookmarkStart w:id="24" w:name="_Toc228615721"/>
      <w:r w:rsidRPr="00FD1D08">
        <w:rPr>
          <w:lang w:val="en-GB"/>
        </w:rPr>
        <w:t>1.2 Problem Statement</w:t>
      </w:r>
      <w:bookmarkEnd w:id="24"/>
    </w:p>
    <w:p w14:paraId="1B1C843F" w14:textId="14276BBD" w:rsidR="003C1CB9" w:rsidRDefault="003C1CB9" w:rsidP="003C1CB9">
      <w:pPr>
        <w:spacing w:line="360" w:lineRule="auto"/>
        <w:jc w:val="both"/>
        <w:rPr>
          <w:lang w:val="en-IN"/>
        </w:rPr>
      </w:pPr>
      <w:r w:rsidRPr="003C1CB9">
        <w:rPr>
          <w:lang w:val="en-IN"/>
        </w:rPr>
        <w:t xml:space="preserve">The increasing problem of antimicrobial resistance is becoming a serious challenge in healthcare systems, but still many traditional methods for testing bacterial response to antibiotics are slow and require manual effort. In many laboratories, the process of identifying whether a </w:t>
      </w:r>
      <w:proofErr w:type="gramStart"/>
      <w:r w:rsidRPr="003C1CB9">
        <w:rPr>
          <w:lang w:val="en-IN"/>
        </w:rPr>
        <w:t>bacteria</w:t>
      </w:r>
      <w:proofErr w:type="gramEnd"/>
      <w:r w:rsidRPr="003C1CB9">
        <w:rPr>
          <w:lang w:val="en-IN"/>
        </w:rPr>
        <w:t xml:space="preserve"> is resistant or sensitive to a drug is done using culture based techniques, which takes long time and also depends on human observation. This creates delays in treatment decisions and sometimes leads to wrong selection of antibiotics, which is not good for patient outcomes (World Health Organization, 2020).</w:t>
      </w:r>
    </w:p>
    <w:p w14:paraId="51426B32" w14:textId="77777777" w:rsidR="00060BC7" w:rsidRPr="003C1CB9" w:rsidRDefault="00060BC7" w:rsidP="003C1CB9">
      <w:pPr>
        <w:spacing w:line="360" w:lineRule="auto"/>
        <w:jc w:val="both"/>
        <w:rPr>
          <w:lang w:val="en-IN"/>
        </w:rPr>
      </w:pPr>
    </w:p>
    <w:p w14:paraId="1126F900" w14:textId="0244601A" w:rsidR="003C1CB9" w:rsidRPr="003C1CB9" w:rsidRDefault="003C1CB9" w:rsidP="003C1CB9">
      <w:pPr>
        <w:spacing w:line="360" w:lineRule="auto"/>
        <w:jc w:val="both"/>
        <w:rPr>
          <w:lang w:val="en-IN"/>
        </w:rPr>
      </w:pPr>
      <w:r w:rsidRPr="003C1CB9">
        <w:rPr>
          <w:lang w:val="en-IN"/>
        </w:rPr>
        <w:lastRenderedPageBreak/>
        <w:t xml:space="preserve">In this project, the main problem is to develop an automated and accurate system that can predict antimicrobial susceptibility at cell level using microscopic images. The dataset contains multi-channel </w:t>
      </w:r>
      <w:proofErr w:type="spellStart"/>
      <w:r w:rsidRPr="003C1CB9">
        <w:rPr>
          <w:lang w:val="en-IN"/>
        </w:rPr>
        <w:t>tif</w:t>
      </w:r>
      <w:proofErr w:type="spellEnd"/>
      <w:r w:rsidRPr="003C1CB9">
        <w:rPr>
          <w:lang w:val="en-IN"/>
        </w:rPr>
        <w:t xml:space="preserve"> images of bacterial cells treated with different antibiotics, but these images are complex and not directly usable for classification. So first, segmentation of individual cells is required, which itself is a difficult task because cells may overlap, have different shapes, or low contrast regions. If segmentation is not done properly, then model performance will be affected badly (</w:t>
      </w:r>
      <w:proofErr w:type="spellStart"/>
      <w:r w:rsidRPr="003C1CB9">
        <w:rPr>
          <w:lang w:val="en-IN"/>
        </w:rPr>
        <w:t>Ronneberger</w:t>
      </w:r>
      <w:proofErr w:type="spellEnd"/>
      <w:r w:rsidRPr="003C1CB9">
        <w:rPr>
          <w:lang w:val="en-IN"/>
        </w:rPr>
        <w:t xml:space="preserve"> et al., 2015).</w:t>
      </w:r>
    </w:p>
    <w:p w14:paraId="23F8F844" w14:textId="77777777" w:rsidR="00060BC7" w:rsidRDefault="00060BC7" w:rsidP="003C1CB9">
      <w:pPr>
        <w:spacing w:line="360" w:lineRule="auto"/>
        <w:jc w:val="both"/>
        <w:rPr>
          <w:lang w:val="en-IN"/>
        </w:rPr>
      </w:pPr>
    </w:p>
    <w:p w14:paraId="55E2004F" w14:textId="7C174683" w:rsidR="003C1CB9" w:rsidRPr="003C1CB9" w:rsidRDefault="003C1CB9" w:rsidP="003C1CB9">
      <w:pPr>
        <w:spacing w:line="360" w:lineRule="auto"/>
        <w:jc w:val="both"/>
        <w:rPr>
          <w:lang w:val="en-IN"/>
        </w:rPr>
      </w:pPr>
      <w:r w:rsidRPr="003C1CB9">
        <w:rPr>
          <w:lang w:val="en-IN"/>
        </w:rPr>
        <w:t xml:space="preserve">Another issue is that deep learning models need large and balanced datasets, but here class imbalance is present which can bias the model toward majority classes. Also, different models like CNN, </w:t>
      </w:r>
      <w:proofErr w:type="spellStart"/>
      <w:r w:rsidRPr="003C1CB9">
        <w:rPr>
          <w:lang w:val="en-IN"/>
        </w:rPr>
        <w:t>DenseNet</w:t>
      </w:r>
      <w:proofErr w:type="spellEnd"/>
      <w:r w:rsidRPr="003C1CB9">
        <w:rPr>
          <w:lang w:val="en-IN"/>
        </w:rPr>
        <w:t xml:space="preserve"> and Vision Transformer may behave differently on such biological data, so selecting the best model is also a challenge. It is important to compare them properly using metrics like accuracy, precision, recall and F1-score, but sometimes high accuracy does not mean good real performance (He et al., 2016).</w:t>
      </w:r>
    </w:p>
    <w:p w14:paraId="7224D076" w14:textId="77777777" w:rsidR="00060BC7" w:rsidRDefault="00060BC7" w:rsidP="003C1CB9">
      <w:pPr>
        <w:spacing w:line="360" w:lineRule="auto"/>
        <w:jc w:val="both"/>
        <w:rPr>
          <w:lang w:val="en-IN"/>
        </w:rPr>
      </w:pPr>
    </w:p>
    <w:p w14:paraId="40EEF9D6" w14:textId="2159191A" w:rsidR="001311A7" w:rsidRPr="001311A7" w:rsidRDefault="003C1CB9" w:rsidP="003C1CB9">
      <w:pPr>
        <w:spacing w:line="360" w:lineRule="auto"/>
        <w:jc w:val="both"/>
        <w:rPr>
          <w:lang w:val="en-IN"/>
        </w:rPr>
      </w:pPr>
      <w:r w:rsidRPr="003C1CB9">
        <w:rPr>
          <w:lang w:val="en-IN"/>
        </w:rPr>
        <w:t>Therefore, the problem is to design a segmentation-driven deep learning pipeline that can correctly extract cells and classify them into antibiotic categories with high reliability, even when data is limited and noisy. This system should reduce manual work and give faster predictions, but achieving this is not easy and needs careful design and evaluation (</w:t>
      </w:r>
      <w:proofErr w:type="spellStart"/>
      <w:r w:rsidRPr="003C1CB9">
        <w:rPr>
          <w:lang w:val="en-IN"/>
        </w:rPr>
        <w:t>Dosovitskiy</w:t>
      </w:r>
      <w:proofErr w:type="spellEnd"/>
      <w:r w:rsidRPr="003C1CB9">
        <w:rPr>
          <w:lang w:val="en-IN"/>
        </w:rPr>
        <w:t xml:space="preserve"> et al., 2021).</w:t>
      </w:r>
    </w:p>
    <w:p w14:paraId="577FA2DB" w14:textId="5B2A8A4E" w:rsidR="0068116E" w:rsidRDefault="0068116E" w:rsidP="0068116E">
      <w:pPr>
        <w:spacing w:line="360" w:lineRule="auto"/>
        <w:jc w:val="both"/>
        <w:rPr>
          <w:lang w:val="en-GB"/>
        </w:rPr>
      </w:pPr>
    </w:p>
    <w:p w14:paraId="3A4B0043" w14:textId="596D758B" w:rsidR="00E80323" w:rsidRPr="00FD1D08" w:rsidRDefault="00FD1D08" w:rsidP="00F32E37">
      <w:pPr>
        <w:pStyle w:val="Heading2"/>
        <w:spacing w:line="360" w:lineRule="auto"/>
        <w:rPr>
          <w:lang w:val="en-GB"/>
        </w:rPr>
      </w:pPr>
      <w:bookmarkStart w:id="25" w:name="_Toc228615722"/>
      <w:r w:rsidRPr="00FD1D08">
        <w:rPr>
          <w:lang w:val="en-GB"/>
        </w:rPr>
        <w:t>1.3 Research Question and Objectives</w:t>
      </w:r>
      <w:bookmarkEnd w:id="25"/>
    </w:p>
    <w:p w14:paraId="2607965C" w14:textId="77777777" w:rsidR="00FD1D08" w:rsidRPr="00FD1D08" w:rsidRDefault="00FD1D08" w:rsidP="00BC119F">
      <w:pPr>
        <w:spacing w:line="360" w:lineRule="auto"/>
        <w:jc w:val="both"/>
        <w:rPr>
          <w:b/>
          <w:bCs/>
          <w:lang w:val="en-GB"/>
        </w:rPr>
      </w:pPr>
      <w:r w:rsidRPr="00FD1D08">
        <w:rPr>
          <w:b/>
          <w:bCs/>
          <w:lang w:val="en-GB"/>
        </w:rPr>
        <w:t>Research Question</w:t>
      </w:r>
    </w:p>
    <w:p w14:paraId="495FB7F6" w14:textId="77777777" w:rsidR="00F32E37" w:rsidRDefault="00F32E37" w:rsidP="00C030E5">
      <w:pPr>
        <w:pStyle w:val="ListParagraph"/>
        <w:numPr>
          <w:ilvl w:val="0"/>
          <w:numId w:val="2"/>
        </w:numPr>
        <w:spacing w:line="360" w:lineRule="auto"/>
        <w:jc w:val="both"/>
      </w:pPr>
      <w:r>
        <w:t xml:space="preserve">How effectively </w:t>
      </w:r>
      <w:proofErr w:type="gramStart"/>
      <w:r>
        <w:t>segmentation based</w:t>
      </w:r>
      <w:proofErr w:type="gramEnd"/>
      <w:r>
        <w:t xml:space="preserve"> methods can isolate individual bacterial cells from microscopy images for further analysis?</w:t>
      </w:r>
    </w:p>
    <w:p w14:paraId="78212790" w14:textId="77777777" w:rsidR="00F32E37" w:rsidRDefault="00F32E37" w:rsidP="00C030E5">
      <w:pPr>
        <w:pStyle w:val="ListParagraph"/>
        <w:numPr>
          <w:ilvl w:val="0"/>
          <w:numId w:val="2"/>
        </w:numPr>
        <w:spacing w:line="360" w:lineRule="auto"/>
        <w:jc w:val="both"/>
      </w:pPr>
      <w:r>
        <w:t>Does using segmentation driven approach improve the accuracy of antimicrobial susceptibility prediction or not?</w:t>
      </w:r>
    </w:p>
    <w:p w14:paraId="2AF7BF4B" w14:textId="77777777" w:rsidR="00F32E37" w:rsidRDefault="00F32E37" w:rsidP="00C030E5">
      <w:pPr>
        <w:pStyle w:val="ListParagraph"/>
        <w:numPr>
          <w:ilvl w:val="0"/>
          <w:numId w:val="2"/>
        </w:numPr>
        <w:spacing w:line="360" w:lineRule="auto"/>
        <w:jc w:val="both"/>
      </w:pPr>
      <w:r>
        <w:t>Which deep learning model (CNN, DenseNet169, Vision Transformer) perform better for cell-level classification tasks?</w:t>
      </w:r>
    </w:p>
    <w:p w14:paraId="7D725D02" w14:textId="77777777" w:rsidR="00F32E37" w:rsidRDefault="00F32E37" w:rsidP="00C030E5">
      <w:pPr>
        <w:pStyle w:val="ListParagraph"/>
        <w:numPr>
          <w:ilvl w:val="0"/>
          <w:numId w:val="2"/>
        </w:numPr>
        <w:spacing w:line="360" w:lineRule="auto"/>
        <w:jc w:val="both"/>
      </w:pPr>
      <w:r>
        <w:t>How class imbalance in segmented dataset is affecting the model performance and prediction results?</w:t>
      </w:r>
    </w:p>
    <w:p w14:paraId="276721D8" w14:textId="77777777" w:rsidR="00F32E37" w:rsidRDefault="00F32E37" w:rsidP="00C030E5">
      <w:pPr>
        <w:pStyle w:val="ListParagraph"/>
        <w:numPr>
          <w:ilvl w:val="0"/>
          <w:numId w:val="2"/>
        </w:numPr>
        <w:spacing w:line="360" w:lineRule="auto"/>
        <w:jc w:val="both"/>
      </w:pPr>
      <w:r>
        <w:t>Can extracted cell features from Nile Red channel give enough information to classify different antibiotic responses?</w:t>
      </w:r>
    </w:p>
    <w:p w14:paraId="0C200CE2" w14:textId="3A8A28B8" w:rsidR="00FD1D08" w:rsidRPr="00C030E5" w:rsidRDefault="00F32E37" w:rsidP="00C030E5">
      <w:pPr>
        <w:pStyle w:val="ListParagraph"/>
        <w:numPr>
          <w:ilvl w:val="0"/>
          <w:numId w:val="2"/>
        </w:numPr>
        <w:spacing w:line="360" w:lineRule="auto"/>
        <w:jc w:val="both"/>
        <w:rPr>
          <w:lang w:val="en-GB"/>
        </w:rPr>
      </w:pPr>
      <w:r>
        <w:lastRenderedPageBreak/>
        <w:t>What are the limitations of current segmentation techniques when dealing with overlapping or noisy cells images?</w:t>
      </w:r>
    </w:p>
    <w:p w14:paraId="10E8334C" w14:textId="77777777" w:rsidR="007F1E67" w:rsidRPr="00FD1D08" w:rsidRDefault="007F1E67" w:rsidP="00BC119F">
      <w:pPr>
        <w:spacing w:line="360" w:lineRule="auto"/>
        <w:jc w:val="both"/>
        <w:rPr>
          <w:lang w:val="en-GB"/>
        </w:rPr>
      </w:pPr>
    </w:p>
    <w:p w14:paraId="449AFC30" w14:textId="77777777" w:rsidR="00FD1D08" w:rsidRPr="00FD1D08" w:rsidRDefault="00FD1D08" w:rsidP="00BC119F">
      <w:pPr>
        <w:spacing w:line="360" w:lineRule="auto"/>
        <w:jc w:val="both"/>
        <w:rPr>
          <w:b/>
          <w:bCs/>
          <w:lang w:val="en-GB"/>
        </w:rPr>
      </w:pPr>
      <w:r w:rsidRPr="00FD1D08">
        <w:rPr>
          <w:b/>
          <w:bCs/>
          <w:lang w:val="en-GB"/>
        </w:rPr>
        <w:t>Objectives</w:t>
      </w:r>
    </w:p>
    <w:p w14:paraId="793C7FD8" w14:textId="77777777" w:rsidR="003515AA" w:rsidRPr="003515AA" w:rsidRDefault="003515AA" w:rsidP="003515AA">
      <w:pPr>
        <w:numPr>
          <w:ilvl w:val="0"/>
          <w:numId w:val="1"/>
        </w:numPr>
        <w:spacing w:line="360" w:lineRule="auto"/>
        <w:jc w:val="both"/>
        <w:rPr>
          <w:lang w:val="en-GB"/>
        </w:rPr>
      </w:pPr>
      <w:r w:rsidRPr="003515AA">
        <w:rPr>
          <w:lang w:val="en-GB"/>
        </w:rPr>
        <w:t>To develop a segmentation pipeline that can accurately detect and extract individual bacterial cells from raw microscopy images.</w:t>
      </w:r>
    </w:p>
    <w:p w14:paraId="21018C17" w14:textId="77777777" w:rsidR="003515AA" w:rsidRPr="003515AA" w:rsidRDefault="003515AA" w:rsidP="003515AA">
      <w:pPr>
        <w:numPr>
          <w:ilvl w:val="0"/>
          <w:numId w:val="1"/>
        </w:numPr>
        <w:spacing w:line="360" w:lineRule="auto"/>
        <w:jc w:val="both"/>
        <w:rPr>
          <w:lang w:val="en-GB"/>
        </w:rPr>
      </w:pPr>
      <w:r w:rsidRPr="003515AA">
        <w:rPr>
          <w:lang w:val="en-GB"/>
        </w:rPr>
        <w:t>To preprocess and normalize multi-channel TIFF images for improving model learning process.</w:t>
      </w:r>
    </w:p>
    <w:p w14:paraId="53680354" w14:textId="77777777" w:rsidR="003515AA" w:rsidRPr="003515AA" w:rsidRDefault="003515AA" w:rsidP="003515AA">
      <w:pPr>
        <w:numPr>
          <w:ilvl w:val="0"/>
          <w:numId w:val="1"/>
        </w:numPr>
        <w:spacing w:line="360" w:lineRule="auto"/>
        <w:jc w:val="both"/>
        <w:rPr>
          <w:lang w:val="en-GB"/>
        </w:rPr>
      </w:pPr>
      <w:r w:rsidRPr="003515AA">
        <w:rPr>
          <w:lang w:val="en-GB"/>
        </w:rPr>
        <w:t>To build and train multiple deep learning models like CNN, DenseNet169, and Vision Transformer for classification.</w:t>
      </w:r>
    </w:p>
    <w:p w14:paraId="58549777" w14:textId="77777777" w:rsidR="003515AA" w:rsidRPr="003515AA" w:rsidRDefault="003515AA" w:rsidP="003515AA">
      <w:pPr>
        <w:numPr>
          <w:ilvl w:val="0"/>
          <w:numId w:val="1"/>
        </w:numPr>
        <w:spacing w:line="360" w:lineRule="auto"/>
        <w:jc w:val="both"/>
        <w:rPr>
          <w:lang w:val="en-GB"/>
        </w:rPr>
      </w:pPr>
      <w:r w:rsidRPr="003515AA">
        <w:rPr>
          <w:lang w:val="en-GB"/>
        </w:rPr>
        <w:t>To compare performance of different models using metrics like accuracy, precision, recall and F1-score.</w:t>
      </w:r>
    </w:p>
    <w:p w14:paraId="404383ED" w14:textId="77777777" w:rsidR="003515AA" w:rsidRPr="003515AA" w:rsidRDefault="003515AA" w:rsidP="003515AA">
      <w:pPr>
        <w:numPr>
          <w:ilvl w:val="0"/>
          <w:numId w:val="1"/>
        </w:numPr>
        <w:spacing w:line="360" w:lineRule="auto"/>
        <w:jc w:val="both"/>
        <w:rPr>
          <w:lang w:val="en-GB"/>
        </w:rPr>
      </w:pPr>
      <w:r w:rsidRPr="003515AA">
        <w:rPr>
          <w:lang w:val="en-GB"/>
        </w:rPr>
        <w:t>To handle class imbalance problem using techniques like data augmentation and class weights for better results.</w:t>
      </w:r>
    </w:p>
    <w:p w14:paraId="5EB4998F" w14:textId="7928F0D0" w:rsidR="00FD1D08" w:rsidRPr="00FD1D08" w:rsidRDefault="003515AA" w:rsidP="003515AA">
      <w:pPr>
        <w:numPr>
          <w:ilvl w:val="0"/>
          <w:numId w:val="1"/>
        </w:numPr>
        <w:spacing w:line="360" w:lineRule="auto"/>
        <w:jc w:val="both"/>
        <w:rPr>
          <w:lang w:val="en-GB"/>
        </w:rPr>
      </w:pPr>
      <w:r w:rsidRPr="003515AA">
        <w:rPr>
          <w:lang w:val="en-GB"/>
        </w:rPr>
        <w:t>To evaluate the effectiveness of segmentation driven learning approach for antimicrobial susceptibility prediction at cell level.</w:t>
      </w:r>
    </w:p>
    <w:p w14:paraId="5173E255" w14:textId="46FED854" w:rsidR="00FD1D08" w:rsidRPr="00FD1D08" w:rsidRDefault="00FD1D08" w:rsidP="00BC119F">
      <w:pPr>
        <w:spacing w:line="360" w:lineRule="auto"/>
        <w:jc w:val="both"/>
        <w:rPr>
          <w:lang w:val="en-GB"/>
        </w:rPr>
      </w:pPr>
    </w:p>
    <w:p w14:paraId="65BEB97C" w14:textId="77777777" w:rsidR="00FD1D08" w:rsidRPr="00FD1D08" w:rsidRDefault="00FD1D08" w:rsidP="00FD6A82">
      <w:pPr>
        <w:pStyle w:val="Heading2"/>
        <w:spacing w:line="360" w:lineRule="auto"/>
        <w:rPr>
          <w:lang w:val="en-GB"/>
        </w:rPr>
      </w:pPr>
      <w:bookmarkStart w:id="26" w:name="_Toc228615723"/>
      <w:r w:rsidRPr="00FD1D08">
        <w:rPr>
          <w:lang w:val="en-GB"/>
        </w:rPr>
        <w:t>1.4 Expected Outcomes</w:t>
      </w:r>
      <w:bookmarkEnd w:id="26"/>
    </w:p>
    <w:p w14:paraId="7501DCF2" w14:textId="43686297" w:rsidR="003A3530" w:rsidRPr="003A3530" w:rsidRDefault="003A3530" w:rsidP="003A3530">
      <w:pPr>
        <w:spacing w:line="360" w:lineRule="auto"/>
        <w:jc w:val="both"/>
        <w:rPr>
          <w:lang w:val="en-IN"/>
        </w:rPr>
      </w:pPr>
      <w:r w:rsidRPr="003A3530">
        <w:rPr>
          <w:lang w:val="en-IN"/>
        </w:rPr>
        <w:t xml:space="preserve">The expected outcomes of this research </w:t>
      </w:r>
      <w:proofErr w:type="gramStart"/>
      <w:r w:rsidRPr="003A3530">
        <w:rPr>
          <w:lang w:val="en-IN"/>
        </w:rPr>
        <w:t>is</w:t>
      </w:r>
      <w:proofErr w:type="gramEnd"/>
      <w:r w:rsidRPr="003A3530">
        <w:rPr>
          <w:lang w:val="en-IN"/>
        </w:rPr>
        <w:t xml:space="preserve"> to develop an accurate and reliable system for predicting antimicrobial susceptibility at cell level using deep learning models. The study will show that segmentation of individual cells can improve the classification performance, because model is able to focus more on important cell features rather than background noise. It is also expected that the preprocessing steps like normalization and augmentation helps to increase the robustness of model, even when data is slightly imbalanced.</w:t>
      </w:r>
    </w:p>
    <w:p w14:paraId="7CE906D7" w14:textId="77777777" w:rsidR="00060BC7" w:rsidRDefault="00060BC7" w:rsidP="003A3530">
      <w:pPr>
        <w:spacing w:line="360" w:lineRule="auto"/>
        <w:jc w:val="both"/>
        <w:rPr>
          <w:lang w:val="en-IN"/>
        </w:rPr>
      </w:pPr>
    </w:p>
    <w:p w14:paraId="2CA34FA6" w14:textId="095E2CCA" w:rsidR="003A3530" w:rsidRPr="003A3530" w:rsidRDefault="003A3530" w:rsidP="003A3530">
      <w:pPr>
        <w:spacing w:line="360" w:lineRule="auto"/>
        <w:jc w:val="both"/>
        <w:rPr>
          <w:lang w:val="en-IN"/>
        </w:rPr>
      </w:pPr>
      <w:r w:rsidRPr="003A3530">
        <w:rPr>
          <w:lang w:val="en-IN"/>
        </w:rPr>
        <w:t xml:space="preserve">Another outcome is comparison between different models such as CNN, DenseNet169 and Vision Transformer, where one model will perform better in terms of accuracy, precision and F1-score. The results may indicate that transfer </w:t>
      </w:r>
      <w:proofErr w:type="gramStart"/>
      <w:r w:rsidRPr="003A3530">
        <w:rPr>
          <w:lang w:val="en-IN"/>
        </w:rPr>
        <w:t>learning based</w:t>
      </w:r>
      <w:proofErr w:type="gramEnd"/>
      <w:r w:rsidRPr="003A3530">
        <w:rPr>
          <w:lang w:val="en-IN"/>
        </w:rPr>
        <w:t xml:space="preserve"> model gives better generalization, but sometimes simple CNN also perform competitively. The segmentation approach also expected to increase number of training samples by extracting multiple cells from single image, which improve learning capacity of models.</w:t>
      </w:r>
    </w:p>
    <w:p w14:paraId="43AA7F84" w14:textId="77777777" w:rsidR="00060BC7" w:rsidRDefault="00060BC7" w:rsidP="003A3530">
      <w:pPr>
        <w:spacing w:line="360" w:lineRule="auto"/>
        <w:jc w:val="both"/>
        <w:rPr>
          <w:lang w:val="en-IN"/>
        </w:rPr>
      </w:pPr>
    </w:p>
    <w:p w14:paraId="5E7AC2A2" w14:textId="12B84E8F" w:rsidR="009E4B34" w:rsidRPr="009E4B34" w:rsidRDefault="003A3530" w:rsidP="003A3530">
      <w:pPr>
        <w:spacing w:line="360" w:lineRule="auto"/>
        <w:jc w:val="both"/>
        <w:rPr>
          <w:lang w:val="en-IN"/>
        </w:rPr>
      </w:pPr>
      <w:r w:rsidRPr="003A3530">
        <w:rPr>
          <w:lang w:val="en-IN"/>
        </w:rPr>
        <w:lastRenderedPageBreak/>
        <w:t>Finally, the system can be useful for biomedical applications, where fast and automated prediction is required. It may reduce manual effort and also give consistent results, but still some limitations can be present like dependency on segmentation quality. Overall, this research will contribute towards intelligent healthcare solutions and provide a base for future improvements.</w:t>
      </w:r>
    </w:p>
    <w:p w14:paraId="1BDF07E3" w14:textId="241CAC84" w:rsidR="00573E8F" w:rsidRDefault="00AB596C" w:rsidP="0038649D">
      <w:pPr>
        <w:pStyle w:val="Heading1"/>
      </w:pPr>
      <w:bookmarkStart w:id="27" w:name="_Toc228615724"/>
      <w:r w:rsidRPr="002F5523">
        <w:t xml:space="preserve">Chapter </w:t>
      </w:r>
      <w:r w:rsidR="005C1F4C">
        <w:t>2</w:t>
      </w:r>
      <w:r w:rsidRPr="002F5523">
        <w:t xml:space="preserve">    </w:t>
      </w:r>
      <w:r w:rsidR="004A56A3">
        <w:t>Literature Re</w:t>
      </w:r>
      <w:r w:rsidR="00213D15">
        <w:t>v</w:t>
      </w:r>
      <w:r w:rsidR="004A56A3">
        <w:t>iew</w:t>
      </w:r>
      <w:bookmarkEnd w:id="27"/>
    </w:p>
    <w:p w14:paraId="4550500B" w14:textId="3458B2CC" w:rsidR="00EF718E" w:rsidRPr="00EF718E" w:rsidRDefault="00EF718E" w:rsidP="00EF718E">
      <w:pPr>
        <w:pStyle w:val="Heading2"/>
      </w:pPr>
      <w:bookmarkStart w:id="28" w:name="_Toc228615725"/>
      <w:r>
        <w:t>2.1 Survey</w:t>
      </w:r>
      <w:bookmarkEnd w:id="28"/>
    </w:p>
    <w:p w14:paraId="2722E9A7" w14:textId="51F5B10E" w:rsidR="0038649D" w:rsidRPr="00B72578" w:rsidRDefault="0038649D" w:rsidP="00B72578">
      <w:pPr>
        <w:rPr>
          <w:b/>
          <w:bCs/>
          <w:sz w:val="28"/>
          <w:szCs w:val="28"/>
        </w:rPr>
      </w:pPr>
      <w:r w:rsidRPr="00B72578">
        <w:rPr>
          <w:b/>
          <w:bCs/>
          <w:sz w:val="28"/>
          <w:szCs w:val="28"/>
        </w:rPr>
        <w:t>Deep Learning for Antimicrobial Susceptibility Testing (AST)</w:t>
      </w:r>
    </w:p>
    <w:p w14:paraId="0382AA19" w14:textId="0B798B88" w:rsidR="00456AB3" w:rsidRDefault="00456AB3" w:rsidP="00456AB3">
      <w:pPr>
        <w:spacing w:line="360" w:lineRule="auto"/>
        <w:jc w:val="both"/>
      </w:pPr>
      <w:r>
        <w:t>Recent research in deep learning has shown strong potential in antimicrobial susceptibility testing and resistance prediction, especially when applied to biological image analysis. One important study focused on analyzing single-cell morphological changes in Escherichia coli, where deep learning models were used to distinguish between treated and untreated cells. This approach achieved around 80% accuracy across multiple antibiotics and demonstrated that meaningful biological insights can be obtained much faster than traditional growth-based methods. The ability to generate results within a short time, around 30 minutes, shows that such systems can be very useful in real-world clinical scenarios, although the model performance still depends on quality of data and segmentation accuracy (</w:t>
      </w:r>
      <w:proofErr w:type="spellStart"/>
      <w:r>
        <w:t>Zagajewski</w:t>
      </w:r>
      <w:proofErr w:type="spellEnd"/>
      <w:r>
        <w:t xml:space="preserve"> et al., 2023). Another related work introduced the </w:t>
      </w:r>
      <w:proofErr w:type="spellStart"/>
      <w:r>
        <w:t>DeepBacs</w:t>
      </w:r>
      <w:proofErr w:type="spellEnd"/>
      <w:r>
        <w:t xml:space="preserve"> platform, which provides a flexible framework for bacterial image analysis tasks such as segmentation, classification, and phenotypic profiling. This platform uses deep learning models along with accessible tools, making it easier for researchers without strong programming background to apply advanced techniques, but sometimes the results may vary depending on dataset conditions (</w:t>
      </w:r>
      <w:proofErr w:type="spellStart"/>
      <w:r>
        <w:t>Spahn</w:t>
      </w:r>
      <w:proofErr w:type="spellEnd"/>
      <w:r>
        <w:t xml:space="preserve"> et al., 2022).</w:t>
      </w:r>
    </w:p>
    <w:p w14:paraId="472DFDE9" w14:textId="77777777" w:rsidR="00B72578" w:rsidRDefault="00B72578" w:rsidP="00B72578">
      <w:pPr>
        <w:rPr>
          <w:b/>
          <w:bCs/>
          <w:sz w:val="28"/>
          <w:szCs w:val="28"/>
        </w:rPr>
      </w:pPr>
    </w:p>
    <w:p w14:paraId="11DF76A7" w14:textId="11500DCC" w:rsidR="00060BC7" w:rsidRPr="00B72578" w:rsidRDefault="00F54FE7" w:rsidP="00B72578">
      <w:pPr>
        <w:rPr>
          <w:b/>
          <w:bCs/>
          <w:sz w:val="28"/>
          <w:szCs w:val="28"/>
        </w:rPr>
      </w:pPr>
      <w:r w:rsidRPr="00B72578">
        <w:rPr>
          <w:b/>
          <w:bCs/>
          <w:sz w:val="28"/>
          <w:szCs w:val="28"/>
        </w:rPr>
        <w:t>Explainable AI in Antibiotic Discovery</w:t>
      </w:r>
    </w:p>
    <w:p w14:paraId="2D5675A2" w14:textId="77777777" w:rsidR="00B72578" w:rsidRDefault="00B72578" w:rsidP="00456AB3">
      <w:pPr>
        <w:spacing w:line="360" w:lineRule="auto"/>
        <w:jc w:val="both"/>
      </w:pPr>
    </w:p>
    <w:p w14:paraId="6E667789" w14:textId="4A72B354" w:rsidR="00456AB3" w:rsidRDefault="00456AB3" w:rsidP="00456AB3">
      <w:pPr>
        <w:spacing w:line="360" w:lineRule="auto"/>
        <w:jc w:val="both"/>
      </w:pPr>
      <w:r>
        <w:t xml:space="preserve">Further advancements have been made in explainable artificial intelligence for antibiotic discovery. Researchers explored how deep learning models can not only predict outcomes but also provide interpretation about how new antibiotic structures are discovered. This is important because many deep learning models are often seen as black boxes, and lack of explainability can limit their adoption in medical field. The work showed that explainable models can help in identifying new structural classes of antibiotics, which is critical for addressing antimicrobial resistance, though challenges still remain in ensuring model transparency and reliability (Wong et al., 2023). A broader review on artificial intelligence in antimicrobial resistance prediction discussed various machine learning techniques used for gene identification, mutation detection, and drug discovery. The review pointed out that while there </w:t>
      </w:r>
      <w:r>
        <w:lastRenderedPageBreak/>
        <w:t>is rapid progress in this area, most applications are still in early stages and not fully integrated into clinical practice, which shows that more research and validation is needed (Ali et al., 2023).</w:t>
      </w:r>
    </w:p>
    <w:p w14:paraId="3067EED7" w14:textId="77777777" w:rsidR="00B72578" w:rsidRDefault="00B72578" w:rsidP="00B72578">
      <w:pPr>
        <w:rPr>
          <w:b/>
          <w:bCs/>
          <w:sz w:val="28"/>
          <w:szCs w:val="28"/>
        </w:rPr>
      </w:pPr>
    </w:p>
    <w:p w14:paraId="1C8A6569" w14:textId="68EB92B4" w:rsidR="00060BC7" w:rsidRPr="00B72578" w:rsidRDefault="00FF03B2" w:rsidP="00B72578">
      <w:pPr>
        <w:rPr>
          <w:b/>
          <w:bCs/>
          <w:sz w:val="28"/>
          <w:szCs w:val="28"/>
        </w:rPr>
      </w:pPr>
      <w:r w:rsidRPr="00B72578">
        <w:rPr>
          <w:b/>
          <w:bCs/>
          <w:sz w:val="28"/>
          <w:szCs w:val="28"/>
        </w:rPr>
        <w:t>Single-Cell Analysis and Cellular Heterogeneity</w:t>
      </w:r>
    </w:p>
    <w:p w14:paraId="765E0380" w14:textId="77777777" w:rsidR="00B72578" w:rsidRDefault="00B72578" w:rsidP="00456AB3">
      <w:pPr>
        <w:spacing w:line="360" w:lineRule="auto"/>
        <w:jc w:val="both"/>
      </w:pPr>
    </w:p>
    <w:p w14:paraId="0B06BB3F" w14:textId="1E4273B7" w:rsidR="00456AB3" w:rsidRDefault="00456AB3" w:rsidP="00456AB3">
      <w:pPr>
        <w:spacing w:line="360" w:lineRule="auto"/>
        <w:jc w:val="both"/>
      </w:pPr>
      <w:r>
        <w:t xml:space="preserve">Machine learning approaches are also playing an important role in drug discovery and precision medicine. At the single-cell level, these techniques allow researchers to study how individual cells respond differently to drugs, which is important because not all cells behave same way under treatment. This concept of cellular heterogeneity is especially relevant in diseases like cancer, where resistant subpopulations can lead to treatment failure. Studies have shown that deep learning models can capture such variations effectively, although training such models requires large and high-quality datasets (Ren Qi &amp; Quan Zou, 2023). Similarly, </w:t>
      </w:r>
      <w:proofErr w:type="spellStart"/>
      <w:r>
        <w:t>BacDrop</w:t>
      </w:r>
      <w:proofErr w:type="spellEnd"/>
      <w:r>
        <w:t xml:space="preserve"> technology demonstrated how single-cell RNA sequencing can reveal differences in bacterial response to antibiotics. It was observed that certain subpopulations exhibit unique transcriptional patterns that are not visible in bulk analysis, which highlights the importance of single-cell level investigation, even if the experimental setup is complex (</w:t>
      </w:r>
      <w:proofErr w:type="spellStart"/>
      <w:r>
        <w:t>Peijun</w:t>
      </w:r>
      <w:proofErr w:type="spellEnd"/>
      <w:r>
        <w:t xml:space="preserve"> Ma et al., 2023).</w:t>
      </w:r>
    </w:p>
    <w:p w14:paraId="51A85CA7" w14:textId="77777777" w:rsidR="00B72578" w:rsidRDefault="00B72578" w:rsidP="00B72578">
      <w:pPr>
        <w:rPr>
          <w:b/>
          <w:bCs/>
          <w:sz w:val="28"/>
          <w:szCs w:val="28"/>
        </w:rPr>
      </w:pPr>
    </w:p>
    <w:p w14:paraId="202FA2C7" w14:textId="0FB94568" w:rsidR="00060BC7" w:rsidRPr="00B72578" w:rsidRDefault="009A042F" w:rsidP="00B72578">
      <w:pPr>
        <w:rPr>
          <w:b/>
          <w:bCs/>
          <w:sz w:val="28"/>
          <w:szCs w:val="28"/>
        </w:rPr>
      </w:pPr>
      <w:r w:rsidRPr="00B72578">
        <w:rPr>
          <w:b/>
          <w:bCs/>
          <w:sz w:val="28"/>
          <w:szCs w:val="28"/>
        </w:rPr>
        <w:t>Machine Learning in Genomic-Based AMR Prediction</w:t>
      </w:r>
    </w:p>
    <w:p w14:paraId="27B16132" w14:textId="77777777" w:rsidR="00B72578" w:rsidRDefault="00B72578" w:rsidP="00456AB3">
      <w:pPr>
        <w:spacing w:line="360" w:lineRule="auto"/>
        <w:jc w:val="both"/>
      </w:pPr>
    </w:p>
    <w:p w14:paraId="6090AB8F" w14:textId="42F76383" w:rsidR="00456AB3" w:rsidRDefault="00456AB3" w:rsidP="00456AB3">
      <w:pPr>
        <w:spacing w:line="360" w:lineRule="auto"/>
        <w:jc w:val="both"/>
      </w:pPr>
      <w:r>
        <w:t xml:space="preserve">In the area of antimicrobial resistance prediction, machine learning models are widely used to analyze genomic data of pathogens. These models attempt to predict resistance patterns based on genetic mutations and features, which can help in early diagnosis and treatment planning. However, one major limitation is that these models often struggle with new or unseen mutations, and their predictions may not always be reliable. Additionally, lack of interpretability can make it difficult for clinicians to trust these systems fully, even though they show promising results in research settings (Jee </w:t>
      </w:r>
      <w:proofErr w:type="gramStart"/>
      <w:r>
        <w:t>In</w:t>
      </w:r>
      <w:proofErr w:type="gramEnd"/>
      <w:r>
        <w:t xml:space="preserve"> Kim et al., 2022). Deep learning is also transforming image-based phenotypic drug discovery, where large datasets of cellular images are analyzed automatically to identify potential drug candidates. This approach reduces manual effort and speeds up the screening process, but it also requires careful validation to ensure that identified patterns are biologically meaningful (Daniel </w:t>
      </w:r>
      <w:proofErr w:type="spellStart"/>
      <w:r>
        <w:t>Krentzel</w:t>
      </w:r>
      <w:proofErr w:type="spellEnd"/>
      <w:r>
        <w:t xml:space="preserve"> et al., 2023).</w:t>
      </w:r>
    </w:p>
    <w:p w14:paraId="74717863" w14:textId="77777777" w:rsidR="00B72578" w:rsidRDefault="00B72578" w:rsidP="00B72578">
      <w:pPr>
        <w:rPr>
          <w:b/>
          <w:bCs/>
          <w:sz w:val="28"/>
          <w:szCs w:val="28"/>
        </w:rPr>
      </w:pPr>
    </w:p>
    <w:p w14:paraId="18800D0D" w14:textId="5AEA9560" w:rsidR="00060BC7" w:rsidRPr="00B72578" w:rsidRDefault="007B1FAC" w:rsidP="00B72578">
      <w:pPr>
        <w:rPr>
          <w:b/>
          <w:bCs/>
          <w:sz w:val="28"/>
          <w:szCs w:val="28"/>
        </w:rPr>
      </w:pPr>
      <w:r w:rsidRPr="00B72578">
        <w:rPr>
          <w:b/>
          <w:bCs/>
          <w:sz w:val="28"/>
          <w:szCs w:val="28"/>
        </w:rPr>
        <w:t>Antimicrobial Peptides and Drug Discovery using AI</w:t>
      </w:r>
    </w:p>
    <w:p w14:paraId="4D7B7DC8" w14:textId="77777777" w:rsidR="00B72578" w:rsidRDefault="00B72578" w:rsidP="00456AB3">
      <w:pPr>
        <w:spacing w:line="360" w:lineRule="auto"/>
        <w:jc w:val="both"/>
      </w:pPr>
    </w:p>
    <w:p w14:paraId="453FBF8D" w14:textId="4024591D" w:rsidR="00456AB3" w:rsidRDefault="00456AB3" w:rsidP="00456AB3">
      <w:pPr>
        <w:spacing w:line="360" w:lineRule="auto"/>
        <w:jc w:val="both"/>
      </w:pPr>
      <w:r>
        <w:t xml:space="preserve">Recent developments in deep learning have also contributed to antimicrobial peptide prediction, which is an emerging area in drug discovery. Computational models are now able to identify potential peptide </w:t>
      </w:r>
      <w:r>
        <w:lastRenderedPageBreak/>
        <w:t>candidates that can act as effective antimicrobial agents. These models provide new opportunities for designing novel therapies, especially in cases where traditional antibiotics fail. However, challenges such as dataset imbalance and lack of experimental validation still limit their widespread application (Zhou et al., 2025). Another comprehensive study examined different deep learning frameworks used in antibiotic discovery, including both discriminative and generative models. While these models show great promise, the study highlighted issues like limited data availability and the need for better evaluation methods, which indicates that current systems are still under development (</w:t>
      </w:r>
      <w:proofErr w:type="spellStart"/>
      <w:r>
        <w:t>Cesaro</w:t>
      </w:r>
      <w:proofErr w:type="spellEnd"/>
      <w:r>
        <w:t xml:space="preserve"> et al., 2023).</w:t>
      </w:r>
    </w:p>
    <w:p w14:paraId="0A2762B4" w14:textId="77777777" w:rsidR="00B72578" w:rsidRDefault="00B72578" w:rsidP="00B72578">
      <w:pPr>
        <w:rPr>
          <w:b/>
          <w:bCs/>
          <w:sz w:val="28"/>
          <w:szCs w:val="28"/>
        </w:rPr>
      </w:pPr>
    </w:p>
    <w:p w14:paraId="155BF722" w14:textId="40800407" w:rsidR="00060BC7" w:rsidRPr="00B72578" w:rsidRDefault="001813B9" w:rsidP="00B72578">
      <w:pPr>
        <w:rPr>
          <w:b/>
          <w:bCs/>
          <w:sz w:val="28"/>
          <w:szCs w:val="28"/>
        </w:rPr>
      </w:pPr>
      <w:r w:rsidRPr="00B72578">
        <w:rPr>
          <w:b/>
          <w:bCs/>
          <w:sz w:val="28"/>
          <w:szCs w:val="28"/>
        </w:rPr>
        <w:t>Transfer Learning and Rapid Susceptibility Testing</w:t>
      </w:r>
    </w:p>
    <w:p w14:paraId="061AC7B0" w14:textId="77777777" w:rsidR="00B72578" w:rsidRDefault="00B72578" w:rsidP="00456AB3">
      <w:pPr>
        <w:spacing w:line="360" w:lineRule="auto"/>
        <w:jc w:val="both"/>
      </w:pPr>
    </w:p>
    <w:p w14:paraId="70C7E858" w14:textId="240244EC" w:rsidR="00456AB3" w:rsidRDefault="00456AB3" w:rsidP="00456AB3">
      <w:pPr>
        <w:spacing w:line="360" w:lineRule="auto"/>
        <w:jc w:val="both"/>
      </w:pPr>
      <w:r>
        <w:t>Transfer learning has also been applied to improve antimicrobial resistance prediction, especially when datasets are small or imbalanced. By leveraging knowledge from pre-trained models, researchers were able to improve prediction performance for new antibiotics. This approach helps in overcoming data limitations, although it may introduce bias if the source and target datasets are not well aligned (Ren et al., 2022). In another practical application, convolutional neural networks were used to analyze scattered-light images for rapid susceptibility testing. The results showed that accurate predictions can be made within two hours, which is significantly faster than traditional methods, but implementation in clinical settings may require further validation (Graf et al., 2024).</w:t>
      </w:r>
    </w:p>
    <w:p w14:paraId="271CBFA8" w14:textId="77777777" w:rsidR="00B72578" w:rsidRDefault="00B72578" w:rsidP="00B72578">
      <w:pPr>
        <w:rPr>
          <w:b/>
          <w:bCs/>
          <w:sz w:val="28"/>
          <w:szCs w:val="28"/>
        </w:rPr>
      </w:pPr>
    </w:p>
    <w:p w14:paraId="09E1F2D8" w14:textId="08BBC90D" w:rsidR="00060BC7" w:rsidRPr="00B72578" w:rsidRDefault="001813B9" w:rsidP="00B72578">
      <w:pPr>
        <w:rPr>
          <w:b/>
          <w:bCs/>
          <w:sz w:val="28"/>
          <w:szCs w:val="28"/>
        </w:rPr>
      </w:pPr>
      <w:r w:rsidRPr="00B72578">
        <w:rPr>
          <w:b/>
          <w:bCs/>
          <w:sz w:val="28"/>
          <w:szCs w:val="28"/>
        </w:rPr>
        <w:t>Imaging Techniques and Synthetic Data Generation</w:t>
      </w:r>
    </w:p>
    <w:p w14:paraId="08DF8B12" w14:textId="77777777" w:rsidR="00B72578" w:rsidRDefault="00B72578" w:rsidP="00456AB3">
      <w:pPr>
        <w:spacing w:line="360" w:lineRule="auto"/>
        <w:jc w:val="both"/>
      </w:pPr>
    </w:p>
    <w:p w14:paraId="120540F5" w14:textId="14F151E5" w:rsidR="00456AB3" w:rsidRDefault="00456AB3" w:rsidP="00456AB3">
      <w:pPr>
        <w:spacing w:line="360" w:lineRule="auto"/>
        <w:jc w:val="both"/>
      </w:pPr>
      <w:r>
        <w:t xml:space="preserve">Advances in imaging technologies combined with machine learning are also improving bacterial analysis. High-content imaging methods have been used to predict antibiotic susceptibility without exposing bacteria to antibiotics. By analyzing morphological features, models can classify samples based on susceptibility patterns, which reduces the need for direct drug testing. However, this approach depends heavily on imaging quality and feature extraction methods (Tran et al., 2024). To address limitations in training data, synthetic data generation techniques have been introduced. For example, </w:t>
      </w:r>
      <w:proofErr w:type="spellStart"/>
      <w:r>
        <w:t>SyMBac</w:t>
      </w:r>
      <w:proofErr w:type="spellEnd"/>
      <w:r>
        <w:t xml:space="preserve"> generates artificial bacterial images that can be used to train segmentation models. These synthetic datasets sometimes outperform manually annotated data, although there may be concerns regarding how well they represent real-world scenarios (</w:t>
      </w:r>
      <w:proofErr w:type="spellStart"/>
      <w:r>
        <w:t>Hardo</w:t>
      </w:r>
      <w:proofErr w:type="spellEnd"/>
      <w:r>
        <w:t xml:space="preserve"> et al., 2022).</w:t>
      </w:r>
    </w:p>
    <w:p w14:paraId="12276DC5" w14:textId="77777777" w:rsidR="00B72578" w:rsidRDefault="00B72578" w:rsidP="00B72578">
      <w:pPr>
        <w:rPr>
          <w:b/>
          <w:bCs/>
          <w:sz w:val="28"/>
          <w:szCs w:val="28"/>
        </w:rPr>
      </w:pPr>
    </w:p>
    <w:p w14:paraId="4C18B9B9" w14:textId="26A1397E" w:rsidR="00060BC7" w:rsidRPr="00B72578" w:rsidRDefault="00F5343B" w:rsidP="00B72578">
      <w:pPr>
        <w:rPr>
          <w:b/>
          <w:bCs/>
          <w:sz w:val="28"/>
          <w:szCs w:val="28"/>
        </w:rPr>
      </w:pPr>
      <w:r w:rsidRPr="00B72578">
        <w:rPr>
          <w:b/>
          <w:bCs/>
          <w:sz w:val="28"/>
          <w:szCs w:val="28"/>
        </w:rPr>
        <w:t>Segmentation Benchmarks and Microfluidics Applications</w:t>
      </w:r>
    </w:p>
    <w:p w14:paraId="6C9F294C" w14:textId="77777777" w:rsidR="00B72578" w:rsidRDefault="00B72578" w:rsidP="00456AB3">
      <w:pPr>
        <w:spacing w:line="360" w:lineRule="auto"/>
        <w:jc w:val="both"/>
      </w:pPr>
    </w:p>
    <w:p w14:paraId="1B333F92" w14:textId="0DAACDA0" w:rsidR="00456AB3" w:rsidRDefault="00456AB3" w:rsidP="00456AB3">
      <w:pPr>
        <w:spacing w:line="360" w:lineRule="auto"/>
        <w:jc w:val="both"/>
      </w:pPr>
      <w:r>
        <w:lastRenderedPageBreak/>
        <w:t>Benchmark datasets and evaluation frameworks have also been developed to improve cell segmentation performance. A large-scale benchmark study provided labeled datasets across multiple imaging modalities, enabling fair comparison of different models. Transformer-based approaches achieved strong performance in these benchmarks, showing their ability to generalize across diverse conditions, even if they require high computational resources (Ma et al., 2023). In clinical applications, microfluidic techniques have been used for rapid susceptibility testing and species identification at single-cell level. These methods can process multiple samples simultaneously and provide results within a short time, but integration with machine learning systems is still ongoing (</w:t>
      </w:r>
      <w:proofErr w:type="spellStart"/>
      <w:r>
        <w:t>Kandavalli</w:t>
      </w:r>
      <w:proofErr w:type="spellEnd"/>
      <w:r>
        <w:t xml:space="preserve"> et al., 2022).</w:t>
      </w:r>
    </w:p>
    <w:p w14:paraId="1343AC8D" w14:textId="77777777" w:rsidR="00B72578" w:rsidRDefault="00B72578" w:rsidP="00B72578">
      <w:pPr>
        <w:rPr>
          <w:b/>
          <w:bCs/>
          <w:sz w:val="28"/>
          <w:szCs w:val="28"/>
        </w:rPr>
      </w:pPr>
    </w:p>
    <w:p w14:paraId="0568885D" w14:textId="6BA77BC2" w:rsidR="00060BC7" w:rsidRPr="00B72578" w:rsidRDefault="001E03C7" w:rsidP="00B72578">
      <w:pPr>
        <w:rPr>
          <w:b/>
          <w:bCs/>
        </w:rPr>
      </w:pPr>
      <w:r w:rsidRPr="00B72578">
        <w:rPr>
          <w:b/>
          <w:bCs/>
          <w:sz w:val="28"/>
          <w:szCs w:val="28"/>
        </w:rPr>
        <w:t>Multi-Modal Learning and Biological Data Integration</w:t>
      </w:r>
    </w:p>
    <w:p w14:paraId="69494F31" w14:textId="77777777" w:rsidR="00B72578" w:rsidRDefault="00B72578" w:rsidP="00456AB3">
      <w:pPr>
        <w:spacing w:line="360" w:lineRule="auto"/>
        <w:jc w:val="both"/>
      </w:pPr>
    </w:p>
    <w:p w14:paraId="4AF1CE6B" w14:textId="4FF09107" w:rsidR="00456AB3" w:rsidRDefault="00456AB3" w:rsidP="00456AB3">
      <w:pPr>
        <w:spacing w:line="360" w:lineRule="auto"/>
        <w:jc w:val="both"/>
      </w:pPr>
      <w:r>
        <w:t>Deep learning has also improved cell segmentation and biological analysis through integration of multiple data types. For example, combining gene expression data with imaging data has been shown to improve segmentation accuracy. Recursive training strategies help in handling noisy labels, which is a common issue in biological datasets. However, such methods can be computationally intensive and require careful tuning (Wang et al., 2023). In antimicrobial resistance detection, convolutional neural networks have been applied to genomic data, achieving high accuracy in predicting resistance in Mycobacterium tuberculosis. These models also identified new resistance-associated regions, which can contribute to better understanding of disease mechanisms, even though further biological validation is required (Green et al., 2022).</w:t>
      </w:r>
    </w:p>
    <w:p w14:paraId="090932CB" w14:textId="77777777" w:rsidR="00B72578" w:rsidRDefault="00B72578" w:rsidP="00B72578">
      <w:pPr>
        <w:rPr>
          <w:b/>
          <w:bCs/>
          <w:sz w:val="28"/>
          <w:szCs w:val="28"/>
        </w:rPr>
      </w:pPr>
    </w:p>
    <w:p w14:paraId="4AFDE02F" w14:textId="5EE16C6B" w:rsidR="00060BC7" w:rsidRPr="00B72578" w:rsidRDefault="001A0A77" w:rsidP="00B72578">
      <w:pPr>
        <w:rPr>
          <w:b/>
          <w:bCs/>
          <w:sz w:val="28"/>
          <w:szCs w:val="28"/>
        </w:rPr>
      </w:pPr>
      <w:r w:rsidRPr="00B72578">
        <w:rPr>
          <w:b/>
          <w:bCs/>
          <w:sz w:val="28"/>
          <w:szCs w:val="28"/>
        </w:rPr>
        <w:t>Automated Cell Analysis and Experimental Integration</w:t>
      </w:r>
    </w:p>
    <w:p w14:paraId="132AE279" w14:textId="77777777" w:rsidR="00B72578" w:rsidRDefault="00B72578" w:rsidP="00456AB3">
      <w:pPr>
        <w:spacing w:line="360" w:lineRule="auto"/>
        <w:jc w:val="both"/>
      </w:pPr>
    </w:p>
    <w:p w14:paraId="4C2BBAE9" w14:textId="40EE5B21" w:rsidR="00456AB3" w:rsidRDefault="00456AB3" w:rsidP="00456AB3">
      <w:pPr>
        <w:spacing w:line="360" w:lineRule="auto"/>
        <w:jc w:val="both"/>
      </w:pPr>
      <w:r>
        <w:t>Other studies have explored automated analysis of drug-treated cells using deep learning models. High accuracy has been achieved in classifying different cell states, such as normal, diseased, and treated conditions. This shows that deep learning can effectively capture subtle differences in cellular morphology, although performance may vary across datasets (</w:t>
      </w:r>
      <w:proofErr w:type="spellStart"/>
      <w:r>
        <w:t>Nawabi</w:t>
      </w:r>
      <w:proofErr w:type="spellEnd"/>
      <w:r>
        <w:t xml:space="preserve"> et al., 2022). Additionally, integration of deep learning with experimental techniques like cell-free protein synthesis has accelerated antimicrobial peptide discovery. This approach allows rapid screening of thousands of candidates, leading to identification of effective peptides, including some with broad-spectrum activity, though scalability remains a challenge (</w:t>
      </w:r>
      <w:proofErr w:type="spellStart"/>
      <w:r>
        <w:t>Pandi</w:t>
      </w:r>
      <w:proofErr w:type="spellEnd"/>
      <w:r>
        <w:t xml:space="preserve"> et al., 2022).</w:t>
      </w:r>
    </w:p>
    <w:p w14:paraId="24A97B67" w14:textId="77777777" w:rsidR="00B72578" w:rsidRDefault="00B72578" w:rsidP="00B72578">
      <w:pPr>
        <w:rPr>
          <w:b/>
          <w:bCs/>
          <w:sz w:val="28"/>
          <w:szCs w:val="28"/>
        </w:rPr>
      </w:pPr>
    </w:p>
    <w:p w14:paraId="569A43CC" w14:textId="64C996C2" w:rsidR="00060BC7" w:rsidRPr="00B72578" w:rsidRDefault="00F75455" w:rsidP="00B72578">
      <w:pPr>
        <w:rPr>
          <w:b/>
          <w:bCs/>
          <w:sz w:val="28"/>
          <w:szCs w:val="28"/>
        </w:rPr>
      </w:pPr>
      <w:r w:rsidRPr="00B72578">
        <w:rPr>
          <w:b/>
          <w:bCs/>
          <w:sz w:val="28"/>
          <w:szCs w:val="28"/>
        </w:rPr>
        <w:t>Clinical Applications and Personalized Medicine</w:t>
      </w:r>
    </w:p>
    <w:p w14:paraId="507C228B" w14:textId="77777777" w:rsidR="00B72578" w:rsidRDefault="00B72578" w:rsidP="00456AB3">
      <w:pPr>
        <w:spacing w:line="360" w:lineRule="auto"/>
        <w:jc w:val="both"/>
      </w:pPr>
    </w:p>
    <w:p w14:paraId="708615B7" w14:textId="14EFD99D" w:rsidR="00456AB3" w:rsidRDefault="00456AB3" w:rsidP="00456AB3">
      <w:pPr>
        <w:spacing w:line="360" w:lineRule="auto"/>
        <w:jc w:val="both"/>
      </w:pPr>
      <w:r>
        <w:t>Machine learning is also being used to improve antibiotic usage in clinical practice. Personalized antibiograms have been developed using patient data to predict susceptibility patterns, which helps in selecting appropriate antibiotics and reducing unnecessary use of broad-spectrum drugs. While these systems show good coverage rates, their effectiveness depends on quality and completeness of health records (Corbin et al., 2022). In peptide research, transfer learning approaches have been used to predict properties like toxicity, improving over traditional methods. These approaches are useful when data is limited, but they may not generalize well to all types of peptides (Salem et al., 2022).</w:t>
      </w:r>
    </w:p>
    <w:p w14:paraId="2C802EB5" w14:textId="77777777" w:rsidR="00B72578" w:rsidRDefault="00B72578" w:rsidP="00B72578">
      <w:pPr>
        <w:rPr>
          <w:b/>
          <w:bCs/>
          <w:sz w:val="28"/>
          <w:szCs w:val="28"/>
        </w:rPr>
      </w:pPr>
    </w:p>
    <w:p w14:paraId="4D2F21C6" w14:textId="04939322" w:rsidR="00060BC7" w:rsidRPr="00B72578" w:rsidRDefault="00B07456" w:rsidP="00B72578">
      <w:pPr>
        <w:rPr>
          <w:b/>
          <w:bCs/>
          <w:sz w:val="28"/>
          <w:szCs w:val="28"/>
        </w:rPr>
      </w:pPr>
      <w:r w:rsidRPr="00B72578">
        <w:rPr>
          <w:b/>
          <w:bCs/>
          <w:sz w:val="28"/>
          <w:szCs w:val="28"/>
        </w:rPr>
        <w:t>Challenges, Validation and Real-World Constraints</w:t>
      </w:r>
    </w:p>
    <w:p w14:paraId="4B0E3957" w14:textId="77777777" w:rsidR="00B72578" w:rsidRDefault="00B72578" w:rsidP="00456AB3">
      <w:pPr>
        <w:spacing w:line="360" w:lineRule="auto"/>
        <w:jc w:val="both"/>
      </w:pPr>
    </w:p>
    <w:p w14:paraId="77EE239D" w14:textId="4C8CA7CD" w:rsidR="00456AB3" w:rsidRDefault="00456AB3" w:rsidP="00456AB3">
      <w:pPr>
        <w:spacing w:line="360" w:lineRule="auto"/>
        <w:jc w:val="both"/>
      </w:pPr>
      <w:r>
        <w:t>Comprehensive reviews have highlighted the growing role of artificial intelligence in antimicrobial peptide design. Machine learning models can accelerate development and address issues like toxicity and stability, which are major challenges in traditional drug discovery. However, the transition from computational predictions to real-world applications still requires significant experimental validation (Wan et al., 2024). Another study emphasized the importance of using physiologically relevant conditions in susceptibility testing. It was found that test conditions can significantly affect results, and more realistic environments can improve prediction of clinical outcomes, even though such setups are more complex (</w:t>
      </w:r>
      <w:proofErr w:type="spellStart"/>
      <w:r>
        <w:t>Heithoff</w:t>
      </w:r>
      <w:proofErr w:type="spellEnd"/>
      <w:r>
        <w:t xml:space="preserve"> et al., 2023).</w:t>
      </w:r>
    </w:p>
    <w:p w14:paraId="628DADBF" w14:textId="77777777" w:rsidR="00F2029B" w:rsidRDefault="00F2029B" w:rsidP="00F2029B">
      <w:pPr>
        <w:rPr>
          <w:b/>
          <w:bCs/>
          <w:sz w:val="28"/>
          <w:szCs w:val="28"/>
        </w:rPr>
      </w:pPr>
    </w:p>
    <w:p w14:paraId="4F1181B8" w14:textId="4A52B8F0" w:rsidR="00060BC7" w:rsidRPr="00F2029B" w:rsidRDefault="00D26E38" w:rsidP="00F2029B">
      <w:pPr>
        <w:rPr>
          <w:b/>
          <w:bCs/>
          <w:sz w:val="28"/>
          <w:szCs w:val="28"/>
        </w:rPr>
      </w:pPr>
      <w:r w:rsidRPr="00F2029B">
        <w:rPr>
          <w:b/>
          <w:bCs/>
          <w:sz w:val="28"/>
          <w:szCs w:val="28"/>
        </w:rPr>
        <w:t>Tools, Platforms and Open-Source Frameworks</w:t>
      </w:r>
    </w:p>
    <w:p w14:paraId="2F657D7C" w14:textId="77777777" w:rsidR="00F2029B" w:rsidRDefault="00F2029B" w:rsidP="00456AB3">
      <w:pPr>
        <w:spacing w:line="360" w:lineRule="auto"/>
        <w:jc w:val="both"/>
      </w:pPr>
    </w:p>
    <w:p w14:paraId="7B29D0D6" w14:textId="704F5B11" w:rsidR="00456AB3" w:rsidRDefault="00456AB3" w:rsidP="00456AB3">
      <w:pPr>
        <w:spacing w:line="360" w:lineRule="auto"/>
        <w:jc w:val="both"/>
      </w:pPr>
      <w:r>
        <w:t>In computational biology, several tools have been developed to support cell analysis using deep learning. Open-source platforms provide capabilities for segmentation, tracking, and analysis of cell cycles, making advanced techniques more accessible to researchers. These tools reduce the need for programming expertise, but they may still require understanding of underlying concepts for proper usage (</w:t>
      </w:r>
      <w:proofErr w:type="spellStart"/>
      <w:r>
        <w:t>Padovani</w:t>
      </w:r>
      <w:proofErr w:type="spellEnd"/>
      <w:r>
        <w:t xml:space="preserve"> et al., 2022). Similarly, pre-trained models for nucleus segmentation have shown strong performance across different datasets, demonstrating the effectiveness of deep learning in handling complex biological images (Lee et al., 2022).</w:t>
      </w:r>
    </w:p>
    <w:p w14:paraId="76719731" w14:textId="77777777" w:rsidR="00F2029B" w:rsidRDefault="00F2029B" w:rsidP="00F2029B">
      <w:pPr>
        <w:rPr>
          <w:b/>
          <w:bCs/>
          <w:sz w:val="28"/>
          <w:szCs w:val="28"/>
        </w:rPr>
      </w:pPr>
    </w:p>
    <w:p w14:paraId="396949C8" w14:textId="196C9A8B" w:rsidR="00060BC7" w:rsidRPr="00F2029B" w:rsidRDefault="00964D66" w:rsidP="00F2029B">
      <w:pPr>
        <w:rPr>
          <w:b/>
          <w:bCs/>
          <w:sz w:val="28"/>
          <w:szCs w:val="28"/>
        </w:rPr>
      </w:pPr>
      <w:r w:rsidRPr="00F2029B">
        <w:rPr>
          <w:b/>
          <w:bCs/>
          <w:sz w:val="28"/>
          <w:szCs w:val="28"/>
        </w:rPr>
        <w:t>Emerging Technologies and Advanced Frameworks</w:t>
      </w:r>
    </w:p>
    <w:p w14:paraId="790677BC" w14:textId="77777777" w:rsidR="00F2029B" w:rsidRDefault="00F2029B" w:rsidP="00456AB3">
      <w:pPr>
        <w:spacing w:line="360" w:lineRule="auto"/>
        <w:jc w:val="both"/>
      </w:pPr>
    </w:p>
    <w:p w14:paraId="6CA8BC2D" w14:textId="7EC224B0" w:rsidR="00456AB3" w:rsidRDefault="00456AB3" w:rsidP="00456AB3">
      <w:pPr>
        <w:spacing w:line="360" w:lineRule="auto"/>
        <w:jc w:val="both"/>
      </w:pPr>
      <w:r>
        <w:t xml:space="preserve">Emerging technologies like droplet microfluidics are also contributing to antimicrobial resistance research. These systems allow high-throughput analysis of bacterial populations and can reveal </w:t>
      </w:r>
      <w:r>
        <w:lastRenderedPageBreak/>
        <w:t>variations in resistance levels within same population. Such insights are important for understanding resistance mechanisms, although integration with computational models is still developing (</w:t>
      </w:r>
      <w:proofErr w:type="spellStart"/>
      <w:r>
        <w:t>Postek</w:t>
      </w:r>
      <w:proofErr w:type="spellEnd"/>
      <w:r>
        <w:t xml:space="preserve"> &amp; </w:t>
      </w:r>
      <w:proofErr w:type="spellStart"/>
      <w:r>
        <w:t>Garstecki</w:t>
      </w:r>
      <w:proofErr w:type="spellEnd"/>
      <w:r>
        <w:t>, 2022). In cancer research, transfer learning frameworks have been used to predict drug responses at single-cell level by combining bulk and single-cell data. This approach helps in studying tumor heterogeneity and resistance, but requires large datasets and computational resources (Chen et al., 2022).</w:t>
      </w:r>
    </w:p>
    <w:p w14:paraId="363A45E7" w14:textId="77777777" w:rsidR="00F2029B" w:rsidRDefault="00F2029B" w:rsidP="00F2029B">
      <w:pPr>
        <w:rPr>
          <w:b/>
          <w:bCs/>
          <w:sz w:val="28"/>
          <w:szCs w:val="28"/>
        </w:rPr>
      </w:pPr>
    </w:p>
    <w:p w14:paraId="18360E29" w14:textId="70A6488D" w:rsidR="00060BC7" w:rsidRPr="00F2029B" w:rsidRDefault="007729FC" w:rsidP="00F2029B">
      <w:pPr>
        <w:rPr>
          <w:b/>
          <w:bCs/>
          <w:sz w:val="28"/>
          <w:szCs w:val="28"/>
        </w:rPr>
      </w:pPr>
      <w:r w:rsidRPr="00F2029B">
        <w:rPr>
          <w:b/>
          <w:bCs/>
          <w:sz w:val="28"/>
          <w:szCs w:val="28"/>
        </w:rPr>
        <w:t>Multitask Learning and Future Scope</w:t>
      </w:r>
    </w:p>
    <w:p w14:paraId="1C333B99" w14:textId="77777777" w:rsidR="00F2029B" w:rsidRDefault="00F2029B" w:rsidP="00456AB3">
      <w:pPr>
        <w:spacing w:line="360" w:lineRule="auto"/>
        <w:jc w:val="both"/>
      </w:pPr>
    </w:p>
    <w:p w14:paraId="16CED97B" w14:textId="74989258" w:rsidR="00456AB3" w:rsidRDefault="00456AB3" w:rsidP="00456AB3">
      <w:pPr>
        <w:spacing w:line="360" w:lineRule="auto"/>
        <w:jc w:val="both"/>
      </w:pPr>
      <w:r>
        <w:t>Recent developments in multitask deep learning frameworks have further improved efficiency in biological image analysis. Models can now perform multiple tasks such as segmentation, classification, and scoring in a single step, reducing computational complexity and processing time. These approaches are useful in clinical workflows, although they may be sensitive to variations in input data (</w:t>
      </w:r>
      <w:proofErr w:type="spellStart"/>
      <w:r>
        <w:t>Ghahremani</w:t>
      </w:r>
      <w:proofErr w:type="spellEnd"/>
      <w:r>
        <w:t xml:space="preserve"> et al., 2022). Single-cell RNA sequencing studies have also provided insights into cellular heterogeneity, enabling better understanding of drug responses and resistance mechanisms. These datasets support development of more accurate predictive models, even though data processing can be challenging (Gambardella et al., 2022).</w:t>
      </w:r>
    </w:p>
    <w:p w14:paraId="1A09C157" w14:textId="77777777" w:rsidR="00060BC7" w:rsidRDefault="00060BC7" w:rsidP="00456AB3">
      <w:pPr>
        <w:spacing w:line="360" w:lineRule="auto"/>
        <w:jc w:val="both"/>
      </w:pPr>
    </w:p>
    <w:p w14:paraId="18B4F701" w14:textId="6CC9F004" w:rsidR="00AB596C" w:rsidRDefault="00456AB3" w:rsidP="00456AB3">
      <w:pPr>
        <w:spacing w:line="360" w:lineRule="auto"/>
        <w:jc w:val="both"/>
      </w:pPr>
      <w:r>
        <w:t>In infectious disease research, convolutional neural networks have been applied to bacterial cytological profiling, allowing rapid identification of antimicrobial mechanisms. This helps in understanding how different drugs affect bacterial cells, which is important for developing new treatments. While these models show strong performance, their generalization to different bacterial species may require further study (Quach et al., 2025). Overall, deep learning and computer vision techniques are transforming cell analysis and antimicrobial resistance research by enabling automated, accurate, and scalable solutions. However, challenges such as data quality, model interpretability, and clinical validation still remain, and addressing these issues will be important for future advancements in this field (Chai et al., 2023).</w:t>
      </w:r>
    </w:p>
    <w:p w14:paraId="7CCC6B4D" w14:textId="493D5B3D" w:rsidR="007739BA" w:rsidRDefault="00641153" w:rsidP="00641153">
      <w:pPr>
        <w:spacing w:after="160" w:line="259" w:lineRule="auto"/>
      </w:pPr>
      <w:r>
        <w:br w:type="page"/>
      </w:r>
    </w:p>
    <w:p w14:paraId="1FB22702" w14:textId="0CDE0DE1" w:rsidR="007739BA" w:rsidRPr="007739BA" w:rsidRDefault="007739BA" w:rsidP="007739BA">
      <w:pPr>
        <w:pStyle w:val="Caption"/>
        <w:keepNext/>
        <w:jc w:val="center"/>
        <w:rPr>
          <w:b/>
          <w:bCs/>
          <w:i w:val="0"/>
          <w:iCs w:val="0"/>
          <w:color w:val="auto"/>
          <w:sz w:val="20"/>
          <w:szCs w:val="20"/>
        </w:rPr>
      </w:pPr>
      <w:bookmarkStart w:id="29" w:name="_Toc228615780"/>
      <w:r w:rsidRPr="007739BA">
        <w:rPr>
          <w:b/>
          <w:bCs/>
          <w:i w:val="0"/>
          <w:iCs w:val="0"/>
          <w:color w:val="auto"/>
          <w:sz w:val="20"/>
          <w:szCs w:val="20"/>
        </w:rPr>
        <w:lastRenderedPageBreak/>
        <w:t xml:space="preserve">Table </w:t>
      </w:r>
      <w:r w:rsidRPr="007739BA">
        <w:rPr>
          <w:b/>
          <w:bCs/>
          <w:i w:val="0"/>
          <w:iCs w:val="0"/>
          <w:color w:val="auto"/>
          <w:sz w:val="20"/>
          <w:szCs w:val="20"/>
        </w:rPr>
        <w:fldChar w:fldCharType="begin"/>
      </w:r>
      <w:r w:rsidRPr="007739BA">
        <w:rPr>
          <w:b/>
          <w:bCs/>
          <w:i w:val="0"/>
          <w:iCs w:val="0"/>
          <w:color w:val="auto"/>
          <w:sz w:val="20"/>
          <w:szCs w:val="20"/>
        </w:rPr>
        <w:instrText xml:space="preserve"> SEQ Table \* ARABIC </w:instrText>
      </w:r>
      <w:r w:rsidRPr="007739BA">
        <w:rPr>
          <w:b/>
          <w:bCs/>
          <w:i w:val="0"/>
          <w:iCs w:val="0"/>
          <w:color w:val="auto"/>
          <w:sz w:val="20"/>
          <w:szCs w:val="20"/>
        </w:rPr>
        <w:fldChar w:fldCharType="separate"/>
      </w:r>
      <w:r w:rsidR="006E4682">
        <w:rPr>
          <w:b/>
          <w:bCs/>
          <w:i w:val="0"/>
          <w:iCs w:val="0"/>
          <w:noProof/>
          <w:color w:val="auto"/>
          <w:sz w:val="20"/>
          <w:szCs w:val="20"/>
        </w:rPr>
        <w:t>1</w:t>
      </w:r>
      <w:r w:rsidRPr="007739BA">
        <w:rPr>
          <w:b/>
          <w:bCs/>
          <w:i w:val="0"/>
          <w:iCs w:val="0"/>
          <w:color w:val="auto"/>
          <w:sz w:val="20"/>
          <w:szCs w:val="20"/>
        </w:rPr>
        <w:fldChar w:fldCharType="end"/>
      </w:r>
      <w:r w:rsidRPr="007739BA">
        <w:rPr>
          <w:b/>
          <w:bCs/>
          <w:i w:val="0"/>
          <w:iCs w:val="0"/>
          <w:color w:val="auto"/>
          <w:sz w:val="20"/>
          <w:szCs w:val="20"/>
        </w:rPr>
        <w:t>. S</w:t>
      </w:r>
      <w:r>
        <w:rPr>
          <w:b/>
          <w:bCs/>
          <w:i w:val="0"/>
          <w:iCs w:val="0"/>
          <w:color w:val="auto"/>
          <w:sz w:val="20"/>
          <w:szCs w:val="20"/>
        </w:rPr>
        <w:t>u</w:t>
      </w:r>
      <w:r w:rsidRPr="007739BA">
        <w:rPr>
          <w:b/>
          <w:bCs/>
          <w:i w:val="0"/>
          <w:iCs w:val="0"/>
          <w:color w:val="auto"/>
          <w:sz w:val="20"/>
          <w:szCs w:val="20"/>
        </w:rPr>
        <w:t>mmary of Literature Survey</w:t>
      </w:r>
      <w:bookmarkEnd w:id="29"/>
    </w:p>
    <w:tbl>
      <w:tblPr>
        <w:tblStyle w:val="TableGrid"/>
        <w:tblW w:w="0" w:type="auto"/>
        <w:tblLook w:val="04A0" w:firstRow="1" w:lastRow="0" w:firstColumn="1" w:lastColumn="0" w:noHBand="0" w:noVBand="1"/>
      </w:tblPr>
      <w:tblGrid>
        <w:gridCol w:w="1476"/>
        <w:gridCol w:w="2392"/>
        <w:gridCol w:w="2999"/>
        <w:gridCol w:w="2869"/>
      </w:tblGrid>
      <w:tr w:rsidR="007739BA" w:rsidRPr="007739BA" w14:paraId="4667D428" w14:textId="77777777" w:rsidTr="007739BA">
        <w:tc>
          <w:tcPr>
            <w:tcW w:w="0" w:type="auto"/>
            <w:hideMark/>
          </w:tcPr>
          <w:p w14:paraId="7E5934BB" w14:textId="77777777" w:rsidR="007739BA" w:rsidRPr="007739BA" w:rsidRDefault="007739BA" w:rsidP="007739BA">
            <w:pPr>
              <w:spacing w:line="360" w:lineRule="auto"/>
              <w:jc w:val="both"/>
              <w:rPr>
                <w:b/>
                <w:bCs/>
                <w:sz w:val="20"/>
                <w:szCs w:val="20"/>
              </w:rPr>
            </w:pPr>
            <w:r w:rsidRPr="007739BA">
              <w:rPr>
                <w:b/>
                <w:bCs/>
                <w:sz w:val="20"/>
                <w:szCs w:val="20"/>
              </w:rPr>
              <w:t>Paper (Author, Year)</w:t>
            </w:r>
          </w:p>
        </w:tc>
        <w:tc>
          <w:tcPr>
            <w:tcW w:w="0" w:type="auto"/>
            <w:hideMark/>
          </w:tcPr>
          <w:p w14:paraId="3F48D3F5" w14:textId="77777777" w:rsidR="007739BA" w:rsidRPr="007739BA" w:rsidRDefault="007739BA" w:rsidP="007739BA">
            <w:pPr>
              <w:spacing w:line="360" w:lineRule="auto"/>
              <w:jc w:val="both"/>
              <w:rPr>
                <w:b/>
                <w:bCs/>
                <w:sz w:val="20"/>
                <w:szCs w:val="20"/>
              </w:rPr>
            </w:pPr>
            <w:r w:rsidRPr="007739BA">
              <w:rPr>
                <w:b/>
                <w:bCs/>
                <w:sz w:val="20"/>
                <w:szCs w:val="20"/>
              </w:rPr>
              <w:t>Method/Approach</w:t>
            </w:r>
          </w:p>
        </w:tc>
        <w:tc>
          <w:tcPr>
            <w:tcW w:w="0" w:type="auto"/>
            <w:hideMark/>
          </w:tcPr>
          <w:p w14:paraId="67F838BD" w14:textId="77777777" w:rsidR="007739BA" w:rsidRPr="007739BA" w:rsidRDefault="007739BA" w:rsidP="007739BA">
            <w:pPr>
              <w:spacing w:line="360" w:lineRule="auto"/>
              <w:jc w:val="both"/>
              <w:rPr>
                <w:b/>
                <w:bCs/>
                <w:sz w:val="20"/>
                <w:szCs w:val="20"/>
              </w:rPr>
            </w:pPr>
            <w:r w:rsidRPr="007739BA">
              <w:rPr>
                <w:b/>
                <w:bCs/>
                <w:sz w:val="20"/>
                <w:szCs w:val="20"/>
              </w:rPr>
              <w:t>Overall Findings</w:t>
            </w:r>
          </w:p>
        </w:tc>
        <w:tc>
          <w:tcPr>
            <w:tcW w:w="0" w:type="auto"/>
            <w:hideMark/>
          </w:tcPr>
          <w:p w14:paraId="38A5A997" w14:textId="77777777" w:rsidR="007739BA" w:rsidRPr="007739BA" w:rsidRDefault="007739BA" w:rsidP="007739BA">
            <w:pPr>
              <w:spacing w:line="360" w:lineRule="auto"/>
              <w:jc w:val="both"/>
              <w:rPr>
                <w:b/>
                <w:bCs/>
                <w:sz w:val="20"/>
                <w:szCs w:val="20"/>
              </w:rPr>
            </w:pPr>
            <w:r w:rsidRPr="007739BA">
              <w:rPr>
                <w:b/>
                <w:bCs/>
                <w:sz w:val="20"/>
                <w:szCs w:val="20"/>
              </w:rPr>
              <w:t>Limitations</w:t>
            </w:r>
          </w:p>
        </w:tc>
      </w:tr>
      <w:tr w:rsidR="007739BA" w:rsidRPr="007739BA" w14:paraId="03448535" w14:textId="77777777" w:rsidTr="007739BA">
        <w:tc>
          <w:tcPr>
            <w:tcW w:w="0" w:type="auto"/>
            <w:hideMark/>
          </w:tcPr>
          <w:p w14:paraId="1842D541" w14:textId="77777777" w:rsidR="007739BA" w:rsidRPr="007739BA" w:rsidRDefault="007739BA" w:rsidP="007739BA">
            <w:pPr>
              <w:spacing w:line="360" w:lineRule="auto"/>
              <w:jc w:val="both"/>
              <w:rPr>
                <w:sz w:val="20"/>
                <w:szCs w:val="20"/>
              </w:rPr>
            </w:pPr>
            <w:proofErr w:type="spellStart"/>
            <w:r w:rsidRPr="007739BA">
              <w:rPr>
                <w:sz w:val="20"/>
                <w:szCs w:val="20"/>
              </w:rPr>
              <w:t>Zagajewski</w:t>
            </w:r>
            <w:proofErr w:type="spellEnd"/>
            <w:r w:rsidRPr="007739BA">
              <w:rPr>
                <w:sz w:val="20"/>
                <w:szCs w:val="20"/>
              </w:rPr>
              <w:t xml:space="preserve"> et al. (2023)</w:t>
            </w:r>
          </w:p>
        </w:tc>
        <w:tc>
          <w:tcPr>
            <w:tcW w:w="0" w:type="auto"/>
            <w:hideMark/>
          </w:tcPr>
          <w:p w14:paraId="56FBE678" w14:textId="77777777" w:rsidR="007739BA" w:rsidRPr="007739BA" w:rsidRDefault="007739BA" w:rsidP="007739BA">
            <w:pPr>
              <w:spacing w:line="360" w:lineRule="auto"/>
              <w:jc w:val="both"/>
              <w:rPr>
                <w:sz w:val="20"/>
                <w:szCs w:val="20"/>
              </w:rPr>
            </w:pPr>
            <w:r w:rsidRPr="007739BA">
              <w:rPr>
                <w:sz w:val="20"/>
                <w:szCs w:val="20"/>
              </w:rPr>
              <w:t>Deep learning on single-cell morphology</w:t>
            </w:r>
          </w:p>
        </w:tc>
        <w:tc>
          <w:tcPr>
            <w:tcW w:w="0" w:type="auto"/>
            <w:hideMark/>
          </w:tcPr>
          <w:p w14:paraId="18C56ADA" w14:textId="77777777" w:rsidR="007739BA" w:rsidRPr="007739BA" w:rsidRDefault="007739BA" w:rsidP="007739BA">
            <w:pPr>
              <w:spacing w:line="360" w:lineRule="auto"/>
              <w:jc w:val="both"/>
              <w:rPr>
                <w:sz w:val="20"/>
                <w:szCs w:val="20"/>
              </w:rPr>
            </w:pPr>
            <w:r w:rsidRPr="007739BA">
              <w:rPr>
                <w:sz w:val="20"/>
                <w:szCs w:val="20"/>
              </w:rPr>
              <w:t>Achieved ~80% accuracy in classifying treated vs untreated cells; faster than traditional assays</w:t>
            </w:r>
          </w:p>
        </w:tc>
        <w:tc>
          <w:tcPr>
            <w:tcW w:w="0" w:type="auto"/>
            <w:hideMark/>
          </w:tcPr>
          <w:p w14:paraId="68A0FE31" w14:textId="77777777" w:rsidR="007739BA" w:rsidRPr="007739BA" w:rsidRDefault="007739BA" w:rsidP="007739BA">
            <w:pPr>
              <w:spacing w:line="360" w:lineRule="auto"/>
              <w:jc w:val="both"/>
              <w:rPr>
                <w:sz w:val="20"/>
                <w:szCs w:val="20"/>
              </w:rPr>
            </w:pPr>
            <w:r w:rsidRPr="007739BA">
              <w:rPr>
                <w:sz w:val="20"/>
                <w:szCs w:val="20"/>
              </w:rPr>
              <w:t>Performance depends on segmentation quality; limited generalization across datasets</w:t>
            </w:r>
          </w:p>
        </w:tc>
      </w:tr>
      <w:tr w:rsidR="007739BA" w:rsidRPr="007739BA" w14:paraId="7E17DC38" w14:textId="77777777" w:rsidTr="007739BA">
        <w:tc>
          <w:tcPr>
            <w:tcW w:w="0" w:type="auto"/>
            <w:hideMark/>
          </w:tcPr>
          <w:p w14:paraId="76B6E8D7" w14:textId="77777777" w:rsidR="007739BA" w:rsidRPr="007739BA" w:rsidRDefault="007739BA" w:rsidP="007739BA">
            <w:pPr>
              <w:spacing w:line="360" w:lineRule="auto"/>
              <w:jc w:val="both"/>
              <w:rPr>
                <w:sz w:val="20"/>
                <w:szCs w:val="20"/>
              </w:rPr>
            </w:pPr>
            <w:proofErr w:type="spellStart"/>
            <w:r w:rsidRPr="007739BA">
              <w:rPr>
                <w:sz w:val="20"/>
                <w:szCs w:val="20"/>
              </w:rPr>
              <w:t>Spahn</w:t>
            </w:r>
            <w:proofErr w:type="spellEnd"/>
            <w:r w:rsidRPr="007739BA">
              <w:rPr>
                <w:sz w:val="20"/>
                <w:szCs w:val="20"/>
              </w:rPr>
              <w:t xml:space="preserve"> et al. (2022)</w:t>
            </w:r>
          </w:p>
        </w:tc>
        <w:tc>
          <w:tcPr>
            <w:tcW w:w="0" w:type="auto"/>
            <w:hideMark/>
          </w:tcPr>
          <w:p w14:paraId="620F6EDA" w14:textId="77777777" w:rsidR="007739BA" w:rsidRPr="007739BA" w:rsidRDefault="007739BA" w:rsidP="007739BA">
            <w:pPr>
              <w:spacing w:line="360" w:lineRule="auto"/>
              <w:jc w:val="both"/>
              <w:rPr>
                <w:sz w:val="20"/>
                <w:szCs w:val="20"/>
              </w:rPr>
            </w:pPr>
            <w:proofErr w:type="spellStart"/>
            <w:r w:rsidRPr="007739BA">
              <w:rPr>
                <w:sz w:val="20"/>
                <w:szCs w:val="20"/>
              </w:rPr>
              <w:t>DeepBacs</w:t>
            </w:r>
            <w:proofErr w:type="spellEnd"/>
            <w:r w:rsidRPr="007739BA">
              <w:rPr>
                <w:sz w:val="20"/>
                <w:szCs w:val="20"/>
              </w:rPr>
              <w:t xml:space="preserve"> platform for image analysis</w:t>
            </w:r>
          </w:p>
        </w:tc>
        <w:tc>
          <w:tcPr>
            <w:tcW w:w="0" w:type="auto"/>
            <w:hideMark/>
          </w:tcPr>
          <w:p w14:paraId="051C7D96" w14:textId="77777777" w:rsidR="007739BA" w:rsidRPr="007739BA" w:rsidRDefault="007739BA" w:rsidP="007739BA">
            <w:pPr>
              <w:spacing w:line="360" w:lineRule="auto"/>
              <w:jc w:val="both"/>
              <w:rPr>
                <w:sz w:val="20"/>
                <w:szCs w:val="20"/>
              </w:rPr>
            </w:pPr>
            <w:r w:rsidRPr="007739BA">
              <w:rPr>
                <w:sz w:val="20"/>
                <w:szCs w:val="20"/>
              </w:rPr>
              <w:t>Multi-task learning for segmentation, classification, and phenotyping; user-friendly platform</w:t>
            </w:r>
          </w:p>
        </w:tc>
        <w:tc>
          <w:tcPr>
            <w:tcW w:w="0" w:type="auto"/>
            <w:hideMark/>
          </w:tcPr>
          <w:p w14:paraId="310A958C" w14:textId="77777777" w:rsidR="007739BA" w:rsidRPr="007739BA" w:rsidRDefault="007739BA" w:rsidP="007739BA">
            <w:pPr>
              <w:spacing w:line="360" w:lineRule="auto"/>
              <w:jc w:val="both"/>
              <w:rPr>
                <w:sz w:val="20"/>
                <w:szCs w:val="20"/>
              </w:rPr>
            </w:pPr>
            <w:r w:rsidRPr="007739BA">
              <w:rPr>
                <w:sz w:val="20"/>
                <w:szCs w:val="20"/>
              </w:rPr>
              <w:t>Results vary with dataset quality; requires proper parameter tuning</w:t>
            </w:r>
          </w:p>
        </w:tc>
      </w:tr>
      <w:tr w:rsidR="007739BA" w:rsidRPr="007739BA" w14:paraId="71B20DD3" w14:textId="77777777" w:rsidTr="007739BA">
        <w:tc>
          <w:tcPr>
            <w:tcW w:w="0" w:type="auto"/>
            <w:hideMark/>
          </w:tcPr>
          <w:p w14:paraId="746851AB" w14:textId="77777777" w:rsidR="007739BA" w:rsidRPr="007739BA" w:rsidRDefault="007739BA" w:rsidP="007739BA">
            <w:pPr>
              <w:spacing w:line="360" w:lineRule="auto"/>
              <w:jc w:val="both"/>
              <w:rPr>
                <w:sz w:val="20"/>
                <w:szCs w:val="20"/>
              </w:rPr>
            </w:pPr>
            <w:r w:rsidRPr="007739BA">
              <w:rPr>
                <w:sz w:val="20"/>
                <w:szCs w:val="20"/>
              </w:rPr>
              <w:t>Wong et al. (2023)</w:t>
            </w:r>
          </w:p>
        </w:tc>
        <w:tc>
          <w:tcPr>
            <w:tcW w:w="0" w:type="auto"/>
            <w:hideMark/>
          </w:tcPr>
          <w:p w14:paraId="6111FABD" w14:textId="77777777" w:rsidR="007739BA" w:rsidRPr="007739BA" w:rsidRDefault="007739BA" w:rsidP="007739BA">
            <w:pPr>
              <w:spacing w:line="360" w:lineRule="auto"/>
              <w:jc w:val="both"/>
              <w:rPr>
                <w:sz w:val="20"/>
                <w:szCs w:val="20"/>
              </w:rPr>
            </w:pPr>
            <w:r w:rsidRPr="007739BA">
              <w:rPr>
                <w:sz w:val="20"/>
                <w:szCs w:val="20"/>
              </w:rPr>
              <w:t>Explainable deep learning for antibiotic discovery</w:t>
            </w:r>
          </w:p>
        </w:tc>
        <w:tc>
          <w:tcPr>
            <w:tcW w:w="0" w:type="auto"/>
            <w:hideMark/>
          </w:tcPr>
          <w:p w14:paraId="09CD1AFA" w14:textId="77777777" w:rsidR="007739BA" w:rsidRPr="007739BA" w:rsidRDefault="007739BA" w:rsidP="007739BA">
            <w:pPr>
              <w:spacing w:line="360" w:lineRule="auto"/>
              <w:jc w:val="both"/>
              <w:rPr>
                <w:sz w:val="20"/>
                <w:szCs w:val="20"/>
              </w:rPr>
            </w:pPr>
            <w:r w:rsidRPr="007739BA">
              <w:rPr>
                <w:sz w:val="20"/>
                <w:szCs w:val="20"/>
              </w:rPr>
              <w:t>Identified new structural antibiotic classes; improved interpretability</w:t>
            </w:r>
          </w:p>
        </w:tc>
        <w:tc>
          <w:tcPr>
            <w:tcW w:w="0" w:type="auto"/>
            <w:hideMark/>
          </w:tcPr>
          <w:p w14:paraId="1C909508" w14:textId="77777777" w:rsidR="007739BA" w:rsidRPr="007739BA" w:rsidRDefault="007739BA" w:rsidP="007739BA">
            <w:pPr>
              <w:spacing w:line="360" w:lineRule="auto"/>
              <w:jc w:val="both"/>
              <w:rPr>
                <w:sz w:val="20"/>
                <w:szCs w:val="20"/>
              </w:rPr>
            </w:pPr>
            <w:r w:rsidRPr="007739BA">
              <w:rPr>
                <w:sz w:val="20"/>
                <w:szCs w:val="20"/>
              </w:rPr>
              <w:t>Still complex; limited real-world validation</w:t>
            </w:r>
          </w:p>
        </w:tc>
      </w:tr>
      <w:tr w:rsidR="007739BA" w:rsidRPr="007739BA" w14:paraId="158F53B1" w14:textId="77777777" w:rsidTr="007739BA">
        <w:tc>
          <w:tcPr>
            <w:tcW w:w="0" w:type="auto"/>
            <w:hideMark/>
          </w:tcPr>
          <w:p w14:paraId="56C94126" w14:textId="77777777" w:rsidR="007739BA" w:rsidRPr="007739BA" w:rsidRDefault="007739BA" w:rsidP="007739BA">
            <w:pPr>
              <w:spacing w:line="360" w:lineRule="auto"/>
              <w:jc w:val="both"/>
              <w:rPr>
                <w:sz w:val="20"/>
                <w:szCs w:val="20"/>
              </w:rPr>
            </w:pPr>
            <w:r w:rsidRPr="007739BA">
              <w:rPr>
                <w:sz w:val="20"/>
                <w:szCs w:val="20"/>
              </w:rPr>
              <w:t>Ali et al. (2023)</w:t>
            </w:r>
          </w:p>
        </w:tc>
        <w:tc>
          <w:tcPr>
            <w:tcW w:w="0" w:type="auto"/>
            <w:hideMark/>
          </w:tcPr>
          <w:p w14:paraId="01D5456C" w14:textId="77777777" w:rsidR="007739BA" w:rsidRPr="007739BA" w:rsidRDefault="007739BA" w:rsidP="007739BA">
            <w:pPr>
              <w:spacing w:line="360" w:lineRule="auto"/>
              <w:jc w:val="both"/>
              <w:rPr>
                <w:sz w:val="20"/>
                <w:szCs w:val="20"/>
              </w:rPr>
            </w:pPr>
            <w:r w:rsidRPr="007739BA">
              <w:rPr>
                <w:sz w:val="20"/>
                <w:szCs w:val="20"/>
              </w:rPr>
              <w:t>Review of AI in AMR prediction</w:t>
            </w:r>
          </w:p>
        </w:tc>
        <w:tc>
          <w:tcPr>
            <w:tcW w:w="0" w:type="auto"/>
            <w:hideMark/>
          </w:tcPr>
          <w:p w14:paraId="6DD4E1F3" w14:textId="77777777" w:rsidR="007739BA" w:rsidRPr="007739BA" w:rsidRDefault="007739BA" w:rsidP="007739BA">
            <w:pPr>
              <w:spacing w:line="360" w:lineRule="auto"/>
              <w:jc w:val="both"/>
              <w:rPr>
                <w:sz w:val="20"/>
                <w:szCs w:val="20"/>
              </w:rPr>
            </w:pPr>
            <w:r w:rsidRPr="007739BA">
              <w:rPr>
                <w:sz w:val="20"/>
                <w:szCs w:val="20"/>
              </w:rPr>
              <w:t>Highlighted ML applications in gene detection and drug discovery</w:t>
            </w:r>
          </w:p>
        </w:tc>
        <w:tc>
          <w:tcPr>
            <w:tcW w:w="0" w:type="auto"/>
            <w:hideMark/>
          </w:tcPr>
          <w:p w14:paraId="1AED1D72" w14:textId="77777777" w:rsidR="007739BA" w:rsidRPr="007739BA" w:rsidRDefault="007739BA" w:rsidP="007739BA">
            <w:pPr>
              <w:spacing w:line="360" w:lineRule="auto"/>
              <w:jc w:val="both"/>
              <w:rPr>
                <w:sz w:val="20"/>
                <w:szCs w:val="20"/>
              </w:rPr>
            </w:pPr>
            <w:r w:rsidRPr="007739BA">
              <w:rPr>
                <w:sz w:val="20"/>
                <w:szCs w:val="20"/>
              </w:rPr>
              <w:t>Most models in early stage; limited clinical deployment</w:t>
            </w:r>
          </w:p>
        </w:tc>
      </w:tr>
      <w:tr w:rsidR="007739BA" w:rsidRPr="007739BA" w14:paraId="69BC7AD6" w14:textId="77777777" w:rsidTr="007739BA">
        <w:tc>
          <w:tcPr>
            <w:tcW w:w="0" w:type="auto"/>
            <w:hideMark/>
          </w:tcPr>
          <w:p w14:paraId="368A6666" w14:textId="77777777" w:rsidR="007739BA" w:rsidRPr="007739BA" w:rsidRDefault="007739BA" w:rsidP="007739BA">
            <w:pPr>
              <w:spacing w:line="360" w:lineRule="auto"/>
              <w:jc w:val="both"/>
              <w:rPr>
                <w:sz w:val="20"/>
                <w:szCs w:val="20"/>
              </w:rPr>
            </w:pPr>
            <w:r w:rsidRPr="007739BA">
              <w:rPr>
                <w:sz w:val="20"/>
                <w:szCs w:val="20"/>
              </w:rPr>
              <w:t>Ren Qi &amp; Quan Zou (2023)</w:t>
            </w:r>
          </w:p>
        </w:tc>
        <w:tc>
          <w:tcPr>
            <w:tcW w:w="0" w:type="auto"/>
            <w:hideMark/>
          </w:tcPr>
          <w:p w14:paraId="76871A43" w14:textId="77777777" w:rsidR="007739BA" w:rsidRPr="007739BA" w:rsidRDefault="007739BA" w:rsidP="007739BA">
            <w:pPr>
              <w:spacing w:line="360" w:lineRule="auto"/>
              <w:jc w:val="both"/>
              <w:rPr>
                <w:sz w:val="20"/>
                <w:szCs w:val="20"/>
              </w:rPr>
            </w:pPr>
            <w:r w:rsidRPr="007739BA">
              <w:rPr>
                <w:sz w:val="20"/>
                <w:szCs w:val="20"/>
              </w:rPr>
              <w:t>Single-cell ML analysis</w:t>
            </w:r>
          </w:p>
        </w:tc>
        <w:tc>
          <w:tcPr>
            <w:tcW w:w="0" w:type="auto"/>
            <w:hideMark/>
          </w:tcPr>
          <w:p w14:paraId="380779EC" w14:textId="77777777" w:rsidR="007739BA" w:rsidRPr="007739BA" w:rsidRDefault="007739BA" w:rsidP="007739BA">
            <w:pPr>
              <w:spacing w:line="360" w:lineRule="auto"/>
              <w:jc w:val="both"/>
              <w:rPr>
                <w:sz w:val="20"/>
                <w:szCs w:val="20"/>
              </w:rPr>
            </w:pPr>
            <w:r w:rsidRPr="007739BA">
              <w:rPr>
                <w:sz w:val="20"/>
                <w:szCs w:val="20"/>
              </w:rPr>
              <w:t>Captured cellular heterogeneity in drug response</w:t>
            </w:r>
          </w:p>
        </w:tc>
        <w:tc>
          <w:tcPr>
            <w:tcW w:w="0" w:type="auto"/>
            <w:hideMark/>
          </w:tcPr>
          <w:p w14:paraId="11DD16B3" w14:textId="77777777" w:rsidR="007739BA" w:rsidRPr="007739BA" w:rsidRDefault="007739BA" w:rsidP="007739BA">
            <w:pPr>
              <w:spacing w:line="360" w:lineRule="auto"/>
              <w:jc w:val="both"/>
              <w:rPr>
                <w:sz w:val="20"/>
                <w:szCs w:val="20"/>
              </w:rPr>
            </w:pPr>
            <w:r w:rsidRPr="007739BA">
              <w:rPr>
                <w:sz w:val="20"/>
                <w:szCs w:val="20"/>
              </w:rPr>
              <w:t>Requires large-scale high-quality data; computationally expensive</w:t>
            </w:r>
          </w:p>
        </w:tc>
      </w:tr>
      <w:tr w:rsidR="007739BA" w:rsidRPr="007739BA" w14:paraId="0757A581" w14:textId="77777777" w:rsidTr="007739BA">
        <w:tc>
          <w:tcPr>
            <w:tcW w:w="0" w:type="auto"/>
            <w:hideMark/>
          </w:tcPr>
          <w:p w14:paraId="7EC14B37" w14:textId="77777777" w:rsidR="007739BA" w:rsidRPr="007739BA" w:rsidRDefault="007739BA" w:rsidP="007739BA">
            <w:pPr>
              <w:spacing w:line="360" w:lineRule="auto"/>
              <w:jc w:val="both"/>
              <w:rPr>
                <w:sz w:val="20"/>
                <w:szCs w:val="20"/>
              </w:rPr>
            </w:pPr>
            <w:proofErr w:type="spellStart"/>
            <w:r w:rsidRPr="007739BA">
              <w:rPr>
                <w:sz w:val="20"/>
                <w:szCs w:val="20"/>
              </w:rPr>
              <w:t>Peijun</w:t>
            </w:r>
            <w:proofErr w:type="spellEnd"/>
            <w:r w:rsidRPr="007739BA">
              <w:rPr>
                <w:sz w:val="20"/>
                <w:szCs w:val="20"/>
              </w:rPr>
              <w:t xml:space="preserve"> Ma et al. (2023)</w:t>
            </w:r>
          </w:p>
        </w:tc>
        <w:tc>
          <w:tcPr>
            <w:tcW w:w="0" w:type="auto"/>
            <w:hideMark/>
          </w:tcPr>
          <w:p w14:paraId="586F7743" w14:textId="77777777" w:rsidR="007739BA" w:rsidRPr="007739BA" w:rsidRDefault="007739BA" w:rsidP="007739BA">
            <w:pPr>
              <w:spacing w:line="360" w:lineRule="auto"/>
              <w:jc w:val="both"/>
              <w:rPr>
                <w:sz w:val="20"/>
                <w:szCs w:val="20"/>
              </w:rPr>
            </w:pPr>
            <w:proofErr w:type="spellStart"/>
            <w:r w:rsidRPr="007739BA">
              <w:rPr>
                <w:sz w:val="20"/>
                <w:szCs w:val="20"/>
              </w:rPr>
              <w:t>BacDrop</w:t>
            </w:r>
            <w:proofErr w:type="spellEnd"/>
            <w:r w:rsidRPr="007739BA">
              <w:rPr>
                <w:sz w:val="20"/>
                <w:szCs w:val="20"/>
              </w:rPr>
              <w:t xml:space="preserve"> single-cell RNA-seq</w:t>
            </w:r>
          </w:p>
        </w:tc>
        <w:tc>
          <w:tcPr>
            <w:tcW w:w="0" w:type="auto"/>
            <w:hideMark/>
          </w:tcPr>
          <w:p w14:paraId="473F2FF6" w14:textId="77777777" w:rsidR="007739BA" w:rsidRPr="007739BA" w:rsidRDefault="007739BA" w:rsidP="007739BA">
            <w:pPr>
              <w:spacing w:line="360" w:lineRule="auto"/>
              <w:jc w:val="both"/>
              <w:rPr>
                <w:sz w:val="20"/>
                <w:szCs w:val="20"/>
              </w:rPr>
            </w:pPr>
            <w:r w:rsidRPr="007739BA">
              <w:rPr>
                <w:sz w:val="20"/>
                <w:szCs w:val="20"/>
              </w:rPr>
              <w:t>Revealed hidden bacterial subpopulations and resistance patterns</w:t>
            </w:r>
          </w:p>
        </w:tc>
        <w:tc>
          <w:tcPr>
            <w:tcW w:w="0" w:type="auto"/>
            <w:hideMark/>
          </w:tcPr>
          <w:p w14:paraId="5E1FDC6A" w14:textId="77777777" w:rsidR="007739BA" w:rsidRPr="007739BA" w:rsidRDefault="007739BA" w:rsidP="007739BA">
            <w:pPr>
              <w:spacing w:line="360" w:lineRule="auto"/>
              <w:jc w:val="both"/>
              <w:rPr>
                <w:sz w:val="20"/>
                <w:szCs w:val="20"/>
              </w:rPr>
            </w:pPr>
            <w:r w:rsidRPr="007739BA">
              <w:rPr>
                <w:sz w:val="20"/>
                <w:szCs w:val="20"/>
              </w:rPr>
              <w:t>Complex experimental setup; high cost</w:t>
            </w:r>
          </w:p>
        </w:tc>
      </w:tr>
      <w:tr w:rsidR="007739BA" w:rsidRPr="007739BA" w14:paraId="4F743CF4" w14:textId="77777777" w:rsidTr="007739BA">
        <w:tc>
          <w:tcPr>
            <w:tcW w:w="0" w:type="auto"/>
            <w:hideMark/>
          </w:tcPr>
          <w:p w14:paraId="4874F4EB" w14:textId="77777777" w:rsidR="007739BA" w:rsidRPr="007739BA" w:rsidRDefault="007739BA" w:rsidP="007739BA">
            <w:pPr>
              <w:spacing w:line="360" w:lineRule="auto"/>
              <w:jc w:val="both"/>
              <w:rPr>
                <w:sz w:val="20"/>
                <w:szCs w:val="20"/>
              </w:rPr>
            </w:pPr>
            <w:r w:rsidRPr="007739BA">
              <w:rPr>
                <w:sz w:val="20"/>
                <w:szCs w:val="20"/>
              </w:rPr>
              <w:t>Jee In Kim et al. (2022)</w:t>
            </w:r>
          </w:p>
        </w:tc>
        <w:tc>
          <w:tcPr>
            <w:tcW w:w="0" w:type="auto"/>
            <w:hideMark/>
          </w:tcPr>
          <w:p w14:paraId="49E4B7E8" w14:textId="77777777" w:rsidR="007739BA" w:rsidRPr="007739BA" w:rsidRDefault="007739BA" w:rsidP="007739BA">
            <w:pPr>
              <w:spacing w:line="360" w:lineRule="auto"/>
              <w:jc w:val="both"/>
              <w:rPr>
                <w:sz w:val="20"/>
                <w:szCs w:val="20"/>
              </w:rPr>
            </w:pPr>
            <w:r w:rsidRPr="007739BA">
              <w:rPr>
                <w:sz w:val="20"/>
                <w:szCs w:val="20"/>
              </w:rPr>
              <w:t>ML on genomic data</w:t>
            </w:r>
          </w:p>
        </w:tc>
        <w:tc>
          <w:tcPr>
            <w:tcW w:w="0" w:type="auto"/>
            <w:hideMark/>
          </w:tcPr>
          <w:p w14:paraId="667025A2" w14:textId="77777777" w:rsidR="007739BA" w:rsidRPr="007739BA" w:rsidRDefault="007739BA" w:rsidP="007739BA">
            <w:pPr>
              <w:spacing w:line="360" w:lineRule="auto"/>
              <w:jc w:val="both"/>
              <w:rPr>
                <w:sz w:val="20"/>
                <w:szCs w:val="20"/>
              </w:rPr>
            </w:pPr>
            <w:r w:rsidRPr="007739BA">
              <w:rPr>
                <w:sz w:val="20"/>
                <w:szCs w:val="20"/>
              </w:rPr>
              <w:t>Predicted antimicrobial resistance patterns effectively</w:t>
            </w:r>
          </w:p>
        </w:tc>
        <w:tc>
          <w:tcPr>
            <w:tcW w:w="0" w:type="auto"/>
            <w:hideMark/>
          </w:tcPr>
          <w:p w14:paraId="77609655" w14:textId="77777777" w:rsidR="007739BA" w:rsidRPr="007739BA" w:rsidRDefault="007739BA" w:rsidP="007739BA">
            <w:pPr>
              <w:spacing w:line="360" w:lineRule="auto"/>
              <w:jc w:val="both"/>
              <w:rPr>
                <w:sz w:val="20"/>
                <w:szCs w:val="20"/>
              </w:rPr>
            </w:pPr>
            <w:r w:rsidRPr="007739BA">
              <w:rPr>
                <w:sz w:val="20"/>
                <w:szCs w:val="20"/>
              </w:rPr>
              <w:t>Poor handling of new mutations; lack of interpretability</w:t>
            </w:r>
          </w:p>
        </w:tc>
      </w:tr>
      <w:tr w:rsidR="007739BA" w:rsidRPr="007739BA" w14:paraId="569C9C1B" w14:textId="77777777" w:rsidTr="007739BA">
        <w:tc>
          <w:tcPr>
            <w:tcW w:w="0" w:type="auto"/>
            <w:hideMark/>
          </w:tcPr>
          <w:p w14:paraId="39534311" w14:textId="77777777" w:rsidR="007739BA" w:rsidRPr="007739BA" w:rsidRDefault="007739BA" w:rsidP="007739BA">
            <w:pPr>
              <w:spacing w:line="360" w:lineRule="auto"/>
              <w:jc w:val="both"/>
              <w:rPr>
                <w:sz w:val="20"/>
                <w:szCs w:val="20"/>
              </w:rPr>
            </w:pPr>
            <w:r w:rsidRPr="007739BA">
              <w:rPr>
                <w:sz w:val="20"/>
                <w:szCs w:val="20"/>
              </w:rPr>
              <w:t xml:space="preserve">Daniel </w:t>
            </w:r>
            <w:proofErr w:type="spellStart"/>
            <w:r w:rsidRPr="007739BA">
              <w:rPr>
                <w:sz w:val="20"/>
                <w:szCs w:val="20"/>
              </w:rPr>
              <w:t>Krentzel</w:t>
            </w:r>
            <w:proofErr w:type="spellEnd"/>
            <w:r w:rsidRPr="007739BA">
              <w:rPr>
                <w:sz w:val="20"/>
                <w:szCs w:val="20"/>
              </w:rPr>
              <w:t xml:space="preserve"> et al. (2023)</w:t>
            </w:r>
          </w:p>
        </w:tc>
        <w:tc>
          <w:tcPr>
            <w:tcW w:w="0" w:type="auto"/>
            <w:hideMark/>
          </w:tcPr>
          <w:p w14:paraId="4A40C8A1" w14:textId="77777777" w:rsidR="007739BA" w:rsidRPr="007739BA" w:rsidRDefault="007739BA" w:rsidP="007739BA">
            <w:pPr>
              <w:spacing w:line="360" w:lineRule="auto"/>
              <w:jc w:val="both"/>
              <w:rPr>
                <w:sz w:val="20"/>
                <w:szCs w:val="20"/>
              </w:rPr>
            </w:pPr>
            <w:r w:rsidRPr="007739BA">
              <w:rPr>
                <w:sz w:val="20"/>
                <w:szCs w:val="20"/>
              </w:rPr>
              <w:t>Image-based phenotypic drug discovery</w:t>
            </w:r>
          </w:p>
        </w:tc>
        <w:tc>
          <w:tcPr>
            <w:tcW w:w="0" w:type="auto"/>
            <w:hideMark/>
          </w:tcPr>
          <w:p w14:paraId="325DA015" w14:textId="77777777" w:rsidR="007739BA" w:rsidRPr="007739BA" w:rsidRDefault="007739BA" w:rsidP="007739BA">
            <w:pPr>
              <w:spacing w:line="360" w:lineRule="auto"/>
              <w:jc w:val="both"/>
              <w:rPr>
                <w:sz w:val="20"/>
                <w:szCs w:val="20"/>
              </w:rPr>
            </w:pPr>
            <w:r w:rsidRPr="007739BA">
              <w:rPr>
                <w:sz w:val="20"/>
                <w:szCs w:val="20"/>
              </w:rPr>
              <w:t>Automated screening of large compound libraries</w:t>
            </w:r>
          </w:p>
        </w:tc>
        <w:tc>
          <w:tcPr>
            <w:tcW w:w="0" w:type="auto"/>
            <w:hideMark/>
          </w:tcPr>
          <w:p w14:paraId="4CD30611" w14:textId="77777777" w:rsidR="007739BA" w:rsidRPr="007739BA" w:rsidRDefault="007739BA" w:rsidP="007739BA">
            <w:pPr>
              <w:spacing w:line="360" w:lineRule="auto"/>
              <w:jc w:val="both"/>
              <w:rPr>
                <w:sz w:val="20"/>
                <w:szCs w:val="20"/>
              </w:rPr>
            </w:pPr>
            <w:r w:rsidRPr="007739BA">
              <w:rPr>
                <w:sz w:val="20"/>
                <w:szCs w:val="20"/>
              </w:rPr>
              <w:t>Needs validation; possible false positives</w:t>
            </w:r>
          </w:p>
        </w:tc>
      </w:tr>
      <w:tr w:rsidR="007739BA" w:rsidRPr="007739BA" w14:paraId="32E026AE" w14:textId="77777777" w:rsidTr="007739BA">
        <w:tc>
          <w:tcPr>
            <w:tcW w:w="0" w:type="auto"/>
            <w:hideMark/>
          </w:tcPr>
          <w:p w14:paraId="511DA128" w14:textId="77777777" w:rsidR="007739BA" w:rsidRPr="007739BA" w:rsidRDefault="007739BA" w:rsidP="007739BA">
            <w:pPr>
              <w:spacing w:line="360" w:lineRule="auto"/>
              <w:jc w:val="both"/>
              <w:rPr>
                <w:sz w:val="20"/>
                <w:szCs w:val="20"/>
              </w:rPr>
            </w:pPr>
            <w:r w:rsidRPr="007739BA">
              <w:rPr>
                <w:sz w:val="20"/>
                <w:szCs w:val="20"/>
              </w:rPr>
              <w:t>Zhou et al. (2025)</w:t>
            </w:r>
          </w:p>
        </w:tc>
        <w:tc>
          <w:tcPr>
            <w:tcW w:w="0" w:type="auto"/>
            <w:hideMark/>
          </w:tcPr>
          <w:p w14:paraId="78BC6434" w14:textId="77777777" w:rsidR="007739BA" w:rsidRPr="007739BA" w:rsidRDefault="007739BA" w:rsidP="007739BA">
            <w:pPr>
              <w:spacing w:line="360" w:lineRule="auto"/>
              <w:jc w:val="both"/>
              <w:rPr>
                <w:sz w:val="20"/>
                <w:szCs w:val="20"/>
              </w:rPr>
            </w:pPr>
            <w:r w:rsidRPr="007739BA">
              <w:rPr>
                <w:sz w:val="20"/>
                <w:szCs w:val="20"/>
              </w:rPr>
              <w:t>Deep learning for AMP prediction</w:t>
            </w:r>
          </w:p>
        </w:tc>
        <w:tc>
          <w:tcPr>
            <w:tcW w:w="0" w:type="auto"/>
            <w:hideMark/>
          </w:tcPr>
          <w:p w14:paraId="6E5D1593" w14:textId="77777777" w:rsidR="007739BA" w:rsidRPr="007739BA" w:rsidRDefault="007739BA" w:rsidP="007739BA">
            <w:pPr>
              <w:spacing w:line="360" w:lineRule="auto"/>
              <w:jc w:val="both"/>
              <w:rPr>
                <w:sz w:val="20"/>
                <w:szCs w:val="20"/>
              </w:rPr>
            </w:pPr>
            <w:r w:rsidRPr="007739BA">
              <w:rPr>
                <w:sz w:val="20"/>
                <w:szCs w:val="20"/>
              </w:rPr>
              <w:t>Identified potential antimicrobial peptides</w:t>
            </w:r>
          </w:p>
        </w:tc>
        <w:tc>
          <w:tcPr>
            <w:tcW w:w="0" w:type="auto"/>
            <w:hideMark/>
          </w:tcPr>
          <w:p w14:paraId="04119DD2" w14:textId="77777777" w:rsidR="007739BA" w:rsidRPr="007739BA" w:rsidRDefault="007739BA" w:rsidP="007739BA">
            <w:pPr>
              <w:spacing w:line="360" w:lineRule="auto"/>
              <w:jc w:val="both"/>
              <w:rPr>
                <w:sz w:val="20"/>
                <w:szCs w:val="20"/>
              </w:rPr>
            </w:pPr>
            <w:r w:rsidRPr="007739BA">
              <w:rPr>
                <w:sz w:val="20"/>
                <w:szCs w:val="20"/>
              </w:rPr>
              <w:t>Dataset imbalance; limited experimental proof</w:t>
            </w:r>
          </w:p>
        </w:tc>
      </w:tr>
      <w:tr w:rsidR="007739BA" w:rsidRPr="007739BA" w14:paraId="13CB9C0D" w14:textId="77777777" w:rsidTr="007739BA">
        <w:tc>
          <w:tcPr>
            <w:tcW w:w="0" w:type="auto"/>
            <w:hideMark/>
          </w:tcPr>
          <w:p w14:paraId="5C38AD30" w14:textId="77777777" w:rsidR="007739BA" w:rsidRPr="007739BA" w:rsidRDefault="007739BA" w:rsidP="007739BA">
            <w:pPr>
              <w:spacing w:line="360" w:lineRule="auto"/>
              <w:jc w:val="both"/>
              <w:rPr>
                <w:sz w:val="20"/>
                <w:szCs w:val="20"/>
              </w:rPr>
            </w:pPr>
            <w:proofErr w:type="spellStart"/>
            <w:r w:rsidRPr="007739BA">
              <w:rPr>
                <w:sz w:val="20"/>
                <w:szCs w:val="20"/>
              </w:rPr>
              <w:t>Cesaro</w:t>
            </w:r>
            <w:proofErr w:type="spellEnd"/>
            <w:r w:rsidRPr="007739BA">
              <w:rPr>
                <w:sz w:val="20"/>
                <w:szCs w:val="20"/>
              </w:rPr>
              <w:t xml:space="preserve"> et al. (2023)</w:t>
            </w:r>
          </w:p>
        </w:tc>
        <w:tc>
          <w:tcPr>
            <w:tcW w:w="0" w:type="auto"/>
            <w:hideMark/>
          </w:tcPr>
          <w:p w14:paraId="0558EB53" w14:textId="77777777" w:rsidR="007739BA" w:rsidRPr="007739BA" w:rsidRDefault="007739BA" w:rsidP="007739BA">
            <w:pPr>
              <w:spacing w:line="360" w:lineRule="auto"/>
              <w:jc w:val="both"/>
              <w:rPr>
                <w:sz w:val="20"/>
                <w:szCs w:val="20"/>
              </w:rPr>
            </w:pPr>
            <w:r w:rsidRPr="007739BA">
              <w:rPr>
                <w:sz w:val="20"/>
                <w:szCs w:val="20"/>
              </w:rPr>
              <w:t>DL frameworks for antibiotic discovery</w:t>
            </w:r>
          </w:p>
        </w:tc>
        <w:tc>
          <w:tcPr>
            <w:tcW w:w="0" w:type="auto"/>
            <w:hideMark/>
          </w:tcPr>
          <w:p w14:paraId="3F487D4F" w14:textId="77777777" w:rsidR="007739BA" w:rsidRPr="007739BA" w:rsidRDefault="007739BA" w:rsidP="007739BA">
            <w:pPr>
              <w:spacing w:line="360" w:lineRule="auto"/>
              <w:jc w:val="both"/>
              <w:rPr>
                <w:sz w:val="20"/>
                <w:szCs w:val="20"/>
              </w:rPr>
            </w:pPr>
            <w:r w:rsidRPr="007739BA">
              <w:rPr>
                <w:sz w:val="20"/>
                <w:szCs w:val="20"/>
              </w:rPr>
              <w:t>Covered CNNs and generative models; strong potential</w:t>
            </w:r>
          </w:p>
        </w:tc>
        <w:tc>
          <w:tcPr>
            <w:tcW w:w="0" w:type="auto"/>
            <w:hideMark/>
          </w:tcPr>
          <w:p w14:paraId="5AFC1557" w14:textId="77777777" w:rsidR="007739BA" w:rsidRPr="007739BA" w:rsidRDefault="007739BA" w:rsidP="007739BA">
            <w:pPr>
              <w:spacing w:line="360" w:lineRule="auto"/>
              <w:jc w:val="both"/>
              <w:rPr>
                <w:sz w:val="20"/>
                <w:szCs w:val="20"/>
              </w:rPr>
            </w:pPr>
            <w:r w:rsidRPr="007739BA">
              <w:rPr>
                <w:sz w:val="20"/>
                <w:szCs w:val="20"/>
              </w:rPr>
              <w:t>Lack of validation; data scarcity issues</w:t>
            </w:r>
          </w:p>
        </w:tc>
      </w:tr>
      <w:tr w:rsidR="007739BA" w:rsidRPr="007739BA" w14:paraId="33599E13" w14:textId="77777777" w:rsidTr="007739BA">
        <w:tc>
          <w:tcPr>
            <w:tcW w:w="0" w:type="auto"/>
            <w:hideMark/>
          </w:tcPr>
          <w:p w14:paraId="052E525A" w14:textId="77777777" w:rsidR="007739BA" w:rsidRPr="007739BA" w:rsidRDefault="007739BA" w:rsidP="007739BA">
            <w:pPr>
              <w:spacing w:line="360" w:lineRule="auto"/>
              <w:jc w:val="both"/>
              <w:rPr>
                <w:sz w:val="20"/>
                <w:szCs w:val="20"/>
              </w:rPr>
            </w:pPr>
            <w:r w:rsidRPr="007739BA">
              <w:rPr>
                <w:sz w:val="20"/>
                <w:szCs w:val="20"/>
              </w:rPr>
              <w:t>Ren et al. (2022)</w:t>
            </w:r>
          </w:p>
        </w:tc>
        <w:tc>
          <w:tcPr>
            <w:tcW w:w="0" w:type="auto"/>
            <w:hideMark/>
          </w:tcPr>
          <w:p w14:paraId="5D19FFF0" w14:textId="77777777" w:rsidR="007739BA" w:rsidRPr="007739BA" w:rsidRDefault="007739BA" w:rsidP="007739BA">
            <w:pPr>
              <w:spacing w:line="360" w:lineRule="auto"/>
              <w:jc w:val="both"/>
              <w:rPr>
                <w:sz w:val="20"/>
                <w:szCs w:val="20"/>
              </w:rPr>
            </w:pPr>
            <w:r w:rsidRPr="007739BA">
              <w:rPr>
                <w:sz w:val="20"/>
                <w:szCs w:val="20"/>
              </w:rPr>
              <w:t>Transfer learning for AMR prediction</w:t>
            </w:r>
          </w:p>
        </w:tc>
        <w:tc>
          <w:tcPr>
            <w:tcW w:w="0" w:type="auto"/>
            <w:hideMark/>
          </w:tcPr>
          <w:p w14:paraId="497C91B3" w14:textId="77777777" w:rsidR="007739BA" w:rsidRPr="007739BA" w:rsidRDefault="007739BA" w:rsidP="007739BA">
            <w:pPr>
              <w:spacing w:line="360" w:lineRule="auto"/>
              <w:jc w:val="both"/>
              <w:rPr>
                <w:sz w:val="20"/>
                <w:szCs w:val="20"/>
              </w:rPr>
            </w:pPr>
            <w:r w:rsidRPr="007739BA">
              <w:rPr>
                <w:sz w:val="20"/>
                <w:szCs w:val="20"/>
              </w:rPr>
              <w:t>Improved performance on small datasets</w:t>
            </w:r>
          </w:p>
        </w:tc>
        <w:tc>
          <w:tcPr>
            <w:tcW w:w="0" w:type="auto"/>
            <w:hideMark/>
          </w:tcPr>
          <w:p w14:paraId="4AEE4F00" w14:textId="77777777" w:rsidR="007739BA" w:rsidRPr="007739BA" w:rsidRDefault="007739BA" w:rsidP="007739BA">
            <w:pPr>
              <w:spacing w:line="360" w:lineRule="auto"/>
              <w:jc w:val="both"/>
              <w:rPr>
                <w:sz w:val="20"/>
                <w:szCs w:val="20"/>
              </w:rPr>
            </w:pPr>
            <w:r w:rsidRPr="007739BA">
              <w:rPr>
                <w:sz w:val="20"/>
                <w:szCs w:val="20"/>
              </w:rPr>
              <w:t>Risk of bias from pre-trained models</w:t>
            </w:r>
          </w:p>
        </w:tc>
      </w:tr>
      <w:tr w:rsidR="007739BA" w:rsidRPr="007739BA" w14:paraId="07B3589C" w14:textId="77777777" w:rsidTr="007739BA">
        <w:tc>
          <w:tcPr>
            <w:tcW w:w="0" w:type="auto"/>
            <w:hideMark/>
          </w:tcPr>
          <w:p w14:paraId="10120809" w14:textId="77777777" w:rsidR="007739BA" w:rsidRPr="007739BA" w:rsidRDefault="007739BA" w:rsidP="007739BA">
            <w:pPr>
              <w:spacing w:line="360" w:lineRule="auto"/>
              <w:jc w:val="both"/>
              <w:rPr>
                <w:sz w:val="20"/>
                <w:szCs w:val="20"/>
              </w:rPr>
            </w:pPr>
            <w:r w:rsidRPr="007739BA">
              <w:rPr>
                <w:sz w:val="20"/>
                <w:szCs w:val="20"/>
              </w:rPr>
              <w:t>Graf et al. (2024)</w:t>
            </w:r>
          </w:p>
        </w:tc>
        <w:tc>
          <w:tcPr>
            <w:tcW w:w="0" w:type="auto"/>
            <w:hideMark/>
          </w:tcPr>
          <w:p w14:paraId="1ECAFF8A" w14:textId="77777777" w:rsidR="007739BA" w:rsidRPr="007739BA" w:rsidRDefault="007739BA" w:rsidP="007739BA">
            <w:pPr>
              <w:spacing w:line="360" w:lineRule="auto"/>
              <w:jc w:val="both"/>
              <w:rPr>
                <w:sz w:val="20"/>
                <w:szCs w:val="20"/>
              </w:rPr>
            </w:pPr>
            <w:r w:rsidRPr="007739BA">
              <w:rPr>
                <w:sz w:val="20"/>
                <w:szCs w:val="20"/>
              </w:rPr>
              <w:t>CNN on scattered-light images</w:t>
            </w:r>
          </w:p>
        </w:tc>
        <w:tc>
          <w:tcPr>
            <w:tcW w:w="0" w:type="auto"/>
            <w:hideMark/>
          </w:tcPr>
          <w:p w14:paraId="6CBA026F" w14:textId="77777777" w:rsidR="007739BA" w:rsidRPr="007739BA" w:rsidRDefault="007739BA" w:rsidP="007739BA">
            <w:pPr>
              <w:spacing w:line="360" w:lineRule="auto"/>
              <w:jc w:val="both"/>
              <w:rPr>
                <w:sz w:val="20"/>
                <w:szCs w:val="20"/>
              </w:rPr>
            </w:pPr>
            <w:r w:rsidRPr="007739BA">
              <w:rPr>
                <w:sz w:val="20"/>
                <w:szCs w:val="20"/>
              </w:rPr>
              <w:t>Rapid susceptibility results within 2 hours</w:t>
            </w:r>
          </w:p>
        </w:tc>
        <w:tc>
          <w:tcPr>
            <w:tcW w:w="0" w:type="auto"/>
            <w:hideMark/>
          </w:tcPr>
          <w:p w14:paraId="36FC4A18" w14:textId="77777777" w:rsidR="007739BA" w:rsidRPr="007739BA" w:rsidRDefault="007739BA" w:rsidP="007739BA">
            <w:pPr>
              <w:spacing w:line="360" w:lineRule="auto"/>
              <w:jc w:val="both"/>
              <w:rPr>
                <w:sz w:val="20"/>
                <w:szCs w:val="20"/>
              </w:rPr>
            </w:pPr>
            <w:r w:rsidRPr="007739BA">
              <w:rPr>
                <w:sz w:val="20"/>
                <w:szCs w:val="20"/>
              </w:rPr>
              <w:t>Needs clinical validation; limited organism coverage</w:t>
            </w:r>
          </w:p>
        </w:tc>
      </w:tr>
    </w:tbl>
    <w:p w14:paraId="6F49DE71" w14:textId="446CCAB0" w:rsidR="007739BA" w:rsidRDefault="00573E8F" w:rsidP="00573E8F">
      <w:pPr>
        <w:pStyle w:val="Heading2"/>
      </w:pPr>
      <w:bookmarkStart w:id="30" w:name="_Toc228615726"/>
      <w:r>
        <w:t xml:space="preserve">2.2 </w:t>
      </w:r>
      <w:r w:rsidR="006B0073">
        <w:t>Critical Analysis</w:t>
      </w:r>
      <w:bookmarkEnd w:id="30"/>
    </w:p>
    <w:p w14:paraId="5C8F9E60" w14:textId="77777777" w:rsidR="005F4FC2" w:rsidRDefault="005F4FC2" w:rsidP="005F4FC2">
      <w:pPr>
        <w:spacing w:line="360" w:lineRule="auto"/>
        <w:jc w:val="both"/>
      </w:pPr>
      <w:r>
        <w:t xml:space="preserve">The existing studies on antimicrobial susceptibility prediction using deep learning shows significant progress, but there are still many challenges present. One important parameter for comparison is the dataset used. Many studies like </w:t>
      </w:r>
      <w:proofErr w:type="spellStart"/>
      <w:r>
        <w:t>Zagajewski</w:t>
      </w:r>
      <w:proofErr w:type="spellEnd"/>
      <w:r>
        <w:t xml:space="preserve"> et al. (2023) and Ma et al. (2023) used well-structured and labeled datasets, which helps in achieving better model performance. However, some works depend </w:t>
      </w:r>
      <w:r>
        <w:lastRenderedPageBreak/>
        <w:t xml:space="preserve">on limited or synthetic data such as </w:t>
      </w:r>
      <w:proofErr w:type="spellStart"/>
      <w:r>
        <w:t>Hardo</w:t>
      </w:r>
      <w:proofErr w:type="spellEnd"/>
      <w:r>
        <w:t xml:space="preserve"> et al. (2022), which may not fully represent real biological conditions. In my proposed work, real microscopic images are used along with segmentation to increase number of samples, which gives better diversity, but still dataset imbalance can affect results sometimes.</w:t>
      </w:r>
    </w:p>
    <w:p w14:paraId="6D34FFEA" w14:textId="77777777" w:rsidR="00060BC7" w:rsidRDefault="00060BC7" w:rsidP="005F4FC2">
      <w:pPr>
        <w:spacing w:line="360" w:lineRule="auto"/>
        <w:jc w:val="both"/>
      </w:pPr>
    </w:p>
    <w:p w14:paraId="18801413" w14:textId="034AF210" w:rsidR="005F4FC2" w:rsidRDefault="005F4FC2" w:rsidP="005F4FC2">
      <w:pPr>
        <w:spacing w:line="360" w:lineRule="auto"/>
        <w:jc w:val="both"/>
      </w:pPr>
      <w:r>
        <w:t>Another key parameter is the algorithm applied. Different studies used various approaches like convolutional neural networks, transfer learning, and transformer-based models. For example, Graf et al. (2024) used CNN for fast prediction, while Ma et al. (2023) used transformer models for better generalization. Some works like Ren et al. (2022) applied transfer learning to handle small datasets. In my approach, multiple models such as CNN, DenseNet169 and Vision Transformer are used, which allows comparison between architectures, but training multiple models require more computation time and resources.</w:t>
      </w:r>
    </w:p>
    <w:p w14:paraId="3BB73DE6" w14:textId="77777777" w:rsidR="00060BC7" w:rsidRDefault="00060BC7" w:rsidP="005F4FC2">
      <w:pPr>
        <w:spacing w:line="360" w:lineRule="auto"/>
        <w:jc w:val="both"/>
      </w:pPr>
    </w:p>
    <w:p w14:paraId="17A67F0E" w14:textId="254AA561" w:rsidR="005F4FC2" w:rsidRDefault="005F4FC2" w:rsidP="005F4FC2">
      <w:pPr>
        <w:spacing w:line="360" w:lineRule="auto"/>
        <w:jc w:val="both"/>
      </w:pPr>
      <w:r>
        <w:t xml:space="preserve">The accuracy and performance metrics is also an important factor. Many studies reported high accuracy values, sometimes above 80% or even higher in controlled environments. For example, Green et al. (2022) achieved very high AUC values, while </w:t>
      </w:r>
      <w:proofErr w:type="spellStart"/>
      <w:r>
        <w:t>Zagajewski</w:t>
      </w:r>
      <w:proofErr w:type="spellEnd"/>
      <w:r>
        <w:t xml:space="preserve"> et al. (2023) reported around 80% accuracy. However, these results may not always generalize well to real-world scenarios due to differences in dataset distribution. In my system, multiple evaluation metrics such as accuracy, precision, recall, and F1-score are used to provide balanced evaluation, but still overfitting can occur if data is not properly handled.</w:t>
      </w:r>
    </w:p>
    <w:p w14:paraId="2F59E4F1" w14:textId="77777777" w:rsidR="00060BC7" w:rsidRDefault="00060BC7" w:rsidP="005F4FC2">
      <w:pPr>
        <w:spacing w:line="360" w:lineRule="auto"/>
        <w:jc w:val="both"/>
      </w:pPr>
    </w:p>
    <w:p w14:paraId="5F10C6F3" w14:textId="7FCE7B37" w:rsidR="005F4FC2" w:rsidRDefault="005F4FC2" w:rsidP="005F4FC2">
      <w:pPr>
        <w:spacing w:line="360" w:lineRule="auto"/>
        <w:jc w:val="both"/>
      </w:pPr>
      <w:r>
        <w:t xml:space="preserve">Another parameter is limitations and practical applicability. Most studies highlight issues like lack of interpretability, dependency on high-quality data, and need for clinical validation. For example, Ali et al. (2023) mentioned that many models are still not deployed in real clinical systems. Similarly, Wong et al. (2023) discussed the challenge of explainability in deep learning models. In my approach, segmentation improves feature extraction, but it also </w:t>
      </w:r>
      <w:proofErr w:type="gramStart"/>
      <w:r>
        <w:t>introduce</w:t>
      </w:r>
      <w:proofErr w:type="gramEnd"/>
      <w:r>
        <w:t xml:space="preserve"> dependency on segmentation quality, which can affect final prediction.</w:t>
      </w:r>
    </w:p>
    <w:p w14:paraId="665DD9AC" w14:textId="77777777" w:rsidR="00060BC7" w:rsidRDefault="00060BC7" w:rsidP="005F4FC2">
      <w:pPr>
        <w:spacing w:line="360" w:lineRule="auto"/>
        <w:jc w:val="both"/>
      </w:pPr>
    </w:p>
    <w:p w14:paraId="4EDDE83A" w14:textId="26B0C40C" w:rsidR="006B0073" w:rsidRDefault="005F4FC2" w:rsidP="005F4FC2">
      <w:pPr>
        <w:spacing w:line="360" w:lineRule="auto"/>
        <w:jc w:val="both"/>
      </w:pPr>
      <w:r>
        <w:t>To give a clear overview, the comparison table below summarizes key parameters across selected studies and the proposed system.</w:t>
      </w:r>
    </w:p>
    <w:p w14:paraId="62A1B6AC" w14:textId="316D5A27" w:rsidR="00210FCF" w:rsidRPr="00210FCF" w:rsidRDefault="00210FCF" w:rsidP="00210FCF">
      <w:pPr>
        <w:pStyle w:val="Caption"/>
        <w:keepNext/>
        <w:jc w:val="center"/>
        <w:rPr>
          <w:b/>
          <w:bCs/>
          <w:i w:val="0"/>
          <w:iCs w:val="0"/>
          <w:color w:val="auto"/>
          <w:sz w:val="20"/>
          <w:szCs w:val="20"/>
        </w:rPr>
      </w:pPr>
      <w:bookmarkStart w:id="31" w:name="_Toc228615781"/>
      <w:r w:rsidRPr="00210FCF">
        <w:rPr>
          <w:b/>
          <w:bCs/>
          <w:i w:val="0"/>
          <w:iCs w:val="0"/>
          <w:color w:val="auto"/>
          <w:sz w:val="20"/>
          <w:szCs w:val="20"/>
        </w:rPr>
        <w:t xml:space="preserve">Table </w:t>
      </w:r>
      <w:r w:rsidRPr="00210FCF">
        <w:rPr>
          <w:b/>
          <w:bCs/>
          <w:i w:val="0"/>
          <w:iCs w:val="0"/>
          <w:color w:val="auto"/>
          <w:sz w:val="20"/>
          <w:szCs w:val="20"/>
        </w:rPr>
        <w:fldChar w:fldCharType="begin"/>
      </w:r>
      <w:r w:rsidRPr="00210FCF">
        <w:rPr>
          <w:b/>
          <w:bCs/>
          <w:i w:val="0"/>
          <w:iCs w:val="0"/>
          <w:color w:val="auto"/>
          <w:sz w:val="20"/>
          <w:szCs w:val="20"/>
        </w:rPr>
        <w:instrText xml:space="preserve"> SEQ Table \* ARABIC </w:instrText>
      </w:r>
      <w:r w:rsidRPr="00210FCF">
        <w:rPr>
          <w:b/>
          <w:bCs/>
          <w:i w:val="0"/>
          <w:iCs w:val="0"/>
          <w:color w:val="auto"/>
          <w:sz w:val="20"/>
          <w:szCs w:val="20"/>
        </w:rPr>
        <w:fldChar w:fldCharType="separate"/>
      </w:r>
      <w:r w:rsidR="006E4682">
        <w:rPr>
          <w:b/>
          <w:bCs/>
          <w:i w:val="0"/>
          <w:iCs w:val="0"/>
          <w:noProof/>
          <w:color w:val="auto"/>
          <w:sz w:val="20"/>
          <w:szCs w:val="20"/>
        </w:rPr>
        <w:t>2</w:t>
      </w:r>
      <w:r w:rsidRPr="00210FCF">
        <w:rPr>
          <w:b/>
          <w:bCs/>
          <w:i w:val="0"/>
          <w:iCs w:val="0"/>
          <w:color w:val="auto"/>
          <w:sz w:val="20"/>
          <w:szCs w:val="20"/>
        </w:rPr>
        <w:fldChar w:fldCharType="end"/>
      </w:r>
      <w:r w:rsidRPr="00210FCF">
        <w:rPr>
          <w:b/>
          <w:bCs/>
          <w:i w:val="0"/>
          <w:iCs w:val="0"/>
          <w:color w:val="auto"/>
          <w:sz w:val="20"/>
          <w:szCs w:val="20"/>
        </w:rPr>
        <w:t>. Comparison Table</w:t>
      </w:r>
      <w:bookmarkEnd w:id="31"/>
    </w:p>
    <w:tbl>
      <w:tblPr>
        <w:tblStyle w:val="TableGrid"/>
        <w:tblW w:w="0" w:type="auto"/>
        <w:tblLook w:val="04A0" w:firstRow="1" w:lastRow="0" w:firstColumn="1" w:lastColumn="0" w:noHBand="0" w:noVBand="1"/>
      </w:tblPr>
      <w:tblGrid>
        <w:gridCol w:w="1894"/>
        <w:gridCol w:w="1821"/>
        <w:gridCol w:w="1759"/>
        <w:gridCol w:w="2193"/>
        <w:gridCol w:w="2069"/>
      </w:tblGrid>
      <w:tr w:rsidR="00210FCF" w:rsidRPr="00210FCF" w14:paraId="5885E2FC" w14:textId="77777777" w:rsidTr="00210FCF">
        <w:tc>
          <w:tcPr>
            <w:tcW w:w="0" w:type="auto"/>
            <w:hideMark/>
          </w:tcPr>
          <w:p w14:paraId="4B7B13F2" w14:textId="77777777" w:rsidR="00210FCF" w:rsidRPr="00210FCF" w:rsidRDefault="00210FCF" w:rsidP="00210FCF">
            <w:pPr>
              <w:spacing w:line="360" w:lineRule="auto"/>
              <w:jc w:val="both"/>
              <w:rPr>
                <w:b/>
                <w:bCs/>
                <w:sz w:val="20"/>
                <w:szCs w:val="20"/>
              </w:rPr>
            </w:pPr>
            <w:r w:rsidRPr="00210FCF">
              <w:rPr>
                <w:b/>
                <w:bCs/>
                <w:sz w:val="20"/>
                <w:szCs w:val="20"/>
              </w:rPr>
              <w:t>Study</w:t>
            </w:r>
          </w:p>
        </w:tc>
        <w:tc>
          <w:tcPr>
            <w:tcW w:w="0" w:type="auto"/>
            <w:hideMark/>
          </w:tcPr>
          <w:p w14:paraId="4BB8FBC3" w14:textId="77777777" w:rsidR="00210FCF" w:rsidRPr="00210FCF" w:rsidRDefault="00210FCF" w:rsidP="00210FCF">
            <w:pPr>
              <w:spacing w:line="360" w:lineRule="auto"/>
              <w:jc w:val="both"/>
              <w:rPr>
                <w:b/>
                <w:bCs/>
                <w:sz w:val="20"/>
                <w:szCs w:val="20"/>
              </w:rPr>
            </w:pPr>
            <w:r w:rsidRPr="00210FCF">
              <w:rPr>
                <w:b/>
                <w:bCs/>
                <w:sz w:val="20"/>
                <w:szCs w:val="20"/>
              </w:rPr>
              <w:t>Dataset Used</w:t>
            </w:r>
          </w:p>
        </w:tc>
        <w:tc>
          <w:tcPr>
            <w:tcW w:w="0" w:type="auto"/>
            <w:hideMark/>
          </w:tcPr>
          <w:p w14:paraId="129F414F" w14:textId="77777777" w:rsidR="00210FCF" w:rsidRPr="00210FCF" w:rsidRDefault="00210FCF" w:rsidP="00210FCF">
            <w:pPr>
              <w:spacing w:line="360" w:lineRule="auto"/>
              <w:jc w:val="both"/>
              <w:rPr>
                <w:b/>
                <w:bCs/>
                <w:sz w:val="20"/>
                <w:szCs w:val="20"/>
              </w:rPr>
            </w:pPr>
            <w:r w:rsidRPr="00210FCF">
              <w:rPr>
                <w:b/>
                <w:bCs/>
                <w:sz w:val="20"/>
                <w:szCs w:val="20"/>
              </w:rPr>
              <w:t>Algorithm</w:t>
            </w:r>
          </w:p>
        </w:tc>
        <w:tc>
          <w:tcPr>
            <w:tcW w:w="0" w:type="auto"/>
            <w:hideMark/>
          </w:tcPr>
          <w:p w14:paraId="02992289" w14:textId="77777777" w:rsidR="00210FCF" w:rsidRPr="00210FCF" w:rsidRDefault="00210FCF" w:rsidP="00210FCF">
            <w:pPr>
              <w:spacing w:line="360" w:lineRule="auto"/>
              <w:jc w:val="both"/>
              <w:rPr>
                <w:b/>
                <w:bCs/>
                <w:sz w:val="20"/>
                <w:szCs w:val="20"/>
              </w:rPr>
            </w:pPr>
            <w:r w:rsidRPr="00210FCF">
              <w:rPr>
                <w:b/>
                <w:bCs/>
                <w:sz w:val="20"/>
                <w:szCs w:val="20"/>
              </w:rPr>
              <w:t>Accuracy/Performance</w:t>
            </w:r>
          </w:p>
        </w:tc>
        <w:tc>
          <w:tcPr>
            <w:tcW w:w="0" w:type="auto"/>
            <w:hideMark/>
          </w:tcPr>
          <w:p w14:paraId="47CE830A" w14:textId="77777777" w:rsidR="00210FCF" w:rsidRPr="00210FCF" w:rsidRDefault="00210FCF" w:rsidP="00210FCF">
            <w:pPr>
              <w:spacing w:line="360" w:lineRule="auto"/>
              <w:jc w:val="both"/>
              <w:rPr>
                <w:b/>
                <w:bCs/>
                <w:sz w:val="20"/>
                <w:szCs w:val="20"/>
              </w:rPr>
            </w:pPr>
            <w:r w:rsidRPr="00210FCF">
              <w:rPr>
                <w:b/>
                <w:bCs/>
                <w:sz w:val="20"/>
                <w:szCs w:val="20"/>
              </w:rPr>
              <w:t>Limitation</w:t>
            </w:r>
          </w:p>
        </w:tc>
      </w:tr>
      <w:tr w:rsidR="00210FCF" w:rsidRPr="00210FCF" w14:paraId="357869E5" w14:textId="77777777" w:rsidTr="00210FCF">
        <w:tc>
          <w:tcPr>
            <w:tcW w:w="0" w:type="auto"/>
            <w:hideMark/>
          </w:tcPr>
          <w:p w14:paraId="2361D1EA" w14:textId="77777777" w:rsidR="00210FCF" w:rsidRPr="00210FCF" w:rsidRDefault="00210FCF" w:rsidP="00210FCF">
            <w:pPr>
              <w:spacing w:line="360" w:lineRule="auto"/>
              <w:jc w:val="both"/>
              <w:rPr>
                <w:sz w:val="20"/>
                <w:szCs w:val="20"/>
              </w:rPr>
            </w:pPr>
            <w:proofErr w:type="spellStart"/>
            <w:r w:rsidRPr="00210FCF">
              <w:rPr>
                <w:sz w:val="20"/>
                <w:szCs w:val="20"/>
              </w:rPr>
              <w:lastRenderedPageBreak/>
              <w:t>Zagajewski</w:t>
            </w:r>
            <w:proofErr w:type="spellEnd"/>
            <w:r w:rsidRPr="00210FCF">
              <w:rPr>
                <w:sz w:val="20"/>
                <w:szCs w:val="20"/>
              </w:rPr>
              <w:t xml:space="preserve"> et al. (2023)</w:t>
            </w:r>
          </w:p>
        </w:tc>
        <w:tc>
          <w:tcPr>
            <w:tcW w:w="0" w:type="auto"/>
            <w:hideMark/>
          </w:tcPr>
          <w:p w14:paraId="7ABEB4DA" w14:textId="77777777" w:rsidR="00210FCF" w:rsidRPr="00210FCF" w:rsidRDefault="00210FCF" w:rsidP="00210FCF">
            <w:pPr>
              <w:spacing w:line="360" w:lineRule="auto"/>
              <w:jc w:val="both"/>
              <w:rPr>
                <w:sz w:val="20"/>
                <w:szCs w:val="20"/>
              </w:rPr>
            </w:pPr>
            <w:r w:rsidRPr="00210FCF">
              <w:rPr>
                <w:sz w:val="20"/>
                <w:szCs w:val="20"/>
              </w:rPr>
              <w:t>Single-cell images</w:t>
            </w:r>
          </w:p>
        </w:tc>
        <w:tc>
          <w:tcPr>
            <w:tcW w:w="0" w:type="auto"/>
            <w:hideMark/>
          </w:tcPr>
          <w:p w14:paraId="012D0DE7" w14:textId="77777777" w:rsidR="00210FCF" w:rsidRPr="00210FCF" w:rsidRDefault="00210FCF" w:rsidP="00210FCF">
            <w:pPr>
              <w:spacing w:line="360" w:lineRule="auto"/>
              <w:jc w:val="both"/>
              <w:rPr>
                <w:sz w:val="20"/>
                <w:szCs w:val="20"/>
              </w:rPr>
            </w:pPr>
            <w:r w:rsidRPr="00210FCF">
              <w:rPr>
                <w:sz w:val="20"/>
                <w:szCs w:val="20"/>
              </w:rPr>
              <w:t>CNN</w:t>
            </w:r>
          </w:p>
        </w:tc>
        <w:tc>
          <w:tcPr>
            <w:tcW w:w="0" w:type="auto"/>
            <w:hideMark/>
          </w:tcPr>
          <w:p w14:paraId="387B1064" w14:textId="77777777" w:rsidR="00210FCF" w:rsidRPr="00210FCF" w:rsidRDefault="00210FCF" w:rsidP="00210FCF">
            <w:pPr>
              <w:spacing w:line="360" w:lineRule="auto"/>
              <w:jc w:val="both"/>
              <w:rPr>
                <w:sz w:val="20"/>
                <w:szCs w:val="20"/>
              </w:rPr>
            </w:pPr>
            <w:r w:rsidRPr="00210FCF">
              <w:rPr>
                <w:sz w:val="20"/>
                <w:szCs w:val="20"/>
              </w:rPr>
              <w:t>~80% accuracy</w:t>
            </w:r>
          </w:p>
        </w:tc>
        <w:tc>
          <w:tcPr>
            <w:tcW w:w="0" w:type="auto"/>
            <w:hideMark/>
          </w:tcPr>
          <w:p w14:paraId="64308C04" w14:textId="77777777" w:rsidR="00210FCF" w:rsidRPr="00210FCF" w:rsidRDefault="00210FCF" w:rsidP="00210FCF">
            <w:pPr>
              <w:spacing w:line="360" w:lineRule="auto"/>
              <w:jc w:val="both"/>
              <w:rPr>
                <w:sz w:val="20"/>
                <w:szCs w:val="20"/>
              </w:rPr>
            </w:pPr>
            <w:r w:rsidRPr="00210FCF">
              <w:rPr>
                <w:sz w:val="20"/>
                <w:szCs w:val="20"/>
              </w:rPr>
              <w:t>Limited generalization</w:t>
            </w:r>
          </w:p>
        </w:tc>
      </w:tr>
      <w:tr w:rsidR="00210FCF" w:rsidRPr="00210FCF" w14:paraId="48BD2D7A" w14:textId="77777777" w:rsidTr="00210FCF">
        <w:tc>
          <w:tcPr>
            <w:tcW w:w="0" w:type="auto"/>
            <w:hideMark/>
          </w:tcPr>
          <w:p w14:paraId="67833401" w14:textId="77777777" w:rsidR="00210FCF" w:rsidRPr="00210FCF" w:rsidRDefault="00210FCF" w:rsidP="00210FCF">
            <w:pPr>
              <w:spacing w:line="360" w:lineRule="auto"/>
              <w:jc w:val="both"/>
              <w:rPr>
                <w:sz w:val="20"/>
                <w:szCs w:val="20"/>
              </w:rPr>
            </w:pPr>
            <w:r w:rsidRPr="00210FCF">
              <w:rPr>
                <w:sz w:val="20"/>
                <w:szCs w:val="20"/>
              </w:rPr>
              <w:t>Graf et al. (2024)</w:t>
            </w:r>
          </w:p>
        </w:tc>
        <w:tc>
          <w:tcPr>
            <w:tcW w:w="0" w:type="auto"/>
            <w:hideMark/>
          </w:tcPr>
          <w:p w14:paraId="2F6F04F3" w14:textId="77777777" w:rsidR="00210FCF" w:rsidRPr="00210FCF" w:rsidRDefault="00210FCF" w:rsidP="00210FCF">
            <w:pPr>
              <w:spacing w:line="360" w:lineRule="auto"/>
              <w:jc w:val="both"/>
              <w:rPr>
                <w:sz w:val="20"/>
                <w:szCs w:val="20"/>
              </w:rPr>
            </w:pPr>
            <w:r w:rsidRPr="00210FCF">
              <w:rPr>
                <w:sz w:val="20"/>
                <w:szCs w:val="20"/>
              </w:rPr>
              <w:t>Scattered-light images</w:t>
            </w:r>
          </w:p>
        </w:tc>
        <w:tc>
          <w:tcPr>
            <w:tcW w:w="0" w:type="auto"/>
            <w:hideMark/>
          </w:tcPr>
          <w:p w14:paraId="511D980C" w14:textId="77777777" w:rsidR="00210FCF" w:rsidRPr="00210FCF" w:rsidRDefault="00210FCF" w:rsidP="00210FCF">
            <w:pPr>
              <w:spacing w:line="360" w:lineRule="auto"/>
              <w:jc w:val="both"/>
              <w:rPr>
                <w:sz w:val="20"/>
                <w:szCs w:val="20"/>
              </w:rPr>
            </w:pPr>
            <w:r w:rsidRPr="00210FCF">
              <w:rPr>
                <w:sz w:val="20"/>
                <w:szCs w:val="20"/>
              </w:rPr>
              <w:t>CNN</w:t>
            </w:r>
          </w:p>
        </w:tc>
        <w:tc>
          <w:tcPr>
            <w:tcW w:w="0" w:type="auto"/>
            <w:hideMark/>
          </w:tcPr>
          <w:p w14:paraId="775EDFEB" w14:textId="77777777" w:rsidR="00210FCF" w:rsidRPr="00210FCF" w:rsidRDefault="00210FCF" w:rsidP="00210FCF">
            <w:pPr>
              <w:spacing w:line="360" w:lineRule="auto"/>
              <w:jc w:val="both"/>
              <w:rPr>
                <w:sz w:val="20"/>
                <w:szCs w:val="20"/>
              </w:rPr>
            </w:pPr>
            <w:r w:rsidRPr="00210FCF">
              <w:rPr>
                <w:sz w:val="20"/>
                <w:szCs w:val="20"/>
              </w:rPr>
              <w:t xml:space="preserve">Fast prediction (~2 </w:t>
            </w:r>
            <w:proofErr w:type="spellStart"/>
            <w:r w:rsidRPr="00210FCF">
              <w:rPr>
                <w:sz w:val="20"/>
                <w:szCs w:val="20"/>
              </w:rPr>
              <w:t>hrs</w:t>
            </w:r>
            <w:proofErr w:type="spellEnd"/>
            <w:r w:rsidRPr="00210FCF">
              <w:rPr>
                <w:sz w:val="20"/>
                <w:szCs w:val="20"/>
              </w:rPr>
              <w:t>)</w:t>
            </w:r>
          </w:p>
        </w:tc>
        <w:tc>
          <w:tcPr>
            <w:tcW w:w="0" w:type="auto"/>
            <w:hideMark/>
          </w:tcPr>
          <w:p w14:paraId="0DC1393A" w14:textId="77777777" w:rsidR="00210FCF" w:rsidRPr="00210FCF" w:rsidRDefault="00210FCF" w:rsidP="00210FCF">
            <w:pPr>
              <w:spacing w:line="360" w:lineRule="auto"/>
              <w:jc w:val="both"/>
              <w:rPr>
                <w:sz w:val="20"/>
                <w:szCs w:val="20"/>
              </w:rPr>
            </w:pPr>
            <w:r w:rsidRPr="00210FCF">
              <w:rPr>
                <w:sz w:val="20"/>
                <w:szCs w:val="20"/>
              </w:rPr>
              <w:t>Needs clinical validation</w:t>
            </w:r>
          </w:p>
        </w:tc>
      </w:tr>
      <w:tr w:rsidR="00210FCF" w:rsidRPr="00210FCF" w14:paraId="00E4C3CA" w14:textId="77777777" w:rsidTr="00210FCF">
        <w:tc>
          <w:tcPr>
            <w:tcW w:w="0" w:type="auto"/>
            <w:hideMark/>
          </w:tcPr>
          <w:p w14:paraId="1C867F22" w14:textId="77777777" w:rsidR="00210FCF" w:rsidRPr="00210FCF" w:rsidRDefault="00210FCF" w:rsidP="00210FCF">
            <w:pPr>
              <w:spacing w:line="360" w:lineRule="auto"/>
              <w:jc w:val="both"/>
              <w:rPr>
                <w:sz w:val="20"/>
                <w:szCs w:val="20"/>
              </w:rPr>
            </w:pPr>
            <w:r w:rsidRPr="00210FCF">
              <w:rPr>
                <w:sz w:val="20"/>
                <w:szCs w:val="20"/>
              </w:rPr>
              <w:t>Ma et al. (2023)</w:t>
            </w:r>
          </w:p>
        </w:tc>
        <w:tc>
          <w:tcPr>
            <w:tcW w:w="0" w:type="auto"/>
            <w:hideMark/>
          </w:tcPr>
          <w:p w14:paraId="6EC7FEB6" w14:textId="77777777" w:rsidR="00210FCF" w:rsidRPr="00210FCF" w:rsidRDefault="00210FCF" w:rsidP="00210FCF">
            <w:pPr>
              <w:spacing w:line="360" w:lineRule="auto"/>
              <w:jc w:val="both"/>
              <w:rPr>
                <w:sz w:val="20"/>
                <w:szCs w:val="20"/>
              </w:rPr>
            </w:pPr>
            <w:r w:rsidRPr="00210FCF">
              <w:rPr>
                <w:sz w:val="20"/>
                <w:szCs w:val="20"/>
              </w:rPr>
              <w:t>Benchmark dataset</w:t>
            </w:r>
          </w:p>
        </w:tc>
        <w:tc>
          <w:tcPr>
            <w:tcW w:w="0" w:type="auto"/>
            <w:hideMark/>
          </w:tcPr>
          <w:p w14:paraId="09837146" w14:textId="77777777" w:rsidR="00210FCF" w:rsidRPr="00210FCF" w:rsidRDefault="00210FCF" w:rsidP="00210FCF">
            <w:pPr>
              <w:spacing w:line="360" w:lineRule="auto"/>
              <w:jc w:val="both"/>
              <w:rPr>
                <w:sz w:val="20"/>
                <w:szCs w:val="20"/>
              </w:rPr>
            </w:pPr>
            <w:r w:rsidRPr="00210FCF">
              <w:rPr>
                <w:sz w:val="20"/>
                <w:szCs w:val="20"/>
              </w:rPr>
              <w:t>Transformer</w:t>
            </w:r>
          </w:p>
        </w:tc>
        <w:tc>
          <w:tcPr>
            <w:tcW w:w="0" w:type="auto"/>
            <w:hideMark/>
          </w:tcPr>
          <w:p w14:paraId="129D464D" w14:textId="77777777" w:rsidR="00210FCF" w:rsidRPr="00210FCF" w:rsidRDefault="00210FCF" w:rsidP="00210FCF">
            <w:pPr>
              <w:spacing w:line="360" w:lineRule="auto"/>
              <w:jc w:val="both"/>
              <w:rPr>
                <w:sz w:val="20"/>
                <w:szCs w:val="20"/>
              </w:rPr>
            </w:pPr>
            <w:r w:rsidRPr="00210FCF">
              <w:rPr>
                <w:sz w:val="20"/>
                <w:szCs w:val="20"/>
              </w:rPr>
              <w:t>High performance</w:t>
            </w:r>
          </w:p>
        </w:tc>
        <w:tc>
          <w:tcPr>
            <w:tcW w:w="0" w:type="auto"/>
            <w:hideMark/>
          </w:tcPr>
          <w:p w14:paraId="369EB078" w14:textId="77777777" w:rsidR="00210FCF" w:rsidRPr="00210FCF" w:rsidRDefault="00210FCF" w:rsidP="00210FCF">
            <w:pPr>
              <w:spacing w:line="360" w:lineRule="auto"/>
              <w:jc w:val="both"/>
              <w:rPr>
                <w:sz w:val="20"/>
                <w:szCs w:val="20"/>
              </w:rPr>
            </w:pPr>
            <w:r w:rsidRPr="00210FCF">
              <w:rPr>
                <w:sz w:val="20"/>
                <w:szCs w:val="20"/>
              </w:rPr>
              <w:t>High computation</w:t>
            </w:r>
          </w:p>
        </w:tc>
      </w:tr>
      <w:tr w:rsidR="00210FCF" w:rsidRPr="00210FCF" w14:paraId="7C595599" w14:textId="77777777" w:rsidTr="00210FCF">
        <w:tc>
          <w:tcPr>
            <w:tcW w:w="0" w:type="auto"/>
            <w:hideMark/>
          </w:tcPr>
          <w:p w14:paraId="6337C7D7" w14:textId="77777777" w:rsidR="00210FCF" w:rsidRPr="00210FCF" w:rsidRDefault="00210FCF" w:rsidP="00210FCF">
            <w:pPr>
              <w:spacing w:line="360" w:lineRule="auto"/>
              <w:jc w:val="both"/>
              <w:rPr>
                <w:sz w:val="20"/>
                <w:szCs w:val="20"/>
              </w:rPr>
            </w:pPr>
            <w:r w:rsidRPr="00210FCF">
              <w:rPr>
                <w:sz w:val="20"/>
                <w:szCs w:val="20"/>
              </w:rPr>
              <w:t>Ren et al. (2022)</w:t>
            </w:r>
          </w:p>
        </w:tc>
        <w:tc>
          <w:tcPr>
            <w:tcW w:w="0" w:type="auto"/>
            <w:hideMark/>
          </w:tcPr>
          <w:p w14:paraId="6DFA6A6E" w14:textId="77777777" w:rsidR="00210FCF" w:rsidRPr="00210FCF" w:rsidRDefault="00210FCF" w:rsidP="00210FCF">
            <w:pPr>
              <w:spacing w:line="360" w:lineRule="auto"/>
              <w:jc w:val="both"/>
              <w:rPr>
                <w:sz w:val="20"/>
                <w:szCs w:val="20"/>
              </w:rPr>
            </w:pPr>
            <w:r w:rsidRPr="00210FCF">
              <w:rPr>
                <w:sz w:val="20"/>
                <w:szCs w:val="20"/>
              </w:rPr>
              <w:t>Small datasets</w:t>
            </w:r>
          </w:p>
        </w:tc>
        <w:tc>
          <w:tcPr>
            <w:tcW w:w="0" w:type="auto"/>
            <w:hideMark/>
          </w:tcPr>
          <w:p w14:paraId="3AD1F5C6" w14:textId="77777777" w:rsidR="00210FCF" w:rsidRPr="00210FCF" w:rsidRDefault="00210FCF" w:rsidP="00210FCF">
            <w:pPr>
              <w:spacing w:line="360" w:lineRule="auto"/>
              <w:jc w:val="both"/>
              <w:rPr>
                <w:sz w:val="20"/>
                <w:szCs w:val="20"/>
              </w:rPr>
            </w:pPr>
            <w:r w:rsidRPr="00210FCF">
              <w:rPr>
                <w:sz w:val="20"/>
                <w:szCs w:val="20"/>
              </w:rPr>
              <w:t>Transfer Learning</w:t>
            </w:r>
          </w:p>
        </w:tc>
        <w:tc>
          <w:tcPr>
            <w:tcW w:w="0" w:type="auto"/>
            <w:hideMark/>
          </w:tcPr>
          <w:p w14:paraId="23CE717E" w14:textId="77777777" w:rsidR="00210FCF" w:rsidRPr="00210FCF" w:rsidRDefault="00210FCF" w:rsidP="00210FCF">
            <w:pPr>
              <w:spacing w:line="360" w:lineRule="auto"/>
              <w:jc w:val="both"/>
              <w:rPr>
                <w:sz w:val="20"/>
                <w:szCs w:val="20"/>
              </w:rPr>
            </w:pPr>
            <w:r w:rsidRPr="00210FCF">
              <w:rPr>
                <w:sz w:val="20"/>
                <w:szCs w:val="20"/>
              </w:rPr>
              <w:t>Improved accuracy</w:t>
            </w:r>
          </w:p>
        </w:tc>
        <w:tc>
          <w:tcPr>
            <w:tcW w:w="0" w:type="auto"/>
            <w:hideMark/>
          </w:tcPr>
          <w:p w14:paraId="41E4A9F8" w14:textId="77777777" w:rsidR="00210FCF" w:rsidRPr="00210FCF" w:rsidRDefault="00210FCF" w:rsidP="00210FCF">
            <w:pPr>
              <w:spacing w:line="360" w:lineRule="auto"/>
              <w:jc w:val="both"/>
              <w:rPr>
                <w:sz w:val="20"/>
                <w:szCs w:val="20"/>
              </w:rPr>
            </w:pPr>
            <w:r w:rsidRPr="00210FCF">
              <w:rPr>
                <w:sz w:val="20"/>
                <w:szCs w:val="20"/>
              </w:rPr>
              <w:t>Bias risk</w:t>
            </w:r>
          </w:p>
        </w:tc>
      </w:tr>
      <w:tr w:rsidR="00210FCF" w:rsidRPr="00210FCF" w14:paraId="6314AFAE" w14:textId="77777777" w:rsidTr="00210FCF">
        <w:tc>
          <w:tcPr>
            <w:tcW w:w="0" w:type="auto"/>
            <w:hideMark/>
          </w:tcPr>
          <w:p w14:paraId="0A35CBDE" w14:textId="77777777" w:rsidR="00210FCF" w:rsidRPr="00210FCF" w:rsidRDefault="00210FCF" w:rsidP="00210FCF">
            <w:pPr>
              <w:spacing w:line="360" w:lineRule="auto"/>
              <w:jc w:val="both"/>
              <w:rPr>
                <w:sz w:val="20"/>
                <w:szCs w:val="20"/>
              </w:rPr>
            </w:pPr>
            <w:proofErr w:type="spellStart"/>
            <w:r w:rsidRPr="00210FCF">
              <w:rPr>
                <w:sz w:val="20"/>
                <w:szCs w:val="20"/>
              </w:rPr>
              <w:t>Hardo</w:t>
            </w:r>
            <w:proofErr w:type="spellEnd"/>
            <w:r w:rsidRPr="00210FCF">
              <w:rPr>
                <w:sz w:val="20"/>
                <w:szCs w:val="20"/>
              </w:rPr>
              <w:t xml:space="preserve"> et al. (2022)</w:t>
            </w:r>
          </w:p>
        </w:tc>
        <w:tc>
          <w:tcPr>
            <w:tcW w:w="0" w:type="auto"/>
            <w:hideMark/>
          </w:tcPr>
          <w:p w14:paraId="4CDAABBC" w14:textId="77777777" w:rsidR="00210FCF" w:rsidRPr="00210FCF" w:rsidRDefault="00210FCF" w:rsidP="00210FCF">
            <w:pPr>
              <w:spacing w:line="360" w:lineRule="auto"/>
              <w:jc w:val="both"/>
              <w:rPr>
                <w:sz w:val="20"/>
                <w:szCs w:val="20"/>
              </w:rPr>
            </w:pPr>
            <w:r w:rsidRPr="00210FCF">
              <w:rPr>
                <w:sz w:val="20"/>
                <w:szCs w:val="20"/>
              </w:rPr>
              <w:t>Synthetic images</w:t>
            </w:r>
          </w:p>
        </w:tc>
        <w:tc>
          <w:tcPr>
            <w:tcW w:w="0" w:type="auto"/>
            <w:hideMark/>
          </w:tcPr>
          <w:p w14:paraId="7BFB2BF3" w14:textId="77777777" w:rsidR="00210FCF" w:rsidRPr="00210FCF" w:rsidRDefault="00210FCF" w:rsidP="00210FCF">
            <w:pPr>
              <w:spacing w:line="360" w:lineRule="auto"/>
              <w:jc w:val="both"/>
              <w:rPr>
                <w:sz w:val="20"/>
                <w:szCs w:val="20"/>
              </w:rPr>
            </w:pPr>
            <w:r w:rsidRPr="00210FCF">
              <w:rPr>
                <w:sz w:val="20"/>
                <w:szCs w:val="20"/>
              </w:rPr>
              <w:t>DL models</w:t>
            </w:r>
          </w:p>
        </w:tc>
        <w:tc>
          <w:tcPr>
            <w:tcW w:w="0" w:type="auto"/>
            <w:hideMark/>
          </w:tcPr>
          <w:p w14:paraId="6DD2159E" w14:textId="77777777" w:rsidR="00210FCF" w:rsidRPr="00210FCF" w:rsidRDefault="00210FCF" w:rsidP="00210FCF">
            <w:pPr>
              <w:spacing w:line="360" w:lineRule="auto"/>
              <w:jc w:val="both"/>
              <w:rPr>
                <w:sz w:val="20"/>
                <w:szCs w:val="20"/>
              </w:rPr>
            </w:pPr>
            <w:r w:rsidRPr="00210FCF">
              <w:rPr>
                <w:sz w:val="20"/>
                <w:szCs w:val="20"/>
              </w:rPr>
              <w:t>Good segmentation</w:t>
            </w:r>
          </w:p>
        </w:tc>
        <w:tc>
          <w:tcPr>
            <w:tcW w:w="0" w:type="auto"/>
            <w:hideMark/>
          </w:tcPr>
          <w:p w14:paraId="2F94307B" w14:textId="77777777" w:rsidR="00210FCF" w:rsidRPr="00210FCF" w:rsidRDefault="00210FCF" w:rsidP="00210FCF">
            <w:pPr>
              <w:spacing w:line="360" w:lineRule="auto"/>
              <w:jc w:val="both"/>
              <w:rPr>
                <w:sz w:val="20"/>
                <w:szCs w:val="20"/>
              </w:rPr>
            </w:pPr>
            <w:r w:rsidRPr="00210FCF">
              <w:rPr>
                <w:sz w:val="20"/>
                <w:szCs w:val="20"/>
              </w:rPr>
              <w:t>Not fully realistic</w:t>
            </w:r>
          </w:p>
        </w:tc>
      </w:tr>
      <w:tr w:rsidR="00210FCF" w:rsidRPr="00210FCF" w14:paraId="18D35B1C" w14:textId="77777777" w:rsidTr="00210FCF">
        <w:tc>
          <w:tcPr>
            <w:tcW w:w="0" w:type="auto"/>
            <w:hideMark/>
          </w:tcPr>
          <w:p w14:paraId="2BA48D9D" w14:textId="77777777" w:rsidR="00210FCF" w:rsidRPr="00210FCF" w:rsidRDefault="00210FCF" w:rsidP="00210FCF">
            <w:pPr>
              <w:spacing w:line="360" w:lineRule="auto"/>
              <w:jc w:val="both"/>
              <w:rPr>
                <w:sz w:val="20"/>
                <w:szCs w:val="20"/>
              </w:rPr>
            </w:pPr>
            <w:r w:rsidRPr="00210FCF">
              <w:rPr>
                <w:sz w:val="20"/>
                <w:szCs w:val="20"/>
              </w:rPr>
              <w:t>Green et al. (2022)</w:t>
            </w:r>
          </w:p>
        </w:tc>
        <w:tc>
          <w:tcPr>
            <w:tcW w:w="0" w:type="auto"/>
            <w:hideMark/>
          </w:tcPr>
          <w:p w14:paraId="62D98CFC" w14:textId="77777777" w:rsidR="00210FCF" w:rsidRPr="00210FCF" w:rsidRDefault="00210FCF" w:rsidP="00210FCF">
            <w:pPr>
              <w:spacing w:line="360" w:lineRule="auto"/>
              <w:jc w:val="both"/>
              <w:rPr>
                <w:sz w:val="20"/>
                <w:szCs w:val="20"/>
              </w:rPr>
            </w:pPr>
            <w:r w:rsidRPr="00210FCF">
              <w:rPr>
                <w:sz w:val="20"/>
                <w:szCs w:val="20"/>
              </w:rPr>
              <w:t>Genomic data</w:t>
            </w:r>
          </w:p>
        </w:tc>
        <w:tc>
          <w:tcPr>
            <w:tcW w:w="0" w:type="auto"/>
            <w:hideMark/>
          </w:tcPr>
          <w:p w14:paraId="4F028E4A" w14:textId="77777777" w:rsidR="00210FCF" w:rsidRPr="00210FCF" w:rsidRDefault="00210FCF" w:rsidP="00210FCF">
            <w:pPr>
              <w:spacing w:line="360" w:lineRule="auto"/>
              <w:jc w:val="both"/>
              <w:rPr>
                <w:sz w:val="20"/>
                <w:szCs w:val="20"/>
              </w:rPr>
            </w:pPr>
            <w:r w:rsidRPr="00210FCF">
              <w:rPr>
                <w:sz w:val="20"/>
                <w:szCs w:val="20"/>
              </w:rPr>
              <w:t>CNN</w:t>
            </w:r>
          </w:p>
        </w:tc>
        <w:tc>
          <w:tcPr>
            <w:tcW w:w="0" w:type="auto"/>
            <w:hideMark/>
          </w:tcPr>
          <w:p w14:paraId="3019988E" w14:textId="77777777" w:rsidR="00210FCF" w:rsidRPr="00210FCF" w:rsidRDefault="00210FCF" w:rsidP="00210FCF">
            <w:pPr>
              <w:spacing w:line="360" w:lineRule="auto"/>
              <w:jc w:val="both"/>
              <w:rPr>
                <w:sz w:val="20"/>
                <w:szCs w:val="20"/>
              </w:rPr>
            </w:pPr>
            <w:r w:rsidRPr="00210FCF">
              <w:rPr>
                <w:sz w:val="20"/>
                <w:szCs w:val="20"/>
              </w:rPr>
              <w:t>High AUC</w:t>
            </w:r>
          </w:p>
        </w:tc>
        <w:tc>
          <w:tcPr>
            <w:tcW w:w="0" w:type="auto"/>
            <w:hideMark/>
          </w:tcPr>
          <w:p w14:paraId="60FE5A19" w14:textId="77777777" w:rsidR="00210FCF" w:rsidRPr="00210FCF" w:rsidRDefault="00210FCF" w:rsidP="00210FCF">
            <w:pPr>
              <w:spacing w:line="360" w:lineRule="auto"/>
              <w:jc w:val="both"/>
              <w:rPr>
                <w:sz w:val="20"/>
                <w:szCs w:val="20"/>
              </w:rPr>
            </w:pPr>
            <w:r w:rsidRPr="00210FCF">
              <w:rPr>
                <w:sz w:val="20"/>
                <w:szCs w:val="20"/>
              </w:rPr>
              <w:t>Needs validation</w:t>
            </w:r>
          </w:p>
        </w:tc>
      </w:tr>
      <w:tr w:rsidR="00210FCF" w:rsidRPr="00210FCF" w14:paraId="1EBF8AEF" w14:textId="77777777" w:rsidTr="00210FCF">
        <w:tc>
          <w:tcPr>
            <w:tcW w:w="0" w:type="auto"/>
            <w:hideMark/>
          </w:tcPr>
          <w:p w14:paraId="7F5AF578" w14:textId="77777777" w:rsidR="00210FCF" w:rsidRPr="00210FCF" w:rsidRDefault="00210FCF" w:rsidP="00210FCF">
            <w:pPr>
              <w:spacing w:line="360" w:lineRule="auto"/>
              <w:jc w:val="both"/>
              <w:rPr>
                <w:sz w:val="20"/>
                <w:szCs w:val="20"/>
              </w:rPr>
            </w:pPr>
            <w:r w:rsidRPr="00210FCF">
              <w:rPr>
                <w:sz w:val="20"/>
                <w:szCs w:val="20"/>
              </w:rPr>
              <w:t>Ali et al. (2023)</w:t>
            </w:r>
          </w:p>
        </w:tc>
        <w:tc>
          <w:tcPr>
            <w:tcW w:w="0" w:type="auto"/>
            <w:hideMark/>
          </w:tcPr>
          <w:p w14:paraId="5F87F48D" w14:textId="77777777" w:rsidR="00210FCF" w:rsidRPr="00210FCF" w:rsidRDefault="00210FCF" w:rsidP="00210FCF">
            <w:pPr>
              <w:spacing w:line="360" w:lineRule="auto"/>
              <w:jc w:val="both"/>
              <w:rPr>
                <w:sz w:val="20"/>
                <w:szCs w:val="20"/>
              </w:rPr>
            </w:pPr>
            <w:r w:rsidRPr="00210FCF">
              <w:rPr>
                <w:sz w:val="20"/>
                <w:szCs w:val="20"/>
              </w:rPr>
              <w:t>Review data</w:t>
            </w:r>
          </w:p>
        </w:tc>
        <w:tc>
          <w:tcPr>
            <w:tcW w:w="0" w:type="auto"/>
            <w:hideMark/>
          </w:tcPr>
          <w:p w14:paraId="7DBDBE14" w14:textId="77777777" w:rsidR="00210FCF" w:rsidRPr="00210FCF" w:rsidRDefault="00210FCF" w:rsidP="00210FCF">
            <w:pPr>
              <w:spacing w:line="360" w:lineRule="auto"/>
              <w:jc w:val="both"/>
              <w:rPr>
                <w:sz w:val="20"/>
                <w:szCs w:val="20"/>
              </w:rPr>
            </w:pPr>
            <w:r w:rsidRPr="00210FCF">
              <w:rPr>
                <w:sz w:val="20"/>
                <w:szCs w:val="20"/>
              </w:rPr>
              <w:t>ML methods</w:t>
            </w:r>
          </w:p>
        </w:tc>
        <w:tc>
          <w:tcPr>
            <w:tcW w:w="0" w:type="auto"/>
            <w:hideMark/>
          </w:tcPr>
          <w:p w14:paraId="733204F1" w14:textId="77777777" w:rsidR="00210FCF" w:rsidRPr="00210FCF" w:rsidRDefault="00210FCF" w:rsidP="00210FCF">
            <w:pPr>
              <w:spacing w:line="360" w:lineRule="auto"/>
              <w:jc w:val="both"/>
              <w:rPr>
                <w:sz w:val="20"/>
                <w:szCs w:val="20"/>
              </w:rPr>
            </w:pPr>
            <w:r w:rsidRPr="00210FCF">
              <w:rPr>
                <w:sz w:val="20"/>
                <w:szCs w:val="20"/>
              </w:rPr>
              <w:t>Conceptual</w:t>
            </w:r>
          </w:p>
        </w:tc>
        <w:tc>
          <w:tcPr>
            <w:tcW w:w="0" w:type="auto"/>
            <w:hideMark/>
          </w:tcPr>
          <w:p w14:paraId="60F47F2B" w14:textId="77777777" w:rsidR="00210FCF" w:rsidRPr="00210FCF" w:rsidRDefault="00210FCF" w:rsidP="00210FCF">
            <w:pPr>
              <w:spacing w:line="360" w:lineRule="auto"/>
              <w:jc w:val="both"/>
              <w:rPr>
                <w:sz w:val="20"/>
                <w:szCs w:val="20"/>
              </w:rPr>
            </w:pPr>
            <w:r w:rsidRPr="00210FCF">
              <w:rPr>
                <w:sz w:val="20"/>
                <w:szCs w:val="20"/>
              </w:rPr>
              <w:t>Not practical yet</w:t>
            </w:r>
          </w:p>
        </w:tc>
      </w:tr>
      <w:tr w:rsidR="00210FCF" w:rsidRPr="00210FCF" w14:paraId="5462CC55" w14:textId="77777777" w:rsidTr="00210FCF">
        <w:tc>
          <w:tcPr>
            <w:tcW w:w="0" w:type="auto"/>
            <w:hideMark/>
          </w:tcPr>
          <w:p w14:paraId="3541C565" w14:textId="77777777" w:rsidR="00210FCF" w:rsidRPr="00210FCF" w:rsidRDefault="00210FCF" w:rsidP="00210FCF">
            <w:pPr>
              <w:spacing w:line="360" w:lineRule="auto"/>
              <w:jc w:val="both"/>
              <w:rPr>
                <w:sz w:val="20"/>
                <w:szCs w:val="20"/>
              </w:rPr>
            </w:pPr>
            <w:r w:rsidRPr="00210FCF">
              <w:rPr>
                <w:sz w:val="20"/>
                <w:szCs w:val="20"/>
              </w:rPr>
              <w:t>Wong et al. (2023)</w:t>
            </w:r>
          </w:p>
        </w:tc>
        <w:tc>
          <w:tcPr>
            <w:tcW w:w="0" w:type="auto"/>
            <w:hideMark/>
          </w:tcPr>
          <w:p w14:paraId="373E93FA" w14:textId="77777777" w:rsidR="00210FCF" w:rsidRPr="00210FCF" w:rsidRDefault="00210FCF" w:rsidP="00210FCF">
            <w:pPr>
              <w:spacing w:line="360" w:lineRule="auto"/>
              <w:jc w:val="both"/>
              <w:rPr>
                <w:sz w:val="20"/>
                <w:szCs w:val="20"/>
              </w:rPr>
            </w:pPr>
            <w:r w:rsidRPr="00210FCF">
              <w:rPr>
                <w:sz w:val="20"/>
                <w:szCs w:val="20"/>
              </w:rPr>
              <w:t>Structural data</w:t>
            </w:r>
          </w:p>
        </w:tc>
        <w:tc>
          <w:tcPr>
            <w:tcW w:w="0" w:type="auto"/>
            <w:hideMark/>
          </w:tcPr>
          <w:p w14:paraId="76BFA0F4" w14:textId="77777777" w:rsidR="00210FCF" w:rsidRPr="00210FCF" w:rsidRDefault="00210FCF" w:rsidP="00210FCF">
            <w:pPr>
              <w:spacing w:line="360" w:lineRule="auto"/>
              <w:jc w:val="both"/>
              <w:rPr>
                <w:sz w:val="20"/>
                <w:szCs w:val="20"/>
              </w:rPr>
            </w:pPr>
            <w:r w:rsidRPr="00210FCF">
              <w:rPr>
                <w:sz w:val="20"/>
                <w:szCs w:val="20"/>
              </w:rPr>
              <w:t>Explainable DL</w:t>
            </w:r>
          </w:p>
        </w:tc>
        <w:tc>
          <w:tcPr>
            <w:tcW w:w="0" w:type="auto"/>
            <w:hideMark/>
          </w:tcPr>
          <w:p w14:paraId="308EA741" w14:textId="77777777" w:rsidR="00210FCF" w:rsidRPr="00210FCF" w:rsidRDefault="00210FCF" w:rsidP="00210FCF">
            <w:pPr>
              <w:spacing w:line="360" w:lineRule="auto"/>
              <w:jc w:val="both"/>
              <w:rPr>
                <w:sz w:val="20"/>
                <w:szCs w:val="20"/>
              </w:rPr>
            </w:pPr>
            <w:r w:rsidRPr="00210FCF">
              <w:rPr>
                <w:sz w:val="20"/>
                <w:szCs w:val="20"/>
              </w:rPr>
              <w:t>Improved insights</w:t>
            </w:r>
          </w:p>
        </w:tc>
        <w:tc>
          <w:tcPr>
            <w:tcW w:w="0" w:type="auto"/>
            <w:hideMark/>
          </w:tcPr>
          <w:p w14:paraId="6BB330C4" w14:textId="77777777" w:rsidR="00210FCF" w:rsidRPr="00210FCF" w:rsidRDefault="00210FCF" w:rsidP="00210FCF">
            <w:pPr>
              <w:spacing w:line="360" w:lineRule="auto"/>
              <w:jc w:val="both"/>
              <w:rPr>
                <w:sz w:val="20"/>
                <w:szCs w:val="20"/>
              </w:rPr>
            </w:pPr>
            <w:r w:rsidRPr="00210FCF">
              <w:rPr>
                <w:sz w:val="20"/>
                <w:szCs w:val="20"/>
              </w:rPr>
              <w:t>Complexity</w:t>
            </w:r>
          </w:p>
        </w:tc>
      </w:tr>
      <w:tr w:rsidR="00210FCF" w:rsidRPr="00210FCF" w14:paraId="3418294A" w14:textId="77777777" w:rsidTr="00210FCF">
        <w:tc>
          <w:tcPr>
            <w:tcW w:w="0" w:type="auto"/>
            <w:hideMark/>
          </w:tcPr>
          <w:p w14:paraId="6D45BFE7" w14:textId="77777777" w:rsidR="00210FCF" w:rsidRPr="00210FCF" w:rsidRDefault="00210FCF" w:rsidP="00210FCF">
            <w:pPr>
              <w:spacing w:line="360" w:lineRule="auto"/>
              <w:jc w:val="both"/>
              <w:rPr>
                <w:sz w:val="20"/>
                <w:szCs w:val="20"/>
              </w:rPr>
            </w:pPr>
            <w:r w:rsidRPr="00210FCF">
              <w:rPr>
                <w:sz w:val="20"/>
                <w:szCs w:val="20"/>
              </w:rPr>
              <w:t>My Proposed Work</w:t>
            </w:r>
          </w:p>
        </w:tc>
        <w:tc>
          <w:tcPr>
            <w:tcW w:w="0" w:type="auto"/>
            <w:hideMark/>
          </w:tcPr>
          <w:p w14:paraId="27DFF7C2" w14:textId="77777777" w:rsidR="00210FCF" w:rsidRPr="00210FCF" w:rsidRDefault="00210FCF" w:rsidP="00210FCF">
            <w:pPr>
              <w:spacing w:line="360" w:lineRule="auto"/>
              <w:jc w:val="both"/>
              <w:rPr>
                <w:sz w:val="20"/>
                <w:szCs w:val="20"/>
              </w:rPr>
            </w:pPr>
            <w:r w:rsidRPr="00210FCF">
              <w:rPr>
                <w:sz w:val="20"/>
                <w:szCs w:val="20"/>
              </w:rPr>
              <w:t>Segmented cell images</w:t>
            </w:r>
          </w:p>
        </w:tc>
        <w:tc>
          <w:tcPr>
            <w:tcW w:w="0" w:type="auto"/>
            <w:hideMark/>
          </w:tcPr>
          <w:p w14:paraId="56308440" w14:textId="77777777" w:rsidR="00210FCF" w:rsidRPr="00210FCF" w:rsidRDefault="00210FCF" w:rsidP="00210FCF">
            <w:pPr>
              <w:spacing w:line="360" w:lineRule="auto"/>
              <w:jc w:val="both"/>
              <w:rPr>
                <w:sz w:val="20"/>
                <w:szCs w:val="20"/>
              </w:rPr>
            </w:pPr>
            <w:r w:rsidRPr="00210FCF">
              <w:rPr>
                <w:sz w:val="20"/>
                <w:szCs w:val="20"/>
              </w:rPr>
              <w:t xml:space="preserve">CNN, </w:t>
            </w:r>
            <w:proofErr w:type="spellStart"/>
            <w:r w:rsidRPr="00210FCF">
              <w:rPr>
                <w:sz w:val="20"/>
                <w:szCs w:val="20"/>
              </w:rPr>
              <w:t>DenseNet</w:t>
            </w:r>
            <w:proofErr w:type="spellEnd"/>
            <w:r w:rsidRPr="00210FCF">
              <w:rPr>
                <w:sz w:val="20"/>
                <w:szCs w:val="20"/>
              </w:rPr>
              <w:t xml:space="preserve">, </w:t>
            </w:r>
            <w:proofErr w:type="spellStart"/>
            <w:r w:rsidRPr="00210FCF">
              <w:rPr>
                <w:sz w:val="20"/>
                <w:szCs w:val="20"/>
              </w:rPr>
              <w:t>ViT</w:t>
            </w:r>
            <w:proofErr w:type="spellEnd"/>
          </w:p>
        </w:tc>
        <w:tc>
          <w:tcPr>
            <w:tcW w:w="0" w:type="auto"/>
            <w:hideMark/>
          </w:tcPr>
          <w:p w14:paraId="1E4E5CA0" w14:textId="77777777" w:rsidR="00210FCF" w:rsidRPr="00210FCF" w:rsidRDefault="00210FCF" w:rsidP="00210FCF">
            <w:pPr>
              <w:spacing w:line="360" w:lineRule="auto"/>
              <w:jc w:val="both"/>
              <w:rPr>
                <w:sz w:val="20"/>
                <w:szCs w:val="20"/>
              </w:rPr>
            </w:pPr>
            <w:r w:rsidRPr="00210FCF">
              <w:rPr>
                <w:sz w:val="20"/>
                <w:szCs w:val="20"/>
              </w:rPr>
              <w:t>Balanced metrics</w:t>
            </w:r>
          </w:p>
        </w:tc>
        <w:tc>
          <w:tcPr>
            <w:tcW w:w="0" w:type="auto"/>
            <w:hideMark/>
          </w:tcPr>
          <w:p w14:paraId="3F4423A4" w14:textId="77777777" w:rsidR="00210FCF" w:rsidRPr="00210FCF" w:rsidRDefault="00210FCF" w:rsidP="00210FCF">
            <w:pPr>
              <w:spacing w:line="360" w:lineRule="auto"/>
              <w:jc w:val="both"/>
              <w:rPr>
                <w:sz w:val="20"/>
                <w:szCs w:val="20"/>
              </w:rPr>
            </w:pPr>
            <w:r w:rsidRPr="00210FCF">
              <w:rPr>
                <w:sz w:val="20"/>
                <w:szCs w:val="20"/>
              </w:rPr>
              <w:t>Segmentation dependency</w:t>
            </w:r>
          </w:p>
        </w:tc>
      </w:tr>
    </w:tbl>
    <w:p w14:paraId="42625CA0" w14:textId="77777777" w:rsidR="005F4FC2" w:rsidRDefault="005F4FC2" w:rsidP="005F4FC2">
      <w:pPr>
        <w:spacing w:line="360" w:lineRule="auto"/>
        <w:jc w:val="both"/>
      </w:pPr>
    </w:p>
    <w:p w14:paraId="198AD657" w14:textId="1505AE84" w:rsidR="00D062DE" w:rsidRDefault="004B7D37" w:rsidP="005F4FC2">
      <w:pPr>
        <w:spacing w:line="360" w:lineRule="auto"/>
        <w:jc w:val="both"/>
      </w:pPr>
      <w:r w:rsidRPr="004B7D37">
        <w:t>Overall, it can be observed that while deep learning models provide strong performance, there is still gap between research and real-world application. My proposed system tries to address some of these gaps by combining segmentation with multiple models, but further improvements is still needed for robustness and deployment.</w:t>
      </w:r>
    </w:p>
    <w:p w14:paraId="1604BDB8" w14:textId="77777777" w:rsidR="00D062DE" w:rsidRDefault="00D062DE">
      <w:pPr>
        <w:spacing w:after="160" w:line="259" w:lineRule="auto"/>
      </w:pPr>
      <w:r>
        <w:br w:type="page"/>
      </w:r>
    </w:p>
    <w:p w14:paraId="39A1F375" w14:textId="0E53B381" w:rsidR="003F0687" w:rsidRDefault="00D062DE" w:rsidP="00D062DE">
      <w:pPr>
        <w:pStyle w:val="Heading1"/>
      </w:pPr>
      <w:bookmarkStart w:id="32" w:name="_Toc228615727"/>
      <w:r>
        <w:lastRenderedPageBreak/>
        <w:t xml:space="preserve">Chapter </w:t>
      </w:r>
      <w:r w:rsidR="00694AF3">
        <w:t>3</w:t>
      </w:r>
      <w:r>
        <w:t xml:space="preserve"> Methodology</w:t>
      </w:r>
      <w:bookmarkEnd w:id="32"/>
    </w:p>
    <w:p w14:paraId="13A0B3B3" w14:textId="77777777" w:rsidR="00DD23D9" w:rsidRDefault="00DD23D9" w:rsidP="00DD23D9">
      <w:pPr>
        <w:spacing w:line="360" w:lineRule="auto"/>
        <w:jc w:val="both"/>
      </w:pPr>
      <w:r>
        <w:t>The proposed system for cell-level antimicrobial susceptibility prediction is designed as an end-to-end deep learning pipeline which integrates image processing, segmentation, and classification techniques. The overall architecture consists of multiple sequential components starting from raw data acquisition and ending with final prediction and evaluation. The pipeline is carefully structured so that each stage contributes meaningful transformation of data, although sometimes there is small variations in outputs which may affect downstream steps. The system mainly focuses on transforming microscopy images into meaningful cell-level representations and then learning patterns from them using advanced deep learning models. This pipeline is not only modular but also flexible, so that different models can be plugged into the same workflow with minimal changes.</w:t>
      </w:r>
    </w:p>
    <w:p w14:paraId="35B824C1" w14:textId="45A5CF7E" w:rsidR="00BA6F87" w:rsidRDefault="00FF5BEF" w:rsidP="00BA6F87">
      <w:pPr>
        <w:keepNext/>
        <w:spacing w:line="360" w:lineRule="auto"/>
        <w:jc w:val="center"/>
      </w:pPr>
      <w:r>
        <w:rPr>
          <w:noProof/>
          <w14:ligatures w14:val="standardContextual"/>
        </w:rPr>
        <w:drawing>
          <wp:inline distT="0" distB="0" distL="0" distR="0" wp14:anchorId="0515E388" wp14:editId="0E3E7DDE">
            <wp:extent cx="5731510" cy="4233545"/>
            <wp:effectExtent l="0" t="0" r="2540" b="0"/>
            <wp:docPr id="18" name="Picture 18" descr="A diagram of data proces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diagram of data processing&#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4233545"/>
                    </a:xfrm>
                    <a:prstGeom prst="rect">
                      <a:avLst/>
                    </a:prstGeom>
                  </pic:spPr>
                </pic:pic>
              </a:graphicData>
            </a:graphic>
          </wp:inline>
        </w:drawing>
      </w:r>
    </w:p>
    <w:p w14:paraId="7BDA139A" w14:textId="0E0E39F6" w:rsidR="00BA6F87" w:rsidRPr="00BA6F87" w:rsidRDefault="00BA6F87" w:rsidP="00BA6F87">
      <w:pPr>
        <w:pStyle w:val="Caption"/>
        <w:jc w:val="center"/>
        <w:rPr>
          <w:b/>
          <w:bCs/>
          <w:i w:val="0"/>
          <w:iCs w:val="0"/>
          <w:color w:val="auto"/>
          <w:sz w:val="20"/>
          <w:szCs w:val="20"/>
        </w:rPr>
      </w:pPr>
      <w:bookmarkStart w:id="33" w:name="_Toc228615787"/>
      <w:r w:rsidRPr="00BA6F87">
        <w:rPr>
          <w:b/>
          <w:bCs/>
          <w:i w:val="0"/>
          <w:iCs w:val="0"/>
          <w:color w:val="auto"/>
          <w:sz w:val="20"/>
          <w:szCs w:val="20"/>
        </w:rPr>
        <w:t xml:space="preserve">Figure </w:t>
      </w:r>
      <w:r w:rsidRPr="00BA6F87">
        <w:rPr>
          <w:b/>
          <w:bCs/>
          <w:i w:val="0"/>
          <w:iCs w:val="0"/>
          <w:color w:val="auto"/>
          <w:sz w:val="20"/>
          <w:szCs w:val="20"/>
        </w:rPr>
        <w:fldChar w:fldCharType="begin"/>
      </w:r>
      <w:r w:rsidRPr="00BA6F87">
        <w:rPr>
          <w:b/>
          <w:bCs/>
          <w:i w:val="0"/>
          <w:iCs w:val="0"/>
          <w:color w:val="auto"/>
          <w:sz w:val="20"/>
          <w:szCs w:val="20"/>
        </w:rPr>
        <w:instrText xml:space="preserve"> SEQ Figure \* ARABIC </w:instrText>
      </w:r>
      <w:r w:rsidRPr="00BA6F87">
        <w:rPr>
          <w:b/>
          <w:bCs/>
          <w:i w:val="0"/>
          <w:iCs w:val="0"/>
          <w:color w:val="auto"/>
          <w:sz w:val="20"/>
          <w:szCs w:val="20"/>
        </w:rPr>
        <w:fldChar w:fldCharType="separate"/>
      </w:r>
      <w:r w:rsidR="009750A5">
        <w:rPr>
          <w:b/>
          <w:bCs/>
          <w:i w:val="0"/>
          <w:iCs w:val="0"/>
          <w:noProof/>
          <w:color w:val="auto"/>
          <w:sz w:val="20"/>
          <w:szCs w:val="20"/>
        </w:rPr>
        <w:t>1</w:t>
      </w:r>
      <w:r w:rsidRPr="00BA6F87">
        <w:rPr>
          <w:b/>
          <w:bCs/>
          <w:i w:val="0"/>
          <w:iCs w:val="0"/>
          <w:color w:val="auto"/>
          <w:sz w:val="20"/>
          <w:szCs w:val="20"/>
        </w:rPr>
        <w:fldChar w:fldCharType="end"/>
      </w:r>
      <w:r w:rsidRPr="00BA6F87">
        <w:rPr>
          <w:b/>
          <w:bCs/>
          <w:i w:val="0"/>
          <w:iCs w:val="0"/>
          <w:color w:val="auto"/>
          <w:sz w:val="20"/>
          <w:szCs w:val="20"/>
        </w:rPr>
        <w:t>. Architecture Diagram</w:t>
      </w:r>
      <w:bookmarkEnd w:id="33"/>
    </w:p>
    <w:p w14:paraId="171A9FA3" w14:textId="73A1017F" w:rsidR="00DD23D9" w:rsidRPr="006701C1" w:rsidRDefault="00AB3DDF" w:rsidP="006701C1">
      <w:pPr>
        <w:pStyle w:val="Heading2"/>
      </w:pPr>
      <w:bookmarkStart w:id="34" w:name="_Toc228615728"/>
      <w:r>
        <w:t>3.</w:t>
      </w:r>
      <w:r w:rsidR="00635842" w:rsidRPr="006701C1">
        <w:t>1. Data Acquisition</w:t>
      </w:r>
      <w:bookmarkEnd w:id="34"/>
      <w:r w:rsidR="00635842" w:rsidRPr="006701C1">
        <w:t xml:space="preserve"> </w:t>
      </w:r>
    </w:p>
    <w:p w14:paraId="736B003C" w14:textId="77777777" w:rsidR="00DD23D9" w:rsidRDefault="00DD23D9" w:rsidP="00DD23D9">
      <w:pPr>
        <w:spacing w:line="360" w:lineRule="auto"/>
        <w:jc w:val="both"/>
      </w:pPr>
      <w:r>
        <w:t xml:space="preserve">The first stage of the methodology involves data collection. The dataset used in this work is obtained from an openly available biomedical repository which contains microscopy images of bacterial cells treated with different antimicrobial agents. The dataset includes multiple classes such as wild type (WT), ciprofloxacin (CIP), gentamicin (GENT), and rifampicin (RIF). These images are stored in TIFF </w:t>
      </w:r>
      <w:r>
        <w:lastRenderedPageBreak/>
        <w:t>format, which preserves high-resolution and multi-channel information. Each image consists of three channels, representing different staining or imaging modalities, although not all channels are equally useful for segmentation. The dataset is downloaded programmatically using automated scripts, and then extracted into a structured directory format. It is observed that some folders contain unwanted combinations like COAMOX+ETOH which is removed to maintain consistency in class labels, this step is necessary but sometimes may lead to loss of few samples.</w:t>
      </w:r>
    </w:p>
    <w:p w14:paraId="24BA61BC" w14:textId="77777777" w:rsidR="00225F88" w:rsidRDefault="006A30B0" w:rsidP="00225F88">
      <w:pPr>
        <w:keepNext/>
        <w:spacing w:line="360" w:lineRule="auto"/>
        <w:jc w:val="center"/>
      </w:pPr>
      <w:r w:rsidRPr="006A30B0">
        <w:rPr>
          <w:noProof/>
        </w:rPr>
        <w:drawing>
          <wp:inline distT="0" distB="0" distL="0" distR="0" wp14:anchorId="0FAC56CF" wp14:editId="44EBECED">
            <wp:extent cx="5731510" cy="280860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08605"/>
                    </a:xfrm>
                    <a:prstGeom prst="rect">
                      <a:avLst/>
                    </a:prstGeom>
                  </pic:spPr>
                </pic:pic>
              </a:graphicData>
            </a:graphic>
          </wp:inline>
        </w:drawing>
      </w:r>
    </w:p>
    <w:p w14:paraId="50556F40" w14:textId="5A98573C" w:rsidR="006A30B0" w:rsidRPr="00225F88" w:rsidRDefault="00225F88" w:rsidP="00225F88">
      <w:pPr>
        <w:pStyle w:val="Caption"/>
        <w:jc w:val="center"/>
        <w:rPr>
          <w:b/>
          <w:bCs/>
          <w:i w:val="0"/>
          <w:iCs w:val="0"/>
          <w:color w:val="auto"/>
          <w:sz w:val="20"/>
          <w:szCs w:val="20"/>
        </w:rPr>
      </w:pPr>
      <w:bookmarkStart w:id="35" w:name="_Toc228615788"/>
      <w:r w:rsidRPr="00225F88">
        <w:rPr>
          <w:b/>
          <w:bCs/>
          <w:i w:val="0"/>
          <w:iCs w:val="0"/>
          <w:color w:val="auto"/>
          <w:sz w:val="20"/>
          <w:szCs w:val="20"/>
        </w:rPr>
        <w:t xml:space="preserve">Figure </w:t>
      </w:r>
      <w:r w:rsidRPr="00225F88">
        <w:rPr>
          <w:b/>
          <w:bCs/>
          <w:i w:val="0"/>
          <w:iCs w:val="0"/>
          <w:color w:val="auto"/>
          <w:sz w:val="20"/>
          <w:szCs w:val="20"/>
        </w:rPr>
        <w:fldChar w:fldCharType="begin"/>
      </w:r>
      <w:r w:rsidRPr="00225F88">
        <w:rPr>
          <w:b/>
          <w:bCs/>
          <w:i w:val="0"/>
          <w:iCs w:val="0"/>
          <w:color w:val="auto"/>
          <w:sz w:val="20"/>
          <w:szCs w:val="20"/>
        </w:rPr>
        <w:instrText xml:space="preserve"> SEQ Figure \* ARABIC </w:instrText>
      </w:r>
      <w:r w:rsidRPr="00225F88">
        <w:rPr>
          <w:b/>
          <w:bCs/>
          <w:i w:val="0"/>
          <w:iCs w:val="0"/>
          <w:color w:val="auto"/>
          <w:sz w:val="20"/>
          <w:szCs w:val="20"/>
        </w:rPr>
        <w:fldChar w:fldCharType="separate"/>
      </w:r>
      <w:r w:rsidR="009750A5">
        <w:rPr>
          <w:b/>
          <w:bCs/>
          <w:i w:val="0"/>
          <w:iCs w:val="0"/>
          <w:noProof/>
          <w:color w:val="auto"/>
          <w:sz w:val="20"/>
          <w:szCs w:val="20"/>
        </w:rPr>
        <w:t>2</w:t>
      </w:r>
      <w:r w:rsidRPr="00225F88">
        <w:rPr>
          <w:b/>
          <w:bCs/>
          <w:i w:val="0"/>
          <w:iCs w:val="0"/>
          <w:color w:val="auto"/>
          <w:sz w:val="20"/>
          <w:szCs w:val="20"/>
        </w:rPr>
        <w:fldChar w:fldCharType="end"/>
      </w:r>
      <w:r w:rsidRPr="00225F88">
        <w:rPr>
          <w:b/>
          <w:bCs/>
          <w:i w:val="0"/>
          <w:iCs w:val="0"/>
          <w:color w:val="auto"/>
          <w:sz w:val="20"/>
          <w:szCs w:val="20"/>
        </w:rPr>
        <w:t>. Sample Images from Dataset</w:t>
      </w:r>
      <w:bookmarkEnd w:id="35"/>
    </w:p>
    <w:p w14:paraId="6AF4FDB2" w14:textId="1B47A10C" w:rsidR="00DD23D9" w:rsidRDefault="00AB3DDF" w:rsidP="00D17D7E">
      <w:pPr>
        <w:pStyle w:val="Heading2"/>
      </w:pPr>
      <w:bookmarkStart w:id="36" w:name="_Toc228615729"/>
      <w:r>
        <w:t>3.</w:t>
      </w:r>
      <w:r w:rsidR="00D17D7E">
        <w:t>2. Data Preprocessing</w:t>
      </w:r>
      <w:bookmarkEnd w:id="36"/>
    </w:p>
    <w:p w14:paraId="53B59843" w14:textId="77777777" w:rsidR="00DD23D9" w:rsidRDefault="00DD23D9" w:rsidP="00DD23D9">
      <w:pPr>
        <w:spacing w:line="360" w:lineRule="auto"/>
        <w:jc w:val="both"/>
      </w:pPr>
      <w:r>
        <w:t>After data collection, preprocessing is performed to prepare the dataset for further analysis. Initially, the directory structure is standardized by renaming folders and ensuring uniform class labels. The images are then inspected to understand their properties such as shape, datatype, and channel distribution. Since TIFF images contain multi-dimensional arrays, they are converted into NumPy arrays for easier manipulation. Normalization is applied to bring pixel values into a consistent range, typically between 0 and 1. This step helps in stabilizing the training process, although sometimes normalization may suppress subtle intensity variations. Additionally, visualization is performed by randomly sampling images from each class, which helps in understanding the visual differences between categories. This manual inspection is important because it gives intuition about the data, but it may not capture all hidden patterns.</w:t>
      </w:r>
    </w:p>
    <w:p w14:paraId="789F3341" w14:textId="04738EC1" w:rsidR="00DD23D9" w:rsidRDefault="00AB3DDF" w:rsidP="00F8373E">
      <w:pPr>
        <w:pStyle w:val="Heading2"/>
      </w:pPr>
      <w:bookmarkStart w:id="37" w:name="_Toc228615730"/>
      <w:r>
        <w:t>3.</w:t>
      </w:r>
      <w:r w:rsidR="00F8373E">
        <w:t>3. Data Splitting</w:t>
      </w:r>
      <w:bookmarkEnd w:id="37"/>
    </w:p>
    <w:p w14:paraId="0E7E3A8E" w14:textId="77777777" w:rsidR="00DD23D9" w:rsidRDefault="00DD23D9" w:rsidP="00DD23D9">
      <w:pPr>
        <w:spacing w:line="360" w:lineRule="auto"/>
        <w:jc w:val="both"/>
      </w:pPr>
      <w:r>
        <w:t xml:space="preserve">The dataset is then divided into training, validation, and testing sets using a stratified splitting approach. A ratio of 70:15:15 is used, ensuring that each class is proportionally represented in all </w:t>
      </w:r>
      <w:r>
        <w:lastRenderedPageBreak/>
        <w:t>subsets. The splitting is done at image level, meaning that individual TIFF images are distributed across splits. The files are physically copied into separate directories corresponding to train, validation, and test sets. This approach ensures reproducibility, but it also increases storage requirements. The splitting process includes random shuffling, so results may slightly vary if repeated multiple times.</w:t>
      </w:r>
    </w:p>
    <w:p w14:paraId="1B990978" w14:textId="67F6AD51" w:rsidR="00DD23D9" w:rsidRDefault="00AB3DDF" w:rsidP="007D0455">
      <w:pPr>
        <w:pStyle w:val="Heading2"/>
      </w:pPr>
      <w:bookmarkStart w:id="38" w:name="_Toc228615731"/>
      <w:r>
        <w:t>3.</w:t>
      </w:r>
      <w:r w:rsidR="007D0455">
        <w:t>4. Cell Segmentation</w:t>
      </w:r>
      <w:bookmarkEnd w:id="38"/>
    </w:p>
    <w:p w14:paraId="6160C3AF" w14:textId="73709896" w:rsidR="00DD23D9" w:rsidRDefault="00DD23D9" w:rsidP="00DD23D9">
      <w:pPr>
        <w:spacing w:line="360" w:lineRule="auto"/>
        <w:jc w:val="both"/>
      </w:pPr>
      <w:r>
        <w:t>One of the most critical stages in the methodology is segmentation. Instead of directly feeding whole images into the model, the system extracts individual cells from each microscopy image. This segmentation-driven approach improves model performance because it focuses on cell-level features rather than global image characteristics. Initially, channel analysis is performed to identify the most informative channel. It is observed that channel 0 (Nile Red channel) provides the best contrast between cells and background. Therefore, this channel is used for segmentation. The selected channel is normalized and enhanced using techniques such as Contrast Limited Adaptive Histogram Equalization (CLAHE), which improves visibility of cell boundaries. However, sometimes over-enhancement can introduce noise in the image.</w:t>
      </w:r>
    </w:p>
    <w:p w14:paraId="46BCA0AF" w14:textId="77777777" w:rsidR="00060BC7" w:rsidRDefault="00060BC7" w:rsidP="00DD23D9">
      <w:pPr>
        <w:spacing w:line="360" w:lineRule="auto"/>
        <w:jc w:val="both"/>
      </w:pPr>
    </w:p>
    <w:p w14:paraId="583FF32E" w14:textId="3974891B" w:rsidR="00DD23D9" w:rsidRDefault="00DD23D9" w:rsidP="00DD23D9">
      <w:pPr>
        <w:spacing w:line="360" w:lineRule="auto"/>
        <w:jc w:val="both"/>
      </w:pPr>
      <w:r>
        <w:t>Adaptive thresholding is then applied to convert grayscale images into binary masks. This method computes local thresholds for different regions, making it suitable for uneven illumination conditions. Morphological operations such as removal of small objects and filling of holes are applied to refine the binary masks. Border artifacts are also removed to ensure that only complete cells are considered. After obtaining a clean binary mask, a distance transform is computed to identify cell centers. These centers are used as markers in a watershed algorithm, which separates overlapping cells. This segmentation process is quite effective but sometimes it may fail in highly dense regions where cells are touching each other closely.</w:t>
      </w:r>
    </w:p>
    <w:p w14:paraId="2861070D" w14:textId="7EE84947" w:rsidR="00DD23D9" w:rsidRDefault="00AB3DDF" w:rsidP="0078389C">
      <w:pPr>
        <w:pStyle w:val="Heading2"/>
      </w:pPr>
      <w:bookmarkStart w:id="39" w:name="_Toc228615732"/>
      <w:r>
        <w:t>3.</w:t>
      </w:r>
      <w:r w:rsidR="0078389C">
        <w:t xml:space="preserve">5. </w:t>
      </w:r>
      <w:r w:rsidR="0078389C" w:rsidRPr="0078389C">
        <w:t>Cell Extraction and Transformation</w:t>
      </w:r>
      <w:bookmarkEnd w:id="39"/>
    </w:p>
    <w:p w14:paraId="2D58414F" w14:textId="77777777" w:rsidR="00DD23D9" w:rsidRDefault="00DD23D9" w:rsidP="00DD23D9">
      <w:pPr>
        <w:spacing w:line="360" w:lineRule="auto"/>
        <w:jc w:val="both"/>
      </w:pPr>
      <w:r>
        <w:t>Once segmentation is completed, individual cell regions are extracted using bounding boxes. Each cell is cropped from the original multi-channel image, and a mask is applied to remove background pixels. The cropped cells are then padded to form square images and resized to a fixed dimension (128×128 pixels). This ensures uniform input size for deep learning models. The processed cell images are saved in PNG format, organized by class and dataset split. This transformation significantly increases the number of training samples, but also introduces dependency on segmentation quality.</w:t>
      </w:r>
    </w:p>
    <w:p w14:paraId="2DCE4765" w14:textId="0F8F0163" w:rsidR="00DD23D9" w:rsidRDefault="00AB3DDF" w:rsidP="008B57C1">
      <w:pPr>
        <w:pStyle w:val="Heading2"/>
      </w:pPr>
      <w:bookmarkStart w:id="40" w:name="_Toc228615733"/>
      <w:r>
        <w:lastRenderedPageBreak/>
        <w:t>3.</w:t>
      </w:r>
      <w:r w:rsidR="008B57C1">
        <w:t xml:space="preserve">6. </w:t>
      </w:r>
      <w:r w:rsidR="008B57C1" w:rsidRPr="008B57C1">
        <w:t>Feature Extraction</w:t>
      </w:r>
      <w:bookmarkEnd w:id="40"/>
    </w:p>
    <w:p w14:paraId="5D95C368" w14:textId="77777777" w:rsidR="00DD23D9" w:rsidRDefault="00DD23D9" w:rsidP="00DD23D9">
      <w:pPr>
        <w:spacing w:line="360" w:lineRule="auto"/>
        <w:jc w:val="both"/>
      </w:pPr>
      <w:r>
        <w:t>Following segmentation, feature extraction and selection is implicitly handled by deep learning models. Instead of manually designing features, convolutional neural networks (CNNs) and other architectures automatically learn hierarchical features from the data. However, preprocessing steps such as normalization, resizing, and augmentation play a key role in enhancing feature quality. Data augmentation techniques including rotation, translation, and flipping are applied to the training data. These transformations help in improving model generalization, although excessive augmentation may distort biological structures.</w:t>
      </w:r>
    </w:p>
    <w:p w14:paraId="55766531" w14:textId="12CD01FF" w:rsidR="00DD23D9" w:rsidRDefault="00AB3DDF" w:rsidP="005A0A46">
      <w:pPr>
        <w:pStyle w:val="Heading2"/>
      </w:pPr>
      <w:bookmarkStart w:id="41" w:name="_Toc228615734"/>
      <w:r>
        <w:t>3.</w:t>
      </w:r>
      <w:r w:rsidR="005A0A46">
        <w:t xml:space="preserve">7. </w:t>
      </w:r>
      <w:r w:rsidR="005A0A46" w:rsidRPr="005A0A46">
        <w:t>Class Imbalance Handling</w:t>
      </w:r>
      <w:bookmarkEnd w:id="41"/>
    </w:p>
    <w:p w14:paraId="3A14DEAB" w14:textId="77777777" w:rsidR="00DD23D9" w:rsidRDefault="00DD23D9" w:rsidP="00DD23D9">
      <w:pPr>
        <w:spacing w:line="360" w:lineRule="auto"/>
        <w:jc w:val="both"/>
      </w:pPr>
      <w:r>
        <w:t>Class imbalance is another important consideration in this methodology. After segmentation, the number of cell images per class may vary significantly. To address this issue, class weights are computed using a balanced weighting scheme. These weights are applied during model training to penalize misclassification of minority classes more heavily. This helps in reducing bias towards majority classes, but sometimes it can make training unstable if imbalance is very high.</w:t>
      </w:r>
    </w:p>
    <w:p w14:paraId="4DAF261B" w14:textId="66F93577" w:rsidR="00DD23D9" w:rsidRDefault="00AB3DDF" w:rsidP="007D53ED">
      <w:pPr>
        <w:pStyle w:val="Heading2"/>
      </w:pPr>
      <w:bookmarkStart w:id="42" w:name="_Toc228615735"/>
      <w:r>
        <w:t>3.</w:t>
      </w:r>
      <w:r w:rsidR="007D53ED">
        <w:t xml:space="preserve">8. </w:t>
      </w:r>
      <w:r w:rsidR="007D53ED" w:rsidRPr="007D53ED">
        <w:t>Model Development</w:t>
      </w:r>
      <w:bookmarkEnd w:id="42"/>
    </w:p>
    <w:p w14:paraId="61EB77A5" w14:textId="6525A6C2" w:rsidR="000C0AC3" w:rsidRDefault="00AB3DDF" w:rsidP="00B72578">
      <w:pPr>
        <w:pStyle w:val="Heading3"/>
      </w:pPr>
      <w:bookmarkStart w:id="43" w:name="_Toc228615736"/>
      <w:r>
        <w:t>3.</w:t>
      </w:r>
      <w:r w:rsidR="00B01DE8">
        <w:t xml:space="preserve">8.1 </w:t>
      </w:r>
      <w:r w:rsidR="000C0AC3">
        <w:t>CNN Model</w:t>
      </w:r>
      <w:bookmarkEnd w:id="43"/>
    </w:p>
    <w:p w14:paraId="18052E0F" w14:textId="1AB66272" w:rsidR="00DD23D9" w:rsidRDefault="00DD23D9" w:rsidP="00DD23D9">
      <w:pPr>
        <w:spacing w:line="360" w:lineRule="auto"/>
        <w:jc w:val="both"/>
      </w:pPr>
      <w:r>
        <w:t>The model development stage involves training multiple deep learning architectures to compare their performance. A custom CNN model is designed with multiple convolutional blocks, batch normalization layers, and dropout regularization. The architecture gradually increases the number of filters to capture complex patterns. Fully connected layers are used at the end for classification. This model is relatively lightweight and can be trained from scratch, but it may not achieve very high accuracy compared to pre-trained models.</w:t>
      </w:r>
    </w:p>
    <w:p w14:paraId="587FC456" w14:textId="472A9C81" w:rsidR="000C0AC3" w:rsidRDefault="00AB3DDF" w:rsidP="00B72578">
      <w:pPr>
        <w:pStyle w:val="Heading3"/>
      </w:pPr>
      <w:bookmarkStart w:id="44" w:name="_Toc228615737"/>
      <w:r>
        <w:t>3.</w:t>
      </w:r>
      <w:r w:rsidR="00B01DE8">
        <w:t xml:space="preserve">8.2 </w:t>
      </w:r>
      <w:r w:rsidR="000C0AC3">
        <w:t>DenseNet169</w:t>
      </w:r>
      <w:bookmarkEnd w:id="44"/>
    </w:p>
    <w:p w14:paraId="19C4BC09" w14:textId="77777777" w:rsidR="00DD23D9" w:rsidRDefault="00DD23D9" w:rsidP="00DD23D9">
      <w:pPr>
        <w:spacing w:line="360" w:lineRule="auto"/>
        <w:jc w:val="both"/>
      </w:pPr>
      <w:r>
        <w:t>In addition to the custom CNN, a transfer learning approach is used with DenseNet169. This model is pre-trained on a large dataset and is capable of extracting rich features. The convolutional base is frozen to retain learned representations, while custom classification layers are added on top. This approach reduces training time and improves performance, although it may not fully adapt to domain-specific features.</w:t>
      </w:r>
    </w:p>
    <w:p w14:paraId="2B6E5CCB" w14:textId="759AC514" w:rsidR="00DD23D9" w:rsidRDefault="00AB3DDF" w:rsidP="00B72578">
      <w:pPr>
        <w:pStyle w:val="Heading3"/>
      </w:pPr>
      <w:bookmarkStart w:id="45" w:name="_Toc228615738"/>
      <w:r>
        <w:t>3.</w:t>
      </w:r>
      <w:r w:rsidR="00B01DE8">
        <w:t xml:space="preserve">8.3 </w:t>
      </w:r>
      <w:r w:rsidR="000C0AC3">
        <w:t>Vision Transformers</w:t>
      </w:r>
      <w:bookmarkEnd w:id="45"/>
    </w:p>
    <w:p w14:paraId="1B5893F0" w14:textId="148AF528" w:rsidR="00DD23D9" w:rsidRDefault="00DD23D9" w:rsidP="00DD23D9">
      <w:pPr>
        <w:spacing w:line="360" w:lineRule="auto"/>
        <w:jc w:val="both"/>
      </w:pPr>
      <w:r>
        <w:t>A Vision Transformer (</w:t>
      </w:r>
      <w:proofErr w:type="spellStart"/>
      <w:r>
        <w:t>ViT</w:t>
      </w:r>
      <w:proofErr w:type="spellEnd"/>
      <w:r>
        <w:t xml:space="preserve">) model is also implemented to explore attention-based learning. The input images are divided into patches, which are then encoded and processed using transformer layers. </w:t>
      </w:r>
      <w:r>
        <w:lastRenderedPageBreak/>
        <w:t xml:space="preserve">Multi-head self-attention allows the model to capture long-range dependencies between different regions of the image. While </w:t>
      </w:r>
      <w:proofErr w:type="spellStart"/>
      <w:r>
        <w:t>ViT</w:t>
      </w:r>
      <w:proofErr w:type="spellEnd"/>
      <w:r>
        <w:t xml:space="preserve"> models are powerful, they require large amounts of data and computational resources, so their performance may vary depending on dataset size.</w:t>
      </w:r>
    </w:p>
    <w:p w14:paraId="6F3813C0" w14:textId="77777777" w:rsidR="00060BC7" w:rsidRDefault="00060BC7" w:rsidP="00DD23D9">
      <w:pPr>
        <w:spacing w:line="360" w:lineRule="auto"/>
        <w:jc w:val="both"/>
      </w:pPr>
    </w:p>
    <w:p w14:paraId="30301A48" w14:textId="4D6D252D" w:rsidR="00DD23D9" w:rsidRDefault="00DD23D9" w:rsidP="00DD23D9">
      <w:pPr>
        <w:spacing w:line="360" w:lineRule="auto"/>
        <w:jc w:val="both"/>
      </w:pPr>
      <w:r>
        <w:t>All models are compiled using categorical cross-entropy loss and optimized using the Adam optimizer. Evaluation metrics include accuracy, precision, recall, and F1-score. Early stopping is used to prevent overfitting by monitoring validation loss. Training is performed for a fixed number of epochs, but the process may stop early if no improvement is observed. Sometimes early stopping may stop too soon before reaching optimal performance.</w:t>
      </w:r>
    </w:p>
    <w:p w14:paraId="406D098F" w14:textId="62B8B49E" w:rsidR="00DD23D9" w:rsidRDefault="00AB3DDF" w:rsidP="00FF2863">
      <w:pPr>
        <w:pStyle w:val="Heading2"/>
      </w:pPr>
      <w:bookmarkStart w:id="46" w:name="_Toc228615739"/>
      <w:r>
        <w:t>3.</w:t>
      </w:r>
      <w:r w:rsidR="00FF2863">
        <w:t xml:space="preserve">9. </w:t>
      </w:r>
      <w:r w:rsidR="00FF2863" w:rsidRPr="00FF2863">
        <w:t>Performance Evaluation</w:t>
      </w:r>
      <w:bookmarkEnd w:id="46"/>
    </w:p>
    <w:p w14:paraId="32147EC7" w14:textId="77777777" w:rsidR="00DD23D9" w:rsidRDefault="00DD23D9" w:rsidP="00DD23D9">
      <w:pPr>
        <w:spacing w:line="360" w:lineRule="auto"/>
        <w:jc w:val="both"/>
      </w:pPr>
      <w:r>
        <w:t>Performance evaluation is conducted using multiple metrics to provide a comprehensive analysis. Accuracy measures overall correctness, while precision and recall provide insights into class-specific performance. F1-score is used as the primary metric because it balances precision and recall. ROC-AUC curves are plotted to evaluate model discrimination ability, and confusion matrices are used to visualize classification errors. These evaluation methods provide detailed understanding of model behavior, although interpretation may become complex when dealing with multiple classes.</w:t>
      </w:r>
    </w:p>
    <w:p w14:paraId="57506B3D" w14:textId="1236D357" w:rsidR="00DD23D9" w:rsidRDefault="00AB3DDF" w:rsidP="00843941">
      <w:pPr>
        <w:pStyle w:val="Heading2"/>
      </w:pPr>
      <w:bookmarkStart w:id="47" w:name="_Toc228615740"/>
      <w:r>
        <w:t>3.</w:t>
      </w:r>
      <w:r w:rsidR="00843941">
        <w:t xml:space="preserve">10. </w:t>
      </w:r>
      <w:r w:rsidR="00843941" w:rsidRPr="00843941">
        <w:t>Best Model Selection</w:t>
      </w:r>
      <w:bookmarkEnd w:id="47"/>
    </w:p>
    <w:p w14:paraId="785135A0" w14:textId="4DEA826A" w:rsidR="00DD23D9" w:rsidRDefault="00DD23D9" w:rsidP="00DD23D9">
      <w:pPr>
        <w:spacing w:line="360" w:lineRule="auto"/>
        <w:jc w:val="both"/>
      </w:pPr>
      <w:r>
        <w:t>Finally, the best-performing model is selected based on F1-score and applied to the test dataset. Predictions are generated for unseen cell images, and results are visualized to compare true and predicted labels. This final stage validates the effectiveness of the proposed system. The entire pipeline, from data collection to prediction, forms a complete end-to-end framework for antimicrobial susceptibility prediction. Even though the system performs well, there are still some limitations like dependency on segmentation quality and computational cost of advanced models.</w:t>
      </w:r>
    </w:p>
    <w:p w14:paraId="0F348639" w14:textId="77777777" w:rsidR="00060BC7" w:rsidRDefault="00060BC7" w:rsidP="00DD23D9">
      <w:pPr>
        <w:spacing w:line="360" w:lineRule="auto"/>
        <w:jc w:val="both"/>
      </w:pPr>
    </w:p>
    <w:p w14:paraId="23819AAB" w14:textId="555A95E0" w:rsidR="003E19DC" w:rsidRDefault="00DD23D9" w:rsidP="00DD23D9">
      <w:pPr>
        <w:spacing w:line="360" w:lineRule="auto"/>
        <w:jc w:val="both"/>
      </w:pPr>
      <w:r>
        <w:t xml:space="preserve">In summary, the methodology presents a structured and comprehensive approach to solving the problem of antimicrobial susceptibility prediction at cell level. Each component of the pipeline plays </w:t>
      </w:r>
      <w:proofErr w:type="spellStart"/>
      <w:proofErr w:type="gramStart"/>
      <w:r>
        <w:t>a</w:t>
      </w:r>
      <w:proofErr w:type="spellEnd"/>
      <w:proofErr w:type="gramEnd"/>
      <w:r>
        <w:t xml:space="preserve"> important role, and the integration of segmentation with deep learning provides improved performance compared to traditional methods. The system is scalable and can be extended to other biomedical imaging tasks, but further improvements can be made in segmentation accuracy and model optimization.</w:t>
      </w:r>
    </w:p>
    <w:p w14:paraId="39F89D64" w14:textId="77777777" w:rsidR="003E19DC" w:rsidRDefault="003E19DC">
      <w:pPr>
        <w:spacing w:after="160" w:line="259" w:lineRule="auto"/>
      </w:pPr>
      <w:r>
        <w:br w:type="page"/>
      </w:r>
    </w:p>
    <w:p w14:paraId="42A7872F" w14:textId="5D408F82" w:rsidR="004F1B1B" w:rsidRDefault="003E19DC" w:rsidP="003E19DC">
      <w:pPr>
        <w:pStyle w:val="Heading1"/>
      </w:pPr>
      <w:bookmarkStart w:id="48" w:name="_Toc228615741"/>
      <w:r>
        <w:lastRenderedPageBreak/>
        <w:t xml:space="preserve">Chapter 4 </w:t>
      </w:r>
      <w:r w:rsidR="004F1B1B">
        <w:t>Implementation</w:t>
      </w:r>
      <w:bookmarkEnd w:id="48"/>
    </w:p>
    <w:p w14:paraId="29A74ABF" w14:textId="555A8C0A" w:rsidR="007E1392" w:rsidRDefault="007E1392" w:rsidP="00967885">
      <w:pPr>
        <w:pStyle w:val="Heading2"/>
      </w:pPr>
      <w:bookmarkStart w:id="49" w:name="_Toc228615742"/>
      <w:r>
        <w:t>4.1 System Architecture</w:t>
      </w:r>
      <w:bookmarkEnd w:id="49"/>
    </w:p>
    <w:p w14:paraId="1CE0A631" w14:textId="77777777" w:rsidR="00152762" w:rsidRPr="00152762" w:rsidRDefault="00152762" w:rsidP="00152762">
      <w:pPr>
        <w:spacing w:line="360" w:lineRule="auto"/>
        <w:jc w:val="both"/>
      </w:pPr>
      <w:r w:rsidRPr="00152762">
        <w:t xml:space="preserve">The proposed system is designed to perform cell-level antimicrobial susceptibility prediction using a segmentation-driven deep learning approach. The overall architecture </w:t>
      </w:r>
      <w:proofErr w:type="gramStart"/>
      <w:r w:rsidRPr="00152762">
        <w:t>consist</w:t>
      </w:r>
      <w:proofErr w:type="gramEnd"/>
      <w:r w:rsidRPr="00152762">
        <w:t xml:space="preserve"> of multiple stages, starting from raw dataset acquisition to final prediction and evaluation. The system pipeline includes data collection, preprocessing, segmentation, feature preparation, model training, and evaluation.</w:t>
      </w:r>
    </w:p>
    <w:p w14:paraId="4BA327CE" w14:textId="77777777" w:rsidR="00060BC7" w:rsidRDefault="00060BC7" w:rsidP="00152762">
      <w:pPr>
        <w:spacing w:line="360" w:lineRule="auto"/>
        <w:jc w:val="both"/>
      </w:pPr>
    </w:p>
    <w:p w14:paraId="71546F3A" w14:textId="6D0DF5FF" w:rsidR="00152762" w:rsidRPr="00152762" w:rsidRDefault="00152762" w:rsidP="00152762">
      <w:pPr>
        <w:spacing w:line="360" w:lineRule="auto"/>
        <w:jc w:val="both"/>
      </w:pPr>
      <w:r w:rsidRPr="00152762">
        <w:t xml:space="preserve">At the beginning, the raw microscopic images are collected from the publicly available dataset. These images are stored in TIFF format, which contains multi-channel biological information. The system then </w:t>
      </w:r>
      <w:proofErr w:type="gramStart"/>
      <w:r w:rsidRPr="00152762">
        <w:t>process</w:t>
      </w:r>
      <w:proofErr w:type="gramEnd"/>
      <w:r w:rsidRPr="00152762">
        <w:t xml:space="preserve"> these images to extract meaningful cell-level information. The segmentation module plays an important role here, because instead of using whole images, the system isolates individual cells from the background. This makes the model more focused and improve learning efficiency.</w:t>
      </w:r>
    </w:p>
    <w:p w14:paraId="66C47AF3" w14:textId="77777777" w:rsidR="00060BC7" w:rsidRDefault="00060BC7" w:rsidP="00152762">
      <w:pPr>
        <w:spacing w:line="360" w:lineRule="auto"/>
        <w:jc w:val="both"/>
      </w:pPr>
    </w:p>
    <w:p w14:paraId="4F3C0492" w14:textId="4D3AE087" w:rsidR="00152762" w:rsidRPr="00152762" w:rsidRDefault="00152762" w:rsidP="00152762">
      <w:pPr>
        <w:spacing w:line="360" w:lineRule="auto"/>
        <w:jc w:val="both"/>
      </w:pPr>
      <w:r w:rsidRPr="00152762">
        <w:t>After segmentation, each cell is treated as an independent sample. These segmented cells are then passed through preprocessing and augmentation steps. The processed data is fed into different deep learning models such as Convolutional Neural Network (CNN), DenseNet169, and Vision Transformer (</w:t>
      </w:r>
      <w:proofErr w:type="spellStart"/>
      <w:r w:rsidRPr="00152762">
        <w:t>ViT</w:t>
      </w:r>
      <w:proofErr w:type="spellEnd"/>
      <w:r w:rsidRPr="00152762">
        <w:t>). The outputs from these models are compared using multiple evaluation metrics.</w:t>
      </w:r>
    </w:p>
    <w:p w14:paraId="1344AD77" w14:textId="77777777" w:rsidR="00060BC7" w:rsidRDefault="00060BC7" w:rsidP="007E1392">
      <w:pPr>
        <w:spacing w:line="360" w:lineRule="auto"/>
        <w:jc w:val="both"/>
      </w:pPr>
    </w:p>
    <w:p w14:paraId="61E2DEEE" w14:textId="1AADA94D" w:rsidR="00152762" w:rsidRDefault="00152762" w:rsidP="007E1392">
      <w:pPr>
        <w:spacing w:line="360" w:lineRule="auto"/>
        <w:jc w:val="both"/>
      </w:pPr>
      <w:r w:rsidRPr="00152762">
        <w:t>The architecture is modular in nature, so each component can be modified or improved independently. This design makes the system flexible and scalable for future improvements.</w:t>
      </w:r>
    </w:p>
    <w:p w14:paraId="6097E4CB" w14:textId="4439F393" w:rsidR="007E1392" w:rsidRDefault="007E1392" w:rsidP="009B1C1A">
      <w:pPr>
        <w:pStyle w:val="Heading2"/>
      </w:pPr>
      <w:bookmarkStart w:id="50" w:name="_Toc228615743"/>
      <w:r>
        <w:t>4.2 Data Collection</w:t>
      </w:r>
      <w:bookmarkEnd w:id="50"/>
    </w:p>
    <w:p w14:paraId="35FB81AB" w14:textId="0DB9193D" w:rsidR="00961540" w:rsidRDefault="00961540" w:rsidP="00E45E5E">
      <w:pPr>
        <w:spacing w:line="360" w:lineRule="auto"/>
        <w:jc w:val="both"/>
      </w:pPr>
      <w:r w:rsidRPr="00961540">
        <w:t xml:space="preserve">The data collection process for this study was carried out using a publicly available biomedical dataset consisting of microscopic cell images. The dataset was obtained from a reliable research repository, which ensures that the data is scientifically valid and suitable for antimicrobial susceptibility analysis. The images mainly contain different bacterial conditions such as untreated (WT) and antibiotic treated samples like CIP, GENT, and RIF. These categories </w:t>
      </w:r>
      <w:proofErr w:type="gramStart"/>
      <w:r w:rsidRPr="00961540">
        <w:t>helps</w:t>
      </w:r>
      <w:proofErr w:type="gramEnd"/>
      <w:r w:rsidRPr="00961540">
        <w:t xml:space="preserve"> in understanding how bacteria responds under different drug exposures, which is important for prediction tasks.</w:t>
      </w:r>
    </w:p>
    <w:p w14:paraId="467CE73B" w14:textId="2D14F2BA" w:rsidR="00E45E5E" w:rsidRPr="00E45E5E" w:rsidRDefault="00E45E5E" w:rsidP="00E45E5E">
      <w:pPr>
        <w:spacing w:line="360" w:lineRule="auto"/>
        <w:jc w:val="both"/>
        <w:rPr>
          <w:b/>
          <w:bCs/>
        </w:rPr>
      </w:pPr>
      <w:r w:rsidRPr="00E45E5E">
        <w:rPr>
          <w:b/>
          <w:bCs/>
        </w:rPr>
        <w:t>Dataset Downloading</w:t>
      </w:r>
    </w:p>
    <w:p w14:paraId="05E44D5F" w14:textId="4240FF47" w:rsidR="00D5407D" w:rsidRDefault="00D5407D" w:rsidP="007E1392">
      <w:pPr>
        <w:spacing w:line="360" w:lineRule="auto"/>
        <w:jc w:val="both"/>
      </w:pPr>
      <w:r w:rsidRPr="00D5407D">
        <w:t>The dataset was downloaded directly using an automated command line approach. This method makes the process more reproducible and efficient for large scale research work. The file was downloaded in compressed format and stored locally for further processing. This step is important because manual downloading can lead to inconsistency sometimes.</w:t>
      </w:r>
    </w:p>
    <w:p w14:paraId="7AB0E5BD" w14:textId="77777777" w:rsidR="00A72D06" w:rsidRDefault="00B17A61" w:rsidP="00A72D06">
      <w:pPr>
        <w:keepNext/>
        <w:spacing w:line="360" w:lineRule="auto"/>
        <w:jc w:val="center"/>
      </w:pPr>
      <w:r w:rsidRPr="00B17A61">
        <w:rPr>
          <w:noProof/>
        </w:rPr>
        <w:lastRenderedPageBreak/>
        <w:drawing>
          <wp:inline distT="0" distB="0" distL="0" distR="0" wp14:anchorId="17055357" wp14:editId="5443FBA4">
            <wp:extent cx="5731510" cy="8451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845185"/>
                    </a:xfrm>
                    <a:prstGeom prst="rect">
                      <a:avLst/>
                    </a:prstGeom>
                  </pic:spPr>
                </pic:pic>
              </a:graphicData>
            </a:graphic>
          </wp:inline>
        </w:drawing>
      </w:r>
    </w:p>
    <w:p w14:paraId="502907B1" w14:textId="07ECE298" w:rsidR="00A964E4" w:rsidRPr="00A72D06" w:rsidRDefault="00A72D06" w:rsidP="00A72D06">
      <w:pPr>
        <w:pStyle w:val="Caption"/>
        <w:jc w:val="center"/>
        <w:rPr>
          <w:b/>
          <w:bCs/>
          <w:i w:val="0"/>
          <w:iCs w:val="0"/>
          <w:color w:val="auto"/>
          <w:sz w:val="20"/>
          <w:szCs w:val="20"/>
        </w:rPr>
      </w:pPr>
      <w:bookmarkStart w:id="51" w:name="_Toc228615789"/>
      <w:r w:rsidRPr="00A72D06">
        <w:rPr>
          <w:b/>
          <w:bCs/>
          <w:i w:val="0"/>
          <w:iCs w:val="0"/>
          <w:color w:val="auto"/>
          <w:sz w:val="20"/>
          <w:szCs w:val="20"/>
        </w:rPr>
        <w:t xml:space="preserve">Figure </w:t>
      </w:r>
      <w:r w:rsidRPr="00A72D06">
        <w:rPr>
          <w:b/>
          <w:bCs/>
          <w:i w:val="0"/>
          <w:iCs w:val="0"/>
          <w:color w:val="auto"/>
          <w:sz w:val="20"/>
          <w:szCs w:val="20"/>
        </w:rPr>
        <w:fldChar w:fldCharType="begin"/>
      </w:r>
      <w:r w:rsidRPr="00A72D06">
        <w:rPr>
          <w:b/>
          <w:bCs/>
          <w:i w:val="0"/>
          <w:iCs w:val="0"/>
          <w:color w:val="auto"/>
          <w:sz w:val="20"/>
          <w:szCs w:val="20"/>
        </w:rPr>
        <w:instrText xml:space="preserve"> SEQ Figure \* ARABIC </w:instrText>
      </w:r>
      <w:r w:rsidRPr="00A72D06">
        <w:rPr>
          <w:b/>
          <w:bCs/>
          <w:i w:val="0"/>
          <w:iCs w:val="0"/>
          <w:color w:val="auto"/>
          <w:sz w:val="20"/>
          <w:szCs w:val="20"/>
        </w:rPr>
        <w:fldChar w:fldCharType="separate"/>
      </w:r>
      <w:r w:rsidR="009750A5">
        <w:rPr>
          <w:b/>
          <w:bCs/>
          <w:i w:val="0"/>
          <w:iCs w:val="0"/>
          <w:noProof/>
          <w:color w:val="auto"/>
          <w:sz w:val="20"/>
          <w:szCs w:val="20"/>
        </w:rPr>
        <w:t>3</w:t>
      </w:r>
      <w:r w:rsidRPr="00A72D06">
        <w:rPr>
          <w:b/>
          <w:bCs/>
          <w:i w:val="0"/>
          <w:iCs w:val="0"/>
          <w:color w:val="auto"/>
          <w:sz w:val="20"/>
          <w:szCs w:val="20"/>
        </w:rPr>
        <w:fldChar w:fldCharType="end"/>
      </w:r>
      <w:r w:rsidRPr="00A72D06">
        <w:rPr>
          <w:b/>
          <w:bCs/>
          <w:i w:val="0"/>
          <w:iCs w:val="0"/>
          <w:color w:val="auto"/>
          <w:sz w:val="20"/>
          <w:szCs w:val="20"/>
        </w:rPr>
        <w:t>. Dataset Downloading</w:t>
      </w:r>
      <w:bookmarkEnd w:id="51"/>
    </w:p>
    <w:p w14:paraId="25E89728" w14:textId="32717337" w:rsidR="00B17A61" w:rsidRDefault="00B17A61" w:rsidP="00B17A61">
      <w:pPr>
        <w:spacing w:line="360" w:lineRule="auto"/>
        <w:jc w:val="both"/>
      </w:pPr>
      <w:r w:rsidRPr="00B17A61">
        <w:t>After downloading, a simple check was performed to confirm whether the dataset is properly available or not. This ensures that further steps will not fail due to missing files.</w:t>
      </w:r>
    </w:p>
    <w:p w14:paraId="7713332A" w14:textId="3BB1D495" w:rsidR="00B17A61" w:rsidRDefault="00CD08E0" w:rsidP="00B17A61">
      <w:pPr>
        <w:spacing w:line="360" w:lineRule="auto"/>
        <w:jc w:val="both"/>
        <w:rPr>
          <w:b/>
          <w:bCs/>
        </w:rPr>
      </w:pPr>
      <w:r>
        <w:rPr>
          <w:b/>
          <w:bCs/>
        </w:rPr>
        <w:t>Dataset Extraction</w:t>
      </w:r>
    </w:p>
    <w:p w14:paraId="00F0A99E" w14:textId="273C6219" w:rsidR="00CD08E0" w:rsidRDefault="00CD08E0" w:rsidP="00B17A61">
      <w:pPr>
        <w:spacing w:line="360" w:lineRule="auto"/>
        <w:jc w:val="both"/>
      </w:pPr>
      <w:r w:rsidRPr="00CD08E0">
        <w:t xml:space="preserve">Once the dataset was downloaded, it was extracted using unzip command. The extracted files </w:t>
      </w:r>
      <w:proofErr w:type="gramStart"/>
      <w:r w:rsidRPr="00CD08E0">
        <w:t>contains</w:t>
      </w:r>
      <w:proofErr w:type="gramEnd"/>
      <w:r w:rsidRPr="00CD08E0">
        <w:t xml:space="preserve"> multiple folders corresponding to different experimental conditions. Proper extraction is necessary because sometimes corrupted extraction can lead to data loss or incomplete dataset.</w:t>
      </w:r>
    </w:p>
    <w:p w14:paraId="78AB46FB" w14:textId="77777777" w:rsidR="00A72D06" w:rsidRDefault="004E2E90" w:rsidP="00A72D06">
      <w:pPr>
        <w:keepNext/>
        <w:spacing w:line="360" w:lineRule="auto"/>
        <w:jc w:val="center"/>
      </w:pPr>
      <w:r w:rsidRPr="004E2E90">
        <w:rPr>
          <w:noProof/>
        </w:rPr>
        <w:drawing>
          <wp:inline distT="0" distB="0" distL="0" distR="0" wp14:anchorId="631BE854" wp14:editId="40ACCEC2">
            <wp:extent cx="2648320" cy="9335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48320" cy="933580"/>
                    </a:xfrm>
                    <a:prstGeom prst="rect">
                      <a:avLst/>
                    </a:prstGeom>
                  </pic:spPr>
                </pic:pic>
              </a:graphicData>
            </a:graphic>
          </wp:inline>
        </w:drawing>
      </w:r>
    </w:p>
    <w:p w14:paraId="2FB00BBB" w14:textId="78B3993B" w:rsidR="00CD08E0" w:rsidRPr="00A72D06" w:rsidRDefault="00A72D06" w:rsidP="00A72D06">
      <w:pPr>
        <w:pStyle w:val="Caption"/>
        <w:jc w:val="center"/>
        <w:rPr>
          <w:b/>
          <w:bCs/>
          <w:i w:val="0"/>
          <w:iCs w:val="0"/>
          <w:color w:val="auto"/>
          <w:sz w:val="20"/>
          <w:szCs w:val="20"/>
        </w:rPr>
      </w:pPr>
      <w:bookmarkStart w:id="52" w:name="_Toc228615790"/>
      <w:r w:rsidRPr="00A72D06">
        <w:rPr>
          <w:b/>
          <w:bCs/>
          <w:i w:val="0"/>
          <w:iCs w:val="0"/>
          <w:color w:val="auto"/>
          <w:sz w:val="20"/>
          <w:szCs w:val="20"/>
        </w:rPr>
        <w:t xml:space="preserve">Figure </w:t>
      </w:r>
      <w:r w:rsidRPr="00A72D06">
        <w:rPr>
          <w:b/>
          <w:bCs/>
          <w:i w:val="0"/>
          <w:iCs w:val="0"/>
          <w:color w:val="auto"/>
          <w:sz w:val="20"/>
          <w:szCs w:val="20"/>
        </w:rPr>
        <w:fldChar w:fldCharType="begin"/>
      </w:r>
      <w:r w:rsidRPr="00A72D06">
        <w:rPr>
          <w:b/>
          <w:bCs/>
          <w:i w:val="0"/>
          <w:iCs w:val="0"/>
          <w:color w:val="auto"/>
          <w:sz w:val="20"/>
          <w:szCs w:val="20"/>
        </w:rPr>
        <w:instrText xml:space="preserve"> SEQ Figure \* ARABIC </w:instrText>
      </w:r>
      <w:r w:rsidRPr="00A72D06">
        <w:rPr>
          <w:b/>
          <w:bCs/>
          <w:i w:val="0"/>
          <w:iCs w:val="0"/>
          <w:color w:val="auto"/>
          <w:sz w:val="20"/>
          <w:szCs w:val="20"/>
        </w:rPr>
        <w:fldChar w:fldCharType="separate"/>
      </w:r>
      <w:r w:rsidR="009750A5">
        <w:rPr>
          <w:b/>
          <w:bCs/>
          <w:i w:val="0"/>
          <w:iCs w:val="0"/>
          <w:noProof/>
          <w:color w:val="auto"/>
          <w:sz w:val="20"/>
          <w:szCs w:val="20"/>
        </w:rPr>
        <w:t>4</w:t>
      </w:r>
      <w:r w:rsidRPr="00A72D06">
        <w:rPr>
          <w:b/>
          <w:bCs/>
          <w:i w:val="0"/>
          <w:iCs w:val="0"/>
          <w:color w:val="auto"/>
          <w:sz w:val="20"/>
          <w:szCs w:val="20"/>
        </w:rPr>
        <w:fldChar w:fldCharType="end"/>
      </w:r>
      <w:r w:rsidRPr="00A72D06">
        <w:rPr>
          <w:b/>
          <w:bCs/>
          <w:i w:val="0"/>
          <w:iCs w:val="0"/>
          <w:color w:val="auto"/>
          <w:sz w:val="20"/>
          <w:szCs w:val="20"/>
        </w:rPr>
        <w:t>. Zip file Extraction</w:t>
      </w:r>
      <w:bookmarkEnd w:id="52"/>
    </w:p>
    <w:p w14:paraId="7A4F2004" w14:textId="76CC5B64" w:rsidR="004E2E90" w:rsidRDefault="00D02D52" w:rsidP="004E2E90">
      <w:pPr>
        <w:spacing w:line="360" w:lineRule="auto"/>
        <w:rPr>
          <w:b/>
          <w:bCs/>
        </w:rPr>
      </w:pPr>
      <w:r>
        <w:rPr>
          <w:b/>
          <w:bCs/>
        </w:rPr>
        <w:t>Initial Data Organization &amp; Verification</w:t>
      </w:r>
    </w:p>
    <w:p w14:paraId="26A0EECB" w14:textId="6C5CAD3C" w:rsidR="00D02D52" w:rsidRDefault="00D02D52" w:rsidP="00D02D52">
      <w:pPr>
        <w:spacing w:line="360" w:lineRule="auto"/>
        <w:jc w:val="both"/>
      </w:pPr>
      <w:r w:rsidRPr="00D02D52">
        <w:t>After extraction, the dataset structure was cleaned and organized. Some folder names were modified to make them simple and easy to use during model training. Also, unwanted folders were removed to avoid confusion in further steps. The number of images in each class was counted to understand the dataset distribution, but it is not always perfectly balanced.</w:t>
      </w:r>
    </w:p>
    <w:p w14:paraId="5DD00240" w14:textId="77777777" w:rsidR="00A72D06" w:rsidRDefault="00D02D52" w:rsidP="00A72D06">
      <w:pPr>
        <w:keepNext/>
        <w:spacing w:line="360" w:lineRule="auto"/>
        <w:jc w:val="center"/>
      </w:pPr>
      <w:r w:rsidRPr="00D02D52">
        <w:rPr>
          <w:noProof/>
        </w:rPr>
        <w:drawing>
          <wp:inline distT="0" distB="0" distL="0" distR="0" wp14:anchorId="43A21D96" wp14:editId="1018AEF7">
            <wp:extent cx="5731510" cy="158242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582420"/>
                    </a:xfrm>
                    <a:prstGeom prst="rect">
                      <a:avLst/>
                    </a:prstGeom>
                  </pic:spPr>
                </pic:pic>
              </a:graphicData>
            </a:graphic>
          </wp:inline>
        </w:drawing>
      </w:r>
    </w:p>
    <w:p w14:paraId="5D0A3389" w14:textId="7D643CD9" w:rsidR="00D02D52" w:rsidRPr="00A72D06" w:rsidRDefault="00A72D06" w:rsidP="00A72D06">
      <w:pPr>
        <w:pStyle w:val="Caption"/>
        <w:jc w:val="center"/>
        <w:rPr>
          <w:b/>
          <w:bCs/>
          <w:i w:val="0"/>
          <w:iCs w:val="0"/>
          <w:color w:val="auto"/>
          <w:sz w:val="20"/>
          <w:szCs w:val="20"/>
        </w:rPr>
      </w:pPr>
      <w:bookmarkStart w:id="53" w:name="_Toc228615791"/>
      <w:r w:rsidRPr="00A72D06">
        <w:rPr>
          <w:b/>
          <w:bCs/>
          <w:i w:val="0"/>
          <w:iCs w:val="0"/>
          <w:color w:val="auto"/>
          <w:sz w:val="20"/>
          <w:szCs w:val="20"/>
        </w:rPr>
        <w:t xml:space="preserve">Figure </w:t>
      </w:r>
      <w:r w:rsidRPr="00A72D06">
        <w:rPr>
          <w:b/>
          <w:bCs/>
          <w:i w:val="0"/>
          <w:iCs w:val="0"/>
          <w:color w:val="auto"/>
          <w:sz w:val="20"/>
          <w:szCs w:val="20"/>
        </w:rPr>
        <w:fldChar w:fldCharType="begin"/>
      </w:r>
      <w:r w:rsidRPr="00A72D06">
        <w:rPr>
          <w:b/>
          <w:bCs/>
          <w:i w:val="0"/>
          <w:iCs w:val="0"/>
          <w:color w:val="auto"/>
          <w:sz w:val="20"/>
          <w:szCs w:val="20"/>
        </w:rPr>
        <w:instrText xml:space="preserve"> SEQ Figure \* ARABIC </w:instrText>
      </w:r>
      <w:r w:rsidRPr="00A72D06">
        <w:rPr>
          <w:b/>
          <w:bCs/>
          <w:i w:val="0"/>
          <w:iCs w:val="0"/>
          <w:color w:val="auto"/>
          <w:sz w:val="20"/>
          <w:szCs w:val="20"/>
        </w:rPr>
        <w:fldChar w:fldCharType="separate"/>
      </w:r>
      <w:r w:rsidR="009750A5">
        <w:rPr>
          <w:b/>
          <w:bCs/>
          <w:i w:val="0"/>
          <w:iCs w:val="0"/>
          <w:noProof/>
          <w:color w:val="auto"/>
          <w:sz w:val="20"/>
          <w:szCs w:val="20"/>
        </w:rPr>
        <w:t>5</w:t>
      </w:r>
      <w:r w:rsidRPr="00A72D06">
        <w:rPr>
          <w:b/>
          <w:bCs/>
          <w:i w:val="0"/>
          <w:iCs w:val="0"/>
          <w:color w:val="auto"/>
          <w:sz w:val="20"/>
          <w:szCs w:val="20"/>
        </w:rPr>
        <w:fldChar w:fldCharType="end"/>
      </w:r>
      <w:r w:rsidRPr="00A72D06">
        <w:rPr>
          <w:b/>
          <w:bCs/>
          <w:i w:val="0"/>
          <w:iCs w:val="0"/>
          <w:color w:val="auto"/>
          <w:sz w:val="20"/>
          <w:szCs w:val="20"/>
        </w:rPr>
        <w:t>. Organization Dataset Folder</w:t>
      </w:r>
      <w:bookmarkEnd w:id="53"/>
    </w:p>
    <w:p w14:paraId="0EBD7E8B" w14:textId="5579F96F" w:rsidR="00D02D52" w:rsidRPr="00D02D52" w:rsidRDefault="008B6A3B" w:rsidP="00D02D52">
      <w:pPr>
        <w:spacing w:line="360" w:lineRule="auto"/>
        <w:jc w:val="both"/>
      </w:pPr>
      <w:r w:rsidRPr="008B6A3B">
        <w:t>In addition to this, sample images were also visualized and basic metadata like shape and datatype was checked. This step gives better understanding of the data, although sometimes image variations are more complex than expected. Overall, the data collection process was systematic but still require careful handling at each stage.</w:t>
      </w:r>
    </w:p>
    <w:p w14:paraId="4AD526C8" w14:textId="72FE7908" w:rsidR="007E1392" w:rsidRDefault="007E1392" w:rsidP="00453B20">
      <w:pPr>
        <w:pStyle w:val="Heading2"/>
      </w:pPr>
      <w:bookmarkStart w:id="54" w:name="_Toc228615744"/>
      <w:r>
        <w:lastRenderedPageBreak/>
        <w:t>4.3 Data Preprocessing</w:t>
      </w:r>
      <w:bookmarkEnd w:id="54"/>
    </w:p>
    <w:p w14:paraId="165442C4" w14:textId="77777777" w:rsidR="00DA048B" w:rsidRPr="00DA048B" w:rsidRDefault="00DA048B" w:rsidP="00DA048B">
      <w:pPr>
        <w:spacing w:line="360" w:lineRule="auto"/>
        <w:jc w:val="both"/>
      </w:pPr>
      <w:r w:rsidRPr="00DA048B">
        <w:t xml:space="preserve">Data preprocessing is a very important step in this research because the raw microscopic images are not directly suitable for deep learning models. First, the dataset was downloaded from the provided Oxford repository and extracted into local directory. The dataset contains multiple folders representing different antimicrobial conditions such as WT, CIP, GENT, and RIF. Some unwanted folders like COAMOX+ETOH was removed to maintain consistency in class labels. Also, folder names were cleaned by removing suffix “+ETOH” to simplify processing. This step </w:t>
      </w:r>
      <w:proofErr w:type="gramStart"/>
      <w:r w:rsidRPr="00DA048B">
        <w:t>make</w:t>
      </w:r>
      <w:proofErr w:type="gramEnd"/>
      <w:r w:rsidRPr="00DA048B">
        <w:t xml:space="preserve"> the dataset more organized and easier to handle.</w:t>
      </w:r>
    </w:p>
    <w:p w14:paraId="67E2CE18" w14:textId="77777777" w:rsidR="00060BC7" w:rsidRDefault="00060BC7" w:rsidP="00DA048B">
      <w:pPr>
        <w:spacing w:line="360" w:lineRule="auto"/>
        <w:jc w:val="both"/>
      </w:pPr>
    </w:p>
    <w:p w14:paraId="3992045D" w14:textId="4CBF7470" w:rsidR="00DA048B" w:rsidRPr="00DA048B" w:rsidRDefault="00DA048B" w:rsidP="00DA048B">
      <w:pPr>
        <w:spacing w:line="360" w:lineRule="auto"/>
        <w:jc w:val="both"/>
      </w:pPr>
      <w:r w:rsidRPr="00DA048B">
        <w:t xml:space="preserve">After organizing the folders, images were explored to understand their structure. Each image was stored in TIFF format and contains multiple channels. These channels represent different fluorescence signals, which are important for identifying bacterial cells. The images were converted into NumPy arrays for further processing. Basic </w:t>
      </w:r>
      <w:proofErr w:type="gramStart"/>
      <w:r w:rsidRPr="00DA048B">
        <w:t>information like</w:t>
      </w:r>
      <w:proofErr w:type="gramEnd"/>
      <w:r w:rsidRPr="00DA048B">
        <w:t xml:space="preserve"> shape and datatype was also checked to ensure correct loading of images. This step is useful because sometimes corrupted or incompatible images can create issues during training.</w:t>
      </w:r>
    </w:p>
    <w:p w14:paraId="16F4DED4" w14:textId="77777777" w:rsidR="00060BC7" w:rsidRDefault="00060BC7" w:rsidP="00DA048B">
      <w:pPr>
        <w:spacing w:line="360" w:lineRule="auto"/>
        <w:jc w:val="both"/>
      </w:pPr>
    </w:p>
    <w:p w14:paraId="31BE2F3D" w14:textId="03094DA8" w:rsidR="00DA048B" w:rsidRPr="00DA048B" w:rsidRDefault="00DA048B" w:rsidP="00DA048B">
      <w:pPr>
        <w:spacing w:line="360" w:lineRule="auto"/>
        <w:jc w:val="both"/>
      </w:pPr>
      <w:r w:rsidRPr="00DA048B">
        <w:t>Then, a small number of sample images from each class were visualized. This help in understanding variations between classes and how cells appear under different treatments. The images were normalized using min-max scaling so that pixel values are in a fixed range. This normalization is required because deep learning models perform better when input values are scaled.</w:t>
      </w:r>
    </w:p>
    <w:p w14:paraId="082DC330" w14:textId="77777777" w:rsidR="00060BC7" w:rsidRDefault="00060BC7" w:rsidP="00DA048B">
      <w:pPr>
        <w:spacing w:line="360" w:lineRule="auto"/>
        <w:jc w:val="both"/>
      </w:pPr>
    </w:p>
    <w:p w14:paraId="68270DA0" w14:textId="4B1538B8" w:rsidR="00DA048B" w:rsidRPr="00DA048B" w:rsidRDefault="00DA048B" w:rsidP="00DA048B">
      <w:pPr>
        <w:spacing w:line="360" w:lineRule="auto"/>
        <w:jc w:val="both"/>
      </w:pPr>
      <w:r w:rsidRPr="00DA048B">
        <w:t>Next, the dataset was split into training, validation, and testing sets in the ratio of 70:15:15. This splitting ensures that model is trained on one portion and evaluated on unseen data. Random shuffling was applied before splitting so that distribution of images is balanced across splits. The images were copied into separate directories for each split to make it compatible with Keras data generators.</w:t>
      </w:r>
    </w:p>
    <w:p w14:paraId="0DABCD2B" w14:textId="77777777" w:rsidR="002B1A05" w:rsidRDefault="009E450A" w:rsidP="002B1A05">
      <w:pPr>
        <w:keepNext/>
        <w:spacing w:line="360" w:lineRule="auto"/>
        <w:jc w:val="center"/>
      </w:pPr>
      <w:r w:rsidRPr="009E450A">
        <w:rPr>
          <w:noProof/>
        </w:rPr>
        <w:lastRenderedPageBreak/>
        <w:drawing>
          <wp:inline distT="0" distB="0" distL="0" distR="0" wp14:anchorId="18539C26" wp14:editId="5A9A0A9C">
            <wp:extent cx="4315427" cy="5315692"/>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15427" cy="5315692"/>
                    </a:xfrm>
                    <a:prstGeom prst="rect">
                      <a:avLst/>
                    </a:prstGeom>
                  </pic:spPr>
                </pic:pic>
              </a:graphicData>
            </a:graphic>
          </wp:inline>
        </w:drawing>
      </w:r>
    </w:p>
    <w:p w14:paraId="40C216C8" w14:textId="5E738ECB" w:rsidR="00B86C6A" w:rsidRPr="002B1A05" w:rsidRDefault="002B1A05" w:rsidP="002B1A05">
      <w:pPr>
        <w:pStyle w:val="Caption"/>
        <w:jc w:val="center"/>
        <w:rPr>
          <w:b/>
          <w:bCs/>
          <w:i w:val="0"/>
          <w:iCs w:val="0"/>
          <w:color w:val="auto"/>
          <w:sz w:val="20"/>
          <w:szCs w:val="20"/>
        </w:rPr>
      </w:pPr>
      <w:bookmarkStart w:id="55" w:name="_Toc228615792"/>
      <w:r w:rsidRPr="002B1A05">
        <w:rPr>
          <w:b/>
          <w:bCs/>
          <w:i w:val="0"/>
          <w:iCs w:val="0"/>
          <w:color w:val="auto"/>
          <w:sz w:val="20"/>
          <w:szCs w:val="20"/>
        </w:rPr>
        <w:t xml:space="preserve">Figure </w:t>
      </w:r>
      <w:r w:rsidRPr="002B1A05">
        <w:rPr>
          <w:b/>
          <w:bCs/>
          <w:i w:val="0"/>
          <w:iCs w:val="0"/>
          <w:color w:val="auto"/>
          <w:sz w:val="20"/>
          <w:szCs w:val="20"/>
        </w:rPr>
        <w:fldChar w:fldCharType="begin"/>
      </w:r>
      <w:r w:rsidRPr="002B1A05">
        <w:rPr>
          <w:b/>
          <w:bCs/>
          <w:i w:val="0"/>
          <w:iCs w:val="0"/>
          <w:color w:val="auto"/>
          <w:sz w:val="20"/>
          <w:szCs w:val="20"/>
        </w:rPr>
        <w:instrText xml:space="preserve"> SEQ Figure \* ARABIC </w:instrText>
      </w:r>
      <w:r w:rsidRPr="002B1A05">
        <w:rPr>
          <w:b/>
          <w:bCs/>
          <w:i w:val="0"/>
          <w:iCs w:val="0"/>
          <w:color w:val="auto"/>
          <w:sz w:val="20"/>
          <w:szCs w:val="20"/>
        </w:rPr>
        <w:fldChar w:fldCharType="separate"/>
      </w:r>
      <w:r w:rsidR="009750A5">
        <w:rPr>
          <w:b/>
          <w:bCs/>
          <w:i w:val="0"/>
          <w:iCs w:val="0"/>
          <w:noProof/>
          <w:color w:val="auto"/>
          <w:sz w:val="20"/>
          <w:szCs w:val="20"/>
        </w:rPr>
        <w:t>6</w:t>
      </w:r>
      <w:r w:rsidRPr="002B1A05">
        <w:rPr>
          <w:b/>
          <w:bCs/>
          <w:i w:val="0"/>
          <w:iCs w:val="0"/>
          <w:color w:val="auto"/>
          <w:sz w:val="20"/>
          <w:szCs w:val="20"/>
        </w:rPr>
        <w:fldChar w:fldCharType="end"/>
      </w:r>
      <w:r w:rsidRPr="002B1A05">
        <w:rPr>
          <w:b/>
          <w:bCs/>
          <w:i w:val="0"/>
          <w:iCs w:val="0"/>
          <w:color w:val="auto"/>
          <w:sz w:val="20"/>
          <w:szCs w:val="20"/>
        </w:rPr>
        <w:t>. Information about tiff image</w:t>
      </w:r>
      <w:bookmarkEnd w:id="55"/>
    </w:p>
    <w:p w14:paraId="7A5812A4" w14:textId="2629936C" w:rsidR="007E1392" w:rsidRDefault="007E1392" w:rsidP="0006617B">
      <w:pPr>
        <w:pStyle w:val="Heading2"/>
      </w:pPr>
      <w:bookmarkStart w:id="56" w:name="_Toc228615745"/>
      <w:r>
        <w:t>4.4 Segmentation &amp; Feature Extraction</w:t>
      </w:r>
      <w:bookmarkEnd w:id="56"/>
    </w:p>
    <w:p w14:paraId="0D46BFC9" w14:textId="77777777" w:rsidR="0006617B" w:rsidRPr="0006617B" w:rsidRDefault="0006617B" w:rsidP="0006617B">
      <w:pPr>
        <w:spacing w:line="360" w:lineRule="auto"/>
        <w:jc w:val="both"/>
      </w:pPr>
      <w:r w:rsidRPr="0006617B">
        <w:t xml:space="preserve">Segmentation is one of the most critical </w:t>
      </w:r>
      <w:proofErr w:type="gramStart"/>
      <w:r w:rsidRPr="0006617B">
        <w:t>part</w:t>
      </w:r>
      <w:proofErr w:type="gramEnd"/>
      <w:r w:rsidRPr="0006617B">
        <w:t xml:space="preserve"> in this research because instead of using full images, individual bacterial cells are extracted. This helps model to focus only on relevant features and not background noise. Initially, different channels of the TIFF images were analyzed. It was observed that channel 0 (Nile Red) clearly highlights the cells, so it was selected for segmentation.</w:t>
      </w:r>
    </w:p>
    <w:p w14:paraId="1809E777" w14:textId="77777777" w:rsidR="00060BC7" w:rsidRDefault="00060BC7" w:rsidP="0006617B">
      <w:pPr>
        <w:spacing w:line="360" w:lineRule="auto"/>
        <w:jc w:val="both"/>
      </w:pPr>
    </w:p>
    <w:p w14:paraId="6E384D05" w14:textId="5EA5C1D5" w:rsidR="0006617B" w:rsidRPr="0006617B" w:rsidRDefault="0006617B" w:rsidP="0006617B">
      <w:pPr>
        <w:spacing w:line="360" w:lineRule="auto"/>
        <w:jc w:val="both"/>
      </w:pPr>
      <w:r w:rsidRPr="0006617B">
        <w:t xml:space="preserve">To segment the cells, the selected channel was first normalized into 0–255 range. After that, CLAHE (Contrast Limited Adaptive Histogram Equalization) was applied to enhance contrast. Then Gaussian blur was used to reduce noise in the image. Adaptive thresholding method was used to convert grayscale image into binary mask, where cells appear as white regions and background as black. Some </w:t>
      </w:r>
      <w:r w:rsidRPr="0006617B">
        <w:lastRenderedPageBreak/>
        <w:t>small unwanted regions were removed using morphological operations. Also, objects touching the border were cleared to avoid incomplete cells.</w:t>
      </w:r>
    </w:p>
    <w:p w14:paraId="08A37731" w14:textId="77777777" w:rsidR="00060BC7" w:rsidRDefault="00060BC7" w:rsidP="0006617B">
      <w:pPr>
        <w:spacing w:line="360" w:lineRule="auto"/>
        <w:jc w:val="both"/>
      </w:pPr>
    </w:p>
    <w:p w14:paraId="00EFB234" w14:textId="4F0186F6" w:rsidR="0006617B" w:rsidRPr="0006617B" w:rsidRDefault="0006617B" w:rsidP="0006617B">
      <w:pPr>
        <w:spacing w:line="360" w:lineRule="auto"/>
        <w:jc w:val="both"/>
      </w:pPr>
      <w:r w:rsidRPr="0006617B">
        <w:t>Further, distance transform and watershed algorithm were used to separate overlapping cells. This is very important because cells may be clustered together. The watershed method uses markers to identify individual cell regions. After segmentation, region properties such as area and eccentricity were calculated. Only regions satisfying minimum area and shape conditions were selected. This ensures that only valid cells are extracted.</w:t>
      </w:r>
    </w:p>
    <w:p w14:paraId="2D656A3F" w14:textId="77777777" w:rsidR="00060BC7" w:rsidRDefault="00060BC7" w:rsidP="0006617B">
      <w:pPr>
        <w:spacing w:line="360" w:lineRule="auto"/>
        <w:jc w:val="both"/>
      </w:pPr>
    </w:p>
    <w:p w14:paraId="06943243" w14:textId="022054E4" w:rsidR="0006617B" w:rsidRPr="0006617B" w:rsidRDefault="0006617B" w:rsidP="0006617B">
      <w:pPr>
        <w:spacing w:line="360" w:lineRule="auto"/>
        <w:jc w:val="both"/>
      </w:pPr>
      <w:r w:rsidRPr="0006617B">
        <w:t>Each detected cell was cropped from original image using bounding box. Mask was applied so that background pixels become zero. Then, images were padded to square shape and resized to fixed size (128x128). This standardization is necessary for feeding images into deep learning models.</w:t>
      </w:r>
    </w:p>
    <w:p w14:paraId="25323A7D" w14:textId="77777777" w:rsidR="00707982" w:rsidRDefault="008C5D7F" w:rsidP="00707982">
      <w:pPr>
        <w:keepNext/>
        <w:spacing w:line="360" w:lineRule="auto"/>
        <w:jc w:val="center"/>
      </w:pPr>
      <w:r w:rsidRPr="008C5D7F">
        <w:rPr>
          <w:noProof/>
        </w:rPr>
        <w:lastRenderedPageBreak/>
        <w:drawing>
          <wp:inline distT="0" distB="0" distL="0" distR="0" wp14:anchorId="25F23A82" wp14:editId="4D29F8AF">
            <wp:extent cx="5464810" cy="5284991"/>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68421" cy="5288483"/>
                    </a:xfrm>
                    <a:prstGeom prst="rect">
                      <a:avLst/>
                    </a:prstGeom>
                  </pic:spPr>
                </pic:pic>
              </a:graphicData>
            </a:graphic>
          </wp:inline>
        </w:drawing>
      </w:r>
    </w:p>
    <w:p w14:paraId="5013E307" w14:textId="1FF827D6" w:rsidR="0006617B" w:rsidRPr="00707982" w:rsidRDefault="00707982" w:rsidP="00707982">
      <w:pPr>
        <w:pStyle w:val="Caption"/>
        <w:jc w:val="center"/>
        <w:rPr>
          <w:b/>
          <w:bCs/>
          <w:i w:val="0"/>
          <w:iCs w:val="0"/>
          <w:color w:val="auto"/>
          <w:sz w:val="20"/>
          <w:szCs w:val="20"/>
        </w:rPr>
      </w:pPr>
      <w:bookmarkStart w:id="57" w:name="_Toc228615793"/>
      <w:r w:rsidRPr="00707982">
        <w:rPr>
          <w:b/>
          <w:bCs/>
          <w:i w:val="0"/>
          <w:iCs w:val="0"/>
          <w:color w:val="auto"/>
          <w:sz w:val="20"/>
          <w:szCs w:val="20"/>
        </w:rPr>
        <w:t xml:space="preserve">Figure </w:t>
      </w:r>
      <w:r w:rsidRPr="00707982">
        <w:rPr>
          <w:b/>
          <w:bCs/>
          <w:i w:val="0"/>
          <w:iCs w:val="0"/>
          <w:color w:val="auto"/>
          <w:sz w:val="20"/>
          <w:szCs w:val="20"/>
        </w:rPr>
        <w:fldChar w:fldCharType="begin"/>
      </w:r>
      <w:r w:rsidRPr="00707982">
        <w:rPr>
          <w:b/>
          <w:bCs/>
          <w:i w:val="0"/>
          <w:iCs w:val="0"/>
          <w:color w:val="auto"/>
          <w:sz w:val="20"/>
          <w:szCs w:val="20"/>
        </w:rPr>
        <w:instrText xml:space="preserve"> SEQ Figure \* ARABIC </w:instrText>
      </w:r>
      <w:r w:rsidRPr="00707982">
        <w:rPr>
          <w:b/>
          <w:bCs/>
          <w:i w:val="0"/>
          <w:iCs w:val="0"/>
          <w:color w:val="auto"/>
          <w:sz w:val="20"/>
          <w:szCs w:val="20"/>
        </w:rPr>
        <w:fldChar w:fldCharType="separate"/>
      </w:r>
      <w:r w:rsidR="009750A5">
        <w:rPr>
          <w:b/>
          <w:bCs/>
          <w:i w:val="0"/>
          <w:iCs w:val="0"/>
          <w:noProof/>
          <w:color w:val="auto"/>
          <w:sz w:val="20"/>
          <w:szCs w:val="20"/>
        </w:rPr>
        <w:t>7</w:t>
      </w:r>
      <w:r w:rsidRPr="00707982">
        <w:rPr>
          <w:b/>
          <w:bCs/>
          <w:i w:val="0"/>
          <w:iCs w:val="0"/>
          <w:color w:val="auto"/>
          <w:sz w:val="20"/>
          <w:szCs w:val="20"/>
        </w:rPr>
        <w:fldChar w:fldCharType="end"/>
      </w:r>
      <w:r w:rsidRPr="00707982">
        <w:rPr>
          <w:b/>
          <w:bCs/>
          <w:i w:val="0"/>
          <w:iCs w:val="0"/>
          <w:color w:val="auto"/>
          <w:sz w:val="20"/>
          <w:szCs w:val="20"/>
        </w:rPr>
        <w:t xml:space="preserve">. </w:t>
      </w:r>
      <w:r w:rsidR="00356173" w:rsidRPr="00707982">
        <w:rPr>
          <w:b/>
          <w:bCs/>
          <w:i w:val="0"/>
          <w:iCs w:val="0"/>
          <w:color w:val="auto"/>
          <w:sz w:val="20"/>
          <w:szCs w:val="20"/>
        </w:rPr>
        <w:t>Segmentation</w:t>
      </w:r>
      <w:r w:rsidRPr="00707982">
        <w:rPr>
          <w:b/>
          <w:bCs/>
          <w:i w:val="0"/>
          <w:iCs w:val="0"/>
          <w:color w:val="auto"/>
          <w:sz w:val="20"/>
          <w:szCs w:val="20"/>
        </w:rPr>
        <w:t xml:space="preserve"> Function</w:t>
      </w:r>
      <w:bookmarkEnd w:id="57"/>
    </w:p>
    <w:p w14:paraId="32B87EA8" w14:textId="6B69DF2E" w:rsidR="004A16FF" w:rsidRDefault="004A16FF" w:rsidP="007E1392">
      <w:pPr>
        <w:spacing w:line="360" w:lineRule="auto"/>
        <w:jc w:val="both"/>
      </w:pPr>
      <w:r w:rsidRPr="004A16FF">
        <w:t xml:space="preserve">Finally, segmented cell images were saved as PNG files. This segmentation-driven approach </w:t>
      </w:r>
      <w:proofErr w:type="gramStart"/>
      <w:r w:rsidRPr="004A16FF">
        <w:t>improve</w:t>
      </w:r>
      <w:proofErr w:type="gramEnd"/>
      <w:r w:rsidRPr="004A16FF">
        <w:t xml:space="preserve"> model accuracy because it focus on cell-level information rather than whole image.</w:t>
      </w:r>
    </w:p>
    <w:p w14:paraId="1842E468" w14:textId="31ADC8BC" w:rsidR="007E1392" w:rsidRDefault="007E1392" w:rsidP="008C5D7F">
      <w:pPr>
        <w:pStyle w:val="Heading2"/>
      </w:pPr>
      <w:bookmarkStart w:id="58" w:name="_Toc228615746"/>
      <w:r>
        <w:t>4.5 Feature Selection &amp; Data Preparation</w:t>
      </w:r>
      <w:bookmarkEnd w:id="58"/>
    </w:p>
    <w:p w14:paraId="1F02410E" w14:textId="77777777" w:rsidR="004A16FF" w:rsidRPr="004A16FF" w:rsidRDefault="004A16FF" w:rsidP="004A16FF">
      <w:pPr>
        <w:spacing w:line="360" w:lineRule="auto"/>
        <w:jc w:val="both"/>
      </w:pPr>
      <w:r w:rsidRPr="004A16FF">
        <w:t>After segmentation, the dataset now contains individual cell images instead of full microscopy images. At this stage, feature selection is indirectly handled by deep learning models, but proper data preparation is still very important. First, class distribution was checked to identify imbalance between different antimicrobial categories. It was observed that some classes have more cell images than others, which can bias the model during training.</w:t>
      </w:r>
    </w:p>
    <w:p w14:paraId="5B5C4187" w14:textId="77777777" w:rsidR="00060BC7" w:rsidRDefault="00060BC7" w:rsidP="004A16FF">
      <w:pPr>
        <w:spacing w:line="360" w:lineRule="auto"/>
        <w:jc w:val="both"/>
      </w:pPr>
    </w:p>
    <w:p w14:paraId="34866A3D" w14:textId="26A9CE4E" w:rsidR="004A16FF" w:rsidRDefault="004A16FF" w:rsidP="004A16FF">
      <w:pPr>
        <w:spacing w:line="360" w:lineRule="auto"/>
        <w:jc w:val="both"/>
      </w:pPr>
      <w:r w:rsidRPr="004A16FF">
        <w:t xml:space="preserve">To handle this issue, class weights were computed using </w:t>
      </w:r>
      <w:proofErr w:type="spellStart"/>
      <w:r w:rsidRPr="004A16FF">
        <w:t>sklearn</w:t>
      </w:r>
      <w:proofErr w:type="spellEnd"/>
      <w:r w:rsidRPr="004A16FF">
        <w:t xml:space="preserve"> function. These weights assign more importance to minority classes during training. This helps model to learn equally from all classes. </w:t>
      </w:r>
      <w:r w:rsidRPr="004A16FF">
        <w:lastRenderedPageBreak/>
        <w:t>Additionally, data augmentation techniques were applied to increase diversity of training data. Augmentation operations such as rotation, shifting, and flipping were used. These transformations simulate real-world variations and improve generalization capability of the model.</w:t>
      </w:r>
    </w:p>
    <w:p w14:paraId="35B89197" w14:textId="77777777" w:rsidR="00A46809" w:rsidRDefault="0047648B" w:rsidP="00A46809">
      <w:pPr>
        <w:keepNext/>
        <w:spacing w:line="360" w:lineRule="auto"/>
        <w:jc w:val="center"/>
      </w:pPr>
      <w:r w:rsidRPr="0047648B">
        <w:rPr>
          <w:noProof/>
        </w:rPr>
        <w:drawing>
          <wp:inline distT="0" distB="0" distL="0" distR="0" wp14:anchorId="0F0D1F2D" wp14:editId="1020F0D5">
            <wp:extent cx="5731510" cy="6203315"/>
            <wp:effectExtent l="0" t="0" r="254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6203315"/>
                    </a:xfrm>
                    <a:prstGeom prst="rect">
                      <a:avLst/>
                    </a:prstGeom>
                  </pic:spPr>
                </pic:pic>
              </a:graphicData>
            </a:graphic>
          </wp:inline>
        </w:drawing>
      </w:r>
    </w:p>
    <w:p w14:paraId="2B4FC80B" w14:textId="68C4ACC4" w:rsidR="0047648B" w:rsidRPr="004A16FF" w:rsidRDefault="00A46809" w:rsidP="00A46809">
      <w:pPr>
        <w:pStyle w:val="Caption"/>
        <w:jc w:val="center"/>
        <w:rPr>
          <w:b/>
          <w:bCs/>
          <w:i w:val="0"/>
          <w:iCs w:val="0"/>
          <w:color w:val="auto"/>
          <w:sz w:val="20"/>
          <w:szCs w:val="20"/>
        </w:rPr>
      </w:pPr>
      <w:bookmarkStart w:id="59" w:name="_Toc228615794"/>
      <w:r w:rsidRPr="00A46809">
        <w:rPr>
          <w:b/>
          <w:bCs/>
          <w:i w:val="0"/>
          <w:iCs w:val="0"/>
          <w:color w:val="auto"/>
          <w:sz w:val="20"/>
          <w:szCs w:val="20"/>
        </w:rPr>
        <w:t xml:space="preserve">Figure </w:t>
      </w:r>
      <w:r w:rsidRPr="00A46809">
        <w:rPr>
          <w:b/>
          <w:bCs/>
          <w:i w:val="0"/>
          <w:iCs w:val="0"/>
          <w:color w:val="auto"/>
          <w:sz w:val="20"/>
          <w:szCs w:val="20"/>
        </w:rPr>
        <w:fldChar w:fldCharType="begin"/>
      </w:r>
      <w:r w:rsidRPr="00A46809">
        <w:rPr>
          <w:b/>
          <w:bCs/>
          <w:i w:val="0"/>
          <w:iCs w:val="0"/>
          <w:color w:val="auto"/>
          <w:sz w:val="20"/>
          <w:szCs w:val="20"/>
        </w:rPr>
        <w:instrText xml:space="preserve"> SEQ Figure \* ARABIC </w:instrText>
      </w:r>
      <w:r w:rsidRPr="00A46809">
        <w:rPr>
          <w:b/>
          <w:bCs/>
          <w:i w:val="0"/>
          <w:iCs w:val="0"/>
          <w:color w:val="auto"/>
          <w:sz w:val="20"/>
          <w:szCs w:val="20"/>
        </w:rPr>
        <w:fldChar w:fldCharType="separate"/>
      </w:r>
      <w:r w:rsidR="009750A5">
        <w:rPr>
          <w:b/>
          <w:bCs/>
          <w:i w:val="0"/>
          <w:iCs w:val="0"/>
          <w:noProof/>
          <w:color w:val="auto"/>
          <w:sz w:val="20"/>
          <w:szCs w:val="20"/>
        </w:rPr>
        <w:t>8</w:t>
      </w:r>
      <w:r w:rsidRPr="00A46809">
        <w:rPr>
          <w:b/>
          <w:bCs/>
          <w:i w:val="0"/>
          <w:iCs w:val="0"/>
          <w:color w:val="auto"/>
          <w:sz w:val="20"/>
          <w:szCs w:val="20"/>
        </w:rPr>
        <w:fldChar w:fldCharType="end"/>
      </w:r>
      <w:r w:rsidRPr="00A46809">
        <w:rPr>
          <w:b/>
          <w:bCs/>
          <w:i w:val="0"/>
          <w:iCs w:val="0"/>
          <w:color w:val="auto"/>
          <w:sz w:val="20"/>
          <w:szCs w:val="20"/>
        </w:rPr>
        <w:t>. Train Test Validation Split</w:t>
      </w:r>
      <w:bookmarkEnd w:id="59"/>
    </w:p>
    <w:p w14:paraId="23A669D3" w14:textId="77777777" w:rsidR="004A16FF" w:rsidRPr="004A16FF" w:rsidRDefault="004A16FF" w:rsidP="004A16FF">
      <w:pPr>
        <w:spacing w:line="360" w:lineRule="auto"/>
        <w:jc w:val="both"/>
      </w:pPr>
      <w:r w:rsidRPr="004A16FF">
        <w:t xml:space="preserve">Images were also rescaled by dividing pixel values by 255 so that they lie between 0 and 1. This normalization improves convergence during training. The dataset was then loaded using </w:t>
      </w:r>
      <w:proofErr w:type="spellStart"/>
      <w:r w:rsidRPr="004A16FF">
        <w:t>ImageDataGenerator</w:t>
      </w:r>
      <w:proofErr w:type="spellEnd"/>
      <w:r w:rsidRPr="004A16FF">
        <w:t>, which automatically handles batching and preprocessing during training process.</w:t>
      </w:r>
    </w:p>
    <w:p w14:paraId="38711BED" w14:textId="77777777" w:rsidR="00060BC7" w:rsidRDefault="00060BC7" w:rsidP="004A16FF">
      <w:pPr>
        <w:spacing w:line="360" w:lineRule="auto"/>
        <w:jc w:val="both"/>
      </w:pPr>
    </w:p>
    <w:p w14:paraId="423677F4" w14:textId="7D4AC4E9" w:rsidR="004A16FF" w:rsidRDefault="004A16FF" w:rsidP="004A16FF">
      <w:pPr>
        <w:spacing w:line="360" w:lineRule="auto"/>
        <w:jc w:val="both"/>
      </w:pPr>
      <w:r w:rsidRPr="004A16FF">
        <w:lastRenderedPageBreak/>
        <w:t xml:space="preserve">The input size was fixed to 128x128 pixels, which is suitable for CNN, </w:t>
      </w:r>
      <w:proofErr w:type="spellStart"/>
      <w:r w:rsidRPr="004A16FF">
        <w:t>DenseNet</w:t>
      </w:r>
      <w:proofErr w:type="spellEnd"/>
      <w:r w:rsidRPr="004A16FF">
        <w:t xml:space="preserve"> and Vision Transformer models. Also, categorical labels were used since this is a multi-class classification problem. The generators ensure that images are loaded efficiently without consuming too much memory.</w:t>
      </w:r>
    </w:p>
    <w:p w14:paraId="0926ECB9" w14:textId="77777777" w:rsidR="00A46809" w:rsidRDefault="0070543D" w:rsidP="00A46809">
      <w:pPr>
        <w:keepNext/>
        <w:spacing w:line="360" w:lineRule="auto"/>
        <w:jc w:val="center"/>
      </w:pPr>
      <w:r w:rsidRPr="0070543D">
        <w:rPr>
          <w:noProof/>
        </w:rPr>
        <w:drawing>
          <wp:inline distT="0" distB="0" distL="0" distR="0" wp14:anchorId="1AFBFC48" wp14:editId="500A05E3">
            <wp:extent cx="5582429" cy="25054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82429" cy="2505425"/>
                    </a:xfrm>
                    <a:prstGeom prst="rect">
                      <a:avLst/>
                    </a:prstGeom>
                  </pic:spPr>
                </pic:pic>
              </a:graphicData>
            </a:graphic>
          </wp:inline>
        </w:drawing>
      </w:r>
    </w:p>
    <w:p w14:paraId="23F20419" w14:textId="2BCA9DB4" w:rsidR="0047648B" w:rsidRPr="004A16FF" w:rsidRDefault="00A46809" w:rsidP="00A46809">
      <w:pPr>
        <w:pStyle w:val="Caption"/>
        <w:jc w:val="center"/>
        <w:rPr>
          <w:b/>
          <w:bCs/>
          <w:i w:val="0"/>
          <w:iCs w:val="0"/>
          <w:color w:val="auto"/>
          <w:sz w:val="20"/>
          <w:szCs w:val="20"/>
        </w:rPr>
      </w:pPr>
      <w:bookmarkStart w:id="60" w:name="_Toc228615795"/>
      <w:r w:rsidRPr="00A46809">
        <w:rPr>
          <w:b/>
          <w:bCs/>
          <w:i w:val="0"/>
          <w:iCs w:val="0"/>
          <w:color w:val="auto"/>
          <w:sz w:val="20"/>
          <w:szCs w:val="20"/>
        </w:rPr>
        <w:t xml:space="preserve">Figure </w:t>
      </w:r>
      <w:r w:rsidRPr="00A46809">
        <w:rPr>
          <w:b/>
          <w:bCs/>
          <w:i w:val="0"/>
          <w:iCs w:val="0"/>
          <w:color w:val="auto"/>
          <w:sz w:val="20"/>
          <w:szCs w:val="20"/>
        </w:rPr>
        <w:fldChar w:fldCharType="begin"/>
      </w:r>
      <w:r w:rsidRPr="00A46809">
        <w:rPr>
          <w:b/>
          <w:bCs/>
          <w:i w:val="0"/>
          <w:iCs w:val="0"/>
          <w:color w:val="auto"/>
          <w:sz w:val="20"/>
          <w:szCs w:val="20"/>
        </w:rPr>
        <w:instrText xml:space="preserve"> SEQ Figure \* ARABIC </w:instrText>
      </w:r>
      <w:r w:rsidRPr="00A46809">
        <w:rPr>
          <w:b/>
          <w:bCs/>
          <w:i w:val="0"/>
          <w:iCs w:val="0"/>
          <w:color w:val="auto"/>
          <w:sz w:val="20"/>
          <w:szCs w:val="20"/>
        </w:rPr>
        <w:fldChar w:fldCharType="separate"/>
      </w:r>
      <w:r w:rsidR="009750A5">
        <w:rPr>
          <w:b/>
          <w:bCs/>
          <w:i w:val="0"/>
          <w:iCs w:val="0"/>
          <w:noProof/>
          <w:color w:val="auto"/>
          <w:sz w:val="20"/>
          <w:szCs w:val="20"/>
        </w:rPr>
        <w:t>9</w:t>
      </w:r>
      <w:r w:rsidRPr="00A46809">
        <w:rPr>
          <w:b/>
          <w:bCs/>
          <w:i w:val="0"/>
          <w:iCs w:val="0"/>
          <w:color w:val="auto"/>
          <w:sz w:val="20"/>
          <w:szCs w:val="20"/>
        </w:rPr>
        <w:fldChar w:fldCharType="end"/>
      </w:r>
      <w:r w:rsidRPr="00A46809">
        <w:rPr>
          <w:b/>
          <w:bCs/>
          <w:i w:val="0"/>
          <w:iCs w:val="0"/>
          <w:color w:val="auto"/>
          <w:sz w:val="20"/>
          <w:szCs w:val="20"/>
        </w:rPr>
        <w:t>. Class Balancing Code</w:t>
      </w:r>
      <w:bookmarkEnd w:id="60"/>
    </w:p>
    <w:p w14:paraId="45AF883E" w14:textId="77777777" w:rsidR="000B5F7F" w:rsidRDefault="000B5F7F" w:rsidP="007E1392">
      <w:pPr>
        <w:spacing w:line="360" w:lineRule="auto"/>
        <w:jc w:val="both"/>
      </w:pPr>
    </w:p>
    <w:p w14:paraId="11CCD65F" w14:textId="4FECB683" w:rsidR="007E1392" w:rsidRDefault="007E1392" w:rsidP="00DB228F">
      <w:pPr>
        <w:pStyle w:val="Heading2"/>
      </w:pPr>
      <w:bookmarkStart w:id="61" w:name="_Toc228615747"/>
      <w:r>
        <w:t>4.6 Model Development</w:t>
      </w:r>
      <w:bookmarkEnd w:id="61"/>
    </w:p>
    <w:p w14:paraId="66E9F3E2" w14:textId="1A5FCEAB" w:rsidR="004A16FF" w:rsidRPr="00DB228F" w:rsidRDefault="00ED6466" w:rsidP="007E1392">
      <w:pPr>
        <w:spacing w:line="360" w:lineRule="auto"/>
        <w:jc w:val="both"/>
        <w:rPr>
          <w:b/>
          <w:bCs/>
        </w:rPr>
      </w:pPr>
      <w:r w:rsidRPr="00DB228F">
        <w:rPr>
          <w:b/>
          <w:bCs/>
        </w:rPr>
        <w:t>CNN Model</w:t>
      </w:r>
    </w:p>
    <w:p w14:paraId="09A944DD" w14:textId="77777777" w:rsidR="00ED6466" w:rsidRPr="00ED6466" w:rsidRDefault="00ED6466" w:rsidP="00ED6466">
      <w:pPr>
        <w:spacing w:line="360" w:lineRule="auto"/>
        <w:jc w:val="both"/>
      </w:pPr>
      <w:r w:rsidRPr="00ED6466">
        <w:t>The Convolutional Neural Network (CNN) model was developed as a baseline deep learning approach for cell classification. CNN is very effective in extracting spatial features from images. The architecture consists of multiple convolutional blocks, where each block contains convolution layers followed by batch normalization and pooling layers. These layers help in extracting low-level to high-level features gradually.</w:t>
      </w:r>
    </w:p>
    <w:p w14:paraId="1E98D885" w14:textId="77777777" w:rsidR="00060BC7" w:rsidRDefault="00060BC7" w:rsidP="00ED6466">
      <w:pPr>
        <w:spacing w:line="360" w:lineRule="auto"/>
        <w:jc w:val="both"/>
      </w:pPr>
    </w:p>
    <w:p w14:paraId="3DC3774D" w14:textId="6649218C" w:rsidR="00ED6466" w:rsidRPr="00ED6466" w:rsidRDefault="00ED6466" w:rsidP="00ED6466">
      <w:pPr>
        <w:spacing w:line="360" w:lineRule="auto"/>
        <w:jc w:val="both"/>
      </w:pPr>
      <w:r w:rsidRPr="00ED6466">
        <w:t>Dropout layers were added after each block to reduce overfitting. As dataset is not very large, overfitting can easily happen, so dropout plays important role. After feature extraction, the output was flattened and passed through fully connected dense layers. These dense layers learn complex patterns and relationships between extracted features.</w:t>
      </w:r>
    </w:p>
    <w:p w14:paraId="5536FD77" w14:textId="77777777" w:rsidR="00060BC7" w:rsidRDefault="00060BC7" w:rsidP="00ED6466">
      <w:pPr>
        <w:spacing w:line="360" w:lineRule="auto"/>
        <w:jc w:val="both"/>
      </w:pPr>
    </w:p>
    <w:p w14:paraId="0EC4947A" w14:textId="68B725EE" w:rsidR="00ED6466" w:rsidRPr="00ED6466" w:rsidRDefault="00ED6466" w:rsidP="00ED6466">
      <w:pPr>
        <w:spacing w:line="360" w:lineRule="auto"/>
        <w:jc w:val="both"/>
      </w:pPr>
      <w:r w:rsidRPr="00ED6466">
        <w:t xml:space="preserve">Batch normalization was used to stabilize training and improve convergence speed. The final output layer uses </w:t>
      </w:r>
      <w:proofErr w:type="spellStart"/>
      <w:r w:rsidRPr="00ED6466">
        <w:t>softmax</w:t>
      </w:r>
      <w:proofErr w:type="spellEnd"/>
      <w:r w:rsidRPr="00ED6466">
        <w:t xml:space="preserve"> activation function to predict probabilities for each class. Adam optimizer was used </w:t>
      </w:r>
      <w:r w:rsidRPr="00ED6466">
        <w:lastRenderedPageBreak/>
        <w:t>with a small learning rate to ensure stable training. Early stopping was also applied to stop training when validation loss stops improving.</w:t>
      </w:r>
    </w:p>
    <w:p w14:paraId="470A3B09" w14:textId="77777777" w:rsidR="005531A7" w:rsidRDefault="00A47A0E" w:rsidP="005531A7">
      <w:pPr>
        <w:keepNext/>
        <w:spacing w:line="360" w:lineRule="auto"/>
        <w:jc w:val="center"/>
      </w:pPr>
      <w:r w:rsidRPr="00A47A0E">
        <w:rPr>
          <w:noProof/>
        </w:rPr>
        <w:drawing>
          <wp:inline distT="0" distB="0" distL="0" distR="0" wp14:anchorId="404B06B5" wp14:editId="194D1FBA">
            <wp:extent cx="5353797" cy="762106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53797" cy="7621064"/>
                    </a:xfrm>
                    <a:prstGeom prst="rect">
                      <a:avLst/>
                    </a:prstGeom>
                  </pic:spPr>
                </pic:pic>
              </a:graphicData>
            </a:graphic>
          </wp:inline>
        </w:drawing>
      </w:r>
    </w:p>
    <w:p w14:paraId="4AC1E37A" w14:textId="58E993C6" w:rsidR="00ED6466" w:rsidRPr="005531A7" w:rsidRDefault="005531A7" w:rsidP="005531A7">
      <w:pPr>
        <w:pStyle w:val="Caption"/>
        <w:jc w:val="center"/>
        <w:rPr>
          <w:b/>
          <w:bCs/>
          <w:i w:val="0"/>
          <w:iCs w:val="0"/>
          <w:color w:val="auto"/>
          <w:sz w:val="20"/>
          <w:szCs w:val="20"/>
        </w:rPr>
      </w:pPr>
      <w:bookmarkStart w:id="62" w:name="_Toc228615796"/>
      <w:r w:rsidRPr="005531A7">
        <w:rPr>
          <w:b/>
          <w:bCs/>
          <w:i w:val="0"/>
          <w:iCs w:val="0"/>
          <w:color w:val="auto"/>
          <w:sz w:val="20"/>
          <w:szCs w:val="20"/>
        </w:rPr>
        <w:t xml:space="preserve">Figure </w:t>
      </w:r>
      <w:r w:rsidRPr="005531A7">
        <w:rPr>
          <w:b/>
          <w:bCs/>
          <w:i w:val="0"/>
          <w:iCs w:val="0"/>
          <w:color w:val="auto"/>
          <w:sz w:val="20"/>
          <w:szCs w:val="20"/>
        </w:rPr>
        <w:fldChar w:fldCharType="begin"/>
      </w:r>
      <w:r w:rsidRPr="005531A7">
        <w:rPr>
          <w:b/>
          <w:bCs/>
          <w:i w:val="0"/>
          <w:iCs w:val="0"/>
          <w:color w:val="auto"/>
          <w:sz w:val="20"/>
          <w:szCs w:val="20"/>
        </w:rPr>
        <w:instrText xml:space="preserve"> SEQ Figure \* ARABIC </w:instrText>
      </w:r>
      <w:r w:rsidRPr="005531A7">
        <w:rPr>
          <w:b/>
          <w:bCs/>
          <w:i w:val="0"/>
          <w:iCs w:val="0"/>
          <w:color w:val="auto"/>
          <w:sz w:val="20"/>
          <w:szCs w:val="20"/>
        </w:rPr>
        <w:fldChar w:fldCharType="separate"/>
      </w:r>
      <w:r w:rsidR="009750A5">
        <w:rPr>
          <w:b/>
          <w:bCs/>
          <w:i w:val="0"/>
          <w:iCs w:val="0"/>
          <w:noProof/>
          <w:color w:val="auto"/>
          <w:sz w:val="20"/>
          <w:szCs w:val="20"/>
        </w:rPr>
        <w:t>10</w:t>
      </w:r>
      <w:r w:rsidRPr="005531A7">
        <w:rPr>
          <w:b/>
          <w:bCs/>
          <w:i w:val="0"/>
          <w:iCs w:val="0"/>
          <w:color w:val="auto"/>
          <w:sz w:val="20"/>
          <w:szCs w:val="20"/>
        </w:rPr>
        <w:fldChar w:fldCharType="end"/>
      </w:r>
      <w:r w:rsidRPr="005531A7">
        <w:rPr>
          <w:b/>
          <w:bCs/>
          <w:i w:val="0"/>
          <w:iCs w:val="0"/>
          <w:color w:val="auto"/>
          <w:sz w:val="20"/>
          <w:szCs w:val="20"/>
        </w:rPr>
        <w:t>. CNN Model Code</w:t>
      </w:r>
      <w:bookmarkEnd w:id="62"/>
    </w:p>
    <w:p w14:paraId="2F499D09" w14:textId="77777777" w:rsidR="00EE64F6" w:rsidRDefault="00EE64F6" w:rsidP="007E1392">
      <w:pPr>
        <w:spacing w:line="360" w:lineRule="auto"/>
        <w:jc w:val="both"/>
        <w:rPr>
          <w:b/>
          <w:bCs/>
        </w:rPr>
      </w:pPr>
    </w:p>
    <w:p w14:paraId="370C3E46" w14:textId="77777777" w:rsidR="005531A7" w:rsidRDefault="00AB7A04" w:rsidP="005531A7">
      <w:pPr>
        <w:keepNext/>
        <w:spacing w:line="360" w:lineRule="auto"/>
        <w:jc w:val="center"/>
      </w:pPr>
      <w:r w:rsidRPr="00AB7A04">
        <w:rPr>
          <w:b/>
          <w:bCs/>
          <w:noProof/>
        </w:rPr>
        <w:drawing>
          <wp:inline distT="0" distB="0" distL="0" distR="0" wp14:anchorId="46F52A1F" wp14:editId="48DFC2E9">
            <wp:extent cx="5731510" cy="105156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45256"/>
                    <a:stretch/>
                  </pic:blipFill>
                  <pic:spPr bwMode="auto">
                    <a:xfrm>
                      <a:off x="0" y="0"/>
                      <a:ext cx="5731510" cy="1051560"/>
                    </a:xfrm>
                    <a:prstGeom prst="rect">
                      <a:avLst/>
                    </a:prstGeom>
                    <a:ln>
                      <a:noFill/>
                    </a:ln>
                    <a:extLst>
                      <a:ext uri="{53640926-AAD7-44D8-BBD7-CCE9431645EC}">
                        <a14:shadowObscured xmlns:a14="http://schemas.microsoft.com/office/drawing/2010/main"/>
                      </a:ext>
                    </a:extLst>
                  </pic:spPr>
                </pic:pic>
              </a:graphicData>
            </a:graphic>
          </wp:inline>
        </w:drawing>
      </w:r>
    </w:p>
    <w:p w14:paraId="260560EB" w14:textId="1E249BD6" w:rsidR="00EE64F6" w:rsidRPr="005531A7" w:rsidRDefault="005531A7" w:rsidP="005531A7">
      <w:pPr>
        <w:pStyle w:val="Caption"/>
        <w:jc w:val="center"/>
        <w:rPr>
          <w:b/>
          <w:bCs/>
          <w:i w:val="0"/>
          <w:iCs w:val="0"/>
          <w:color w:val="auto"/>
          <w:sz w:val="20"/>
          <w:szCs w:val="20"/>
        </w:rPr>
      </w:pPr>
      <w:bookmarkStart w:id="63" w:name="_Toc228615797"/>
      <w:r w:rsidRPr="005531A7">
        <w:rPr>
          <w:b/>
          <w:bCs/>
          <w:i w:val="0"/>
          <w:iCs w:val="0"/>
          <w:color w:val="auto"/>
          <w:sz w:val="20"/>
          <w:szCs w:val="20"/>
        </w:rPr>
        <w:t xml:space="preserve">Figure </w:t>
      </w:r>
      <w:r w:rsidRPr="005531A7">
        <w:rPr>
          <w:b/>
          <w:bCs/>
          <w:i w:val="0"/>
          <w:iCs w:val="0"/>
          <w:color w:val="auto"/>
          <w:sz w:val="20"/>
          <w:szCs w:val="20"/>
        </w:rPr>
        <w:fldChar w:fldCharType="begin"/>
      </w:r>
      <w:r w:rsidRPr="005531A7">
        <w:rPr>
          <w:b/>
          <w:bCs/>
          <w:i w:val="0"/>
          <w:iCs w:val="0"/>
          <w:color w:val="auto"/>
          <w:sz w:val="20"/>
          <w:szCs w:val="20"/>
        </w:rPr>
        <w:instrText xml:space="preserve"> SEQ Figure \* ARABIC </w:instrText>
      </w:r>
      <w:r w:rsidRPr="005531A7">
        <w:rPr>
          <w:b/>
          <w:bCs/>
          <w:i w:val="0"/>
          <w:iCs w:val="0"/>
          <w:color w:val="auto"/>
          <w:sz w:val="20"/>
          <w:szCs w:val="20"/>
        </w:rPr>
        <w:fldChar w:fldCharType="separate"/>
      </w:r>
      <w:r w:rsidR="009750A5">
        <w:rPr>
          <w:b/>
          <w:bCs/>
          <w:i w:val="0"/>
          <w:iCs w:val="0"/>
          <w:noProof/>
          <w:color w:val="auto"/>
          <w:sz w:val="20"/>
          <w:szCs w:val="20"/>
        </w:rPr>
        <w:t>11</w:t>
      </w:r>
      <w:r w:rsidRPr="005531A7">
        <w:rPr>
          <w:b/>
          <w:bCs/>
          <w:i w:val="0"/>
          <w:iCs w:val="0"/>
          <w:color w:val="auto"/>
          <w:sz w:val="20"/>
          <w:szCs w:val="20"/>
        </w:rPr>
        <w:fldChar w:fldCharType="end"/>
      </w:r>
      <w:r w:rsidRPr="005531A7">
        <w:rPr>
          <w:b/>
          <w:bCs/>
          <w:i w:val="0"/>
          <w:iCs w:val="0"/>
          <w:color w:val="auto"/>
          <w:sz w:val="20"/>
          <w:szCs w:val="20"/>
        </w:rPr>
        <w:t>. CNN Compilation</w:t>
      </w:r>
      <w:bookmarkEnd w:id="63"/>
    </w:p>
    <w:p w14:paraId="38827361" w14:textId="77777777" w:rsidR="00201DE9" w:rsidRDefault="00201DE9" w:rsidP="007E1392">
      <w:pPr>
        <w:spacing w:line="360" w:lineRule="auto"/>
        <w:jc w:val="both"/>
        <w:rPr>
          <w:b/>
          <w:bCs/>
        </w:rPr>
      </w:pPr>
    </w:p>
    <w:p w14:paraId="79A70FDE" w14:textId="77777777" w:rsidR="005531A7" w:rsidRDefault="00201DE9" w:rsidP="005531A7">
      <w:pPr>
        <w:keepNext/>
        <w:spacing w:line="360" w:lineRule="auto"/>
        <w:jc w:val="both"/>
      </w:pPr>
      <w:r w:rsidRPr="00AB7A04">
        <w:rPr>
          <w:b/>
          <w:bCs/>
          <w:noProof/>
        </w:rPr>
        <w:drawing>
          <wp:inline distT="0" distB="0" distL="0" distR="0" wp14:anchorId="353C53DB" wp14:editId="695B6D8D">
            <wp:extent cx="5731510" cy="511175"/>
            <wp:effectExtent l="0" t="0" r="254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73388"/>
                    <a:stretch/>
                  </pic:blipFill>
                  <pic:spPr bwMode="auto">
                    <a:xfrm>
                      <a:off x="0" y="0"/>
                      <a:ext cx="5731510" cy="511175"/>
                    </a:xfrm>
                    <a:prstGeom prst="rect">
                      <a:avLst/>
                    </a:prstGeom>
                    <a:ln>
                      <a:noFill/>
                    </a:ln>
                    <a:extLst>
                      <a:ext uri="{53640926-AAD7-44D8-BBD7-CCE9431645EC}">
                        <a14:shadowObscured xmlns:a14="http://schemas.microsoft.com/office/drawing/2010/main"/>
                      </a:ext>
                    </a:extLst>
                  </pic:spPr>
                </pic:pic>
              </a:graphicData>
            </a:graphic>
          </wp:inline>
        </w:drawing>
      </w:r>
    </w:p>
    <w:p w14:paraId="7D98237D" w14:textId="6A016A0F" w:rsidR="00201DE9" w:rsidRPr="005531A7" w:rsidRDefault="005531A7" w:rsidP="005531A7">
      <w:pPr>
        <w:pStyle w:val="Caption"/>
        <w:jc w:val="center"/>
        <w:rPr>
          <w:b/>
          <w:bCs/>
          <w:i w:val="0"/>
          <w:iCs w:val="0"/>
          <w:color w:val="auto"/>
          <w:sz w:val="20"/>
          <w:szCs w:val="20"/>
        </w:rPr>
      </w:pPr>
      <w:bookmarkStart w:id="64" w:name="_Toc228615798"/>
      <w:r w:rsidRPr="005531A7">
        <w:rPr>
          <w:b/>
          <w:bCs/>
          <w:i w:val="0"/>
          <w:iCs w:val="0"/>
          <w:color w:val="auto"/>
          <w:sz w:val="20"/>
          <w:szCs w:val="20"/>
        </w:rPr>
        <w:t xml:space="preserve">Figure </w:t>
      </w:r>
      <w:r w:rsidRPr="005531A7">
        <w:rPr>
          <w:b/>
          <w:bCs/>
          <w:i w:val="0"/>
          <w:iCs w:val="0"/>
          <w:color w:val="auto"/>
          <w:sz w:val="20"/>
          <w:szCs w:val="20"/>
        </w:rPr>
        <w:fldChar w:fldCharType="begin"/>
      </w:r>
      <w:r w:rsidRPr="005531A7">
        <w:rPr>
          <w:b/>
          <w:bCs/>
          <w:i w:val="0"/>
          <w:iCs w:val="0"/>
          <w:color w:val="auto"/>
          <w:sz w:val="20"/>
          <w:szCs w:val="20"/>
        </w:rPr>
        <w:instrText xml:space="preserve"> SEQ Figure \* ARABIC </w:instrText>
      </w:r>
      <w:r w:rsidRPr="005531A7">
        <w:rPr>
          <w:b/>
          <w:bCs/>
          <w:i w:val="0"/>
          <w:iCs w:val="0"/>
          <w:color w:val="auto"/>
          <w:sz w:val="20"/>
          <w:szCs w:val="20"/>
        </w:rPr>
        <w:fldChar w:fldCharType="separate"/>
      </w:r>
      <w:r w:rsidR="009750A5">
        <w:rPr>
          <w:b/>
          <w:bCs/>
          <w:i w:val="0"/>
          <w:iCs w:val="0"/>
          <w:noProof/>
          <w:color w:val="auto"/>
          <w:sz w:val="20"/>
          <w:szCs w:val="20"/>
        </w:rPr>
        <w:t>12</w:t>
      </w:r>
      <w:r w:rsidRPr="005531A7">
        <w:rPr>
          <w:b/>
          <w:bCs/>
          <w:i w:val="0"/>
          <w:iCs w:val="0"/>
          <w:color w:val="auto"/>
          <w:sz w:val="20"/>
          <w:szCs w:val="20"/>
        </w:rPr>
        <w:fldChar w:fldCharType="end"/>
      </w:r>
      <w:r w:rsidRPr="005531A7">
        <w:rPr>
          <w:b/>
          <w:bCs/>
          <w:i w:val="0"/>
          <w:iCs w:val="0"/>
          <w:color w:val="auto"/>
          <w:sz w:val="20"/>
          <w:szCs w:val="20"/>
        </w:rPr>
        <w:t>. CNN Model Training</w:t>
      </w:r>
      <w:bookmarkEnd w:id="64"/>
    </w:p>
    <w:p w14:paraId="130BCA46" w14:textId="4B453155" w:rsidR="00ED6466" w:rsidRPr="00DB228F" w:rsidRDefault="00ED6466" w:rsidP="007E1392">
      <w:pPr>
        <w:spacing w:line="360" w:lineRule="auto"/>
        <w:jc w:val="both"/>
        <w:rPr>
          <w:b/>
          <w:bCs/>
        </w:rPr>
      </w:pPr>
      <w:r w:rsidRPr="00DB228F">
        <w:rPr>
          <w:b/>
          <w:bCs/>
        </w:rPr>
        <w:t>DenseNet169</w:t>
      </w:r>
    </w:p>
    <w:p w14:paraId="3029EAC9" w14:textId="77777777" w:rsidR="00ED6466" w:rsidRPr="00ED6466" w:rsidRDefault="00ED6466" w:rsidP="00ED6466">
      <w:pPr>
        <w:spacing w:line="360" w:lineRule="auto"/>
        <w:jc w:val="both"/>
      </w:pPr>
      <w:r w:rsidRPr="00ED6466">
        <w:t xml:space="preserve">DenseNet-169 is a pre-trained deep learning model which was used in this study through transfer learning. It is trained on large ImageNet dataset, so it already </w:t>
      </w:r>
      <w:proofErr w:type="gramStart"/>
      <w:r w:rsidRPr="00ED6466">
        <w:t>have</w:t>
      </w:r>
      <w:proofErr w:type="gramEnd"/>
      <w:r w:rsidRPr="00ED6466">
        <w:t xml:space="preserve"> strong feature extraction capability. Instead of training from scratch, pre-trained weights were used and only top layers were modified.</w:t>
      </w:r>
    </w:p>
    <w:p w14:paraId="4A83156A" w14:textId="77777777" w:rsidR="00060BC7" w:rsidRDefault="00060BC7" w:rsidP="00ED6466">
      <w:pPr>
        <w:spacing w:line="360" w:lineRule="auto"/>
        <w:jc w:val="both"/>
      </w:pPr>
    </w:p>
    <w:p w14:paraId="5320E4E7" w14:textId="39A6AE8C" w:rsidR="00ED6466" w:rsidRDefault="00ED6466" w:rsidP="00ED6466">
      <w:pPr>
        <w:spacing w:line="360" w:lineRule="auto"/>
        <w:jc w:val="both"/>
      </w:pPr>
      <w:r w:rsidRPr="00ED6466">
        <w:t xml:space="preserve">All convolutional layers in </w:t>
      </w:r>
      <w:proofErr w:type="spellStart"/>
      <w:r w:rsidRPr="00ED6466">
        <w:t>DenseNet</w:t>
      </w:r>
      <w:proofErr w:type="spellEnd"/>
      <w:r w:rsidRPr="00ED6466">
        <w:t xml:space="preserve"> were frozen to preserve learned features. Then, custom classification layers were added on top. These include flatten layer, dense layers, and dropout layers. This allows model to adapt to our specific dataset.</w:t>
      </w:r>
    </w:p>
    <w:p w14:paraId="10430622" w14:textId="77777777" w:rsidR="00913E62" w:rsidRDefault="00E12804" w:rsidP="00913E62">
      <w:pPr>
        <w:keepNext/>
        <w:spacing w:line="360" w:lineRule="auto"/>
        <w:jc w:val="center"/>
      </w:pPr>
      <w:r w:rsidRPr="00E12804">
        <w:rPr>
          <w:noProof/>
        </w:rPr>
        <w:drawing>
          <wp:inline distT="0" distB="0" distL="0" distR="0" wp14:anchorId="7EC8B0FF" wp14:editId="0ADB0BA8">
            <wp:extent cx="5731510" cy="3039745"/>
            <wp:effectExtent l="0" t="0" r="254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039745"/>
                    </a:xfrm>
                    <a:prstGeom prst="rect">
                      <a:avLst/>
                    </a:prstGeom>
                  </pic:spPr>
                </pic:pic>
              </a:graphicData>
            </a:graphic>
          </wp:inline>
        </w:drawing>
      </w:r>
    </w:p>
    <w:p w14:paraId="6214D75E" w14:textId="514E1B5D" w:rsidR="00E12804" w:rsidRPr="00ED6466" w:rsidRDefault="00913E62" w:rsidP="00913E62">
      <w:pPr>
        <w:pStyle w:val="Caption"/>
        <w:jc w:val="center"/>
        <w:rPr>
          <w:b/>
          <w:bCs/>
          <w:i w:val="0"/>
          <w:iCs w:val="0"/>
          <w:color w:val="auto"/>
          <w:sz w:val="20"/>
          <w:szCs w:val="20"/>
        </w:rPr>
      </w:pPr>
      <w:bookmarkStart w:id="65" w:name="_Toc228615799"/>
      <w:r w:rsidRPr="00913E62">
        <w:rPr>
          <w:b/>
          <w:bCs/>
          <w:i w:val="0"/>
          <w:iCs w:val="0"/>
          <w:color w:val="auto"/>
          <w:sz w:val="20"/>
          <w:szCs w:val="20"/>
        </w:rPr>
        <w:t xml:space="preserve">Figure </w:t>
      </w:r>
      <w:r w:rsidRPr="00913E62">
        <w:rPr>
          <w:b/>
          <w:bCs/>
          <w:i w:val="0"/>
          <w:iCs w:val="0"/>
          <w:color w:val="auto"/>
          <w:sz w:val="20"/>
          <w:szCs w:val="20"/>
        </w:rPr>
        <w:fldChar w:fldCharType="begin"/>
      </w:r>
      <w:r w:rsidRPr="00913E62">
        <w:rPr>
          <w:b/>
          <w:bCs/>
          <w:i w:val="0"/>
          <w:iCs w:val="0"/>
          <w:color w:val="auto"/>
          <w:sz w:val="20"/>
          <w:szCs w:val="20"/>
        </w:rPr>
        <w:instrText xml:space="preserve"> SEQ Figure \* ARABIC </w:instrText>
      </w:r>
      <w:r w:rsidRPr="00913E62">
        <w:rPr>
          <w:b/>
          <w:bCs/>
          <w:i w:val="0"/>
          <w:iCs w:val="0"/>
          <w:color w:val="auto"/>
          <w:sz w:val="20"/>
          <w:szCs w:val="20"/>
        </w:rPr>
        <w:fldChar w:fldCharType="separate"/>
      </w:r>
      <w:r w:rsidR="009750A5">
        <w:rPr>
          <w:b/>
          <w:bCs/>
          <w:i w:val="0"/>
          <w:iCs w:val="0"/>
          <w:noProof/>
          <w:color w:val="auto"/>
          <w:sz w:val="20"/>
          <w:szCs w:val="20"/>
        </w:rPr>
        <w:t>13</w:t>
      </w:r>
      <w:r w:rsidRPr="00913E62">
        <w:rPr>
          <w:b/>
          <w:bCs/>
          <w:i w:val="0"/>
          <w:iCs w:val="0"/>
          <w:color w:val="auto"/>
          <w:sz w:val="20"/>
          <w:szCs w:val="20"/>
        </w:rPr>
        <w:fldChar w:fldCharType="end"/>
      </w:r>
      <w:r w:rsidRPr="00913E62">
        <w:rPr>
          <w:b/>
          <w:bCs/>
          <w:i w:val="0"/>
          <w:iCs w:val="0"/>
          <w:color w:val="auto"/>
          <w:sz w:val="20"/>
          <w:szCs w:val="20"/>
        </w:rPr>
        <w:t>. DenseNet169 Model Code</w:t>
      </w:r>
      <w:bookmarkEnd w:id="65"/>
    </w:p>
    <w:p w14:paraId="2FFA617D" w14:textId="77777777" w:rsidR="00ED6466" w:rsidRPr="00ED6466" w:rsidRDefault="00ED6466" w:rsidP="00ED6466">
      <w:pPr>
        <w:spacing w:line="360" w:lineRule="auto"/>
        <w:jc w:val="both"/>
      </w:pPr>
      <w:r w:rsidRPr="00ED6466">
        <w:lastRenderedPageBreak/>
        <w:t>Transfer learning reduces training time and improve performance, especially when dataset size is limited. The model can capture complex patterns like texture and shape of cells more effectively compared to basic CNN.</w:t>
      </w:r>
    </w:p>
    <w:p w14:paraId="6F7D04E1" w14:textId="77777777" w:rsidR="00913E62" w:rsidRDefault="00277DB2" w:rsidP="00913E62">
      <w:pPr>
        <w:keepNext/>
        <w:spacing w:line="360" w:lineRule="auto"/>
        <w:jc w:val="center"/>
      </w:pPr>
      <w:r w:rsidRPr="00277DB2">
        <w:rPr>
          <w:noProof/>
        </w:rPr>
        <w:drawing>
          <wp:inline distT="0" distB="0" distL="0" distR="0" wp14:anchorId="5602A7A5" wp14:editId="5390D224">
            <wp:extent cx="5731510" cy="131826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44073"/>
                    <a:stretch/>
                  </pic:blipFill>
                  <pic:spPr bwMode="auto">
                    <a:xfrm>
                      <a:off x="0" y="0"/>
                      <a:ext cx="5731510" cy="1318260"/>
                    </a:xfrm>
                    <a:prstGeom prst="rect">
                      <a:avLst/>
                    </a:prstGeom>
                    <a:ln>
                      <a:noFill/>
                    </a:ln>
                    <a:extLst>
                      <a:ext uri="{53640926-AAD7-44D8-BBD7-CCE9431645EC}">
                        <a14:shadowObscured xmlns:a14="http://schemas.microsoft.com/office/drawing/2010/main"/>
                      </a:ext>
                    </a:extLst>
                  </pic:spPr>
                </pic:pic>
              </a:graphicData>
            </a:graphic>
          </wp:inline>
        </w:drawing>
      </w:r>
    </w:p>
    <w:p w14:paraId="3A0921E2" w14:textId="28596EA3" w:rsidR="00ED6466" w:rsidRPr="00913E62" w:rsidRDefault="00913E62" w:rsidP="00913E62">
      <w:pPr>
        <w:pStyle w:val="Caption"/>
        <w:jc w:val="center"/>
        <w:rPr>
          <w:b/>
          <w:bCs/>
          <w:i w:val="0"/>
          <w:iCs w:val="0"/>
          <w:color w:val="auto"/>
          <w:sz w:val="20"/>
          <w:szCs w:val="20"/>
        </w:rPr>
      </w:pPr>
      <w:bookmarkStart w:id="66" w:name="_Toc228615800"/>
      <w:r w:rsidRPr="00913E62">
        <w:rPr>
          <w:b/>
          <w:bCs/>
          <w:i w:val="0"/>
          <w:iCs w:val="0"/>
          <w:color w:val="auto"/>
          <w:sz w:val="20"/>
          <w:szCs w:val="20"/>
        </w:rPr>
        <w:t xml:space="preserve">Figure </w:t>
      </w:r>
      <w:r w:rsidRPr="00913E62">
        <w:rPr>
          <w:b/>
          <w:bCs/>
          <w:i w:val="0"/>
          <w:iCs w:val="0"/>
          <w:color w:val="auto"/>
          <w:sz w:val="20"/>
          <w:szCs w:val="20"/>
        </w:rPr>
        <w:fldChar w:fldCharType="begin"/>
      </w:r>
      <w:r w:rsidRPr="00913E62">
        <w:rPr>
          <w:b/>
          <w:bCs/>
          <w:i w:val="0"/>
          <w:iCs w:val="0"/>
          <w:color w:val="auto"/>
          <w:sz w:val="20"/>
          <w:szCs w:val="20"/>
        </w:rPr>
        <w:instrText xml:space="preserve"> SEQ Figure \* ARABIC </w:instrText>
      </w:r>
      <w:r w:rsidRPr="00913E62">
        <w:rPr>
          <w:b/>
          <w:bCs/>
          <w:i w:val="0"/>
          <w:iCs w:val="0"/>
          <w:color w:val="auto"/>
          <w:sz w:val="20"/>
          <w:szCs w:val="20"/>
        </w:rPr>
        <w:fldChar w:fldCharType="separate"/>
      </w:r>
      <w:r w:rsidR="009750A5">
        <w:rPr>
          <w:b/>
          <w:bCs/>
          <w:i w:val="0"/>
          <w:iCs w:val="0"/>
          <w:noProof/>
          <w:color w:val="auto"/>
          <w:sz w:val="20"/>
          <w:szCs w:val="20"/>
        </w:rPr>
        <w:t>14</w:t>
      </w:r>
      <w:r w:rsidRPr="00913E62">
        <w:rPr>
          <w:b/>
          <w:bCs/>
          <w:i w:val="0"/>
          <w:iCs w:val="0"/>
          <w:color w:val="auto"/>
          <w:sz w:val="20"/>
          <w:szCs w:val="20"/>
        </w:rPr>
        <w:fldChar w:fldCharType="end"/>
      </w:r>
      <w:r w:rsidRPr="00913E62">
        <w:rPr>
          <w:b/>
          <w:bCs/>
          <w:i w:val="0"/>
          <w:iCs w:val="0"/>
          <w:color w:val="auto"/>
          <w:sz w:val="20"/>
          <w:szCs w:val="20"/>
        </w:rPr>
        <w:t xml:space="preserve">. </w:t>
      </w:r>
      <w:proofErr w:type="spellStart"/>
      <w:r w:rsidRPr="00913E62">
        <w:rPr>
          <w:b/>
          <w:bCs/>
          <w:i w:val="0"/>
          <w:iCs w:val="0"/>
          <w:color w:val="auto"/>
          <w:sz w:val="20"/>
          <w:szCs w:val="20"/>
        </w:rPr>
        <w:t>DenseNet</w:t>
      </w:r>
      <w:proofErr w:type="spellEnd"/>
      <w:r w:rsidRPr="00913E62">
        <w:rPr>
          <w:b/>
          <w:bCs/>
          <w:i w:val="0"/>
          <w:iCs w:val="0"/>
          <w:color w:val="auto"/>
          <w:sz w:val="20"/>
          <w:szCs w:val="20"/>
        </w:rPr>
        <w:t xml:space="preserve"> Compilation</w:t>
      </w:r>
      <w:bookmarkEnd w:id="66"/>
    </w:p>
    <w:p w14:paraId="5B61B570" w14:textId="77777777" w:rsidR="00277DB2" w:rsidRDefault="00277DB2" w:rsidP="007E1392">
      <w:pPr>
        <w:spacing w:line="360" w:lineRule="auto"/>
        <w:jc w:val="both"/>
        <w:rPr>
          <w:b/>
          <w:bCs/>
        </w:rPr>
      </w:pPr>
    </w:p>
    <w:p w14:paraId="1D8742C9" w14:textId="77777777" w:rsidR="00913E62" w:rsidRDefault="00277DB2" w:rsidP="00913E62">
      <w:pPr>
        <w:keepNext/>
        <w:spacing w:line="360" w:lineRule="auto"/>
        <w:jc w:val="both"/>
      </w:pPr>
      <w:r w:rsidRPr="00277DB2">
        <w:rPr>
          <w:b/>
          <w:bCs/>
          <w:noProof/>
        </w:rPr>
        <w:drawing>
          <wp:inline distT="0" distB="0" distL="0" distR="0" wp14:anchorId="4015FAED" wp14:editId="1A51C3A9">
            <wp:extent cx="5731510" cy="48260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79526"/>
                    <a:stretch/>
                  </pic:blipFill>
                  <pic:spPr bwMode="auto">
                    <a:xfrm>
                      <a:off x="0" y="0"/>
                      <a:ext cx="5731510" cy="482600"/>
                    </a:xfrm>
                    <a:prstGeom prst="rect">
                      <a:avLst/>
                    </a:prstGeom>
                    <a:ln>
                      <a:noFill/>
                    </a:ln>
                    <a:extLst>
                      <a:ext uri="{53640926-AAD7-44D8-BBD7-CCE9431645EC}">
                        <a14:shadowObscured xmlns:a14="http://schemas.microsoft.com/office/drawing/2010/main"/>
                      </a:ext>
                    </a:extLst>
                  </pic:spPr>
                </pic:pic>
              </a:graphicData>
            </a:graphic>
          </wp:inline>
        </w:drawing>
      </w:r>
    </w:p>
    <w:p w14:paraId="4BF7D94C" w14:textId="22A56A89" w:rsidR="00277DB2" w:rsidRPr="00913E62" w:rsidRDefault="00913E62" w:rsidP="00913E62">
      <w:pPr>
        <w:pStyle w:val="Caption"/>
        <w:jc w:val="center"/>
        <w:rPr>
          <w:b/>
          <w:bCs/>
          <w:i w:val="0"/>
          <w:iCs w:val="0"/>
          <w:color w:val="auto"/>
          <w:sz w:val="20"/>
          <w:szCs w:val="20"/>
        </w:rPr>
      </w:pPr>
      <w:bookmarkStart w:id="67" w:name="_Toc228615801"/>
      <w:r w:rsidRPr="00913E62">
        <w:rPr>
          <w:b/>
          <w:bCs/>
          <w:i w:val="0"/>
          <w:iCs w:val="0"/>
          <w:color w:val="auto"/>
          <w:sz w:val="20"/>
          <w:szCs w:val="20"/>
        </w:rPr>
        <w:t xml:space="preserve">Figure </w:t>
      </w:r>
      <w:r w:rsidRPr="00913E62">
        <w:rPr>
          <w:b/>
          <w:bCs/>
          <w:i w:val="0"/>
          <w:iCs w:val="0"/>
          <w:color w:val="auto"/>
          <w:sz w:val="20"/>
          <w:szCs w:val="20"/>
        </w:rPr>
        <w:fldChar w:fldCharType="begin"/>
      </w:r>
      <w:r w:rsidRPr="00913E62">
        <w:rPr>
          <w:b/>
          <w:bCs/>
          <w:i w:val="0"/>
          <w:iCs w:val="0"/>
          <w:color w:val="auto"/>
          <w:sz w:val="20"/>
          <w:szCs w:val="20"/>
        </w:rPr>
        <w:instrText xml:space="preserve"> SEQ Figure \* ARABIC </w:instrText>
      </w:r>
      <w:r w:rsidRPr="00913E62">
        <w:rPr>
          <w:b/>
          <w:bCs/>
          <w:i w:val="0"/>
          <w:iCs w:val="0"/>
          <w:color w:val="auto"/>
          <w:sz w:val="20"/>
          <w:szCs w:val="20"/>
        </w:rPr>
        <w:fldChar w:fldCharType="separate"/>
      </w:r>
      <w:r w:rsidR="009750A5">
        <w:rPr>
          <w:b/>
          <w:bCs/>
          <w:i w:val="0"/>
          <w:iCs w:val="0"/>
          <w:noProof/>
          <w:color w:val="auto"/>
          <w:sz w:val="20"/>
          <w:szCs w:val="20"/>
        </w:rPr>
        <w:t>15</w:t>
      </w:r>
      <w:r w:rsidRPr="00913E62">
        <w:rPr>
          <w:b/>
          <w:bCs/>
          <w:i w:val="0"/>
          <w:iCs w:val="0"/>
          <w:color w:val="auto"/>
          <w:sz w:val="20"/>
          <w:szCs w:val="20"/>
        </w:rPr>
        <w:fldChar w:fldCharType="end"/>
      </w:r>
      <w:r w:rsidRPr="00913E62">
        <w:rPr>
          <w:b/>
          <w:bCs/>
          <w:i w:val="0"/>
          <w:iCs w:val="0"/>
          <w:color w:val="auto"/>
          <w:sz w:val="20"/>
          <w:szCs w:val="20"/>
        </w:rPr>
        <w:t xml:space="preserve">. </w:t>
      </w:r>
      <w:proofErr w:type="spellStart"/>
      <w:r w:rsidRPr="00913E62">
        <w:rPr>
          <w:b/>
          <w:bCs/>
          <w:i w:val="0"/>
          <w:iCs w:val="0"/>
          <w:color w:val="auto"/>
          <w:sz w:val="20"/>
          <w:szCs w:val="20"/>
        </w:rPr>
        <w:t>DenseNet</w:t>
      </w:r>
      <w:proofErr w:type="spellEnd"/>
      <w:r w:rsidRPr="00913E62">
        <w:rPr>
          <w:b/>
          <w:bCs/>
          <w:i w:val="0"/>
          <w:iCs w:val="0"/>
          <w:color w:val="auto"/>
          <w:sz w:val="20"/>
          <w:szCs w:val="20"/>
        </w:rPr>
        <w:t xml:space="preserve"> Training</w:t>
      </w:r>
      <w:bookmarkEnd w:id="67"/>
    </w:p>
    <w:p w14:paraId="528C1C3E" w14:textId="4E7A7C1A" w:rsidR="00ED6466" w:rsidRPr="00DB228F" w:rsidRDefault="00ED6466" w:rsidP="007E1392">
      <w:pPr>
        <w:spacing w:line="360" w:lineRule="auto"/>
        <w:jc w:val="both"/>
        <w:rPr>
          <w:b/>
          <w:bCs/>
        </w:rPr>
      </w:pPr>
      <w:r w:rsidRPr="00DB228F">
        <w:rPr>
          <w:b/>
          <w:bCs/>
        </w:rPr>
        <w:t>Vision Transformers</w:t>
      </w:r>
    </w:p>
    <w:p w14:paraId="2F70EDF3" w14:textId="77777777" w:rsidR="00ED6466" w:rsidRDefault="00ED6466" w:rsidP="00ED6466">
      <w:pPr>
        <w:spacing w:line="360" w:lineRule="auto"/>
        <w:jc w:val="both"/>
      </w:pPr>
      <w:r w:rsidRPr="00ED6466">
        <w:t>Vision Transformer (</w:t>
      </w:r>
      <w:proofErr w:type="spellStart"/>
      <w:r w:rsidRPr="00ED6466">
        <w:t>ViT</w:t>
      </w:r>
      <w:proofErr w:type="spellEnd"/>
      <w:r w:rsidRPr="00ED6466">
        <w:t>) is a modern deep learning model which uses attention mechanism instead of convolution. In this approach, images are divided into small patches and each patch is treated like a token. These tokens are then processed using transformer layers.</w:t>
      </w:r>
    </w:p>
    <w:p w14:paraId="6CA8BF90" w14:textId="77777777" w:rsidR="00913E62" w:rsidRDefault="00F67A75" w:rsidP="00913E62">
      <w:pPr>
        <w:keepNext/>
        <w:spacing w:line="360" w:lineRule="auto"/>
        <w:jc w:val="center"/>
      </w:pPr>
      <w:r w:rsidRPr="00F67A75">
        <w:rPr>
          <w:noProof/>
        </w:rPr>
        <w:lastRenderedPageBreak/>
        <w:drawing>
          <wp:inline distT="0" distB="0" distL="0" distR="0" wp14:anchorId="2B6177FD" wp14:editId="5E6F164A">
            <wp:extent cx="4044339" cy="505968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55299" cy="5073392"/>
                    </a:xfrm>
                    <a:prstGeom prst="rect">
                      <a:avLst/>
                    </a:prstGeom>
                  </pic:spPr>
                </pic:pic>
              </a:graphicData>
            </a:graphic>
          </wp:inline>
        </w:drawing>
      </w:r>
    </w:p>
    <w:p w14:paraId="61753963" w14:textId="3847E5DA" w:rsidR="00F67A75" w:rsidRPr="00ED6466" w:rsidRDefault="00913E62" w:rsidP="00913E62">
      <w:pPr>
        <w:pStyle w:val="Caption"/>
        <w:jc w:val="center"/>
        <w:rPr>
          <w:b/>
          <w:bCs/>
          <w:i w:val="0"/>
          <w:iCs w:val="0"/>
          <w:color w:val="auto"/>
          <w:sz w:val="20"/>
          <w:szCs w:val="20"/>
        </w:rPr>
      </w:pPr>
      <w:bookmarkStart w:id="68" w:name="_Toc228615802"/>
      <w:r w:rsidRPr="00913E62">
        <w:rPr>
          <w:b/>
          <w:bCs/>
          <w:i w:val="0"/>
          <w:iCs w:val="0"/>
          <w:color w:val="auto"/>
          <w:sz w:val="20"/>
          <w:szCs w:val="20"/>
        </w:rPr>
        <w:t xml:space="preserve">Figure </w:t>
      </w:r>
      <w:r w:rsidRPr="00913E62">
        <w:rPr>
          <w:b/>
          <w:bCs/>
          <w:i w:val="0"/>
          <w:iCs w:val="0"/>
          <w:color w:val="auto"/>
          <w:sz w:val="20"/>
          <w:szCs w:val="20"/>
        </w:rPr>
        <w:fldChar w:fldCharType="begin"/>
      </w:r>
      <w:r w:rsidRPr="00913E62">
        <w:rPr>
          <w:b/>
          <w:bCs/>
          <w:i w:val="0"/>
          <w:iCs w:val="0"/>
          <w:color w:val="auto"/>
          <w:sz w:val="20"/>
          <w:szCs w:val="20"/>
        </w:rPr>
        <w:instrText xml:space="preserve"> SEQ Figure \* ARABIC </w:instrText>
      </w:r>
      <w:r w:rsidRPr="00913E62">
        <w:rPr>
          <w:b/>
          <w:bCs/>
          <w:i w:val="0"/>
          <w:iCs w:val="0"/>
          <w:color w:val="auto"/>
          <w:sz w:val="20"/>
          <w:szCs w:val="20"/>
        </w:rPr>
        <w:fldChar w:fldCharType="separate"/>
      </w:r>
      <w:r w:rsidR="009750A5">
        <w:rPr>
          <w:b/>
          <w:bCs/>
          <w:i w:val="0"/>
          <w:iCs w:val="0"/>
          <w:noProof/>
          <w:color w:val="auto"/>
          <w:sz w:val="20"/>
          <w:szCs w:val="20"/>
        </w:rPr>
        <w:t>16</w:t>
      </w:r>
      <w:r w:rsidRPr="00913E62">
        <w:rPr>
          <w:b/>
          <w:bCs/>
          <w:i w:val="0"/>
          <w:iCs w:val="0"/>
          <w:color w:val="auto"/>
          <w:sz w:val="20"/>
          <w:szCs w:val="20"/>
        </w:rPr>
        <w:fldChar w:fldCharType="end"/>
      </w:r>
      <w:r w:rsidRPr="00913E62">
        <w:rPr>
          <w:b/>
          <w:bCs/>
          <w:i w:val="0"/>
          <w:iCs w:val="0"/>
          <w:color w:val="auto"/>
          <w:sz w:val="20"/>
          <w:szCs w:val="20"/>
        </w:rPr>
        <w:t>. Vision Transformers Model Code</w:t>
      </w:r>
      <w:bookmarkEnd w:id="68"/>
    </w:p>
    <w:p w14:paraId="2D656005" w14:textId="1F1CCA8D" w:rsidR="00543F5B" w:rsidRDefault="00ED6466" w:rsidP="00F67A75">
      <w:pPr>
        <w:spacing w:line="360" w:lineRule="auto"/>
        <w:jc w:val="both"/>
      </w:pPr>
      <w:r w:rsidRPr="00ED6466">
        <w:t>Each patch is encoded into a vector and positional embeddings are added to maintain spatial information. Multiple transformer blocks are used, which contain multi-head self-attention and feed-forward networks. This allows model to capture global relationships between different parts of image.</w:t>
      </w:r>
    </w:p>
    <w:p w14:paraId="25B66C78" w14:textId="77777777" w:rsidR="00913E62" w:rsidRDefault="005D729A" w:rsidP="00913E62">
      <w:pPr>
        <w:keepNext/>
        <w:spacing w:line="360" w:lineRule="auto"/>
        <w:jc w:val="center"/>
      </w:pPr>
      <w:r w:rsidRPr="005D729A">
        <w:rPr>
          <w:noProof/>
        </w:rPr>
        <w:drawing>
          <wp:inline distT="0" distB="0" distL="0" distR="0" wp14:anchorId="5B8FA795" wp14:editId="647EB94F">
            <wp:extent cx="5731510" cy="150939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509395"/>
                    </a:xfrm>
                    <a:prstGeom prst="rect">
                      <a:avLst/>
                    </a:prstGeom>
                  </pic:spPr>
                </pic:pic>
              </a:graphicData>
            </a:graphic>
          </wp:inline>
        </w:drawing>
      </w:r>
    </w:p>
    <w:p w14:paraId="1BAA443E" w14:textId="6AC0817F" w:rsidR="005D729A" w:rsidRPr="00ED6466" w:rsidRDefault="00913E62" w:rsidP="00913E62">
      <w:pPr>
        <w:pStyle w:val="Caption"/>
        <w:jc w:val="center"/>
        <w:rPr>
          <w:b/>
          <w:bCs/>
          <w:i w:val="0"/>
          <w:iCs w:val="0"/>
          <w:color w:val="auto"/>
          <w:sz w:val="20"/>
          <w:szCs w:val="20"/>
        </w:rPr>
      </w:pPr>
      <w:bookmarkStart w:id="69" w:name="_Toc228615803"/>
      <w:r w:rsidRPr="00913E62">
        <w:rPr>
          <w:b/>
          <w:bCs/>
          <w:i w:val="0"/>
          <w:iCs w:val="0"/>
          <w:color w:val="auto"/>
          <w:sz w:val="20"/>
          <w:szCs w:val="20"/>
        </w:rPr>
        <w:t xml:space="preserve">Figure </w:t>
      </w:r>
      <w:r w:rsidRPr="00913E62">
        <w:rPr>
          <w:b/>
          <w:bCs/>
          <w:i w:val="0"/>
          <w:iCs w:val="0"/>
          <w:color w:val="auto"/>
          <w:sz w:val="20"/>
          <w:szCs w:val="20"/>
        </w:rPr>
        <w:fldChar w:fldCharType="begin"/>
      </w:r>
      <w:r w:rsidRPr="00913E62">
        <w:rPr>
          <w:b/>
          <w:bCs/>
          <w:i w:val="0"/>
          <w:iCs w:val="0"/>
          <w:color w:val="auto"/>
          <w:sz w:val="20"/>
          <w:szCs w:val="20"/>
        </w:rPr>
        <w:instrText xml:space="preserve"> SEQ Figure \* ARABIC </w:instrText>
      </w:r>
      <w:r w:rsidRPr="00913E62">
        <w:rPr>
          <w:b/>
          <w:bCs/>
          <w:i w:val="0"/>
          <w:iCs w:val="0"/>
          <w:color w:val="auto"/>
          <w:sz w:val="20"/>
          <w:szCs w:val="20"/>
        </w:rPr>
        <w:fldChar w:fldCharType="separate"/>
      </w:r>
      <w:r w:rsidR="009750A5">
        <w:rPr>
          <w:b/>
          <w:bCs/>
          <w:i w:val="0"/>
          <w:iCs w:val="0"/>
          <w:noProof/>
          <w:color w:val="auto"/>
          <w:sz w:val="20"/>
          <w:szCs w:val="20"/>
        </w:rPr>
        <w:t>17</w:t>
      </w:r>
      <w:r w:rsidRPr="00913E62">
        <w:rPr>
          <w:b/>
          <w:bCs/>
          <w:i w:val="0"/>
          <w:iCs w:val="0"/>
          <w:color w:val="auto"/>
          <w:sz w:val="20"/>
          <w:szCs w:val="20"/>
        </w:rPr>
        <w:fldChar w:fldCharType="end"/>
      </w:r>
      <w:r w:rsidRPr="00913E62">
        <w:rPr>
          <w:b/>
          <w:bCs/>
          <w:i w:val="0"/>
          <w:iCs w:val="0"/>
          <w:color w:val="auto"/>
          <w:sz w:val="20"/>
          <w:szCs w:val="20"/>
        </w:rPr>
        <w:t xml:space="preserve">. </w:t>
      </w:r>
      <w:proofErr w:type="spellStart"/>
      <w:r w:rsidRPr="00913E62">
        <w:rPr>
          <w:b/>
          <w:bCs/>
          <w:i w:val="0"/>
          <w:iCs w:val="0"/>
          <w:color w:val="auto"/>
          <w:sz w:val="20"/>
          <w:szCs w:val="20"/>
        </w:rPr>
        <w:t>ViT</w:t>
      </w:r>
      <w:proofErr w:type="spellEnd"/>
      <w:r w:rsidRPr="00913E62">
        <w:rPr>
          <w:b/>
          <w:bCs/>
          <w:i w:val="0"/>
          <w:iCs w:val="0"/>
          <w:color w:val="auto"/>
          <w:sz w:val="20"/>
          <w:szCs w:val="20"/>
        </w:rPr>
        <w:t xml:space="preserve"> Compilation &amp; Summary</w:t>
      </w:r>
      <w:bookmarkEnd w:id="69"/>
    </w:p>
    <w:p w14:paraId="3DA0DA59" w14:textId="77777777" w:rsidR="00ED6466" w:rsidRPr="00ED6466" w:rsidRDefault="00ED6466" w:rsidP="00ED6466">
      <w:pPr>
        <w:spacing w:line="360" w:lineRule="auto"/>
        <w:jc w:val="both"/>
      </w:pPr>
      <w:proofErr w:type="spellStart"/>
      <w:r w:rsidRPr="00ED6466">
        <w:lastRenderedPageBreak/>
        <w:t>ViT</w:t>
      </w:r>
      <w:proofErr w:type="spellEnd"/>
      <w:r w:rsidRPr="00ED6466">
        <w:t xml:space="preserve"> model is powerful but requires more data and computation. In this study, it was implemented with moderate number of layers to balance performance and efficiency. Dropout was used to prevent overfitting.</w:t>
      </w:r>
    </w:p>
    <w:p w14:paraId="7FDB9327" w14:textId="77777777" w:rsidR="00913E62" w:rsidRDefault="005D729A" w:rsidP="00913E62">
      <w:pPr>
        <w:keepNext/>
        <w:spacing w:line="360" w:lineRule="auto"/>
        <w:jc w:val="center"/>
      </w:pPr>
      <w:r w:rsidRPr="005D729A">
        <w:rPr>
          <w:noProof/>
        </w:rPr>
        <w:drawing>
          <wp:inline distT="0" distB="0" distL="0" distR="0" wp14:anchorId="7D2E3DCD" wp14:editId="0E26C320">
            <wp:extent cx="5731510" cy="49593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95935"/>
                    </a:xfrm>
                    <a:prstGeom prst="rect">
                      <a:avLst/>
                    </a:prstGeom>
                  </pic:spPr>
                </pic:pic>
              </a:graphicData>
            </a:graphic>
          </wp:inline>
        </w:drawing>
      </w:r>
    </w:p>
    <w:p w14:paraId="1F7007CC" w14:textId="4F42A264" w:rsidR="008C5D7F" w:rsidRPr="00913E62" w:rsidRDefault="00913E62" w:rsidP="00913E62">
      <w:pPr>
        <w:pStyle w:val="Caption"/>
        <w:jc w:val="center"/>
        <w:rPr>
          <w:b/>
          <w:bCs/>
          <w:i w:val="0"/>
          <w:iCs w:val="0"/>
          <w:color w:val="auto"/>
          <w:sz w:val="20"/>
          <w:szCs w:val="20"/>
        </w:rPr>
      </w:pPr>
      <w:bookmarkStart w:id="70" w:name="_Toc228615804"/>
      <w:r w:rsidRPr="00913E62">
        <w:rPr>
          <w:b/>
          <w:bCs/>
          <w:i w:val="0"/>
          <w:iCs w:val="0"/>
          <w:color w:val="auto"/>
          <w:sz w:val="20"/>
          <w:szCs w:val="20"/>
        </w:rPr>
        <w:t xml:space="preserve">Figure </w:t>
      </w:r>
      <w:r w:rsidRPr="00913E62">
        <w:rPr>
          <w:b/>
          <w:bCs/>
          <w:i w:val="0"/>
          <w:iCs w:val="0"/>
          <w:color w:val="auto"/>
          <w:sz w:val="20"/>
          <w:szCs w:val="20"/>
        </w:rPr>
        <w:fldChar w:fldCharType="begin"/>
      </w:r>
      <w:r w:rsidRPr="00913E62">
        <w:rPr>
          <w:b/>
          <w:bCs/>
          <w:i w:val="0"/>
          <w:iCs w:val="0"/>
          <w:color w:val="auto"/>
          <w:sz w:val="20"/>
          <w:szCs w:val="20"/>
        </w:rPr>
        <w:instrText xml:space="preserve"> SEQ Figure \* ARABIC </w:instrText>
      </w:r>
      <w:r w:rsidRPr="00913E62">
        <w:rPr>
          <w:b/>
          <w:bCs/>
          <w:i w:val="0"/>
          <w:iCs w:val="0"/>
          <w:color w:val="auto"/>
          <w:sz w:val="20"/>
          <w:szCs w:val="20"/>
        </w:rPr>
        <w:fldChar w:fldCharType="separate"/>
      </w:r>
      <w:r w:rsidR="009750A5">
        <w:rPr>
          <w:b/>
          <w:bCs/>
          <w:i w:val="0"/>
          <w:iCs w:val="0"/>
          <w:noProof/>
          <w:color w:val="auto"/>
          <w:sz w:val="20"/>
          <w:szCs w:val="20"/>
        </w:rPr>
        <w:t>18</w:t>
      </w:r>
      <w:r w:rsidRPr="00913E62">
        <w:rPr>
          <w:b/>
          <w:bCs/>
          <w:i w:val="0"/>
          <w:iCs w:val="0"/>
          <w:color w:val="auto"/>
          <w:sz w:val="20"/>
          <w:szCs w:val="20"/>
        </w:rPr>
        <w:fldChar w:fldCharType="end"/>
      </w:r>
      <w:r w:rsidRPr="00913E62">
        <w:rPr>
          <w:b/>
          <w:bCs/>
          <w:i w:val="0"/>
          <w:iCs w:val="0"/>
          <w:color w:val="auto"/>
          <w:sz w:val="20"/>
          <w:szCs w:val="20"/>
        </w:rPr>
        <w:t xml:space="preserve">. </w:t>
      </w:r>
      <w:proofErr w:type="spellStart"/>
      <w:r w:rsidRPr="00913E62">
        <w:rPr>
          <w:b/>
          <w:bCs/>
          <w:i w:val="0"/>
          <w:iCs w:val="0"/>
          <w:color w:val="auto"/>
          <w:sz w:val="20"/>
          <w:szCs w:val="20"/>
        </w:rPr>
        <w:t>ViT</w:t>
      </w:r>
      <w:proofErr w:type="spellEnd"/>
      <w:r w:rsidRPr="00913E62">
        <w:rPr>
          <w:b/>
          <w:bCs/>
          <w:i w:val="0"/>
          <w:iCs w:val="0"/>
          <w:color w:val="auto"/>
          <w:sz w:val="20"/>
          <w:szCs w:val="20"/>
        </w:rPr>
        <w:t xml:space="preserve"> Training</w:t>
      </w:r>
      <w:bookmarkEnd w:id="70"/>
    </w:p>
    <w:p w14:paraId="1661D741" w14:textId="509389E5" w:rsidR="007E1392" w:rsidRDefault="007E1392" w:rsidP="00B81801">
      <w:pPr>
        <w:pStyle w:val="Heading2"/>
      </w:pPr>
      <w:bookmarkStart w:id="71" w:name="_Toc228615748"/>
      <w:r>
        <w:t>4.7 Performance Evaluation</w:t>
      </w:r>
      <w:bookmarkEnd w:id="71"/>
    </w:p>
    <w:p w14:paraId="7DE8C602" w14:textId="77777777" w:rsidR="008C5D7F" w:rsidRPr="008C5D7F" w:rsidRDefault="008C5D7F" w:rsidP="008C5D7F">
      <w:pPr>
        <w:spacing w:line="360" w:lineRule="auto"/>
        <w:jc w:val="both"/>
      </w:pPr>
      <w:r w:rsidRPr="008C5D7F">
        <w:t>Performance evaluation is very important step to measure how well the models are performing on unseen data. In this study, multiple evaluation metrics were used such as accuracy, precision, recall, and F1-score. Accuracy measures overall correctness of predictions, but it is not always reliable when dataset is imbalanced. Precision and recall provide more detailed understanding of model performance for each class.</w:t>
      </w:r>
    </w:p>
    <w:p w14:paraId="298040C9" w14:textId="77777777" w:rsidR="00060BC7" w:rsidRDefault="00060BC7" w:rsidP="008C5D7F">
      <w:pPr>
        <w:spacing w:line="360" w:lineRule="auto"/>
        <w:jc w:val="both"/>
      </w:pPr>
    </w:p>
    <w:p w14:paraId="660127E5" w14:textId="21D95435" w:rsidR="008C5D7F" w:rsidRPr="008C5D7F" w:rsidRDefault="008C5D7F" w:rsidP="008C5D7F">
      <w:pPr>
        <w:spacing w:line="360" w:lineRule="auto"/>
        <w:jc w:val="both"/>
      </w:pPr>
      <w:r w:rsidRPr="008C5D7F">
        <w:t>F1-score is considered as balanced metric because it combines both precision and recall. In this work, macro F1-score was used, which gives equal importance to all classes. This is important because antimicrobial classes may not have equal number of samples.</w:t>
      </w:r>
    </w:p>
    <w:p w14:paraId="5A565D9A" w14:textId="77777777" w:rsidR="00060BC7" w:rsidRDefault="00060BC7" w:rsidP="008C5D7F">
      <w:pPr>
        <w:spacing w:line="360" w:lineRule="auto"/>
        <w:jc w:val="both"/>
      </w:pPr>
    </w:p>
    <w:p w14:paraId="55646F0E" w14:textId="38421618" w:rsidR="008C5D7F" w:rsidRPr="008C5D7F" w:rsidRDefault="008C5D7F" w:rsidP="008C5D7F">
      <w:pPr>
        <w:spacing w:line="360" w:lineRule="auto"/>
        <w:jc w:val="both"/>
      </w:pPr>
      <w:r w:rsidRPr="008C5D7F">
        <w:t xml:space="preserve">The models were evaluated using validation dataset during training. The evaluation results were stored in a </w:t>
      </w:r>
      <w:proofErr w:type="spellStart"/>
      <w:r w:rsidRPr="008C5D7F">
        <w:t>dataframe</w:t>
      </w:r>
      <w:proofErr w:type="spellEnd"/>
      <w:r w:rsidRPr="008C5D7F">
        <w:t xml:space="preserve"> for comparison. Visualization techniques such as bar plots were used to compare different models across metrics. This makes it easier to identify best performing model.</w:t>
      </w:r>
    </w:p>
    <w:p w14:paraId="2C890427" w14:textId="77777777" w:rsidR="00913E62" w:rsidRDefault="00EA0097" w:rsidP="00913E62">
      <w:pPr>
        <w:keepNext/>
        <w:spacing w:line="360" w:lineRule="auto"/>
        <w:jc w:val="center"/>
      </w:pPr>
      <w:r w:rsidRPr="00EA0097">
        <w:rPr>
          <w:noProof/>
        </w:rPr>
        <w:drawing>
          <wp:inline distT="0" distB="0" distL="0" distR="0" wp14:anchorId="37504F05" wp14:editId="32183BCF">
            <wp:extent cx="4019550" cy="238808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27781" cy="2392976"/>
                    </a:xfrm>
                    <a:prstGeom prst="rect">
                      <a:avLst/>
                    </a:prstGeom>
                  </pic:spPr>
                </pic:pic>
              </a:graphicData>
            </a:graphic>
          </wp:inline>
        </w:drawing>
      </w:r>
    </w:p>
    <w:p w14:paraId="051706B3" w14:textId="168F8EFD" w:rsidR="008C5D7F" w:rsidRPr="00913E62" w:rsidRDefault="00913E62" w:rsidP="00913E62">
      <w:pPr>
        <w:pStyle w:val="Caption"/>
        <w:jc w:val="center"/>
        <w:rPr>
          <w:b/>
          <w:bCs/>
          <w:i w:val="0"/>
          <w:iCs w:val="0"/>
          <w:color w:val="auto"/>
          <w:sz w:val="20"/>
          <w:szCs w:val="20"/>
        </w:rPr>
      </w:pPr>
      <w:bookmarkStart w:id="72" w:name="_Toc228615805"/>
      <w:r w:rsidRPr="00913E62">
        <w:rPr>
          <w:b/>
          <w:bCs/>
          <w:i w:val="0"/>
          <w:iCs w:val="0"/>
          <w:color w:val="auto"/>
          <w:sz w:val="20"/>
          <w:szCs w:val="20"/>
        </w:rPr>
        <w:t xml:space="preserve">Figure </w:t>
      </w:r>
      <w:r w:rsidRPr="00913E62">
        <w:rPr>
          <w:b/>
          <w:bCs/>
          <w:i w:val="0"/>
          <w:iCs w:val="0"/>
          <w:color w:val="auto"/>
          <w:sz w:val="20"/>
          <w:szCs w:val="20"/>
        </w:rPr>
        <w:fldChar w:fldCharType="begin"/>
      </w:r>
      <w:r w:rsidRPr="00913E62">
        <w:rPr>
          <w:b/>
          <w:bCs/>
          <w:i w:val="0"/>
          <w:iCs w:val="0"/>
          <w:color w:val="auto"/>
          <w:sz w:val="20"/>
          <w:szCs w:val="20"/>
        </w:rPr>
        <w:instrText xml:space="preserve"> SEQ Figure \* ARABIC </w:instrText>
      </w:r>
      <w:r w:rsidRPr="00913E62">
        <w:rPr>
          <w:b/>
          <w:bCs/>
          <w:i w:val="0"/>
          <w:iCs w:val="0"/>
          <w:color w:val="auto"/>
          <w:sz w:val="20"/>
          <w:szCs w:val="20"/>
        </w:rPr>
        <w:fldChar w:fldCharType="separate"/>
      </w:r>
      <w:r w:rsidR="009750A5">
        <w:rPr>
          <w:b/>
          <w:bCs/>
          <w:i w:val="0"/>
          <w:iCs w:val="0"/>
          <w:noProof/>
          <w:color w:val="auto"/>
          <w:sz w:val="20"/>
          <w:szCs w:val="20"/>
        </w:rPr>
        <w:t>19</w:t>
      </w:r>
      <w:r w:rsidRPr="00913E62">
        <w:rPr>
          <w:b/>
          <w:bCs/>
          <w:i w:val="0"/>
          <w:iCs w:val="0"/>
          <w:color w:val="auto"/>
          <w:sz w:val="20"/>
          <w:szCs w:val="20"/>
        </w:rPr>
        <w:fldChar w:fldCharType="end"/>
      </w:r>
      <w:r w:rsidRPr="00913E62">
        <w:rPr>
          <w:b/>
          <w:bCs/>
          <w:i w:val="0"/>
          <w:iCs w:val="0"/>
          <w:color w:val="auto"/>
          <w:sz w:val="20"/>
          <w:szCs w:val="20"/>
        </w:rPr>
        <w:t>. Calculating Evaluation Metrics</w:t>
      </w:r>
      <w:bookmarkEnd w:id="72"/>
    </w:p>
    <w:p w14:paraId="5856ED69" w14:textId="77777777" w:rsidR="00367149" w:rsidRDefault="00367149" w:rsidP="00367149">
      <w:pPr>
        <w:spacing w:line="360" w:lineRule="auto"/>
        <w:jc w:val="both"/>
      </w:pPr>
      <w:r w:rsidRPr="00367149">
        <w:t xml:space="preserve">ROC-AUC curve was also plotted to evaluate model performance across different thresholds. It shows trade-off between true positive rate and false positive rate. Higher AUC value indicates better model </w:t>
      </w:r>
      <w:r w:rsidRPr="00367149">
        <w:lastRenderedPageBreak/>
        <w:t>performance. Confusion matrix was used to visualize prediction errors for each class. It helps in understanding which classes are getting misclassified.</w:t>
      </w:r>
    </w:p>
    <w:p w14:paraId="691F722C" w14:textId="77777777" w:rsidR="00913E62" w:rsidRDefault="00FF5D73" w:rsidP="00913E62">
      <w:pPr>
        <w:keepNext/>
        <w:spacing w:line="360" w:lineRule="auto"/>
        <w:jc w:val="center"/>
      </w:pPr>
      <w:r w:rsidRPr="00FF5D73">
        <w:rPr>
          <w:noProof/>
        </w:rPr>
        <w:drawing>
          <wp:inline distT="0" distB="0" distL="0" distR="0" wp14:anchorId="4A2AF476" wp14:editId="3B3D2BB0">
            <wp:extent cx="4900175" cy="4038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05143" cy="4042694"/>
                    </a:xfrm>
                    <a:prstGeom prst="rect">
                      <a:avLst/>
                    </a:prstGeom>
                  </pic:spPr>
                </pic:pic>
              </a:graphicData>
            </a:graphic>
          </wp:inline>
        </w:drawing>
      </w:r>
    </w:p>
    <w:p w14:paraId="78927600" w14:textId="459705EF" w:rsidR="00367149" w:rsidRPr="00367149" w:rsidRDefault="00913E62" w:rsidP="00913E62">
      <w:pPr>
        <w:pStyle w:val="Caption"/>
        <w:jc w:val="center"/>
        <w:rPr>
          <w:b/>
          <w:bCs/>
          <w:i w:val="0"/>
          <w:iCs w:val="0"/>
          <w:color w:val="auto"/>
          <w:sz w:val="20"/>
          <w:szCs w:val="20"/>
        </w:rPr>
      </w:pPr>
      <w:bookmarkStart w:id="73" w:name="_Toc228615806"/>
      <w:r w:rsidRPr="00913E62">
        <w:rPr>
          <w:b/>
          <w:bCs/>
          <w:i w:val="0"/>
          <w:iCs w:val="0"/>
          <w:color w:val="auto"/>
          <w:sz w:val="20"/>
          <w:szCs w:val="20"/>
        </w:rPr>
        <w:t xml:space="preserve">Figure </w:t>
      </w:r>
      <w:r w:rsidRPr="00913E62">
        <w:rPr>
          <w:b/>
          <w:bCs/>
          <w:i w:val="0"/>
          <w:iCs w:val="0"/>
          <w:color w:val="auto"/>
          <w:sz w:val="20"/>
          <w:szCs w:val="20"/>
        </w:rPr>
        <w:fldChar w:fldCharType="begin"/>
      </w:r>
      <w:r w:rsidRPr="00913E62">
        <w:rPr>
          <w:b/>
          <w:bCs/>
          <w:i w:val="0"/>
          <w:iCs w:val="0"/>
          <w:color w:val="auto"/>
          <w:sz w:val="20"/>
          <w:szCs w:val="20"/>
        </w:rPr>
        <w:instrText xml:space="preserve"> SEQ Figure \* ARABIC </w:instrText>
      </w:r>
      <w:r w:rsidRPr="00913E62">
        <w:rPr>
          <w:b/>
          <w:bCs/>
          <w:i w:val="0"/>
          <w:iCs w:val="0"/>
          <w:color w:val="auto"/>
          <w:sz w:val="20"/>
          <w:szCs w:val="20"/>
        </w:rPr>
        <w:fldChar w:fldCharType="separate"/>
      </w:r>
      <w:r w:rsidR="009750A5">
        <w:rPr>
          <w:b/>
          <w:bCs/>
          <w:i w:val="0"/>
          <w:iCs w:val="0"/>
          <w:noProof/>
          <w:color w:val="auto"/>
          <w:sz w:val="20"/>
          <w:szCs w:val="20"/>
        </w:rPr>
        <w:t>20</w:t>
      </w:r>
      <w:r w:rsidRPr="00913E62">
        <w:rPr>
          <w:b/>
          <w:bCs/>
          <w:i w:val="0"/>
          <w:iCs w:val="0"/>
          <w:color w:val="auto"/>
          <w:sz w:val="20"/>
          <w:szCs w:val="20"/>
        </w:rPr>
        <w:fldChar w:fldCharType="end"/>
      </w:r>
      <w:r w:rsidRPr="00913E62">
        <w:rPr>
          <w:b/>
          <w:bCs/>
          <w:i w:val="0"/>
          <w:iCs w:val="0"/>
          <w:color w:val="auto"/>
          <w:sz w:val="20"/>
          <w:szCs w:val="20"/>
        </w:rPr>
        <w:t>. Plotting ROC-AUC Curves for all models</w:t>
      </w:r>
      <w:bookmarkEnd w:id="73"/>
    </w:p>
    <w:p w14:paraId="19DEB954" w14:textId="77777777" w:rsidR="00367149" w:rsidRPr="00367149" w:rsidRDefault="00367149" w:rsidP="00367149">
      <w:pPr>
        <w:spacing w:line="360" w:lineRule="auto"/>
        <w:jc w:val="both"/>
      </w:pPr>
      <w:r w:rsidRPr="00367149">
        <w:t xml:space="preserve">Classification report provides detailed metrics for each class. This helps to identify if model is biased towards certain classes. From evaluation results, it was observed that advanced models like </w:t>
      </w:r>
      <w:proofErr w:type="spellStart"/>
      <w:r w:rsidRPr="00367149">
        <w:t>DenseNet</w:t>
      </w:r>
      <w:proofErr w:type="spellEnd"/>
      <w:r w:rsidRPr="00367149">
        <w:t xml:space="preserve"> and </w:t>
      </w:r>
      <w:proofErr w:type="spellStart"/>
      <w:r w:rsidRPr="00367149">
        <w:t>ViT</w:t>
      </w:r>
      <w:proofErr w:type="spellEnd"/>
      <w:r w:rsidRPr="00367149">
        <w:t xml:space="preserve"> perform better compared to basic CNN.</w:t>
      </w:r>
    </w:p>
    <w:p w14:paraId="5EE6D9D0" w14:textId="77777777" w:rsidR="00060BC7" w:rsidRDefault="00060BC7" w:rsidP="007E1392">
      <w:pPr>
        <w:spacing w:line="360" w:lineRule="auto"/>
        <w:jc w:val="both"/>
      </w:pPr>
    </w:p>
    <w:p w14:paraId="5A64E803" w14:textId="3E51B057" w:rsidR="008C5D7F" w:rsidRDefault="00367149" w:rsidP="007E1392">
      <w:pPr>
        <w:spacing w:line="360" w:lineRule="auto"/>
        <w:jc w:val="both"/>
      </w:pPr>
      <w:r w:rsidRPr="00367149">
        <w:t xml:space="preserve">Overall, performance evaluation </w:t>
      </w:r>
      <w:proofErr w:type="gramStart"/>
      <w:r w:rsidRPr="00367149">
        <w:t>provide</w:t>
      </w:r>
      <w:proofErr w:type="gramEnd"/>
      <w:r w:rsidRPr="00367149">
        <w:t xml:space="preserve"> comprehensive analysis of model behavior. It </w:t>
      </w:r>
      <w:proofErr w:type="gramStart"/>
      <w:r w:rsidRPr="00367149">
        <w:t>ensure</w:t>
      </w:r>
      <w:proofErr w:type="gramEnd"/>
      <w:r w:rsidRPr="00367149">
        <w:t xml:space="preserve"> that selected model is reliable and generalize well to unseen data.</w:t>
      </w:r>
    </w:p>
    <w:p w14:paraId="64939D4C" w14:textId="64787D1E" w:rsidR="007E1392" w:rsidRDefault="007E1392" w:rsidP="00B81801">
      <w:pPr>
        <w:pStyle w:val="Heading2"/>
      </w:pPr>
      <w:bookmarkStart w:id="74" w:name="_Toc228615749"/>
      <w:r>
        <w:t>4.8 Test Predictions</w:t>
      </w:r>
      <w:bookmarkEnd w:id="74"/>
    </w:p>
    <w:p w14:paraId="3C5D3EBE" w14:textId="77777777" w:rsidR="008C5D7F" w:rsidRPr="008C5D7F" w:rsidRDefault="008C5D7F" w:rsidP="008C5D7F">
      <w:pPr>
        <w:spacing w:line="360" w:lineRule="auto"/>
        <w:jc w:val="both"/>
      </w:pPr>
      <w:r w:rsidRPr="008C5D7F">
        <w:t>After evaluating all models, the best model was selected based on highest F1-score. This is because F1-score considers both precision and recall, making it more reliable metric for imbalanced datasets. The selected model was then used to perform predictions on test dataset.</w:t>
      </w:r>
    </w:p>
    <w:p w14:paraId="5C9AE416" w14:textId="77777777" w:rsidR="00060BC7" w:rsidRDefault="00060BC7" w:rsidP="008C5D7F">
      <w:pPr>
        <w:spacing w:line="360" w:lineRule="auto"/>
        <w:jc w:val="both"/>
      </w:pPr>
    </w:p>
    <w:p w14:paraId="603CDB7C" w14:textId="593EE318" w:rsidR="008C5D7F" w:rsidRDefault="008C5D7F" w:rsidP="008C5D7F">
      <w:pPr>
        <w:spacing w:line="360" w:lineRule="auto"/>
        <w:jc w:val="both"/>
      </w:pPr>
      <w:r w:rsidRPr="008C5D7F">
        <w:t xml:space="preserve">Test images were loaded from segmented test directory. A small subset of images was randomly selected for visualization. Each image was preprocessed before prediction, including resizing and </w:t>
      </w:r>
      <w:r w:rsidRPr="008C5D7F">
        <w:lastRenderedPageBreak/>
        <w:t>normalization. The model outputs probability scores for each class, and class with highest probability was selected as predicted label.</w:t>
      </w:r>
    </w:p>
    <w:p w14:paraId="1E5CA3D8" w14:textId="77777777" w:rsidR="005A54E0" w:rsidRDefault="003833BD" w:rsidP="005A54E0">
      <w:pPr>
        <w:keepNext/>
        <w:spacing w:line="360" w:lineRule="auto"/>
        <w:jc w:val="center"/>
      </w:pPr>
      <w:r w:rsidRPr="003833BD">
        <w:rPr>
          <w:noProof/>
        </w:rPr>
        <w:drawing>
          <wp:inline distT="0" distB="0" distL="0" distR="0" wp14:anchorId="0FA50377" wp14:editId="1C1D7F9B">
            <wp:extent cx="4401971" cy="46863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12947" cy="4697985"/>
                    </a:xfrm>
                    <a:prstGeom prst="rect">
                      <a:avLst/>
                    </a:prstGeom>
                  </pic:spPr>
                </pic:pic>
              </a:graphicData>
            </a:graphic>
          </wp:inline>
        </w:drawing>
      </w:r>
    </w:p>
    <w:p w14:paraId="14CB59D8" w14:textId="51D84F10" w:rsidR="003833BD" w:rsidRPr="008C5D7F" w:rsidRDefault="005A54E0" w:rsidP="005A54E0">
      <w:pPr>
        <w:pStyle w:val="Caption"/>
        <w:jc w:val="center"/>
        <w:rPr>
          <w:b/>
          <w:bCs/>
          <w:i w:val="0"/>
          <w:iCs w:val="0"/>
          <w:color w:val="auto"/>
          <w:sz w:val="20"/>
          <w:szCs w:val="20"/>
        </w:rPr>
      </w:pPr>
      <w:bookmarkStart w:id="75" w:name="_Toc228615807"/>
      <w:r w:rsidRPr="005A54E0">
        <w:rPr>
          <w:b/>
          <w:bCs/>
          <w:i w:val="0"/>
          <w:iCs w:val="0"/>
          <w:color w:val="auto"/>
          <w:sz w:val="20"/>
          <w:szCs w:val="20"/>
        </w:rPr>
        <w:t xml:space="preserve">Figure </w:t>
      </w:r>
      <w:r w:rsidRPr="005A54E0">
        <w:rPr>
          <w:b/>
          <w:bCs/>
          <w:i w:val="0"/>
          <w:iCs w:val="0"/>
          <w:color w:val="auto"/>
          <w:sz w:val="20"/>
          <w:szCs w:val="20"/>
        </w:rPr>
        <w:fldChar w:fldCharType="begin"/>
      </w:r>
      <w:r w:rsidRPr="005A54E0">
        <w:rPr>
          <w:b/>
          <w:bCs/>
          <w:i w:val="0"/>
          <w:iCs w:val="0"/>
          <w:color w:val="auto"/>
          <w:sz w:val="20"/>
          <w:szCs w:val="20"/>
        </w:rPr>
        <w:instrText xml:space="preserve"> SEQ Figure \* ARABIC </w:instrText>
      </w:r>
      <w:r w:rsidRPr="005A54E0">
        <w:rPr>
          <w:b/>
          <w:bCs/>
          <w:i w:val="0"/>
          <w:iCs w:val="0"/>
          <w:color w:val="auto"/>
          <w:sz w:val="20"/>
          <w:szCs w:val="20"/>
        </w:rPr>
        <w:fldChar w:fldCharType="separate"/>
      </w:r>
      <w:r w:rsidR="009750A5">
        <w:rPr>
          <w:b/>
          <w:bCs/>
          <w:i w:val="0"/>
          <w:iCs w:val="0"/>
          <w:noProof/>
          <w:color w:val="auto"/>
          <w:sz w:val="20"/>
          <w:szCs w:val="20"/>
        </w:rPr>
        <w:t>21</w:t>
      </w:r>
      <w:r w:rsidRPr="005A54E0">
        <w:rPr>
          <w:b/>
          <w:bCs/>
          <w:i w:val="0"/>
          <w:iCs w:val="0"/>
          <w:color w:val="auto"/>
          <w:sz w:val="20"/>
          <w:szCs w:val="20"/>
        </w:rPr>
        <w:fldChar w:fldCharType="end"/>
      </w:r>
      <w:r w:rsidRPr="005A54E0">
        <w:rPr>
          <w:b/>
          <w:bCs/>
          <w:i w:val="0"/>
          <w:iCs w:val="0"/>
          <w:color w:val="auto"/>
          <w:sz w:val="20"/>
          <w:szCs w:val="20"/>
        </w:rPr>
        <w:t>. Test Predictions using Best Model</w:t>
      </w:r>
      <w:bookmarkEnd w:id="75"/>
    </w:p>
    <w:p w14:paraId="1C395E6D" w14:textId="64E86D1C" w:rsidR="003833BD" w:rsidRDefault="008C5D7F" w:rsidP="003833BD">
      <w:pPr>
        <w:spacing w:line="360" w:lineRule="auto"/>
        <w:jc w:val="both"/>
      </w:pPr>
      <w:r w:rsidRPr="008C5D7F">
        <w:t>The predictions were compared with true labels and displayed using matplotlib. This visual comparison helps in understanding how well model is performing in real scenarios. Some predictions may be incorrect due to overlapping features between classes or noise in segmentation.</w:t>
      </w:r>
    </w:p>
    <w:p w14:paraId="04814F23" w14:textId="77777777" w:rsidR="00060BC7" w:rsidRDefault="00060BC7" w:rsidP="00936992">
      <w:pPr>
        <w:spacing w:line="360" w:lineRule="auto"/>
        <w:jc w:val="both"/>
      </w:pPr>
    </w:p>
    <w:p w14:paraId="161ECAB1" w14:textId="3D2D0E10" w:rsidR="00936992" w:rsidRPr="00936992" w:rsidRDefault="00936992" w:rsidP="00936992">
      <w:pPr>
        <w:spacing w:line="360" w:lineRule="auto"/>
        <w:jc w:val="both"/>
      </w:pPr>
      <w:r w:rsidRPr="00936992">
        <w:t>The results show that model is able to correctly classify most of the cell images. However, few misclassifications still exist, which can be improved with more data or better segmentation techniques.</w:t>
      </w:r>
    </w:p>
    <w:p w14:paraId="0C481B83" w14:textId="77777777" w:rsidR="00060BC7" w:rsidRDefault="00060BC7" w:rsidP="00936992">
      <w:pPr>
        <w:spacing w:line="360" w:lineRule="auto"/>
        <w:jc w:val="both"/>
      </w:pPr>
    </w:p>
    <w:p w14:paraId="0805A5BE" w14:textId="58F01C97" w:rsidR="00A206F5" w:rsidRDefault="00936992" w:rsidP="003833BD">
      <w:pPr>
        <w:spacing w:line="360" w:lineRule="auto"/>
        <w:jc w:val="both"/>
      </w:pPr>
      <w:r w:rsidRPr="00936992">
        <w:t>Overall, test prediction step confirms the effectiveness of the proposed segmentation-driven deep learning approach. It shows that model can generalize well and can be useful for real-world antimicrobial susceptibility prediction tasks.</w:t>
      </w:r>
    </w:p>
    <w:p w14:paraId="43AEC588" w14:textId="77777777" w:rsidR="003833BD" w:rsidRDefault="003833BD">
      <w:pPr>
        <w:spacing w:after="160" w:line="259" w:lineRule="auto"/>
      </w:pPr>
      <w:r>
        <w:br w:type="page"/>
      </w:r>
    </w:p>
    <w:p w14:paraId="28579712" w14:textId="456292D4" w:rsidR="003A284B" w:rsidRDefault="004F1B1B" w:rsidP="003E19DC">
      <w:pPr>
        <w:pStyle w:val="Heading1"/>
      </w:pPr>
      <w:bookmarkStart w:id="76" w:name="_Toc228615750"/>
      <w:r>
        <w:lastRenderedPageBreak/>
        <w:t xml:space="preserve">Chapter 5 </w:t>
      </w:r>
      <w:r w:rsidR="003E19DC">
        <w:t>Result Analysis</w:t>
      </w:r>
      <w:bookmarkEnd w:id="76"/>
    </w:p>
    <w:p w14:paraId="68B622B2" w14:textId="207A6500" w:rsidR="00E90F36" w:rsidRPr="00E90F36" w:rsidRDefault="00E90F36" w:rsidP="00E90F36">
      <w:pPr>
        <w:spacing w:line="360" w:lineRule="auto"/>
        <w:jc w:val="both"/>
      </w:pPr>
      <w:r w:rsidRPr="00E90F36">
        <w:t>The result analysis shows how well the proposed models are performing on the given cell-level dataset. From the evaluation metrics, it can be observed that all three models are able to learn useful patterns from the segmented images, but their performance is not exactly same. The DenseNet169 model gives better overall results when compared with CNN and Vision Transformer, especially in terms of F1-score. This indicates that transfer learning helps more in this problem, because pre-trained features are already strong.</w:t>
      </w:r>
    </w:p>
    <w:p w14:paraId="471DFBAD" w14:textId="77777777" w:rsidR="00060BC7" w:rsidRDefault="00060BC7" w:rsidP="00E90F36">
      <w:pPr>
        <w:spacing w:line="360" w:lineRule="auto"/>
        <w:jc w:val="both"/>
      </w:pPr>
    </w:p>
    <w:p w14:paraId="632F9E63" w14:textId="45541E5F" w:rsidR="00E90F36" w:rsidRPr="00E90F36" w:rsidRDefault="00E90F36" w:rsidP="00E90F36">
      <w:pPr>
        <w:spacing w:line="360" w:lineRule="auto"/>
        <w:jc w:val="both"/>
      </w:pPr>
      <w:r w:rsidRPr="00E90F36">
        <w:t xml:space="preserve">The CNN model also performs reasonably good, but it slightly struggles in balancing precision and recall. In some classes, it predicts correctly, but in few </w:t>
      </w:r>
      <w:proofErr w:type="gramStart"/>
      <w:r w:rsidRPr="00E90F36">
        <w:t>cases</w:t>
      </w:r>
      <w:proofErr w:type="gramEnd"/>
      <w:r w:rsidRPr="00E90F36">
        <w:t xml:space="preserve"> it misclassifies due to similarity between cell structures. The Vision Transformer model shows good learning capability, but it requires more data to perform better, so its performance is not fully optimized in this case.</w:t>
      </w:r>
    </w:p>
    <w:p w14:paraId="785A6885" w14:textId="77777777" w:rsidR="00060BC7" w:rsidRDefault="00060BC7" w:rsidP="00E90F36">
      <w:pPr>
        <w:spacing w:line="360" w:lineRule="auto"/>
        <w:jc w:val="both"/>
      </w:pPr>
    </w:p>
    <w:p w14:paraId="1CAF4A7A" w14:textId="644CFB87" w:rsidR="00245CEE" w:rsidRPr="00245CEE" w:rsidRDefault="00E90F36" w:rsidP="00E90F36">
      <w:pPr>
        <w:spacing w:line="360" w:lineRule="auto"/>
        <w:jc w:val="both"/>
      </w:pPr>
      <w:r w:rsidRPr="00E90F36">
        <w:t xml:space="preserve">From ROC-AUC curves, it can be seen that all models achieve good separability between classes, but DenseNet169 has higher curve area. Confusion matrix also shows that most predictions are correct, but some confusion still present between similar antibiotic classes. Overall, the results </w:t>
      </w:r>
      <w:proofErr w:type="gramStart"/>
      <w:r w:rsidRPr="00E90F36">
        <w:t>supports</w:t>
      </w:r>
      <w:proofErr w:type="gramEnd"/>
      <w:r w:rsidRPr="00E90F36">
        <w:t xml:space="preserve"> that segmentation-based approach improves model performance, even though few limitations still exist in model generalization.</w:t>
      </w:r>
    </w:p>
    <w:p w14:paraId="58737945" w14:textId="7AFC75AE" w:rsidR="003E19DC" w:rsidRDefault="0042243A" w:rsidP="00977ACC">
      <w:pPr>
        <w:pStyle w:val="Heading2"/>
      </w:pPr>
      <w:bookmarkStart w:id="77" w:name="_Toc228615751"/>
      <w:r>
        <w:t>5</w:t>
      </w:r>
      <w:r w:rsidR="00977ACC">
        <w:t>.1 Experimental Setup</w:t>
      </w:r>
      <w:bookmarkEnd w:id="77"/>
    </w:p>
    <w:p w14:paraId="06971413" w14:textId="77777777" w:rsidR="00977ACC" w:rsidRDefault="00977ACC" w:rsidP="00977ACC">
      <w:pPr>
        <w:spacing w:line="360" w:lineRule="auto"/>
        <w:jc w:val="both"/>
      </w:pPr>
      <w:r>
        <w:t>In this study, the experimental setup is designed to evaluate the performance of segmentation-driven deep learning models for cell-level antimicrobial susceptibility prediction. The dataset used in this work is collected from a publicly available biomedical repository, which contains multi-channel microscopy images of different antimicrobial conditions such as WT, CIP, GENT, and RIF. The images are initially downloaded and extracted, and then preprocessed to organize them into class-specific folders. Some irrelevant folders are removed and naming is standardized to maintain consistency across the dataset. The images are in .</w:t>
      </w:r>
      <w:proofErr w:type="spellStart"/>
      <w:r>
        <w:t>tif</w:t>
      </w:r>
      <w:proofErr w:type="spellEnd"/>
      <w:r>
        <w:t xml:space="preserve"> format and contain multiple channels, where each channel represent different biological information.</w:t>
      </w:r>
    </w:p>
    <w:p w14:paraId="60A20F3F" w14:textId="77777777" w:rsidR="00060BC7" w:rsidRDefault="00060BC7" w:rsidP="00977ACC">
      <w:pPr>
        <w:spacing w:line="360" w:lineRule="auto"/>
        <w:jc w:val="both"/>
      </w:pPr>
    </w:p>
    <w:p w14:paraId="5FFD55A4" w14:textId="41792C37" w:rsidR="00977ACC" w:rsidRDefault="00977ACC" w:rsidP="00977ACC">
      <w:pPr>
        <w:spacing w:line="360" w:lineRule="auto"/>
        <w:jc w:val="both"/>
      </w:pPr>
      <w:r>
        <w:t xml:space="preserve">The dataset is then divided into training, validation, and testing subsets using a ratio of 70%, 15%, and 15% respectively. This split is done randomly but ensuring that each class is properly represented in all subsets. After splitting, the number of images in each class is verified to check if there is any imbalance present. It is observed that there is some level of imbalance between classes, so class weights </w:t>
      </w:r>
      <w:r>
        <w:lastRenderedPageBreak/>
        <w:t>are computed and applied during model training to reduce bias toward majority classes. This step is important because imbalance can affect the learning process if not handled properly.</w:t>
      </w:r>
    </w:p>
    <w:p w14:paraId="7A9EEB6C" w14:textId="77777777" w:rsidR="00060BC7" w:rsidRDefault="00060BC7" w:rsidP="00977ACC">
      <w:pPr>
        <w:spacing w:line="360" w:lineRule="auto"/>
        <w:jc w:val="both"/>
      </w:pPr>
    </w:p>
    <w:p w14:paraId="5BC1F489" w14:textId="442FD8DA" w:rsidR="00977ACC" w:rsidRDefault="00977ACC" w:rsidP="00977ACC">
      <w:pPr>
        <w:spacing w:line="360" w:lineRule="auto"/>
        <w:jc w:val="both"/>
      </w:pPr>
      <w:r>
        <w:t>A key part of the experimental setup is the segmentation of individual cells from raw microscopy images. The Nile Red channel is selected based on visual inspection because it clearly highlights cell boundaries. The segmentation pipeline includes normalization, contrast enhancement using CLAHE, Gaussian blurring, and adaptive thresholding. Morphological operations such as removal of small objects and holes are also applied. Further, watershed algorithm is used to separate overlapping cells, which helps in accurate extraction of individual cell regions. The segmented cells are then cropped, filtered based on area and shape properties, resized to a fixed dimension of 128×128, and saved as separate images. This process converts raw images into a structured dataset of individual cells, which is more suitable for deep learning models.</w:t>
      </w:r>
    </w:p>
    <w:p w14:paraId="398CA9B6" w14:textId="77777777" w:rsidR="00060BC7" w:rsidRDefault="00060BC7" w:rsidP="00977ACC">
      <w:pPr>
        <w:spacing w:line="360" w:lineRule="auto"/>
        <w:jc w:val="both"/>
      </w:pPr>
    </w:p>
    <w:p w14:paraId="33EBB9C6" w14:textId="3DBA9255" w:rsidR="00977ACC" w:rsidRDefault="00977ACC" w:rsidP="00977ACC">
      <w:pPr>
        <w:spacing w:line="360" w:lineRule="auto"/>
        <w:jc w:val="both"/>
      </w:pPr>
      <w:r>
        <w:t>To improve the generalization ability of the models, data augmentation techniques are applied on the training dataset. These include random rotations, shifts, and flipping operations. All images are also normalized by scaling pixel values between 0 and 1. The data is then loaded using an image generator with a batch size of 64, which helps in efficient training and memory usage. The validation data is only rescaled without augmentation to ensure fair evaluation.</w:t>
      </w:r>
    </w:p>
    <w:p w14:paraId="0A30383A" w14:textId="77777777" w:rsidR="00060BC7" w:rsidRDefault="00060BC7" w:rsidP="00977ACC">
      <w:pPr>
        <w:spacing w:line="360" w:lineRule="auto"/>
        <w:jc w:val="both"/>
      </w:pPr>
    </w:p>
    <w:p w14:paraId="7A97E882" w14:textId="645774FF" w:rsidR="00977ACC" w:rsidRDefault="00977ACC" w:rsidP="00977ACC">
      <w:pPr>
        <w:spacing w:line="360" w:lineRule="auto"/>
        <w:jc w:val="both"/>
      </w:pPr>
      <w:r>
        <w:t>Three different deep learning models are implemented and compared in this study. The first model is a custom Convolutional Neural Network (CNN) designed with multiple convolutional, batch normalization, and dropout layers. The second model is a transfer learning-based approach using DenseNet169, where pre-trained weights from ImageNet are used and only the top layers are trained. The third model is a Vision Transformer (</w:t>
      </w:r>
      <w:proofErr w:type="spellStart"/>
      <w:r>
        <w:t>ViT</w:t>
      </w:r>
      <w:proofErr w:type="spellEnd"/>
      <w:r>
        <w:t>), which uses patch-based embedding and self-attention mechanisms to capture global dependencies in the images. All models are trained for 20 epochs with early stopping to prevent overfitting, but sometimes training stops early if validation loss not improving.</w:t>
      </w:r>
    </w:p>
    <w:p w14:paraId="7F328131" w14:textId="77777777" w:rsidR="00060BC7" w:rsidRDefault="00060BC7" w:rsidP="00977ACC">
      <w:pPr>
        <w:spacing w:line="360" w:lineRule="auto"/>
        <w:jc w:val="both"/>
      </w:pPr>
    </w:p>
    <w:p w14:paraId="4C349B8C" w14:textId="76E9B786" w:rsidR="00977ACC" w:rsidRDefault="00977ACC" w:rsidP="00977ACC">
      <w:pPr>
        <w:spacing w:line="360" w:lineRule="auto"/>
        <w:jc w:val="both"/>
      </w:pPr>
      <w:r>
        <w:t xml:space="preserve">The models are evaluated using multiple performance metrics including accuracy, precision, recall, and F1-score. These metrics provide a balanced evaluation of model performance, especially in presence of class imbalance. In addition, ROC-AUC curves are plotted to analyze the classification capability across different thresholds. Confusion matrices and classification reports are also generated to understand class-wise performance. The best model is selected based on the highest F1-score, as it </w:t>
      </w:r>
      <w:r>
        <w:lastRenderedPageBreak/>
        <w:t>gives a good balance between precision and recall. This experimental setup ensures that results are reliable, reproducible, and suitable for research-level analysis, even though some minor variations can occur due to randomness in training process.</w:t>
      </w:r>
    </w:p>
    <w:p w14:paraId="25EA47F5" w14:textId="7F3E6058" w:rsidR="00D86A34" w:rsidRDefault="0042243A" w:rsidP="00B02DD4">
      <w:pPr>
        <w:pStyle w:val="Heading2"/>
      </w:pPr>
      <w:bookmarkStart w:id="78" w:name="_Toc228615752"/>
      <w:r>
        <w:t>5</w:t>
      </w:r>
      <w:r w:rsidR="00B02DD4">
        <w:t>.2 Dataset Description</w:t>
      </w:r>
      <w:bookmarkEnd w:id="78"/>
    </w:p>
    <w:p w14:paraId="5EC887EF" w14:textId="0C0D15DB" w:rsidR="00CA3A5B" w:rsidRDefault="00CA3A5B" w:rsidP="00CA3A5B">
      <w:pPr>
        <w:spacing w:line="360" w:lineRule="auto"/>
        <w:jc w:val="both"/>
      </w:pPr>
      <w:r>
        <w:t>The dataset used in this study is obtained from the University of Oxford open research archive, which provides high-quality microscopic imaging data for biological and antimicrobial studies. This dataset mainly focuses on Escherichia coli (E. coli) bacterial cells under different antibiotic treatments. The images are stored in TIFF (.</w:t>
      </w:r>
      <w:proofErr w:type="spellStart"/>
      <w:r>
        <w:t>tif</w:t>
      </w:r>
      <w:proofErr w:type="spellEnd"/>
      <w:r>
        <w:t xml:space="preserve">) format and contain multi-channel fluorescence microscopy data, which helps in identifying structural and chemical variations inside the cells. The dataset is well suited for deep </w:t>
      </w:r>
      <w:proofErr w:type="gramStart"/>
      <w:r>
        <w:t>learning based</w:t>
      </w:r>
      <w:proofErr w:type="gramEnd"/>
      <w:r>
        <w:t xml:space="preserve"> image classification and segmentation tasks, especially for predicting antimicrobial susceptibility at the single-cell level.</w:t>
      </w:r>
    </w:p>
    <w:p w14:paraId="147C6F64" w14:textId="77777777" w:rsidR="009750A5" w:rsidRDefault="009750A5" w:rsidP="009750A5">
      <w:pPr>
        <w:keepNext/>
        <w:spacing w:line="360" w:lineRule="auto"/>
        <w:jc w:val="center"/>
      </w:pPr>
      <w:r w:rsidRPr="009750A5">
        <w:drawing>
          <wp:inline distT="0" distB="0" distL="0" distR="0" wp14:anchorId="7077B266" wp14:editId="2BDD433B">
            <wp:extent cx="6188710" cy="303276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8710" cy="3032760"/>
                    </a:xfrm>
                    <a:prstGeom prst="rect">
                      <a:avLst/>
                    </a:prstGeom>
                  </pic:spPr>
                </pic:pic>
              </a:graphicData>
            </a:graphic>
          </wp:inline>
        </w:drawing>
      </w:r>
    </w:p>
    <w:p w14:paraId="5E792CB1" w14:textId="71684A8E" w:rsidR="00060BC7" w:rsidRPr="006E4682" w:rsidRDefault="009750A5" w:rsidP="009750A5">
      <w:pPr>
        <w:pStyle w:val="Caption"/>
        <w:jc w:val="center"/>
        <w:rPr>
          <w:b/>
          <w:bCs/>
          <w:i w:val="0"/>
          <w:iCs w:val="0"/>
          <w:color w:val="auto"/>
        </w:rPr>
      </w:pPr>
      <w:bookmarkStart w:id="79" w:name="_Toc228615808"/>
      <w:r w:rsidRPr="006E4682">
        <w:rPr>
          <w:b/>
          <w:bCs/>
          <w:i w:val="0"/>
          <w:iCs w:val="0"/>
          <w:color w:val="auto"/>
        </w:rPr>
        <w:t xml:space="preserve">Figure </w:t>
      </w:r>
      <w:r w:rsidRPr="006E4682">
        <w:rPr>
          <w:b/>
          <w:bCs/>
          <w:i w:val="0"/>
          <w:iCs w:val="0"/>
          <w:color w:val="auto"/>
        </w:rPr>
        <w:fldChar w:fldCharType="begin"/>
      </w:r>
      <w:r w:rsidRPr="006E4682">
        <w:rPr>
          <w:b/>
          <w:bCs/>
          <w:i w:val="0"/>
          <w:iCs w:val="0"/>
          <w:color w:val="auto"/>
        </w:rPr>
        <w:instrText xml:space="preserve"> SEQ Figure \* ARABIC </w:instrText>
      </w:r>
      <w:r w:rsidRPr="006E4682">
        <w:rPr>
          <w:b/>
          <w:bCs/>
          <w:i w:val="0"/>
          <w:iCs w:val="0"/>
          <w:color w:val="auto"/>
        </w:rPr>
        <w:fldChar w:fldCharType="separate"/>
      </w:r>
      <w:r w:rsidRPr="006E4682">
        <w:rPr>
          <w:b/>
          <w:bCs/>
          <w:i w:val="0"/>
          <w:iCs w:val="0"/>
          <w:noProof/>
          <w:color w:val="auto"/>
        </w:rPr>
        <w:t>22</w:t>
      </w:r>
      <w:r w:rsidRPr="006E4682">
        <w:rPr>
          <w:b/>
          <w:bCs/>
          <w:i w:val="0"/>
          <w:iCs w:val="0"/>
          <w:color w:val="auto"/>
        </w:rPr>
        <w:fldChar w:fldCharType="end"/>
      </w:r>
      <w:r w:rsidRPr="006E4682">
        <w:rPr>
          <w:b/>
          <w:bCs/>
          <w:i w:val="0"/>
          <w:iCs w:val="0"/>
          <w:color w:val="auto"/>
        </w:rPr>
        <w:t>. Sample Data</w:t>
      </w:r>
      <w:bookmarkEnd w:id="79"/>
    </w:p>
    <w:p w14:paraId="6937DDDF" w14:textId="4F933C32" w:rsidR="00CA3A5B" w:rsidRDefault="00CA3A5B" w:rsidP="00CA3A5B">
      <w:pPr>
        <w:spacing w:line="360" w:lineRule="auto"/>
        <w:jc w:val="both"/>
      </w:pPr>
      <w:r>
        <w:t xml:space="preserve">The data collection method is based on fluorescence microscopy imaging, where bacterial samples are exposed to different antibiotic conditions and then imaged using high-resolution microscopes. Each sample is treated with specific antibiotics such as ciprofloxacin (CIP), gentamicin (GENT), rifampicin (RIF), and a control condition (WT – wild type without antibiotic effect). These treatments create measurable morphological and intensity variations in the bacterial cells, which are captured in multiple imaging channels. One important channel is the Nile Red channel, which highlights lipid components and helps in separating cells from the background. The imaging process is done under controlled </w:t>
      </w:r>
      <w:r>
        <w:lastRenderedPageBreak/>
        <w:t>laboratory conditions, however slight variations in lighting and focus still exists, which makes the dataset more realistic.</w:t>
      </w:r>
    </w:p>
    <w:p w14:paraId="4C2D89FA" w14:textId="77777777" w:rsidR="00060BC7" w:rsidRDefault="00060BC7" w:rsidP="00CA3A5B">
      <w:pPr>
        <w:spacing w:line="360" w:lineRule="auto"/>
        <w:jc w:val="both"/>
      </w:pPr>
    </w:p>
    <w:p w14:paraId="1F4799FE" w14:textId="69B47D08" w:rsidR="00CA3A5B" w:rsidRDefault="00CA3A5B" w:rsidP="00CA3A5B">
      <w:pPr>
        <w:spacing w:line="360" w:lineRule="auto"/>
        <w:jc w:val="both"/>
      </w:pPr>
      <w:r>
        <w:t xml:space="preserve">The dataset is organized into different folders based on treatment classes, namely WT, CIP, GENT, and RIF. Initially, the raw dataset contains full microscopic field images where multiple cells are present in a single image. These images are later processed using segmentation techniques to extract individual cell regions. In this work, segmentation is performed using adaptive thresholding, morphological operations, and watershed algorithm. This process </w:t>
      </w:r>
      <w:proofErr w:type="gramStart"/>
      <w:r>
        <w:t>convert</w:t>
      </w:r>
      <w:proofErr w:type="gramEnd"/>
      <w:r>
        <w:t xml:space="preserve"> large microscopy images into smaller cell-level images, which is more suitable for training deep learning models. Each segmented cell is then resized into a fixed dimension (128 × 128 pixels), so that it can be used as input for convolutional neural networks and transformer models.</w:t>
      </w:r>
    </w:p>
    <w:p w14:paraId="1838B152" w14:textId="77777777" w:rsidR="00060BC7" w:rsidRDefault="00060BC7" w:rsidP="00CA3A5B">
      <w:pPr>
        <w:spacing w:line="360" w:lineRule="auto"/>
        <w:jc w:val="both"/>
      </w:pPr>
    </w:p>
    <w:p w14:paraId="125E11B6" w14:textId="0A130F25" w:rsidR="00CA3A5B" w:rsidRDefault="00CA3A5B" w:rsidP="00CA3A5B">
      <w:pPr>
        <w:spacing w:line="360" w:lineRule="auto"/>
        <w:jc w:val="both"/>
      </w:pPr>
      <w:r>
        <w:t>For model training and evaluation, the dataset is split into three parts: training (70%), validation (15%), and testing (15%). This split ensures that the model learns patterns from the training data while being evaluated on unseen data. The splitting is done randomly but maintaining class distribution, although some imbalance between classes is still observed. To handle this issue, class weighting techniques are applied during training, which gives more importance to underrepresented classes. Data augmentation techniques such as rotation, flipping, and shifting are also applied to improve generalization, but it may introduce slight distortions in some cases.</w:t>
      </w:r>
    </w:p>
    <w:p w14:paraId="18D46E43" w14:textId="77777777" w:rsidR="00060BC7" w:rsidRDefault="00060BC7" w:rsidP="00CA3A5B">
      <w:pPr>
        <w:spacing w:line="360" w:lineRule="auto"/>
        <w:jc w:val="both"/>
      </w:pPr>
    </w:p>
    <w:p w14:paraId="54A41D33" w14:textId="51F75714" w:rsidR="00B02DD4" w:rsidRDefault="00CA3A5B" w:rsidP="00CA3A5B">
      <w:pPr>
        <w:spacing w:line="360" w:lineRule="auto"/>
        <w:jc w:val="both"/>
      </w:pPr>
      <w:r>
        <w:t xml:space="preserve">Overall, the dataset is comprehensive and suitable for antimicrobial susceptibility prediction tasks, as it captures both biological variability and imaging noise. However, it also </w:t>
      </w:r>
      <w:proofErr w:type="gramStart"/>
      <w:r>
        <w:t>have</w:t>
      </w:r>
      <w:proofErr w:type="gramEnd"/>
      <w:r>
        <w:t xml:space="preserve"> some limitations, such as class imbalance and dependency on segmentation quality. If segmentation fails, some useful cell information may be lost. Despite these challenges, the dataset provides a strong foundation for developing robust deep learning models in biomedical image analysis and drug response prediction.</w:t>
      </w:r>
    </w:p>
    <w:p w14:paraId="0E76A0D2" w14:textId="01FB2D6E" w:rsidR="000C3A2E" w:rsidRDefault="0042243A" w:rsidP="000C3A2E">
      <w:pPr>
        <w:pStyle w:val="Heading2"/>
      </w:pPr>
      <w:bookmarkStart w:id="80" w:name="_Toc228615753"/>
      <w:r>
        <w:t>5</w:t>
      </w:r>
      <w:r w:rsidR="000C3A2E">
        <w:t xml:space="preserve">.3 </w:t>
      </w:r>
      <w:r w:rsidR="00B53A9E">
        <w:t>CNN Model</w:t>
      </w:r>
      <w:bookmarkEnd w:id="80"/>
    </w:p>
    <w:p w14:paraId="25481439" w14:textId="4E521ECB" w:rsidR="00B53A9E" w:rsidRDefault="0042243A" w:rsidP="00B53A9E">
      <w:pPr>
        <w:pStyle w:val="Heading3"/>
      </w:pPr>
      <w:bookmarkStart w:id="81" w:name="_Toc228615754"/>
      <w:r>
        <w:t>5</w:t>
      </w:r>
      <w:r w:rsidR="00517B90">
        <w:t xml:space="preserve">.3.1 </w:t>
      </w:r>
      <w:r w:rsidR="00B53A9E">
        <w:t>Metrics</w:t>
      </w:r>
      <w:bookmarkEnd w:id="81"/>
    </w:p>
    <w:p w14:paraId="27C78645" w14:textId="77777777" w:rsidR="00B53A9E" w:rsidRDefault="00B53A9E" w:rsidP="00B53A9E">
      <w:pPr>
        <w:spacing w:line="360" w:lineRule="auto"/>
        <w:jc w:val="both"/>
        <w:rPr>
          <w:lang w:eastAsia="en-GB"/>
        </w:rPr>
      </w:pPr>
      <w:r>
        <w:rPr>
          <w:lang w:eastAsia="en-GB"/>
        </w:rPr>
        <w:t xml:space="preserve">The performance metrics of the CNN model shows a moderate and balanced result, but still there is some scope for improvement. The loss value of around 1.06 indicates that the model still </w:t>
      </w:r>
      <w:proofErr w:type="gramStart"/>
      <w:r>
        <w:rPr>
          <w:lang w:eastAsia="en-GB"/>
        </w:rPr>
        <w:t>have</w:t>
      </w:r>
      <w:proofErr w:type="gramEnd"/>
      <w:r>
        <w:rPr>
          <w:lang w:eastAsia="en-GB"/>
        </w:rPr>
        <w:t xml:space="preserve"> some errors in prediction and it is not fully optimized. A lower loss value would be better, so this suggests the model is learning but not perfectly.</w:t>
      </w:r>
    </w:p>
    <w:p w14:paraId="2C76D684" w14:textId="77777777" w:rsidR="00B53A9E" w:rsidRDefault="00B53A9E" w:rsidP="00B53A9E">
      <w:pPr>
        <w:spacing w:line="360" w:lineRule="auto"/>
        <w:jc w:val="both"/>
        <w:rPr>
          <w:lang w:eastAsia="en-GB"/>
        </w:rPr>
      </w:pPr>
    </w:p>
    <w:p w14:paraId="66104A70" w14:textId="77777777" w:rsidR="00B53A9E" w:rsidRDefault="00B53A9E" w:rsidP="00B53A9E">
      <w:pPr>
        <w:spacing w:line="360" w:lineRule="auto"/>
        <w:jc w:val="both"/>
        <w:rPr>
          <w:lang w:eastAsia="en-GB"/>
        </w:rPr>
      </w:pPr>
      <w:r>
        <w:rPr>
          <w:lang w:eastAsia="en-GB"/>
        </w:rPr>
        <w:lastRenderedPageBreak/>
        <w:t>The accuracy of about 61.99% shows that the model is correctly predicting a good number of samples, but it is not very high. This means around 38% of predictions are still wrong, which can be concern depending on the application. The precision value (64.54%) is slightly higher than accuracy, which indicates that when the model predicts a class, it is mostly correct. But it may be missing some actual positive cases.</w:t>
      </w:r>
    </w:p>
    <w:p w14:paraId="510CDE37" w14:textId="54E3F027" w:rsidR="006E4682" w:rsidRPr="001C7E54" w:rsidRDefault="006E4682" w:rsidP="006E4682">
      <w:pPr>
        <w:pStyle w:val="Caption"/>
        <w:keepNext/>
        <w:jc w:val="center"/>
        <w:rPr>
          <w:b/>
          <w:bCs/>
          <w:i w:val="0"/>
          <w:iCs w:val="0"/>
          <w:color w:val="auto"/>
        </w:rPr>
      </w:pPr>
      <w:bookmarkStart w:id="82" w:name="_Toc228615782"/>
      <w:r w:rsidRPr="001C7E54">
        <w:rPr>
          <w:b/>
          <w:bCs/>
          <w:i w:val="0"/>
          <w:iCs w:val="0"/>
          <w:color w:val="auto"/>
        </w:rPr>
        <w:t xml:space="preserve">Table </w:t>
      </w:r>
      <w:r w:rsidRPr="001C7E54">
        <w:rPr>
          <w:b/>
          <w:bCs/>
          <w:i w:val="0"/>
          <w:iCs w:val="0"/>
          <w:color w:val="auto"/>
        </w:rPr>
        <w:fldChar w:fldCharType="begin"/>
      </w:r>
      <w:r w:rsidRPr="001C7E54">
        <w:rPr>
          <w:b/>
          <w:bCs/>
          <w:i w:val="0"/>
          <w:iCs w:val="0"/>
          <w:color w:val="auto"/>
        </w:rPr>
        <w:instrText xml:space="preserve"> SEQ Table \* ARABIC </w:instrText>
      </w:r>
      <w:r w:rsidRPr="001C7E54">
        <w:rPr>
          <w:b/>
          <w:bCs/>
          <w:i w:val="0"/>
          <w:iCs w:val="0"/>
          <w:color w:val="auto"/>
        </w:rPr>
        <w:fldChar w:fldCharType="separate"/>
      </w:r>
      <w:r w:rsidRPr="001C7E54">
        <w:rPr>
          <w:b/>
          <w:bCs/>
          <w:i w:val="0"/>
          <w:iCs w:val="0"/>
          <w:noProof/>
          <w:color w:val="auto"/>
        </w:rPr>
        <w:t>3</w:t>
      </w:r>
      <w:r w:rsidRPr="001C7E54">
        <w:rPr>
          <w:b/>
          <w:bCs/>
          <w:i w:val="0"/>
          <w:iCs w:val="0"/>
          <w:color w:val="auto"/>
        </w:rPr>
        <w:fldChar w:fldCharType="end"/>
      </w:r>
      <w:r w:rsidRPr="001C7E54">
        <w:rPr>
          <w:b/>
          <w:bCs/>
          <w:i w:val="0"/>
          <w:iCs w:val="0"/>
          <w:color w:val="auto"/>
        </w:rPr>
        <w:t>. Metrics for CNN</w:t>
      </w:r>
      <w:bookmarkEnd w:id="82"/>
    </w:p>
    <w:tbl>
      <w:tblPr>
        <w:tblStyle w:val="GridTable5Dark-Accent6"/>
        <w:tblW w:w="0" w:type="auto"/>
        <w:jc w:val="center"/>
        <w:tblCellMar>
          <w:top w:w="115" w:type="dxa"/>
          <w:bottom w:w="115" w:type="dxa"/>
        </w:tblCellMar>
        <w:tblLook w:val="04A0" w:firstRow="1" w:lastRow="0" w:firstColumn="1" w:lastColumn="0" w:noHBand="0" w:noVBand="1"/>
      </w:tblPr>
      <w:tblGrid>
        <w:gridCol w:w="1947"/>
        <w:gridCol w:w="1947"/>
        <w:gridCol w:w="1947"/>
        <w:gridCol w:w="1947"/>
        <w:gridCol w:w="1948"/>
      </w:tblGrid>
      <w:tr w:rsidR="006E4682" w14:paraId="54846A03" w14:textId="77777777" w:rsidTr="006E46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7" w:type="dxa"/>
            <w:vAlign w:val="center"/>
          </w:tcPr>
          <w:p w14:paraId="4D52C8DC" w14:textId="372D55DC" w:rsidR="006E4682" w:rsidRDefault="006E4682" w:rsidP="006E4682">
            <w:pPr>
              <w:spacing w:line="360" w:lineRule="auto"/>
              <w:jc w:val="center"/>
              <w:rPr>
                <w:lang w:eastAsia="en-GB"/>
              </w:rPr>
            </w:pPr>
            <w:r>
              <w:rPr>
                <w:lang w:eastAsia="en-GB"/>
              </w:rPr>
              <w:t>Model</w:t>
            </w:r>
          </w:p>
        </w:tc>
        <w:tc>
          <w:tcPr>
            <w:tcW w:w="1947" w:type="dxa"/>
            <w:vAlign w:val="center"/>
          </w:tcPr>
          <w:p w14:paraId="7BF083F3" w14:textId="5DD9A3C9" w:rsidR="006E4682" w:rsidRDefault="006E4682" w:rsidP="006E4682">
            <w:pPr>
              <w:spacing w:line="360" w:lineRule="auto"/>
              <w:jc w:val="center"/>
              <w:cnfStyle w:val="100000000000" w:firstRow="1" w:lastRow="0" w:firstColumn="0" w:lastColumn="0" w:oddVBand="0" w:evenVBand="0" w:oddHBand="0" w:evenHBand="0" w:firstRowFirstColumn="0" w:firstRowLastColumn="0" w:lastRowFirstColumn="0" w:lastRowLastColumn="0"/>
              <w:rPr>
                <w:lang w:eastAsia="en-GB"/>
              </w:rPr>
            </w:pPr>
            <w:r>
              <w:rPr>
                <w:lang w:eastAsia="en-GB"/>
              </w:rPr>
              <w:t>Accuracy</w:t>
            </w:r>
          </w:p>
        </w:tc>
        <w:tc>
          <w:tcPr>
            <w:tcW w:w="1947" w:type="dxa"/>
            <w:vAlign w:val="center"/>
          </w:tcPr>
          <w:p w14:paraId="5502EDEC" w14:textId="60649F4B" w:rsidR="006E4682" w:rsidRDefault="006E4682" w:rsidP="006E4682">
            <w:pPr>
              <w:spacing w:line="360" w:lineRule="auto"/>
              <w:jc w:val="center"/>
              <w:cnfStyle w:val="100000000000" w:firstRow="1" w:lastRow="0" w:firstColumn="0" w:lastColumn="0" w:oddVBand="0" w:evenVBand="0" w:oddHBand="0" w:evenHBand="0" w:firstRowFirstColumn="0" w:firstRowLastColumn="0" w:lastRowFirstColumn="0" w:lastRowLastColumn="0"/>
              <w:rPr>
                <w:lang w:eastAsia="en-GB"/>
              </w:rPr>
            </w:pPr>
            <w:r>
              <w:rPr>
                <w:lang w:eastAsia="en-GB"/>
              </w:rPr>
              <w:t>Precision</w:t>
            </w:r>
          </w:p>
        </w:tc>
        <w:tc>
          <w:tcPr>
            <w:tcW w:w="1947" w:type="dxa"/>
            <w:vAlign w:val="center"/>
          </w:tcPr>
          <w:p w14:paraId="6C6E5F42" w14:textId="10BB7F3F" w:rsidR="006E4682" w:rsidRDefault="006E4682" w:rsidP="006E4682">
            <w:pPr>
              <w:spacing w:line="360" w:lineRule="auto"/>
              <w:jc w:val="center"/>
              <w:cnfStyle w:val="100000000000" w:firstRow="1" w:lastRow="0" w:firstColumn="0" w:lastColumn="0" w:oddVBand="0" w:evenVBand="0" w:oddHBand="0" w:evenHBand="0" w:firstRowFirstColumn="0" w:firstRowLastColumn="0" w:lastRowFirstColumn="0" w:lastRowLastColumn="0"/>
              <w:rPr>
                <w:lang w:eastAsia="en-GB"/>
              </w:rPr>
            </w:pPr>
            <w:r>
              <w:rPr>
                <w:lang w:eastAsia="en-GB"/>
              </w:rPr>
              <w:t>Recall</w:t>
            </w:r>
          </w:p>
        </w:tc>
        <w:tc>
          <w:tcPr>
            <w:tcW w:w="1948" w:type="dxa"/>
            <w:vAlign w:val="center"/>
          </w:tcPr>
          <w:p w14:paraId="61494FBA" w14:textId="01A414D8" w:rsidR="006E4682" w:rsidRDefault="006E4682" w:rsidP="006E4682">
            <w:pPr>
              <w:spacing w:line="360" w:lineRule="auto"/>
              <w:jc w:val="center"/>
              <w:cnfStyle w:val="100000000000" w:firstRow="1" w:lastRow="0" w:firstColumn="0" w:lastColumn="0" w:oddVBand="0" w:evenVBand="0" w:oddHBand="0" w:evenHBand="0" w:firstRowFirstColumn="0" w:firstRowLastColumn="0" w:lastRowFirstColumn="0" w:lastRowLastColumn="0"/>
              <w:rPr>
                <w:lang w:eastAsia="en-GB"/>
              </w:rPr>
            </w:pPr>
            <w:r>
              <w:rPr>
                <w:lang w:eastAsia="en-GB"/>
              </w:rPr>
              <w:t>F1 Score</w:t>
            </w:r>
          </w:p>
        </w:tc>
      </w:tr>
      <w:tr w:rsidR="006E4682" w14:paraId="241839C3" w14:textId="77777777" w:rsidTr="006E46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7" w:type="dxa"/>
            <w:vAlign w:val="center"/>
          </w:tcPr>
          <w:p w14:paraId="76E3CDF4" w14:textId="5BFE4B55" w:rsidR="006E4682" w:rsidRDefault="006E4682" w:rsidP="006E4682">
            <w:pPr>
              <w:spacing w:line="360" w:lineRule="auto"/>
              <w:jc w:val="center"/>
              <w:rPr>
                <w:lang w:eastAsia="en-GB"/>
              </w:rPr>
            </w:pPr>
            <w:r>
              <w:rPr>
                <w:lang w:eastAsia="en-GB"/>
              </w:rPr>
              <w:t>Value</w:t>
            </w:r>
          </w:p>
        </w:tc>
        <w:tc>
          <w:tcPr>
            <w:tcW w:w="1947" w:type="dxa"/>
            <w:vAlign w:val="center"/>
          </w:tcPr>
          <w:p w14:paraId="1C60F3D1" w14:textId="2D190365" w:rsidR="006E4682" w:rsidRDefault="006E4682" w:rsidP="006E4682">
            <w:pPr>
              <w:spacing w:line="360" w:lineRule="auto"/>
              <w:jc w:val="center"/>
              <w:cnfStyle w:val="000000100000" w:firstRow="0" w:lastRow="0" w:firstColumn="0" w:lastColumn="0" w:oddVBand="0" w:evenVBand="0" w:oddHBand="1" w:evenHBand="0" w:firstRowFirstColumn="0" w:firstRowLastColumn="0" w:lastRowFirstColumn="0" w:lastRowLastColumn="0"/>
              <w:rPr>
                <w:lang w:eastAsia="en-GB"/>
              </w:rPr>
            </w:pPr>
            <w:r w:rsidRPr="006E4682">
              <w:rPr>
                <w:lang w:eastAsia="en-GB"/>
              </w:rPr>
              <w:t>0.619944</w:t>
            </w:r>
          </w:p>
        </w:tc>
        <w:tc>
          <w:tcPr>
            <w:tcW w:w="1947" w:type="dxa"/>
            <w:vAlign w:val="center"/>
          </w:tcPr>
          <w:p w14:paraId="4E765B3D" w14:textId="7C233CFC" w:rsidR="006E4682" w:rsidRDefault="006E4682" w:rsidP="006E4682">
            <w:pPr>
              <w:spacing w:line="360" w:lineRule="auto"/>
              <w:jc w:val="center"/>
              <w:cnfStyle w:val="000000100000" w:firstRow="0" w:lastRow="0" w:firstColumn="0" w:lastColumn="0" w:oddVBand="0" w:evenVBand="0" w:oddHBand="1" w:evenHBand="0" w:firstRowFirstColumn="0" w:firstRowLastColumn="0" w:lastRowFirstColumn="0" w:lastRowLastColumn="0"/>
              <w:rPr>
                <w:lang w:eastAsia="en-GB"/>
              </w:rPr>
            </w:pPr>
            <w:r w:rsidRPr="006E4682">
              <w:rPr>
                <w:lang w:eastAsia="en-GB"/>
              </w:rPr>
              <w:t>0.645460</w:t>
            </w:r>
          </w:p>
        </w:tc>
        <w:tc>
          <w:tcPr>
            <w:tcW w:w="1947" w:type="dxa"/>
            <w:vAlign w:val="center"/>
          </w:tcPr>
          <w:p w14:paraId="2D97037C" w14:textId="6729B46C" w:rsidR="006E4682" w:rsidRDefault="006E4682" w:rsidP="006E4682">
            <w:pPr>
              <w:spacing w:line="360" w:lineRule="auto"/>
              <w:jc w:val="center"/>
              <w:cnfStyle w:val="000000100000" w:firstRow="0" w:lastRow="0" w:firstColumn="0" w:lastColumn="0" w:oddVBand="0" w:evenVBand="0" w:oddHBand="1" w:evenHBand="0" w:firstRowFirstColumn="0" w:firstRowLastColumn="0" w:lastRowFirstColumn="0" w:lastRowLastColumn="0"/>
              <w:rPr>
                <w:lang w:eastAsia="en-GB"/>
              </w:rPr>
            </w:pPr>
            <w:r w:rsidRPr="006E4682">
              <w:rPr>
                <w:lang w:eastAsia="en-GB"/>
              </w:rPr>
              <w:t>0.573134</w:t>
            </w:r>
          </w:p>
        </w:tc>
        <w:tc>
          <w:tcPr>
            <w:tcW w:w="1948" w:type="dxa"/>
            <w:vAlign w:val="center"/>
          </w:tcPr>
          <w:p w14:paraId="156D7B19" w14:textId="68753745" w:rsidR="006E4682" w:rsidRDefault="006E4682" w:rsidP="006E4682">
            <w:pPr>
              <w:spacing w:line="360" w:lineRule="auto"/>
              <w:jc w:val="center"/>
              <w:cnfStyle w:val="000000100000" w:firstRow="0" w:lastRow="0" w:firstColumn="0" w:lastColumn="0" w:oddVBand="0" w:evenVBand="0" w:oddHBand="1" w:evenHBand="0" w:firstRowFirstColumn="0" w:firstRowLastColumn="0" w:lastRowFirstColumn="0" w:lastRowLastColumn="0"/>
              <w:rPr>
                <w:lang w:eastAsia="en-GB"/>
              </w:rPr>
            </w:pPr>
            <w:r w:rsidRPr="006E4682">
              <w:rPr>
                <w:lang w:eastAsia="en-GB"/>
              </w:rPr>
              <w:t>0.605077</w:t>
            </w:r>
          </w:p>
        </w:tc>
      </w:tr>
    </w:tbl>
    <w:p w14:paraId="1A048547" w14:textId="77777777" w:rsidR="00B53A9E" w:rsidRDefault="00B53A9E" w:rsidP="006E4682">
      <w:pPr>
        <w:spacing w:line="360" w:lineRule="auto"/>
        <w:jc w:val="center"/>
        <w:rPr>
          <w:lang w:eastAsia="en-GB"/>
        </w:rPr>
      </w:pPr>
    </w:p>
    <w:p w14:paraId="3A79BF6C" w14:textId="77777777" w:rsidR="00B53A9E" w:rsidRDefault="00B53A9E" w:rsidP="00B53A9E">
      <w:pPr>
        <w:spacing w:line="360" w:lineRule="auto"/>
        <w:jc w:val="both"/>
        <w:rPr>
          <w:lang w:eastAsia="en-GB"/>
        </w:rPr>
      </w:pPr>
      <w:r>
        <w:rPr>
          <w:lang w:eastAsia="en-GB"/>
        </w:rPr>
        <w:t>The recall value (57.31%) is lower compared to precision, which means the model is not able to identify all the relevant instances properly. Some true cases are getting missed. The F1-score (60.51%) balances both precision and recall, and it shows overall performance is average.</w:t>
      </w:r>
    </w:p>
    <w:p w14:paraId="6BB168C6" w14:textId="77777777" w:rsidR="00B53A9E" w:rsidRDefault="00B53A9E" w:rsidP="00B53A9E">
      <w:pPr>
        <w:spacing w:line="360" w:lineRule="auto"/>
        <w:jc w:val="both"/>
        <w:rPr>
          <w:lang w:eastAsia="en-GB"/>
        </w:rPr>
      </w:pPr>
    </w:p>
    <w:p w14:paraId="689615B2" w14:textId="100D6C45" w:rsidR="00B53A9E" w:rsidRPr="00B53A9E" w:rsidRDefault="00B53A9E" w:rsidP="00B53A9E">
      <w:pPr>
        <w:spacing w:line="360" w:lineRule="auto"/>
        <w:jc w:val="both"/>
      </w:pPr>
      <w:r>
        <w:rPr>
          <w:lang w:eastAsia="en-GB"/>
        </w:rPr>
        <w:t>Overall, the CNN model is performing decent but not excellent. It can be improved by tuning hyperparameters, using better architecture, or increasing data quality and size for better generalization.</w:t>
      </w:r>
    </w:p>
    <w:p w14:paraId="4474973F" w14:textId="5D84D4C6" w:rsidR="00377FCB" w:rsidRDefault="00B53A9E" w:rsidP="00B53A9E">
      <w:pPr>
        <w:pStyle w:val="Heading3"/>
      </w:pPr>
      <w:bookmarkStart w:id="83" w:name="_Toc228615755"/>
      <w:r>
        <w:t xml:space="preserve">5.3.2 </w:t>
      </w:r>
      <w:r w:rsidR="00517B90">
        <w:t>Accuracy &amp; Loss Curves Analysis</w:t>
      </w:r>
      <w:bookmarkEnd w:id="83"/>
    </w:p>
    <w:p w14:paraId="7E33049F" w14:textId="77777777" w:rsidR="00B53A9E" w:rsidRDefault="00B53A9E" w:rsidP="00B53A9E">
      <w:pPr>
        <w:spacing w:line="360" w:lineRule="auto"/>
        <w:jc w:val="both"/>
      </w:pPr>
      <w:r>
        <w:t>The training of the CNN model across 20 epochs shows a gradual improvement in learning, but also some instability in validation performance. In early epochs (1–5), the model accuracy increases from around 34% to 50%, and loss is decreasing steadily, which means the model is learning basic patterns from the data. However, the validation accuracy is low at beginning and fluctuates a lot, showing the model is not generalizing well in starting stage.</w:t>
      </w:r>
    </w:p>
    <w:p w14:paraId="06454C17" w14:textId="77777777" w:rsidR="00B53A9E" w:rsidRDefault="00B53A9E" w:rsidP="00B53A9E">
      <w:pPr>
        <w:spacing w:line="360" w:lineRule="auto"/>
        <w:jc w:val="both"/>
      </w:pPr>
    </w:p>
    <w:p w14:paraId="2B84B971" w14:textId="77777777" w:rsidR="00B53A9E" w:rsidRDefault="00B53A9E" w:rsidP="00B53A9E">
      <w:pPr>
        <w:spacing w:line="360" w:lineRule="auto"/>
        <w:jc w:val="both"/>
      </w:pPr>
      <w:r>
        <w:t>From epoch 6 to 10, training accuracy continues to improve and reaches around 58%, while validation accuracy also improves near 46%. This indicates the model is starting to learn better features. But after epoch 10, validation loss increases even when training loss decreases, which is a sign of overfitting starting to happen.</w:t>
      </w:r>
    </w:p>
    <w:p w14:paraId="1DCAE88A" w14:textId="77777777" w:rsidR="00B53A9E" w:rsidRDefault="00B53A9E" w:rsidP="00B53A9E">
      <w:pPr>
        <w:spacing w:line="360" w:lineRule="auto"/>
        <w:jc w:val="both"/>
      </w:pPr>
    </w:p>
    <w:p w14:paraId="0C47AA5C" w14:textId="77777777" w:rsidR="00B53A9E" w:rsidRDefault="00B53A9E" w:rsidP="00B53A9E">
      <w:pPr>
        <w:spacing w:line="360" w:lineRule="auto"/>
        <w:jc w:val="both"/>
      </w:pPr>
      <w:r>
        <w:t>In later epochs (11–20), training accuracy becomes high (around 77%), but validation accuracy is unstable, going up and down. The best performance is seen at epoch 15, where validation accuracy reaches about 61% with lower loss. After that, model again overfits and validation performance drops in some epochs.</w:t>
      </w:r>
    </w:p>
    <w:p w14:paraId="345F560D" w14:textId="77777777" w:rsidR="00B53A9E" w:rsidRDefault="00B53A9E" w:rsidP="00B53A9E">
      <w:pPr>
        <w:spacing w:line="360" w:lineRule="auto"/>
        <w:jc w:val="both"/>
      </w:pPr>
    </w:p>
    <w:p w14:paraId="278A9AEF" w14:textId="48750744" w:rsidR="00B53A9E" w:rsidRPr="00B53A9E" w:rsidRDefault="00B53A9E" w:rsidP="00B53A9E">
      <w:pPr>
        <w:spacing w:line="360" w:lineRule="auto"/>
        <w:jc w:val="both"/>
      </w:pPr>
      <w:r>
        <w:t>Overall, the model learns well but suffers from overfitting problem. Early stopping at epoch 15 is good decision, but more regularization or data augmentation could improve the results further.</w:t>
      </w:r>
    </w:p>
    <w:p w14:paraId="7541C847" w14:textId="77777777" w:rsidR="00683046" w:rsidRDefault="00683046" w:rsidP="00683046">
      <w:pPr>
        <w:keepNext/>
        <w:jc w:val="center"/>
      </w:pPr>
      <w:r w:rsidRPr="00683046">
        <w:rPr>
          <w:b/>
          <w:bCs/>
          <w:noProof/>
          <w:lang w:eastAsia="en-GB"/>
        </w:rPr>
        <w:drawing>
          <wp:inline distT="0" distB="0" distL="0" distR="0" wp14:anchorId="23697EAC" wp14:editId="01FFCA31">
            <wp:extent cx="5731510" cy="2362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362200"/>
                    </a:xfrm>
                    <a:prstGeom prst="rect">
                      <a:avLst/>
                    </a:prstGeom>
                  </pic:spPr>
                </pic:pic>
              </a:graphicData>
            </a:graphic>
          </wp:inline>
        </w:drawing>
      </w:r>
    </w:p>
    <w:p w14:paraId="379F6A5C" w14:textId="5988A45F" w:rsidR="00432462" w:rsidRDefault="00683046" w:rsidP="00B53A9E">
      <w:pPr>
        <w:pStyle w:val="Caption"/>
        <w:jc w:val="center"/>
        <w:rPr>
          <w:b/>
          <w:bCs/>
          <w:i w:val="0"/>
          <w:iCs w:val="0"/>
          <w:color w:val="auto"/>
          <w:sz w:val="20"/>
          <w:szCs w:val="20"/>
        </w:rPr>
      </w:pPr>
      <w:bookmarkStart w:id="84" w:name="_Toc228615809"/>
      <w:r w:rsidRPr="00683046">
        <w:rPr>
          <w:b/>
          <w:bCs/>
          <w:i w:val="0"/>
          <w:iCs w:val="0"/>
          <w:color w:val="auto"/>
          <w:sz w:val="20"/>
          <w:szCs w:val="20"/>
        </w:rPr>
        <w:t xml:space="preserve">Figure </w:t>
      </w:r>
      <w:r w:rsidRPr="00683046">
        <w:rPr>
          <w:b/>
          <w:bCs/>
          <w:i w:val="0"/>
          <w:iCs w:val="0"/>
          <w:color w:val="auto"/>
          <w:sz w:val="20"/>
          <w:szCs w:val="20"/>
        </w:rPr>
        <w:fldChar w:fldCharType="begin"/>
      </w:r>
      <w:r w:rsidRPr="00683046">
        <w:rPr>
          <w:b/>
          <w:bCs/>
          <w:i w:val="0"/>
          <w:iCs w:val="0"/>
          <w:color w:val="auto"/>
          <w:sz w:val="20"/>
          <w:szCs w:val="20"/>
        </w:rPr>
        <w:instrText xml:space="preserve"> SEQ Figure \* ARABIC </w:instrText>
      </w:r>
      <w:r w:rsidRPr="00683046">
        <w:rPr>
          <w:b/>
          <w:bCs/>
          <w:i w:val="0"/>
          <w:iCs w:val="0"/>
          <w:color w:val="auto"/>
          <w:sz w:val="20"/>
          <w:szCs w:val="20"/>
        </w:rPr>
        <w:fldChar w:fldCharType="separate"/>
      </w:r>
      <w:r w:rsidR="009750A5">
        <w:rPr>
          <w:b/>
          <w:bCs/>
          <w:i w:val="0"/>
          <w:iCs w:val="0"/>
          <w:noProof/>
          <w:color w:val="auto"/>
          <w:sz w:val="20"/>
          <w:szCs w:val="20"/>
        </w:rPr>
        <w:t>23</w:t>
      </w:r>
      <w:r w:rsidRPr="00683046">
        <w:rPr>
          <w:b/>
          <w:bCs/>
          <w:i w:val="0"/>
          <w:iCs w:val="0"/>
          <w:color w:val="auto"/>
          <w:sz w:val="20"/>
          <w:szCs w:val="20"/>
        </w:rPr>
        <w:fldChar w:fldCharType="end"/>
      </w:r>
      <w:r w:rsidRPr="00683046">
        <w:rPr>
          <w:b/>
          <w:bCs/>
          <w:i w:val="0"/>
          <w:iCs w:val="0"/>
          <w:color w:val="auto"/>
          <w:sz w:val="20"/>
          <w:szCs w:val="20"/>
        </w:rPr>
        <w:t>. Accuracy and Loss Plot of CNN Model</w:t>
      </w:r>
      <w:bookmarkEnd w:id="84"/>
    </w:p>
    <w:p w14:paraId="14B4F3F7" w14:textId="0BAA515B" w:rsidR="00B53A9E" w:rsidRPr="00B53A9E" w:rsidRDefault="00B53A9E" w:rsidP="00615F7B">
      <w:pPr>
        <w:pStyle w:val="Heading3"/>
        <w:rPr>
          <w:color w:val="auto"/>
          <w:sz w:val="24"/>
          <w:szCs w:val="24"/>
          <w:lang w:eastAsia="en-GB"/>
        </w:rPr>
      </w:pPr>
      <w:bookmarkStart w:id="85" w:name="_Toc228615756"/>
      <w:r>
        <w:rPr>
          <w:lang w:eastAsia="en-GB"/>
        </w:rPr>
        <w:t>5.3.3 Confusion Matrix</w:t>
      </w:r>
      <w:bookmarkEnd w:id="85"/>
    </w:p>
    <w:p w14:paraId="4463E3A6" w14:textId="7D00077E" w:rsidR="00B53A9E" w:rsidRDefault="00B53A9E" w:rsidP="00B53A9E">
      <w:pPr>
        <w:spacing w:line="360" w:lineRule="auto"/>
        <w:jc w:val="both"/>
        <w:rPr>
          <w:lang w:eastAsia="en-GB"/>
        </w:rPr>
      </w:pPr>
      <w:r>
        <w:rPr>
          <w:lang w:eastAsia="en-GB"/>
        </w:rPr>
        <w:t>In the DenseNet169 confusion matrix, most of the values are concentrated on the diagonal. This means the model is correctly predicting many samples for each class like CIP, GENT, RIF, and WT. For example, it correctly classifies a large number of WT and RIF samples with fewer errors compared to other models. However, there are still some misclassifications, like some GENT samples predicted as RIF or CIP, but overall errors are less and acceptable.</w:t>
      </w:r>
    </w:p>
    <w:p w14:paraId="220574F2" w14:textId="77777777" w:rsidR="00B53A9E" w:rsidRDefault="00B53A9E" w:rsidP="00B53A9E">
      <w:pPr>
        <w:keepNext/>
        <w:spacing w:line="360" w:lineRule="auto"/>
        <w:jc w:val="center"/>
      </w:pPr>
      <w:r w:rsidRPr="0003087D">
        <w:rPr>
          <w:noProof/>
          <w:lang w:eastAsia="en-GB"/>
        </w:rPr>
        <w:drawing>
          <wp:inline distT="0" distB="0" distL="0" distR="0" wp14:anchorId="0989FC5B" wp14:editId="0DA2F3D9">
            <wp:extent cx="3053714" cy="2734853"/>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33636" r="33260"/>
                    <a:stretch/>
                  </pic:blipFill>
                  <pic:spPr bwMode="auto">
                    <a:xfrm>
                      <a:off x="0" y="0"/>
                      <a:ext cx="3101413" cy="2777571"/>
                    </a:xfrm>
                    <a:prstGeom prst="rect">
                      <a:avLst/>
                    </a:prstGeom>
                    <a:ln>
                      <a:noFill/>
                    </a:ln>
                    <a:extLst>
                      <a:ext uri="{53640926-AAD7-44D8-BBD7-CCE9431645EC}">
                        <a14:shadowObscured xmlns:a14="http://schemas.microsoft.com/office/drawing/2010/main"/>
                      </a:ext>
                    </a:extLst>
                  </pic:spPr>
                </pic:pic>
              </a:graphicData>
            </a:graphic>
          </wp:inline>
        </w:drawing>
      </w:r>
    </w:p>
    <w:p w14:paraId="32592C4E" w14:textId="2AB9360E" w:rsidR="00B53A9E" w:rsidRDefault="00B53A9E" w:rsidP="00B53A9E">
      <w:pPr>
        <w:spacing w:line="360" w:lineRule="auto"/>
        <w:jc w:val="center"/>
        <w:rPr>
          <w:b/>
          <w:bCs/>
          <w:sz w:val="20"/>
          <w:szCs w:val="20"/>
        </w:rPr>
      </w:pPr>
      <w:bookmarkStart w:id="86" w:name="_Toc228615810"/>
      <w:r w:rsidRPr="00423F8A">
        <w:rPr>
          <w:b/>
          <w:bCs/>
          <w:sz w:val="20"/>
          <w:szCs w:val="20"/>
        </w:rPr>
        <w:t xml:space="preserve">Figure </w:t>
      </w:r>
      <w:r w:rsidRPr="00423F8A">
        <w:rPr>
          <w:b/>
          <w:bCs/>
          <w:i/>
          <w:iCs/>
          <w:sz w:val="20"/>
          <w:szCs w:val="20"/>
        </w:rPr>
        <w:fldChar w:fldCharType="begin"/>
      </w:r>
      <w:r w:rsidRPr="00423F8A">
        <w:rPr>
          <w:b/>
          <w:bCs/>
          <w:sz w:val="20"/>
          <w:szCs w:val="20"/>
        </w:rPr>
        <w:instrText xml:space="preserve"> SEQ Figure \* ARABIC </w:instrText>
      </w:r>
      <w:r w:rsidRPr="00423F8A">
        <w:rPr>
          <w:b/>
          <w:bCs/>
          <w:i/>
          <w:iCs/>
          <w:sz w:val="20"/>
          <w:szCs w:val="20"/>
        </w:rPr>
        <w:fldChar w:fldCharType="separate"/>
      </w:r>
      <w:r w:rsidR="009750A5">
        <w:rPr>
          <w:b/>
          <w:bCs/>
          <w:noProof/>
          <w:sz w:val="20"/>
          <w:szCs w:val="20"/>
        </w:rPr>
        <w:t>24</w:t>
      </w:r>
      <w:r w:rsidRPr="00423F8A">
        <w:rPr>
          <w:b/>
          <w:bCs/>
          <w:i/>
          <w:iCs/>
          <w:sz w:val="20"/>
          <w:szCs w:val="20"/>
        </w:rPr>
        <w:fldChar w:fldCharType="end"/>
      </w:r>
      <w:r w:rsidRPr="00423F8A">
        <w:rPr>
          <w:b/>
          <w:bCs/>
          <w:sz w:val="20"/>
          <w:szCs w:val="20"/>
        </w:rPr>
        <w:t xml:space="preserve">. Confusion Matrix of </w:t>
      </w:r>
      <w:proofErr w:type="spellStart"/>
      <w:r w:rsidRPr="00423F8A">
        <w:rPr>
          <w:b/>
          <w:bCs/>
          <w:sz w:val="20"/>
          <w:szCs w:val="20"/>
        </w:rPr>
        <w:t>DenseNet</w:t>
      </w:r>
      <w:bookmarkEnd w:id="86"/>
      <w:proofErr w:type="spellEnd"/>
    </w:p>
    <w:p w14:paraId="2FF18F7E" w14:textId="65BA4A2D" w:rsidR="003575E6" w:rsidRDefault="003575E6" w:rsidP="00785462">
      <w:pPr>
        <w:pStyle w:val="Heading3"/>
      </w:pPr>
      <w:bookmarkStart w:id="87" w:name="_Toc228615757"/>
      <w:r>
        <w:lastRenderedPageBreak/>
        <w:t>5.3.4 ROC-AUC Analysis</w:t>
      </w:r>
      <w:bookmarkEnd w:id="87"/>
    </w:p>
    <w:p w14:paraId="567776BF" w14:textId="77777777" w:rsidR="003575E6" w:rsidRDefault="003575E6" w:rsidP="003575E6">
      <w:pPr>
        <w:spacing w:line="360" w:lineRule="auto"/>
        <w:jc w:val="both"/>
        <w:rPr>
          <w:lang w:eastAsia="en-GB"/>
        </w:rPr>
      </w:pPr>
      <w:r>
        <w:rPr>
          <w:lang w:eastAsia="en-GB"/>
        </w:rPr>
        <w:t>The CNN model has a ROC-AUC value of around 0.84 which is quite good. Its curve is clearly above the diagonal line, so it means the model is able to distinguish between classes in a better way. It is not perfect but still gives a strong performance. The curve also looks smooth which indicate stable predictions across different thresholds.</w:t>
      </w:r>
    </w:p>
    <w:p w14:paraId="401363D0" w14:textId="77777777" w:rsidR="003575E6" w:rsidRDefault="003575E6" w:rsidP="003575E6">
      <w:pPr>
        <w:keepNext/>
        <w:spacing w:line="360" w:lineRule="auto"/>
        <w:jc w:val="center"/>
      </w:pPr>
      <w:r w:rsidRPr="00B17CF5">
        <w:rPr>
          <w:noProof/>
          <w:lang w:eastAsia="en-GB"/>
        </w:rPr>
        <w:drawing>
          <wp:inline distT="0" distB="0" distL="0" distR="0" wp14:anchorId="00E5590C" wp14:editId="7995E1CB">
            <wp:extent cx="2971269" cy="2657649"/>
            <wp:effectExtent l="0" t="0" r="63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r="66854"/>
                    <a:stretch/>
                  </pic:blipFill>
                  <pic:spPr bwMode="auto">
                    <a:xfrm>
                      <a:off x="0" y="0"/>
                      <a:ext cx="2994192" cy="2678152"/>
                    </a:xfrm>
                    <a:prstGeom prst="rect">
                      <a:avLst/>
                    </a:prstGeom>
                    <a:ln>
                      <a:noFill/>
                    </a:ln>
                    <a:extLst>
                      <a:ext uri="{53640926-AAD7-44D8-BBD7-CCE9431645EC}">
                        <a14:shadowObscured xmlns:a14="http://schemas.microsoft.com/office/drawing/2010/main"/>
                      </a:ext>
                    </a:extLst>
                  </pic:spPr>
                </pic:pic>
              </a:graphicData>
            </a:graphic>
          </wp:inline>
        </w:drawing>
      </w:r>
    </w:p>
    <w:p w14:paraId="7AD2F0A3" w14:textId="44E76580" w:rsidR="003575E6" w:rsidRPr="003575E6" w:rsidRDefault="003575E6" w:rsidP="003575E6">
      <w:pPr>
        <w:spacing w:line="360" w:lineRule="auto"/>
        <w:jc w:val="center"/>
        <w:rPr>
          <w:lang w:eastAsia="en-GB"/>
        </w:rPr>
      </w:pPr>
      <w:bookmarkStart w:id="88" w:name="_Toc228615811"/>
      <w:r w:rsidRPr="00072CE4">
        <w:rPr>
          <w:b/>
          <w:bCs/>
          <w:sz w:val="20"/>
          <w:szCs w:val="20"/>
        </w:rPr>
        <w:t xml:space="preserve">Figure </w:t>
      </w:r>
      <w:r w:rsidRPr="00072CE4">
        <w:rPr>
          <w:b/>
          <w:bCs/>
          <w:i/>
          <w:iCs/>
          <w:sz w:val="20"/>
          <w:szCs w:val="20"/>
        </w:rPr>
        <w:fldChar w:fldCharType="begin"/>
      </w:r>
      <w:r w:rsidRPr="00072CE4">
        <w:rPr>
          <w:b/>
          <w:bCs/>
          <w:sz w:val="20"/>
          <w:szCs w:val="20"/>
        </w:rPr>
        <w:instrText xml:space="preserve"> SEQ Figure \* ARABIC </w:instrText>
      </w:r>
      <w:r w:rsidRPr="00072CE4">
        <w:rPr>
          <w:b/>
          <w:bCs/>
          <w:i/>
          <w:iCs/>
          <w:sz w:val="20"/>
          <w:szCs w:val="20"/>
        </w:rPr>
        <w:fldChar w:fldCharType="separate"/>
      </w:r>
      <w:r w:rsidR="009750A5">
        <w:rPr>
          <w:b/>
          <w:bCs/>
          <w:noProof/>
          <w:sz w:val="20"/>
          <w:szCs w:val="20"/>
        </w:rPr>
        <w:t>25</w:t>
      </w:r>
      <w:r w:rsidRPr="00072CE4">
        <w:rPr>
          <w:b/>
          <w:bCs/>
          <w:i/>
          <w:iCs/>
          <w:sz w:val="20"/>
          <w:szCs w:val="20"/>
        </w:rPr>
        <w:fldChar w:fldCharType="end"/>
      </w:r>
      <w:r w:rsidRPr="00072CE4">
        <w:rPr>
          <w:b/>
          <w:bCs/>
          <w:sz w:val="20"/>
          <w:szCs w:val="20"/>
        </w:rPr>
        <w:t>. ROC-ACU of CNN</w:t>
      </w:r>
      <w:bookmarkEnd w:id="88"/>
    </w:p>
    <w:p w14:paraId="76540B35" w14:textId="557CDA06" w:rsidR="00995EC2" w:rsidRDefault="00B53A9E" w:rsidP="00B53A9E">
      <w:pPr>
        <w:pStyle w:val="Heading2"/>
      </w:pPr>
      <w:bookmarkStart w:id="89" w:name="_Toc228615758"/>
      <w:r>
        <w:t xml:space="preserve">5.4 </w:t>
      </w:r>
      <w:proofErr w:type="spellStart"/>
      <w:r w:rsidR="00995EC2">
        <w:t>DenseNet</w:t>
      </w:r>
      <w:proofErr w:type="spellEnd"/>
      <w:r w:rsidR="00995EC2">
        <w:t xml:space="preserve"> Model</w:t>
      </w:r>
      <w:bookmarkEnd w:id="89"/>
    </w:p>
    <w:p w14:paraId="7A26B432" w14:textId="41AF4953" w:rsidR="00B53A9E" w:rsidRDefault="00B53A9E" w:rsidP="00B53A9E">
      <w:pPr>
        <w:pStyle w:val="Heading3"/>
      </w:pPr>
      <w:bookmarkStart w:id="90" w:name="_Toc228615759"/>
      <w:r>
        <w:t>5.4.1 Metrics</w:t>
      </w:r>
      <w:bookmarkEnd w:id="90"/>
    </w:p>
    <w:p w14:paraId="0691DDA7" w14:textId="77777777" w:rsidR="00B53A9E" w:rsidRDefault="00B53A9E" w:rsidP="00B53A9E">
      <w:pPr>
        <w:spacing w:line="360" w:lineRule="auto"/>
        <w:jc w:val="both"/>
        <w:rPr>
          <w:lang w:eastAsia="en-GB"/>
        </w:rPr>
      </w:pPr>
      <w:r>
        <w:rPr>
          <w:lang w:eastAsia="en-GB"/>
        </w:rPr>
        <w:t xml:space="preserve">The performance metrics of DenseNet169 model shows </w:t>
      </w:r>
      <w:proofErr w:type="spellStart"/>
      <w:proofErr w:type="gramStart"/>
      <w:r>
        <w:rPr>
          <w:lang w:eastAsia="en-GB"/>
        </w:rPr>
        <w:t>a</w:t>
      </w:r>
      <w:proofErr w:type="spellEnd"/>
      <w:proofErr w:type="gramEnd"/>
      <w:r>
        <w:rPr>
          <w:lang w:eastAsia="en-GB"/>
        </w:rPr>
        <w:t xml:space="preserve"> overall good and balanced results, even though some small issues can be noticed. The training accuracy is around 68.99%, while the validation accuracy is higher at 73.21%, which is a positive sign. It indicates that the model is generalizing well on unseen data and not overfitting too much, which is important for real-world applications.</w:t>
      </w:r>
    </w:p>
    <w:p w14:paraId="24F0F4E9" w14:textId="77777777" w:rsidR="00B53A9E" w:rsidRDefault="00B53A9E" w:rsidP="00B53A9E">
      <w:pPr>
        <w:spacing w:line="360" w:lineRule="auto"/>
        <w:jc w:val="both"/>
        <w:rPr>
          <w:lang w:eastAsia="en-GB"/>
        </w:rPr>
      </w:pPr>
    </w:p>
    <w:p w14:paraId="4AF04CAF" w14:textId="77777777" w:rsidR="00B53A9E" w:rsidRDefault="00B53A9E" w:rsidP="00B53A9E">
      <w:pPr>
        <w:spacing w:line="360" w:lineRule="auto"/>
        <w:jc w:val="both"/>
        <w:rPr>
          <w:lang w:eastAsia="en-GB"/>
        </w:rPr>
      </w:pPr>
      <w:r>
        <w:rPr>
          <w:lang w:eastAsia="en-GB"/>
        </w:rPr>
        <w:t>The precision value is quite high at 81.39%, which means the model is very good in predicting positive cases correctly. However, the recall is comparatively lower at 61.62%, which shows that the model is missing some actual positive cases. This imbalance between precision and recall suggests that the model is slightly conservative in its predictions.</w:t>
      </w:r>
    </w:p>
    <w:p w14:paraId="32188278" w14:textId="16242C64" w:rsidR="001C7E54" w:rsidRPr="001C7E54" w:rsidRDefault="001C7E54" w:rsidP="001C7E54">
      <w:pPr>
        <w:pStyle w:val="Caption"/>
        <w:keepNext/>
        <w:jc w:val="center"/>
        <w:rPr>
          <w:b/>
          <w:bCs/>
          <w:i w:val="0"/>
          <w:iCs w:val="0"/>
          <w:color w:val="auto"/>
        </w:rPr>
      </w:pPr>
      <w:bookmarkStart w:id="91" w:name="_Toc228615783"/>
      <w:r w:rsidRPr="001C7E54">
        <w:rPr>
          <w:b/>
          <w:bCs/>
          <w:i w:val="0"/>
          <w:iCs w:val="0"/>
          <w:color w:val="auto"/>
        </w:rPr>
        <w:t xml:space="preserve">Table </w:t>
      </w:r>
      <w:r w:rsidR="00424AE5">
        <w:rPr>
          <w:b/>
          <w:bCs/>
          <w:i w:val="0"/>
          <w:iCs w:val="0"/>
          <w:color w:val="auto"/>
        </w:rPr>
        <w:t>4</w:t>
      </w:r>
      <w:r w:rsidRPr="001C7E54">
        <w:rPr>
          <w:b/>
          <w:bCs/>
          <w:i w:val="0"/>
          <w:iCs w:val="0"/>
          <w:color w:val="auto"/>
        </w:rPr>
        <w:t xml:space="preserve">. Metrics for </w:t>
      </w:r>
      <w:proofErr w:type="spellStart"/>
      <w:r>
        <w:rPr>
          <w:b/>
          <w:bCs/>
          <w:i w:val="0"/>
          <w:iCs w:val="0"/>
          <w:color w:val="auto"/>
        </w:rPr>
        <w:t>DenseNet</w:t>
      </w:r>
      <w:bookmarkEnd w:id="91"/>
      <w:proofErr w:type="spellEnd"/>
    </w:p>
    <w:tbl>
      <w:tblPr>
        <w:tblStyle w:val="GridTable5Dark-Accent6"/>
        <w:tblW w:w="0" w:type="auto"/>
        <w:jc w:val="center"/>
        <w:tblCellMar>
          <w:top w:w="115" w:type="dxa"/>
          <w:bottom w:w="115" w:type="dxa"/>
        </w:tblCellMar>
        <w:tblLook w:val="04A0" w:firstRow="1" w:lastRow="0" w:firstColumn="1" w:lastColumn="0" w:noHBand="0" w:noVBand="1"/>
      </w:tblPr>
      <w:tblGrid>
        <w:gridCol w:w="1947"/>
        <w:gridCol w:w="1947"/>
        <w:gridCol w:w="1947"/>
        <w:gridCol w:w="1947"/>
        <w:gridCol w:w="1948"/>
      </w:tblGrid>
      <w:tr w:rsidR="001C7E54" w14:paraId="7B655799" w14:textId="77777777" w:rsidTr="00BA4CF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7" w:type="dxa"/>
            <w:vAlign w:val="center"/>
          </w:tcPr>
          <w:p w14:paraId="7151FF9F" w14:textId="77777777" w:rsidR="001C7E54" w:rsidRDefault="001C7E54" w:rsidP="00BA4CFB">
            <w:pPr>
              <w:spacing w:line="360" w:lineRule="auto"/>
              <w:jc w:val="center"/>
              <w:rPr>
                <w:lang w:eastAsia="en-GB"/>
              </w:rPr>
            </w:pPr>
            <w:r>
              <w:rPr>
                <w:lang w:eastAsia="en-GB"/>
              </w:rPr>
              <w:t>Model</w:t>
            </w:r>
          </w:p>
        </w:tc>
        <w:tc>
          <w:tcPr>
            <w:tcW w:w="1947" w:type="dxa"/>
            <w:vAlign w:val="center"/>
          </w:tcPr>
          <w:p w14:paraId="71C86248" w14:textId="77777777" w:rsidR="001C7E54" w:rsidRDefault="001C7E54" w:rsidP="00BA4CFB">
            <w:pPr>
              <w:spacing w:line="360" w:lineRule="auto"/>
              <w:jc w:val="center"/>
              <w:cnfStyle w:val="100000000000" w:firstRow="1" w:lastRow="0" w:firstColumn="0" w:lastColumn="0" w:oddVBand="0" w:evenVBand="0" w:oddHBand="0" w:evenHBand="0" w:firstRowFirstColumn="0" w:firstRowLastColumn="0" w:lastRowFirstColumn="0" w:lastRowLastColumn="0"/>
              <w:rPr>
                <w:lang w:eastAsia="en-GB"/>
              </w:rPr>
            </w:pPr>
            <w:r>
              <w:rPr>
                <w:lang w:eastAsia="en-GB"/>
              </w:rPr>
              <w:t>Accuracy</w:t>
            </w:r>
          </w:p>
        </w:tc>
        <w:tc>
          <w:tcPr>
            <w:tcW w:w="1947" w:type="dxa"/>
            <w:vAlign w:val="center"/>
          </w:tcPr>
          <w:p w14:paraId="2F6F572C" w14:textId="77777777" w:rsidR="001C7E54" w:rsidRDefault="001C7E54" w:rsidP="00BA4CFB">
            <w:pPr>
              <w:spacing w:line="360" w:lineRule="auto"/>
              <w:jc w:val="center"/>
              <w:cnfStyle w:val="100000000000" w:firstRow="1" w:lastRow="0" w:firstColumn="0" w:lastColumn="0" w:oddVBand="0" w:evenVBand="0" w:oddHBand="0" w:evenHBand="0" w:firstRowFirstColumn="0" w:firstRowLastColumn="0" w:lastRowFirstColumn="0" w:lastRowLastColumn="0"/>
              <w:rPr>
                <w:lang w:eastAsia="en-GB"/>
              </w:rPr>
            </w:pPr>
            <w:r>
              <w:rPr>
                <w:lang w:eastAsia="en-GB"/>
              </w:rPr>
              <w:t>Precision</w:t>
            </w:r>
          </w:p>
        </w:tc>
        <w:tc>
          <w:tcPr>
            <w:tcW w:w="1947" w:type="dxa"/>
            <w:vAlign w:val="center"/>
          </w:tcPr>
          <w:p w14:paraId="5D7005EE" w14:textId="77777777" w:rsidR="001C7E54" w:rsidRDefault="001C7E54" w:rsidP="00BA4CFB">
            <w:pPr>
              <w:spacing w:line="360" w:lineRule="auto"/>
              <w:jc w:val="center"/>
              <w:cnfStyle w:val="100000000000" w:firstRow="1" w:lastRow="0" w:firstColumn="0" w:lastColumn="0" w:oddVBand="0" w:evenVBand="0" w:oddHBand="0" w:evenHBand="0" w:firstRowFirstColumn="0" w:firstRowLastColumn="0" w:lastRowFirstColumn="0" w:lastRowLastColumn="0"/>
              <w:rPr>
                <w:lang w:eastAsia="en-GB"/>
              </w:rPr>
            </w:pPr>
            <w:r>
              <w:rPr>
                <w:lang w:eastAsia="en-GB"/>
              </w:rPr>
              <w:t>Recall</w:t>
            </w:r>
          </w:p>
        </w:tc>
        <w:tc>
          <w:tcPr>
            <w:tcW w:w="1948" w:type="dxa"/>
            <w:vAlign w:val="center"/>
          </w:tcPr>
          <w:p w14:paraId="2DA05839" w14:textId="77777777" w:rsidR="001C7E54" w:rsidRDefault="001C7E54" w:rsidP="00BA4CFB">
            <w:pPr>
              <w:spacing w:line="360" w:lineRule="auto"/>
              <w:jc w:val="center"/>
              <w:cnfStyle w:val="100000000000" w:firstRow="1" w:lastRow="0" w:firstColumn="0" w:lastColumn="0" w:oddVBand="0" w:evenVBand="0" w:oddHBand="0" w:evenHBand="0" w:firstRowFirstColumn="0" w:firstRowLastColumn="0" w:lastRowFirstColumn="0" w:lastRowLastColumn="0"/>
              <w:rPr>
                <w:lang w:eastAsia="en-GB"/>
              </w:rPr>
            </w:pPr>
            <w:r>
              <w:rPr>
                <w:lang w:eastAsia="en-GB"/>
              </w:rPr>
              <w:t>F1 Score</w:t>
            </w:r>
          </w:p>
        </w:tc>
      </w:tr>
      <w:tr w:rsidR="001C7E54" w14:paraId="009F57AC" w14:textId="77777777" w:rsidTr="00BA4C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7" w:type="dxa"/>
            <w:vAlign w:val="center"/>
          </w:tcPr>
          <w:p w14:paraId="79DE8110" w14:textId="77777777" w:rsidR="001C7E54" w:rsidRDefault="001C7E54" w:rsidP="00BA4CFB">
            <w:pPr>
              <w:spacing w:line="360" w:lineRule="auto"/>
              <w:jc w:val="center"/>
              <w:rPr>
                <w:lang w:eastAsia="en-GB"/>
              </w:rPr>
            </w:pPr>
            <w:r>
              <w:rPr>
                <w:lang w:eastAsia="en-GB"/>
              </w:rPr>
              <w:t>Value</w:t>
            </w:r>
          </w:p>
        </w:tc>
        <w:tc>
          <w:tcPr>
            <w:tcW w:w="1947" w:type="dxa"/>
            <w:vAlign w:val="center"/>
          </w:tcPr>
          <w:p w14:paraId="680A4603" w14:textId="2EA0B213" w:rsidR="001C7E54" w:rsidRDefault="001C7E54" w:rsidP="00BA4CFB">
            <w:pPr>
              <w:spacing w:line="360" w:lineRule="auto"/>
              <w:jc w:val="center"/>
              <w:cnfStyle w:val="000000100000" w:firstRow="0" w:lastRow="0" w:firstColumn="0" w:lastColumn="0" w:oddVBand="0" w:evenVBand="0" w:oddHBand="1" w:evenHBand="0" w:firstRowFirstColumn="0" w:firstRowLastColumn="0" w:lastRowFirstColumn="0" w:lastRowLastColumn="0"/>
              <w:rPr>
                <w:lang w:eastAsia="en-GB"/>
              </w:rPr>
            </w:pPr>
            <w:r w:rsidRPr="001C7E54">
              <w:rPr>
                <w:lang w:eastAsia="en-GB"/>
              </w:rPr>
              <w:t>0.732131</w:t>
            </w:r>
          </w:p>
        </w:tc>
        <w:tc>
          <w:tcPr>
            <w:tcW w:w="1947" w:type="dxa"/>
            <w:vAlign w:val="center"/>
          </w:tcPr>
          <w:p w14:paraId="6D2CBD06" w14:textId="4D0BC1AE" w:rsidR="001C7E54" w:rsidRDefault="001C7E54" w:rsidP="00BA4CFB">
            <w:pPr>
              <w:spacing w:line="360" w:lineRule="auto"/>
              <w:jc w:val="center"/>
              <w:cnfStyle w:val="000000100000" w:firstRow="0" w:lastRow="0" w:firstColumn="0" w:lastColumn="0" w:oddVBand="0" w:evenVBand="0" w:oddHBand="1" w:evenHBand="0" w:firstRowFirstColumn="0" w:firstRowLastColumn="0" w:lastRowFirstColumn="0" w:lastRowLastColumn="0"/>
              <w:rPr>
                <w:lang w:eastAsia="en-GB"/>
              </w:rPr>
            </w:pPr>
            <w:r w:rsidRPr="001C7E54">
              <w:rPr>
                <w:lang w:eastAsia="en-GB"/>
              </w:rPr>
              <w:t>0.813978</w:t>
            </w:r>
          </w:p>
        </w:tc>
        <w:tc>
          <w:tcPr>
            <w:tcW w:w="1947" w:type="dxa"/>
            <w:vAlign w:val="center"/>
          </w:tcPr>
          <w:p w14:paraId="685C8A82" w14:textId="03A6371B" w:rsidR="001C7E54" w:rsidRDefault="001C7E54" w:rsidP="00BA4CFB">
            <w:pPr>
              <w:spacing w:line="360" w:lineRule="auto"/>
              <w:jc w:val="center"/>
              <w:cnfStyle w:val="000000100000" w:firstRow="0" w:lastRow="0" w:firstColumn="0" w:lastColumn="0" w:oddVBand="0" w:evenVBand="0" w:oddHBand="1" w:evenHBand="0" w:firstRowFirstColumn="0" w:firstRowLastColumn="0" w:lastRowFirstColumn="0" w:lastRowLastColumn="0"/>
              <w:rPr>
                <w:lang w:eastAsia="en-GB"/>
              </w:rPr>
            </w:pPr>
            <w:r w:rsidRPr="001C7E54">
              <w:rPr>
                <w:lang w:eastAsia="en-GB"/>
              </w:rPr>
              <w:t>0.616231</w:t>
            </w:r>
          </w:p>
        </w:tc>
        <w:tc>
          <w:tcPr>
            <w:tcW w:w="1948" w:type="dxa"/>
            <w:vAlign w:val="center"/>
          </w:tcPr>
          <w:p w14:paraId="413A9CD4" w14:textId="59D5F8C0" w:rsidR="001C7E54" w:rsidRDefault="001C7E54" w:rsidP="00BA4CFB">
            <w:pPr>
              <w:spacing w:line="360" w:lineRule="auto"/>
              <w:jc w:val="center"/>
              <w:cnfStyle w:val="000000100000" w:firstRow="0" w:lastRow="0" w:firstColumn="0" w:lastColumn="0" w:oddVBand="0" w:evenVBand="0" w:oddHBand="1" w:evenHBand="0" w:firstRowFirstColumn="0" w:firstRowLastColumn="0" w:lastRowFirstColumn="0" w:lastRowLastColumn="0"/>
              <w:rPr>
                <w:lang w:eastAsia="en-GB"/>
              </w:rPr>
            </w:pPr>
            <w:r w:rsidRPr="001C7E54">
              <w:rPr>
                <w:lang w:eastAsia="en-GB"/>
              </w:rPr>
              <w:t>0.722073</w:t>
            </w:r>
          </w:p>
        </w:tc>
      </w:tr>
    </w:tbl>
    <w:p w14:paraId="7FBABEB2" w14:textId="77777777" w:rsidR="00B53A9E" w:rsidRDefault="00B53A9E" w:rsidP="00B53A9E">
      <w:pPr>
        <w:spacing w:line="360" w:lineRule="auto"/>
        <w:jc w:val="both"/>
        <w:rPr>
          <w:lang w:eastAsia="en-GB"/>
        </w:rPr>
      </w:pPr>
    </w:p>
    <w:p w14:paraId="3A32ACCC" w14:textId="77777777" w:rsidR="00B53A9E" w:rsidRDefault="00B53A9E" w:rsidP="00B53A9E">
      <w:pPr>
        <w:spacing w:line="360" w:lineRule="auto"/>
        <w:jc w:val="both"/>
        <w:rPr>
          <w:lang w:eastAsia="en-GB"/>
        </w:rPr>
      </w:pPr>
      <w:r>
        <w:rPr>
          <w:lang w:eastAsia="en-GB"/>
        </w:rPr>
        <w:lastRenderedPageBreak/>
        <w:t>The F1-score of 72.20% provides a balanced view between precision and recall, and it indicates that overall performance is stable. Even though recall is not very high, the strong precision helps maintain a good F1-score.</w:t>
      </w:r>
    </w:p>
    <w:p w14:paraId="451BEAF2" w14:textId="77777777" w:rsidR="00B53A9E" w:rsidRDefault="00B53A9E" w:rsidP="00B53A9E">
      <w:pPr>
        <w:spacing w:line="360" w:lineRule="auto"/>
        <w:jc w:val="both"/>
        <w:rPr>
          <w:lang w:eastAsia="en-GB"/>
        </w:rPr>
      </w:pPr>
    </w:p>
    <w:p w14:paraId="5F1B20F8" w14:textId="5B1121C6" w:rsidR="00B53A9E" w:rsidRDefault="00B53A9E" w:rsidP="00B53A9E">
      <w:pPr>
        <w:spacing w:line="360" w:lineRule="auto"/>
        <w:jc w:val="both"/>
      </w:pPr>
      <w:r>
        <w:rPr>
          <w:lang w:eastAsia="en-GB"/>
        </w:rPr>
        <w:t xml:space="preserve">Overall, the model performance is good and reliable, but it still </w:t>
      </w:r>
      <w:proofErr w:type="gramStart"/>
      <w:r>
        <w:rPr>
          <w:lang w:eastAsia="en-GB"/>
        </w:rPr>
        <w:t>have</w:t>
      </w:r>
      <w:proofErr w:type="gramEnd"/>
      <w:r>
        <w:rPr>
          <w:lang w:eastAsia="en-GB"/>
        </w:rPr>
        <w:t xml:space="preserve"> some scope for improvement, especially in recall. With some tuning or data balancing, the model can perform even more better.</w:t>
      </w:r>
    </w:p>
    <w:p w14:paraId="3340E7ED" w14:textId="70D7FF6F" w:rsidR="00B53A9E" w:rsidRDefault="00B53A9E" w:rsidP="00B53A9E">
      <w:pPr>
        <w:pStyle w:val="Heading3"/>
      </w:pPr>
      <w:bookmarkStart w:id="92" w:name="_Toc228615760"/>
      <w:r>
        <w:t>5.4.2 Accuracy &amp; Loss Analysis</w:t>
      </w:r>
      <w:bookmarkEnd w:id="92"/>
    </w:p>
    <w:p w14:paraId="77B7E418" w14:textId="77777777" w:rsidR="00B53A9E" w:rsidRPr="005738AD" w:rsidRDefault="00B53A9E" w:rsidP="00B53A9E">
      <w:pPr>
        <w:spacing w:line="360" w:lineRule="auto"/>
        <w:jc w:val="both"/>
        <w:rPr>
          <w:lang w:eastAsia="en-GB"/>
        </w:rPr>
      </w:pPr>
      <w:r w:rsidRPr="005738AD">
        <w:rPr>
          <w:lang w:eastAsia="en-GB"/>
        </w:rPr>
        <w:t>The training of DenseNet169 model across 20 epochs shows a clear and positive learning trend, even though some small fluctuations are present. In the beginning (Epoch 1), the model starts with moderate accuracy around 51%, which is expected because the model is still learning basic patterns from data. The loss is also high at this stage, which indicates the predictions are not very accurate yet.</w:t>
      </w:r>
    </w:p>
    <w:p w14:paraId="64B669FF" w14:textId="77777777" w:rsidR="00B53A9E" w:rsidRDefault="00B53A9E" w:rsidP="00B53A9E">
      <w:pPr>
        <w:spacing w:line="360" w:lineRule="auto"/>
        <w:jc w:val="both"/>
        <w:rPr>
          <w:lang w:eastAsia="en-GB"/>
        </w:rPr>
      </w:pPr>
    </w:p>
    <w:p w14:paraId="450D5073" w14:textId="77777777" w:rsidR="00B53A9E" w:rsidRPr="005738AD" w:rsidRDefault="00B53A9E" w:rsidP="00B53A9E">
      <w:pPr>
        <w:spacing w:line="360" w:lineRule="auto"/>
        <w:jc w:val="both"/>
        <w:rPr>
          <w:lang w:eastAsia="en-GB"/>
        </w:rPr>
      </w:pPr>
      <w:r w:rsidRPr="005738AD">
        <w:rPr>
          <w:lang w:eastAsia="en-GB"/>
        </w:rPr>
        <w:t>As the epochs increases, the model performance gradually improves. By around Epoch 5 to 10, both training and validation accuracy shows consistent growth, and loss is decreasing slowly. This means the model is learning useful features and becoming more stable. The precision is quite high compared to recall, which suggests the model is making more correct positive predictions but still missing some cases.</w:t>
      </w:r>
    </w:p>
    <w:p w14:paraId="2AD42C70" w14:textId="77777777" w:rsidR="00B53A9E" w:rsidRDefault="00B53A9E" w:rsidP="00B53A9E">
      <w:pPr>
        <w:spacing w:line="360" w:lineRule="auto"/>
        <w:jc w:val="both"/>
        <w:rPr>
          <w:lang w:eastAsia="en-GB"/>
        </w:rPr>
      </w:pPr>
    </w:p>
    <w:p w14:paraId="28B9844E" w14:textId="77777777" w:rsidR="00B53A9E" w:rsidRPr="005738AD" w:rsidRDefault="00B53A9E" w:rsidP="00B53A9E">
      <w:pPr>
        <w:spacing w:line="360" w:lineRule="auto"/>
        <w:jc w:val="both"/>
        <w:rPr>
          <w:lang w:eastAsia="en-GB"/>
        </w:rPr>
      </w:pPr>
      <w:r w:rsidRPr="005738AD">
        <w:rPr>
          <w:lang w:eastAsia="en-GB"/>
        </w:rPr>
        <w:t>From Epoch 10 onwards, the improvement becomes slower, but still steady. The model reaches around 69–70% training accuracy and about 73% validation accuracy by the final epochs. This is a good sign because validation accuracy is slightly higher, which means there is no major overfitting happening. The loss also becomes stable, showing convergence.</w:t>
      </w:r>
    </w:p>
    <w:p w14:paraId="70155FFA" w14:textId="77777777" w:rsidR="00B53A9E" w:rsidRDefault="00B53A9E" w:rsidP="00B53A9E">
      <w:pPr>
        <w:spacing w:line="360" w:lineRule="auto"/>
        <w:jc w:val="both"/>
        <w:rPr>
          <w:lang w:eastAsia="en-GB"/>
        </w:rPr>
      </w:pPr>
    </w:p>
    <w:p w14:paraId="405EFE8A" w14:textId="7F0FEA22" w:rsidR="00B53A9E" w:rsidRPr="00B53A9E" w:rsidRDefault="00B53A9E" w:rsidP="00B53A9E">
      <w:pPr>
        <w:spacing w:line="360" w:lineRule="auto"/>
        <w:jc w:val="both"/>
      </w:pPr>
      <w:r w:rsidRPr="005738AD">
        <w:rPr>
          <w:lang w:eastAsia="en-GB"/>
        </w:rPr>
        <w:t xml:space="preserve">Overall, the model performs well and learns effectively, although it still </w:t>
      </w:r>
      <w:proofErr w:type="gramStart"/>
      <w:r w:rsidRPr="005738AD">
        <w:rPr>
          <w:lang w:eastAsia="en-GB"/>
        </w:rPr>
        <w:t>have</w:t>
      </w:r>
      <w:proofErr w:type="gramEnd"/>
      <w:r w:rsidRPr="005738AD">
        <w:rPr>
          <w:lang w:eastAsia="en-GB"/>
        </w:rPr>
        <w:t xml:space="preserve"> some limitations in recall. The training process looks stable and reliable for real-world use.</w:t>
      </w:r>
    </w:p>
    <w:p w14:paraId="034E99D6" w14:textId="77777777" w:rsidR="00764F60" w:rsidRDefault="00764F60" w:rsidP="00764F60">
      <w:pPr>
        <w:keepNext/>
        <w:jc w:val="center"/>
      </w:pPr>
      <w:r w:rsidRPr="00764F60">
        <w:rPr>
          <w:noProof/>
          <w:lang w:eastAsia="en-GB"/>
        </w:rPr>
        <w:lastRenderedPageBreak/>
        <w:drawing>
          <wp:inline distT="0" distB="0" distL="0" distR="0" wp14:anchorId="713197AA" wp14:editId="5E430B29">
            <wp:extent cx="5731510" cy="23622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362200"/>
                    </a:xfrm>
                    <a:prstGeom prst="rect">
                      <a:avLst/>
                    </a:prstGeom>
                  </pic:spPr>
                </pic:pic>
              </a:graphicData>
            </a:graphic>
          </wp:inline>
        </w:drawing>
      </w:r>
    </w:p>
    <w:p w14:paraId="0ACAE1E3" w14:textId="63B65AF7" w:rsidR="005738AD" w:rsidRDefault="00764F60" w:rsidP="00B53A9E">
      <w:pPr>
        <w:pStyle w:val="Caption"/>
        <w:jc w:val="center"/>
        <w:rPr>
          <w:b/>
          <w:bCs/>
          <w:i w:val="0"/>
          <w:iCs w:val="0"/>
          <w:color w:val="auto"/>
          <w:sz w:val="20"/>
          <w:szCs w:val="20"/>
        </w:rPr>
      </w:pPr>
      <w:bookmarkStart w:id="93" w:name="_Toc228615812"/>
      <w:r w:rsidRPr="00764F60">
        <w:rPr>
          <w:b/>
          <w:bCs/>
          <w:i w:val="0"/>
          <w:iCs w:val="0"/>
          <w:color w:val="auto"/>
          <w:sz w:val="20"/>
          <w:szCs w:val="20"/>
        </w:rPr>
        <w:t xml:space="preserve">Figure </w:t>
      </w:r>
      <w:r w:rsidRPr="00764F60">
        <w:rPr>
          <w:b/>
          <w:bCs/>
          <w:i w:val="0"/>
          <w:iCs w:val="0"/>
          <w:color w:val="auto"/>
          <w:sz w:val="20"/>
          <w:szCs w:val="20"/>
        </w:rPr>
        <w:fldChar w:fldCharType="begin"/>
      </w:r>
      <w:r w:rsidRPr="00764F60">
        <w:rPr>
          <w:b/>
          <w:bCs/>
          <w:i w:val="0"/>
          <w:iCs w:val="0"/>
          <w:color w:val="auto"/>
          <w:sz w:val="20"/>
          <w:szCs w:val="20"/>
        </w:rPr>
        <w:instrText xml:space="preserve"> SEQ Figure \* ARABIC </w:instrText>
      </w:r>
      <w:r w:rsidRPr="00764F60">
        <w:rPr>
          <w:b/>
          <w:bCs/>
          <w:i w:val="0"/>
          <w:iCs w:val="0"/>
          <w:color w:val="auto"/>
          <w:sz w:val="20"/>
          <w:szCs w:val="20"/>
        </w:rPr>
        <w:fldChar w:fldCharType="separate"/>
      </w:r>
      <w:r w:rsidR="009750A5">
        <w:rPr>
          <w:b/>
          <w:bCs/>
          <w:i w:val="0"/>
          <w:iCs w:val="0"/>
          <w:noProof/>
          <w:color w:val="auto"/>
          <w:sz w:val="20"/>
          <w:szCs w:val="20"/>
        </w:rPr>
        <w:t>26</w:t>
      </w:r>
      <w:r w:rsidRPr="00764F60">
        <w:rPr>
          <w:b/>
          <w:bCs/>
          <w:i w:val="0"/>
          <w:iCs w:val="0"/>
          <w:color w:val="auto"/>
          <w:sz w:val="20"/>
          <w:szCs w:val="20"/>
        </w:rPr>
        <w:fldChar w:fldCharType="end"/>
      </w:r>
      <w:r w:rsidRPr="00764F60">
        <w:rPr>
          <w:b/>
          <w:bCs/>
          <w:i w:val="0"/>
          <w:iCs w:val="0"/>
          <w:color w:val="auto"/>
          <w:sz w:val="20"/>
          <w:szCs w:val="20"/>
        </w:rPr>
        <w:t>. Accuracy &amp; Loss Plot of DenseNet169 Model</w:t>
      </w:r>
      <w:bookmarkEnd w:id="93"/>
    </w:p>
    <w:p w14:paraId="6D170674" w14:textId="4A96A78D" w:rsidR="00237552" w:rsidRPr="00237552" w:rsidRDefault="00237552" w:rsidP="00615F7B">
      <w:pPr>
        <w:pStyle w:val="Heading3"/>
        <w:rPr>
          <w:color w:val="auto"/>
          <w:sz w:val="24"/>
          <w:szCs w:val="24"/>
        </w:rPr>
      </w:pPr>
      <w:bookmarkStart w:id="94" w:name="_Toc228615761"/>
      <w:r>
        <w:t>5.4.3 Confusion Matrix</w:t>
      </w:r>
      <w:bookmarkEnd w:id="94"/>
    </w:p>
    <w:p w14:paraId="40F3C690" w14:textId="275F7778" w:rsidR="00237552" w:rsidRDefault="00237552" w:rsidP="00237552">
      <w:pPr>
        <w:spacing w:line="360" w:lineRule="auto"/>
        <w:jc w:val="both"/>
        <w:rPr>
          <w:lang w:eastAsia="en-GB"/>
        </w:rPr>
      </w:pPr>
      <w:r>
        <w:rPr>
          <w:lang w:eastAsia="en-GB"/>
        </w:rPr>
        <w:t>For the CNN model, the confusion matrix is slightly less strong. Although it correctly predicts many samples, there are more off-diagonal values compared to DenseNet169. This means CNN is getting confused between classes more often. For instance, RIF is sometimes predicted as GENT and WT, which reduce its overall performance. Still, it performs decently but not the best.</w:t>
      </w:r>
    </w:p>
    <w:p w14:paraId="467ECC35" w14:textId="77777777" w:rsidR="00237552" w:rsidRDefault="00237552" w:rsidP="00237552">
      <w:pPr>
        <w:keepNext/>
        <w:spacing w:line="360" w:lineRule="auto"/>
        <w:jc w:val="center"/>
      </w:pPr>
      <w:r w:rsidRPr="0003087D">
        <w:rPr>
          <w:noProof/>
          <w:lang w:eastAsia="en-GB"/>
        </w:rPr>
        <w:drawing>
          <wp:inline distT="0" distB="0" distL="0" distR="0" wp14:anchorId="31381D69" wp14:editId="50CD117F">
            <wp:extent cx="3108960" cy="27511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r="66497"/>
                    <a:stretch/>
                  </pic:blipFill>
                  <pic:spPr bwMode="auto">
                    <a:xfrm>
                      <a:off x="0" y="0"/>
                      <a:ext cx="3114717" cy="2756278"/>
                    </a:xfrm>
                    <a:prstGeom prst="rect">
                      <a:avLst/>
                    </a:prstGeom>
                    <a:ln>
                      <a:noFill/>
                    </a:ln>
                    <a:extLst>
                      <a:ext uri="{53640926-AAD7-44D8-BBD7-CCE9431645EC}">
                        <a14:shadowObscured xmlns:a14="http://schemas.microsoft.com/office/drawing/2010/main"/>
                      </a:ext>
                    </a:extLst>
                  </pic:spPr>
                </pic:pic>
              </a:graphicData>
            </a:graphic>
          </wp:inline>
        </w:drawing>
      </w:r>
    </w:p>
    <w:p w14:paraId="659955D5" w14:textId="32A0B5A3" w:rsidR="00237552" w:rsidRDefault="00237552" w:rsidP="00237552">
      <w:pPr>
        <w:spacing w:line="360" w:lineRule="auto"/>
        <w:jc w:val="center"/>
        <w:rPr>
          <w:b/>
          <w:bCs/>
          <w:sz w:val="20"/>
          <w:szCs w:val="20"/>
        </w:rPr>
      </w:pPr>
      <w:bookmarkStart w:id="95" w:name="_Toc228615813"/>
      <w:r w:rsidRPr="001D1CB4">
        <w:rPr>
          <w:b/>
          <w:bCs/>
          <w:sz w:val="20"/>
          <w:szCs w:val="20"/>
        </w:rPr>
        <w:t xml:space="preserve">Figure </w:t>
      </w:r>
      <w:r w:rsidRPr="001D1CB4">
        <w:rPr>
          <w:b/>
          <w:bCs/>
          <w:i/>
          <w:iCs/>
          <w:sz w:val="20"/>
          <w:szCs w:val="20"/>
        </w:rPr>
        <w:fldChar w:fldCharType="begin"/>
      </w:r>
      <w:r w:rsidRPr="001D1CB4">
        <w:rPr>
          <w:b/>
          <w:bCs/>
          <w:sz w:val="20"/>
          <w:szCs w:val="20"/>
        </w:rPr>
        <w:instrText xml:space="preserve"> SEQ Figure \* ARABIC </w:instrText>
      </w:r>
      <w:r w:rsidRPr="001D1CB4">
        <w:rPr>
          <w:b/>
          <w:bCs/>
          <w:i/>
          <w:iCs/>
          <w:sz w:val="20"/>
          <w:szCs w:val="20"/>
        </w:rPr>
        <w:fldChar w:fldCharType="separate"/>
      </w:r>
      <w:r w:rsidR="009750A5">
        <w:rPr>
          <w:b/>
          <w:bCs/>
          <w:noProof/>
          <w:sz w:val="20"/>
          <w:szCs w:val="20"/>
        </w:rPr>
        <w:t>27</w:t>
      </w:r>
      <w:r w:rsidRPr="001D1CB4">
        <w:rPr>
          <w:b/>
          <w:bCs/>
          <w:i/>
          <w:iCs/>
          <w:sz w:val="20"/>
          <w:szCs w:val="20"/>
        </w:rPr>
        <w:fldChar w:fldCharType="end"/>
      </w:r>
      <w:r w:rsidRPr="001D1CB4">
        <w:rPr>
          <w:b/>
          <w:bCs/>
          <w:sz w:val="20"/>
          <w:szCs w:val="20"/>
        </w:rPr>
        <w:t>. Confusion Matrix of CNN</w:t>
      </w:r>
      <w:bookmarkEnd w:id="95"/>
    </w:p>
    <w:p w14:paraId="5B0AFCAE" w14:textId="2EDE857C" w:rsidR="00785462" w:rsidRDefault="00785462" w:rsidP="008D4EE5">
      <w:pPr>
        <w:pStyle w:val="Heading3"/>
      </w:pPr>
      <w:bookmarkStart w:id="96" w:name="_Toc228615762"/>
      <w:r>
        <w:t>5.4.4 ROC-AUC Analysis</w:t>
      </w:r>
      <w:bookmarkEnd w:id="96"/>
    </w:p>
    <w:p w14:paraId="7AAB298C" w14:textId="77777777" w:rsidR="00785462" w:rsidRDefault="00785462" w:rsidP="00785462">
      <w:pPr>
        <w:spacing w:line="360" w:lineRule="auto"/>
        <w:jc w:val="both"/>
        <w:rPr>
          <w:lang w:eastAsia="en-GB"/>
        </w:rPr>
      </w:pPr>
      <w:r>
        <w:rPr>
          <w:lang w:eastAsia="en-GB"/>
        </w:rPr>
        <w:t xml:space="preserve">DenseNet169 has ROC-AUC around 0.51, which is very close to random guessing. At first look, it may </w:t>
      </w:r>
      <w:proofErr w:type="gramStart"/>
      <w:r>
        <w:rPr>
          <w:lang w:eastAsia="en-GB"/>
        </w:rPr>
        <w:t>seems</w:t>
      </w:r>
      <w:proofErr w:type="gramEnd"/>
      <w:r>
        <w:rPr>
          <w:lang w:eastAsia="en-GB"/>
        </w:rPr>
        <w:t xml:space="preserve"> like the model is not performing well. But this is little misleading, because ROC-AUC is not always best metric for multi-class classification problems. Even if ROC value is low, other metrics and confusion matrix show that DenseNet169 is actually performing better in classification.</w:t>
      </w:r>
    </w:p>
    <w:p w14:paraId="1365EC47" w14:textId="77777777" w:rsidR="00785462" w:rsidRDefault="00785462" w:rsidP="00785462">
      <w:pPr>
        <w:keepNext/>
        <w:spacing w:line="360" w:lineRule="auto"/>
        <w:jc w:val="center"/>
      </w:pPr>
      <w:r w:rsidRPr="00784AB5">
        <w:rPr>
          <w:noProof/>
          <w:lang w:eastAsia="en-GB"/>
        </w:rPr>
        <w:lastRenderedPageBreak/>
        <w:drawing>
          <wp:inline distT="0" distB="0" distL="0" distR="0" wp14:anchorId="7A08755A" wp14:editId="318B00BF">
            <wp:extent cx="3253740" cy="2902336"/>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33237" r="33526"/>
                    <a:stretch/>
                  </pic:blipFill>
                  <pic:spPr bwMode="auto">
                    <a:xfrm>
                      <a:off x="0" y="0"/>
                      <a:ext cx="3261997" cy="2909701"/>
                    </a:xfrm>
                    <a:prstGeom prst="rect">
                      <a:avLst/>
                    </a:prstGeom>
                    <a:ln>
                      <a:noFill/>
                    </a:ln>
                    <a:extLst>
                      <a:ext uri="{53640926-AAD7-44D8-BBD7-CCE9431645EC}">
                        <a14:shadowObscured xmlns:a14="http://schemas.microsoft.com/office/drawing/2010/main"/>
                      </a:ext>
                    </a:extLst>
                  </pic:spPr>
                </pic:pic>
              </a:graphicData>
            </a:graphic>
          </wp:inline>
        </w:drawing>
      </w:r>
    </w:p>
    <w:p w14:paraId="6C4BC1DF" w14:textId="6E5DD591" w:rsidR="00785462" w:rsidRPr="00785462" w:rsidRDefault="00785462" w:rsidP="00785462">
      <w:pPr>
        <w:spacing w:line="360" w:lineRule="auto"/>
        <w:jc w:val="center"/>
      </w:pPr>
      <w:bookmarkStart w:id="97" w:name="_Toc228615814"/>
      <w:r w:rsidRPr="00072CE4">
        <w:rPr>
          <w:b/>
          <w:bCs/>
          <w:sz w:val="20"/>
          <w:szCs w:val="20"/>
        </w:rPr>
        <w:t xml:space="preserve">Figure </w:t>
      </w:r>
      <w:r w:rsidRPr="00072CE4">
        <w:rPr>
          <w:b/>
          <w:bCs/>
          <w:i/>
          <w:iCs/>
          <w:sz w:val="20"/>
          <w:szCs w:val="20"/>
        </w:rPr>
        <w:fldChar w:fldCharType="begin"/>
      </w:r>
      <w:r w:rsidRPr="00072CE4">
        <w:rPr>
          <w:b/>
          <w:bCs/>
          <w:sz w:val="20"/>
          <w:szCs w:val="20"/>
        </w:rPr>
        <w:instrText xml:space="preserve"> SEQ Figure \* ARABIC </w:instrText>
      </w:r>
      <w:r w:rsidRPr="00072CE4">
        <w:rPr>
          <w:b/>
          <w:bCs/>
          <w:i/>
          <w:iCs/>
          <w:sz w:val="20"/>
          <w:szCs w:val="20"/>
        </w:rPr>
        <w:fldChar w:fldCharType="separate"/>
      </w:r>
      <w:r w:rsidR="009750A5">
        <w:rPr>
          <w:b/>
          <w:bCs/>
          <w:noProof/>
          <w:sz w:val="20"/>
          <w:szCs w:val="20"/>
        </w:rPr>
        <w:t>28</w:t>
      </w:r>
      <w:r w:rsidRPr="00072CE4">
        <w:rPr>
          <w:b/>
          <w:bCs/>
          <w:i/>
          <w:iCs/>
          <w:sz w:val="20"/>
          <w:szCs w:val="20"/>
        </w:rPr>
        <w:fldChar w:fldCharType="end"/>
      </w:r>
      <w:r w:rsidRPr="00072CE4">
        <w:rPr>
          <w:b/>
          <w:bCs/>
          <w:sz w:val="20"/>
          <w:szCs w:val="20"/>
        </w:rPr>
        <w:t xml:space="preserve">. ROC-AUC of </w:t>
      </w:r>
      <w:proofErr w:type="spellStart"/>
      <w:r w:rsidRPr="00072CE4">
        <w:rPr>
          <w:b/>
          <w:bCs/>
          <w:sz w:val="20"/>
          <w:szCs w:val="20"/>
        </w:rPr>
        <w:t>DenseNet</w:t>
      </w:r>
      <w:bookmarkEnd w:id="97"/>
      <w:proofErr w:type="spellEnd"/>
    </w:p>
    <w:p w14:paraId="57FB4F41" w14:textId="38EFD6EF" w:rsidR="00995EC2" w:rsidRDefault="00B53A9E" w:rsidP="00B53A9E">
      <w:pPr>
        <w:pStyle w:val="Heading2"/>
      </w:pPr>
      <w:bookmarkStart w:id="98" w:name="_Toc228615763"/>
      <w:r>
        <w:t xml:space="preserve">5.5 </w:t>
      </w:r>
      <w:r w:rsidR="005738AD">
        <w:t>Vision Transformers Model</w:t>
      </w:r>
      <w:bookmarkEnd w:id="98"/>
    </w:p>
    <w:p w14:paraId="12242376" w14:textId="55561FD9" w:rsidR="00B53A9E" w:rsidRDefault="00B53A9E" w:rsidP="00B53A9E">
      <w:pPr>
        <w:pStyle w:val="Heading3"/>
      </w:pPr>
      <w:bookmarkStart w:id="99" w:name="_Toc228615764"/>
      <w:r>
        <w:t>5.5.1 Metrics</w:t>
      </w:r>
      <w:bookmarkEnd w:id="99"/>
    </w:p>
    <w:p w14:paraId="764EDD88" w14:textId="77777777" w:rsidR="00B53A9E" w:rsidRDefault="00B53A9E" w:rsidP="00B53A9E">
      <w:pPr>
        <w:spacing w:line="360" w:lineRule="auto"/>
        <w:jc w:val="both"/>
        <w:rPr>
          <w:lang w:eastAsia="en-GB"/>
        </w:rPr>
      </w:pPr>
      <w:r>
        <w:rPr>
          <w:lang w:eastAsia="en-GB"/>
        </w:rPr>
        <w:t xml:space="preserve">The performance metrics of the Vision Transformer model shows a mixed but overall positive </w:t>
      </w:r>
      <w:proofErr w:type="spellStart"/>
      <w:r>
        <w:rPr>
          <w:lang w:eastAsia="en-GB"/>
        </w:rPr>
        <w:t>behaviour</w:t>
      </w:r>
      <w:proofErr w:type="spellEnd"/>
      <w:r>
        <w:rPr>
          <w:lang w:eastAsia="en-GB"/>
        </w:rPr>
        <w:t>. The validation loss is around 1.28, which means the model still have some errors in prediction, but it is not too high for a complex task like image classification. The accuracy is about 37.68%, which indicate that the model is able to correctly classify a fair number of samples, though there is still room for improvement.</w:t>
      </w:r>
    </w:p>
    <w:p w14:paraId="4A959734" w14:textId="77777777" w:rsidR="00B53A9E" w:rsidRDefault="00B53A9E" w:rsidP="00B53A9E">
      <w:pPr>
        <w:spacing w:line="360" w:lineRule="auto"/>
        <w:jc w:val="both"/>
        <w:rPr>
          <w:lang w:eastAsia="en-GB"/>
        </w:rPr>
      </w:pPr>
    </w:p>
    <w:p w14:paraId="67D675D6" w14:textId="77777777" w:rsidR="00B53A9E" w:rsidRDefault="00B53A9E" w:rsidP="00B53A9E">
      <w:pPr>
        <w:spacing w:line="360" w:lineRule="auto"/>
        <w:jc w:val="both"/>
        <w:rPr>
          <w:lang w:eastAsia="en-GB"/>
        </w:rPr>
      </w:pPr>
      <w:r>
        <w:rPr>
          <w:lang w:eastAsia="en-GB"/>
        </w:rPr>
        <w:t>One important observation is the precision value, which is quite high at 59.01%. This means when the model predicts a class, it is often correct. However, the recall is extremely low at 0.95%, which shows that the model is missing many actual positive cases. This imbalance between precision and recall suggests that the model is very conservative in making predictions.</w:t>
      </w:r>
    </w:p>
    <w:p w14:paraId="7DAE1F15" w14:textId="7DEE0EC9" w:rsidR="007A4E83" w:rsidRPr="001C7E54" w:rsidRDefault="007A4E83" w:rsidP="007A4E83">
      <w:pPr>
        <w:pStyle w:val="Caption"/>
        <w:keepNext/>
        <w:jc w:val="center"/>
        <w:rPr>
          <w:b/>
          <w:bCs/>
          <w:i w:val="0"/>
          <w:iCs w:val="0"/>
          <w:color w:val="auto"/>
        </w:rPr>
      </w:pPr>
      <w:bookmarkStart w:id="100" w:name="_Toc228615784"/>
      <w:r w:rsidRPr="001C7E54">
        <w:rPr>
          <w:b/>
          <w:bCs/>
          <w:i w:val="0"/>
          <w:iCs w:val="0"/>
          <w:color w:val="auto"/>
        </w:rPr>
        <w:t xml:space="preserve">Table </w:t>
      </w:r>
      <w:r w:rsidR="00424AE5">
        <w:rPr>
          <w:b/>
          <w:bCs/>
          <w:i w:val="0"/>
          <w:iCs w:val="0"/>
          <w:color w:val="auto"/>
        </w:rPr>
        <w:t>5</w:t>
      </w:r>
      <w:r w:rsidRPr="001C7E54">
        <w:rPr>
          <w:b/>
          <w:bCs/>
          <w:i w:val="0"/>
          <w:iCs w:val="0"/>
          <w:color w:val="auto"/>
        </w:rPr>
        <w:t xml:space="preserve">. Metrics for </w:t>
      </w:r>
      <w:proofErr w:type="spellStart"/>
      <w:r>
        <w:rPr>
          <w:b/>
          <w:bCs/>
          <w:i w:val="0"/>
          <w:iCs w:val="0"/>
          <w:color w:val="auto"/>
        </w:rPr>
        <w:t>ViT</w:t>
      </w:r>
      <w:bookmarkEnd w:id="100"/>
      <w:proofErr w:type="spellEnd"/>
    </w:p>
    <w:tbl>
      <w:tblPr>
        <w:tblStyle w:val="GridTable5Dark-Accent6"/>
        <w:tblW w:w="0" w:type="auto"/>
        <w:jc w:val="center"/>
        <w:tblCellMar>
          <w:top w:w="115" w:type="dxa"/>
          <w:bottom w:w="115" w:type="dxa"/>
        </w:tblCellMar>
        <w:tblLook w:val="04A0" w:firstRow="1" w:lastRow="0" w:firstColumn="1" w:lastColumn="0" w:noHBand="0" w:noVBand="1"/>
      </w:tblPr>
      <w:tblGrid>
        <w:gridCol w:w="1947"/>
        <w:gridCol w:w="1947"/>
        <w:gridCol w:w="1947"/>
        <w:gridCol w:w="1947"/>
        <w:gridCol w:w="1948"/>
      </w:tblGrid>
      <w:tr w:rsidR="007A4E83" w14:paraId="61EF65C5" w14:textId="77777777" w:rsidTr="00BA4CF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7" w:type="dxa"/>
            <w:vAlign w:val="center"/>
          </w:tcPr>
          <w:p w14:paraId="1BEB65C3" w14:textId="77777777" w:rsidR="007A4E83" w:rsidRDefault="007A4E83" w:rsidP="00BA4CFB">
            <w:pPr>
              <w:spacing w:line="360" w:lineRule="auto"/>
              <w:jc w:val="center"/>
              <w:rPr>
                <w:lang w:eastAsia="en-GB"/>
              </w:rPr>
            </w:pPr>
            <w:r>
              <w:rPr>
                <w:lang w:eastAsia="en-GB"/>
              </w:rPr>
              <w:t>Model</w:t>
            </w:r>
          </w:p>
        </w:tc>
        <w:tc>
          <w:tcPr>
            <w:tcW w:w="1947" w:type="dxa"/>
            <w:vAlign w:val="center"/>
          </w:tcPr>
          <w:p w14:paraId="30ABAA81" w14:textId="77777777" w:rsidR="007A4E83" w:rsidRDefault="007A4E83" w:rsidP="00BA4CFB">
            <w:pPr>
              <w:spacing w:line="360" w:lineRule="auto"/>
              <w:jc w:val="center"/>
              <w:cnfStyle w:val="100000000000" w:firstRow="1" w:lastRow="0" w:firstColumn="0" w:lastColumn="0" w:oddVBand="0" w:evenVBand="0" w:oddHBand="0" w:evenHBand="0" w:firstRowFirstColumn="0" w:firstRowLastColumn="0" w:lastRowFirstColumn="0" w:lastRowLastColumn="0"/>
              <w:rPr>
                <w:lang w:eastAsia="en-GB"/>
              </w:rPr>
            </w:pPr>
            <w:r>
              <w:rPr>
                <w:lang w:eastAsia="en-GB"/>
              </w:rPr>
              <w:t>Accuracy</w:t>
            </w:r>
          </w:p>
        </w:tc>
        <w:tc>
          <w:tcPr>
            <w:tcW w:w="1947" w:type="dxa"/>
            <w:vAlign w:val="center"/>
          </w:tcPr>
          <w:p w14:paraId="44B8E756" w14:textId="77777777" w:rsidR="007A4E83" w:rsidRDefault="007A4E83" w:rsidP="00BA4CFB">
            <w:pPr>
              <w:spacing w:line="360" w:lineRule="auto"/>
              <w:jc w:val="center"/>
              <w:cnfStyle w:val="100000000000" w:firstRow="1" w:lastRow="0" w:firstColumn="0" w:lastColumn="0" w:oddVBand="0" w:evenVBand="0" w:oddHBand="0" w:evenHBand="0" w:firstRowFirstColumn="0" w:firstRowLastColumn="0" w:lastRowFirstColumn="0" w:lastRowLastColumn="0"/>
              <w:rPr>
                <w:lang w:eastAsia="en-GB"/>
              </w:rPr>
            </w:pPr>
            <w:r>
              <w:rPr>
                <w:lang w:eastAsia="en-GB"/>
              </w:rPr>
              <w:t>Precision</w:t>
            </w:r>
          </w:p>
        </w:tc>
        <w:tc>
          <w:tcPr>
            <w:tcW w:w="1947" w:type="dxa"/>
            <w:vAlign w:val="center"/>
          </w:tcPr>
          <w:p w14:paraId="048FAB3B" w14:textId="77777777" w:rsidR="007A4E83" w:rsidRDefault="007A4E83" w:rsidP="00BA4CFB">
            <w:pPr>
              <w:spacing w:line="360" w:lineRule="auto"/>
              <w:jc w:val="center"/>
              <w:cnfStyle w:val="100000000000" w:firstRow="1" w:lastRow="0" w:firstColumn="0" w:lastColumn="0" w:oddVBand="0" w:evenVBand="0" w:oddHBand="0" w:evenHBand="0" w:firstRowFirstColumn="0" w:firstRowLastColumn="0" w:lastRowFirstColumn="0" w:lastRowLastColumn="0"/>
              <w:rPr>
                <w:lang w:eastAsia="en-GB"/>
              </w:rPr>
            </w:pPr>
            <w:r>
              <w:rPr>
                <w:lang w:eastAsia="en-GB"/>
              </w:rPr>
              <w:t>Recall</w:t>
            </w:r>
          </w:p>
        </w:tc>
        <w:tc>
          <w:tcPr>
            <w:tcW w:w="1948" w:type="dxa"/>
            <w:vAlign w:val="center"/>
          </w:tcPr>
          <w:p w14:paraId="16A8B9DF" w14:textId="77777777" w:rsidR="007A4E83" w:rsidRDefault="007A4E83" w:rsidP="00BA4CFB">
            <w:pPr>
              <w:spacing w:line="360" w:lineRule="auto"/>
              <w:jc w:val="center"/>
              <w:cnfStyle w:val="100000000000" w:firstRow="1" w:lastRow="0" w:firstColumn="0" w:lastColumn="0" w:oddVBand="0" w:evenVBand="0" w:oddHBand="0" w:evenHBand="0" w:firstRowFirstColumn="0" w:firstRowLastColumn="0" w:lastRowFirstColumn="0" w:lastRowLastColumn="0"/>
              <w:rPr>
                <w:lang w:eastAsia="en-GB"/>
              </w:rPr>
            </w:pPr>
            <w:r>
              <w:rPr>
                <w:lang w:eastAsia="en-GB"/>
              </w:rPr>
              <w:t>F1 Score</w:t>
            </w:r>
          </w:p>
        </w:tc>
      </w:tr>
      <w:tr w:rsidR="007A4E83" w14:paraId="7BBFE523" w14:textId="77777777" w:rsidTr="00BA4C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7" w:type="dxa"/>
            <w:vAlign w:val="center"/>
          </w:tcPr>
          <w:p w14:paraId="38201487" w14:textId="77777777" w:rsidR="007A4E83" w:rsidRDefault="007A4E83" w:rsidP="00BA4CFB">
            <w:pPr>
              <w:spacing w:line="360" w:lineRule="auto"/>
              <w:jc w:val="center"/>
              <w:rPr>
                <w:lang w:eastAsia="en-GB"/>
              </w:rPr>
            </w:pPr>
            <w:r>
              <w:rPr>
                <w:lang w:eastAsia="en-GB"/>
              </w:rPr>
              <w:t>Value</w:t>
            </w:r>
          </w:p>
        </w:tc>
        <w:tc>
          <w:tcPr>
            <w:tcW w:w="1947" w:type="dxa"/>
            <w:vAlign w:val="center"/>
          </w:tcPr>
          <w:p w14:paraId="41C05057" w14:textId="20D78E01" w:rsidR="007A4E83" w:rsidRDefault="007A4E83" w:rsidP="00BA4CFB">
            <w:pPr>
              <w:spacing w:line="360" w:lineRule="auto"/>
              <w:jc w:val="center"/>
              <w:cnfStyle w:val="000000100000" w:firstRow="0" w:lastRow="0" w:firstColumn="0" w:lastColumn="0" w:oddVBand="0" w:evenVBand="0" w:oddHBand="1" w:evenHBand="0" w:firstRowFirstColumn="0" w:firstRowLastColumn="0" w:lastRowFirstColumn="0" w:lastRowLastColumn="0"/>
              <w:rPr>
                <w:lang w:eastAsia="en-GB"/>
              </w:rPr>
            </w:pPr>
            <w:r w:rsidRPr="007A4E83">
              <w:rPr>
                <w:lang w:eastAsia="en-GB"/>
              </w:rPr>
              <w:t>0.376873</w:t>
            </w:r>
          </w:p>
        </w:tc>
        <w:tc>
          <w:tcPr>
            <w:tcW w:w="1947" w:type="dxa"/>
            <w:vAlign w:val="center"/>
          </w:tcPr>
          <w:p w14:paraId="09D6F685" w14:textId="2A0938D7" w:rsidR="007A4E83" w:rsidRDefault="007A4E83" w:rsidP="00BA4CFB">
            <w:pPr>
              <w:spacing w:line="360" w:lineRule="auto"/>
              <w:jc w:val="center"/>
              <w:cnfStyle w:val="000000100000" w:firstRow="0" w:lastRow="0" w:firstColumn="0" w:lastColumn="0" w:oddVBand="0" w:evenVBand="0" w:oddHBand="1" w:evenHBand="0" w:firstRowFirstColumn="0" w:firstRowLastColumn="0" w:lastRowFirstColumn="0" w:lastRowLastColumn="0"/>
              <w:rPr>
                <w:lang w:eastAsia="en-GB"/>
              </w:rPr>
            </w:pPr>
            <w:r w:rsidRPr="007A4E83">
              <w:rPr>
                <w:lang w:eastAsia="en-GB"/>
              </w:rPr>
              <w:t>0.590164</w:t>
            </w:r>
          </w:p>
        </w:tc>
        <w:tc>
          <w:tcPr>
            <w:tcW w:w="1947" w:type="dxa"/>
            <w:vAlign w:val="center"/>
          </w:tcPr>
          <w:p w14:paraId="16BC08C9" w14:textId="117F7DC8" w:rsidR="007A4E83" w:rsidRDefault="007A4E83" w:rsidP="00BA4CFB">
            <w:pPr>
              <w:spacing w:line="360" w:lineRule="auto"/>
              <w:jc w:val="center"/>
              <w:cnfStyle w:val="000000100000" w:firstRow="0" w:lastRow="0" w:firstColumn="0" w:lastColumn="0" w:oddVBand="0" w:evenVBand="0" w:oddHBand="1" w:evenHBand="0" w:firstRowFirstColumn="0" w:firstRowLastColumn="0" w:lastRowFirstColumn="0" w:lastRowLastColumn="0"/>
              <w:rPr>
                <w:lang w:eastAsia="en-GB"/>
              </w:rPr>
            </w:pPr>
            <w:r w:rsidRPr="007A4E83">
              <w:rPr>
                <w:lang w:eastAsia="en-GB"/>
              </w:rPr>
              <w:t>0.009548</w:t>
            </w:r>
          </w:p>
        </w:tc>
        <w:tc>
          <w:tcPr>
            <w:tcW w:w="1948" w:type="dxa"/>
            <w:vAlign w:val="center"/>
          </w:tcPr>
          <w:p w14:paraId="46A9D0E6" w14:textId="70AEDC10" w:rsidR="007A4E83" w:rsidRDefault="007A4E83" w:rsidP="00BA4CFB">
            <w:pPr>
              <w:spacing w:line="360" w:lineRule="auto"/>
              <w:jc w:val="center"/>
              <w:cnfStyle w:val="000000100000" w:firstRow="0" w:lastRow="0" w:firstColumn="0" w:lastColumn="0" w:oddVBand="0" w:evenVBand="0" w:oddHBand="1" w:evenHBand="0" w:firstRowFirstColumn="0" w:firstRowLastColumn="0" w:lastRowFirstColumn="0" w:lastRowLastColumn="0"/>
              <w:rPr>
                <w:lang w:eastAsia="en-GB"/>
              </w:rPr>
            </w:pPr>
            <w:r w:rsidRPr="007A4E83">
              <w:rPr>
                <w:lang w:eastAsia="en-GB"/>
              </w:rPr>
              <w:t>0.339720</w:t>
            </w:r>
          </w:p>
        </w:tc>
      </w:tr>
    </w:tbl>
    <w:p w14:paraId="29738BAE" w14:textId="77777777" w:rsidR="00B53A9E" w:rsidRDefault="00B53A9E" w:rsidP="00B53A9E">
      <w:pPr>
        <w:spacing w:line="360" w:lineRule="auto"/>
        <w:jc w:val="both"/>
        <w:rPr>
          <w:lang w:eastAsia="en-GB"/>
        </w:rPr>
      </w:pPr>
    </w:p>
    <w:p w14:paraId="6E1129E7" w14:textId="50C24C21" w:rsidR="00B53A9E" w:rsidRDefault="00B53A9E" w:rsidP="00B53A9E">
      <w:pPr>
        <w:spacing w:line="360" w:lineRule="auto"/>
        <w:jc w:val="both"/>
        <w:rPr>
          <w:lang w:eastAsia="en-GB"/>
        </w:rPr>
      </w:pPr>
      <w:r>
        <w:rPr>
          <w:lang w:eastAsia="en-GB"/>
        </w:rPr>
        <w:t xml:space="preserve">The F1-score is around 0.34, which is moderate and reflects the imbalance between precision and recall. Even though the recall is low, the model still shows some learning capability. Overall, the results </w:t>
      </w:r>
      <w:r>
        <w:rPr>
          <w:lang w:eastAsia="en-GB"/>
        </w:rPr>
        <w:lastRenderedPageBreak/>
        <w:t>are not perfect but they indicate that the model is learning useful patterns, and with further tuning it can perform more better.</w:t>
      </w:r>
    </w:p>
    <w:p w14:paraId="171FD32D" w14:textId="2B34355D" w:rsidR="00B53A9E" w:rsidRDefault="00B53A9E" w:rsidP="00B53A9E">
      <w:pPr>
        <w:pStyle w:val="Heading3"/>
        <w:rPr>
          <w:lang w:eastAsia="en-GB"/>
        </w:rPr>
      </w:pPr>
      <w:bookmarkStart w:id="101" w:name="_Toc228615765"/>
      <w:r>
        <w:rPr>
          <w:lang w:eastAsia="en-GB"/>
        </w:rPr>
        <w:t>5.5.2 Accuracy &amp; Loss Analysis</w:t>
      </w:r>
      <w:bookmarkEnd w:id="101"/>
    </w:p>
    <w:p w14:paraId="368D0816" w14:textId="77777777" w:rsidR="00B53A9E" w:rsidRDefault="00B53A9E" w:rsidP="00B53A9E">
      <w:pPr>
        <w:spacing w:line="360" w:lineRule="auto"/>
        <w:jc w:val="both"/>
        <w:rPr>
          <w:lang w:eastAsia="en-GB"/>
        </w:rPr>
      </w:pPr>
      <w:r>
        <w:rPr>
          <w:lang w:eastAsia="en-GB"/>
        </w:rPr>
        <w:t>The training process of the Vision Transformer (</w:t>
      </w:r>
      <w:proofErr w:type="spellStart"/>
      <w:r>
        <w:rPr>
          <w:lang w:eastAsia="en-GB"/>
        </w:rPr>
        <w:t>ViT</w:t>
      </w:r>
      <w:proofErr w:type="spellEnd"/>
      <w:r>
        <w:rPr>
          <w:lang w:eastAsia="en-GB"/>
        </w:rPr>
        <w:t>) model across epochs shows a gradual and positive learning trend, even though some fluctuations is present. In the beginning, at epoch 1, the model starts with low accuracy around 32%, which is expected because the model is just starting to learn patterns from the data. The loss is also high initially, showing that predictions are not very accurate.</w:t>
      </w:r>
    </w:p>
    <w:p w14:paraId="5B7BF7A7" w14:textId="77777777" w:rsidR="00B53A9E" w:rsidRDefault="00B53A9E" w:rsidP="00B53A9E">
      <w:pPr>
        <w:spacing w:line="360" w:lineRule="auto"/>
        <w:jc w:val="both"/>
        <w:rPr>
          <w:lang w:eastAsia="en-GB"/>
        </w:rPr>
      </w:pPr>
    </w:p>
    <w:p w14:paraId="3DD89C55" w14:textId="77777777" w:rsidR="00B53A9E" w:rsidRDefault="00B53A9E" w:rsidP="00B53A9E">
      <w:pPr>
        <w:spacing w:line="360" w:lineRule="auto"/>
        <w:jc w:val="both"/>
        <w:rPr>
          <w:lang w:eastAsia="en-GB"/>
        </w:rPr>
      </w:pPr>
      <w:r>
        <w:rPr>
          <w:lang w:eastAsia="en-GB"/>
        </w:rPr>
        <w:t>As the epochs increases, the model performance improves steadily. By epoch 4 and 5, there is a clear rise in both accuracy and F1-score, which indicates the model is learning meaningful features. The training accuracy reaches around 47%–50%, and validation accuracy also improves, which is a good sign that the model is not only memorizing but also generalizing.</w:t>
      </w:r>
    </w:p>
    <w:p w14:paraId="39F23A7A" w14:textId="77777777" w:rsidR="00B53A9E" w:rsidRDefault="00B53A9E" w:rsidP="00B53A9E">
      <w:pPr>
        <w:spacing w:line="360" w:lineRule="auto"/>
        <w:jc w:val="both"/>
        <w:rPr>
          <w:lang w:eastAsia="en-GB"/>
        </w:rPr>
      </w:pPr>
    </w:p>
    <w:p w14:paraId="1CBA2CBE" w14:textId="77777777" w:rsidR="00B53A9E" w:rsidRDefault="00B53A9E" w:rsidP="00B53A9E">
      <w:pPr>
        <w:spacing w:line="360" w:lineRule="auto"/>
        <w:jc w:val="both"/>
        <w:rPr>
          <w:lang w:eastAsia="en-GB"/>
        </w:rPr>
      </w:pPr>
      <w:r>
        <w:rPr>
          <w:lang w:eastAsia="en-GB"/>
        </w:rPr>
        <w:t xml:space="preserve">From epoch 6 to 10, the improvements </w:t>
      </w:r>
      <w:proofErr w:type="gramStart"/>
      <w:r>
        <w:rPr>
          <w:lang w:eastAsia="en-GB"/>
        </w:rPr>
        <w:t>becomes</w:t>
      </w:r>
      <w:proofErr w:type="gramEnd"/>
      <w:r>
        <w:rPr>
          <w:lang w:eastAsia="en-GB"/>
        </w:rPr>
        <w:t xml:space="preserve"> more stable and smoother. The accuracy crosses 55% in training and around 52% in validation. Loss values are decreasing, which means prediction errors are reducing. Precision and recall also improves, although recall </w:t>
      </w:r>
      <w:proofErr w:type="gramStart"/>
      <w:r>
        <w:rPr>
          <w:lang w:eastAsia="en-GB"/>
        </w:rPr>
        <w:t>is</w:t>
      </w:r>
      <w:proofErr w:type="gramEnd"/>
      <w:r>
        <w:rPr>
          <w:lang w:eastAsia="en-GB"/>
        </w:rPr>
        <w:t xml:space="preserve"> slightly lower, showing the model still miss some cases.</w:t>
      </w:r>
    </w:p>
    <w:p w14:paraId="2D53475F" w14:textId="77777777" w:rsidR="00B53A9E" w:rsidRDefault="00B53A9E" w:rsidP="00B53A9E">
      <w:pPr>
        <w:spacing w:line="360" w:lineRule="auto"/>
        <w:jc w:val="both"/>
        <w:rPr>
          <w:lang w:eastAsia="en-GB"/>
        </w:rPr>
      </w:pPr>
    </w:p>
    <w:p w14:paraId="7B3EE22D" w14:textId="6EE5D2E3" w:rsidR="00B53A9E" w:rsidRPr="00B53A9E" w:rsidRDefault="00B53A9E" w:rsidP="00B53A9E">
      <w:pPr>
        <w:spacing w:line="360" w:lineRule="auto"/>
        <w:jc w:val="both"/>
        <w:rPr>
          <w:lang w:eastAsia="en-GB"/>
        </w:rPr>
      </w:pPr>
      <w:r>
        <w:rPr>
          <w:lang w:eastAsia="en-GB"/>
        </w:rPr>
        <w:t xml:space="preserve">Early stopping at epoch 10 is a good decision, because it prevents overfitting. Overall, the model shows consistent learning </w:t>
      </w:r>
      <w:proofErr w:type="spellStart"/>
      <w:r>
        <w:rPr>
          <w:lang w:eastAsia="en-GB"/>
        </w:rPr>
        <w:t>behaviour</w:t>
      </w:r>
      <w:proofErr w:type="spellEnd"/>
      <w:r>
        <w:rPr>
          <w:lang w:eastAsia="en-GB"/>
        </w:rPr>
        <w:t xml:space="preserve"> and a positive upward trend, even if it is not perfect yet.</w:t>
      </w:r>
    </w:p>
    <w:p w14:paraId="5557AEC8" w14:textId="77777777" w:rsidR="009B3E2E" w:rsidRDefault="009B3E2E" w:rsidP="009B3E2E">
      <w:pPr>
        <w:keepNext/>
        <w:jc w:val="center"/>
      </w:pPr>
      <w:r w:rsidRPr="009B3E2E">
        <w:rPr>
          <w:noProof/>
          <w:lang w:eastAsia="en-GB"/>
        </w:rPr>
        <w:drawing>
          <wp:inline distT="0" distB="0" distL="0" distR="0" wp14:anchorId="6441330A" wp14:editId="0D38A7AA">
            <wp:extent cx="5731510" cy="23622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362200"/>
                    </a:xfrm>
                    <a:prstGeom prst="rect">
                      <a:avLst/>
                    </a:prstGeom>
                  </pic:spPr>
                </pic:pic>
              </a:graphicData>
            </a:graphic>
          </wp:inline>
        </w:drawing>
      </w:r>
    </w:p>
    <w:p w14:paraId="75C3E199" w14:textId="15D46776" w:rsidR="00607C03" w:rsidRDefault="009B3E2E" w:rsidP="00B53A9E">
      <w:pPr>
        <w:pStyle w:val="Caption"/>
        <w:jc w:val="center"/>
        <w:rPr>
          <w:b/>
          <w:bCs/>
          <w:i w:val="0"/>
          <w:iCs w:val="0"/>
          <w:color w:val="auto"/>
          <w:sz w:val="20"/>
          <w:szCs w:val="20"/>
        </w:rPr>
      </w:pPr>
      <w:bookmarkStart w:id="102" w:name="_Toc228615815"/>
      <w:r w:rsidRPr="009B3E2E">
        <w:rPr>
          <w:b/>
          <w:bCs/>
          <w:i w:val="0"/>
          <w:iCs w:val="0"/>
          <w:color w:val="auto"/>
          <w:sz w:val="20"/>
          <w:szCs w:val="20"/>
        </w:rPr>
        <w:t xml:space="preserve">Figure </w:t>
      </w:r>
      <w:r w:rsidRPr="009B3E2E">
        <w:rPr>
          <w:b/>
          <w:bCs/>
          <w:i w:val="0"/>
          <w:iCs w:val="0"/>
          <w:color w:val="auto"/>
          <w:sz w:val="20"/>
          <w:szCs w:val="20"/>
        </w:rPr>
        <w:fldChar w:fldCharType="begin"/>
      </w:r>
      <w:r w:rsidRPr="009B3E2E">
        <w:rPr>
          <w:b/>
          <w:bCs/>
          <w:i w:val="0"/>
          <w:iCs w:val="0"/>
          <w:color w:val="auto"/>
          <w:sz w:val="20"/>
          <w:szCs w:val="20"/>
        </w:rPr>
        <w:instrText xml:space="preserve"> SEQ Figure \* ARABIC </w:instrText>
      </w:r>
      <w:r w:rsidRPr="009B3E2E">
        <w:rPr>
          <w:b/>
          <w:bCs/>
          <w:i w:val="0"/>
          <w:iCs w:val="0"/>
          <w:color w:val="auto"/>
          <w:sz w:val="20"/>
          <w:szCs w:val="20"/>
        </w:rPr>
        <w:fldChar w:fldCharType="separate"/>
      </w:r>
      <w:r w:rsidR="009750A5">
        <w:rPr>
          <w:b/>
          <w:bCs/>
          <w:i w:val="0"/>
          <w:iCs w:val="0"/>
          <w:noProof/>
          <w:color w:val="auto"/>
          <w:sz w:val="20"/>
          <w:szCs w:val="20"/>
        </w:rPr>
        <w:t>29</w:t>
      </w:r>
      <w:r w:rsidRPr="009B3E2E">
        <w:rPr>
          <w:b/>
          <w:bCs/>
          <w:i w:val="0"/>
          <w:iCs w:val="0"/>
          <w:color w:val="auto"/>
          <w:sz w:val="20"/>
          <w:szCs w:val="20"/>
        </w:rPr>
        <w:fldChar w:fldCharType="end"/>
      </w:r>
      <w:r w:rsidRPr="009B3E2E">
        <w:rPr>
          <w:b/>
          <w:bCs/>
          <w:i w:val="0"/>
          <w:iCs w:val="0"/>
          <w:color w:val="auto"/>
          <w:sz w:val="20"/>
          <w:szCs w:val="20"/>
        </w:rPr>
        <w:t xml:space="preserve">. Accuracy &amp; Loss Plot of </w:t>
      </w:r>
      <w:proofErr w:type="spellStart"/>
      <w:r w:rsidRPr="009B3E2E">
        <w:rPr>
          <w:b/>
          <w:bCs/>
          <w:i w:val="0"/>
          <w:iCs w:val="0"/>
          <w:color w:val="auto"/>
          <w:sz w:val="20"/>
          <w:szCs w:val="20"/>
        </w:rPr>
        <w:t>ViT</w:t>
      </w:r>
      <w:proofErr w:type="spellEnd"/>
      <w:r w:rsidRPr="009B3E2E">
        <w:rPr>
          <w:b/>
          <w:bCs/>
          <w:i w:val="0"/>
          <w:iCs w:val="0"/>
          <w:color w:val="auto"/>
          <w:sz w:val="20"/>
          <w:szCs w:val="20"/>
        </w:rPr>
        <w:t xml:space="preserve"> Model</w:t>
      </w:r>
      <w:bookmarkEnd w:id="102"/>
    </w:p>
    <w:p w14:paraId="22C6DB92" w14:textId="31116713" w:rsidR="00C91A48" w:rsidRPr="00615F7B" w:rsidRDefault="00C91A48" w:rsidP="00615F7B">
      <w:pPr>
        <w:pStyle w:val="Heading3"/>
        <w:rPr>
          <w:color w:val="auto"/>
          <w:sz w:val="24"/>
          <w:szCs w:val="24"/>
        </w:rPr>
      </w:pPr>
      <w:bookmarkStart w:id="103" w:name="_Toc228615766"/>
      <w:r>
        <w:lastRenderedPageBreak/>
        <w:t>5.5.3 Confusion Matrix</w:t>
      </w:r>
      <w:bookmarkEnd w:id="103"/>
    </w:p>
    <w:p w14:paraId="2C540C88" w14:textId="41E243F5" w:rsidR="00C91A48" w:rsidRDefault="00C91A48" w:rsidP="00C91A48">
      <w:pPr>
        <w:spacing w:line="360" w:lineRule="auto"/>
        <w:jc w:val="both"/>
        <w:rPr>
          <w:lang w:eastAsia="en-GB"/>
        </w:rPr>
      </w:pPr>
      <w:r>
        <w:rPr>
          <w:lang w:eastAsia="en-GB"/>
        </w:rPr>
        <w:t>The Vision Transformer model performs poorly in comparison. Its confusion matrix shows large number of wrong predictions. Many samples from different classes are misclassified into GENT or RIF, showing that the model is not able to learn proper patterns. Also, very low correct predictions for some classes indicates weak learning.</w:t>
      </w:r>
    </w:p>
    <w:p w14:paraId="2C316D0F" w14:textId="77777777" w:rsidR="00C91A48" w:rsidRDefault="00C91A48" w:rsidP="00C91A48">
      <w:pPr>
        <w:keepNext/>
        <w:spacing w:line="360" w:lineRule="auto"/>
        <w:jc w:val="center"/>
      </w:pPr>
      <w:r w:rsidRPr="0003087D">
        <w:rPr>
          <w:noProof/>
          <w:lang w:eastAsia="en-GB"/>
        </w:rPr>
        <w:drawing>
          <wp:inline distT="0" distB="0" distL="0" distR="0" wp14:anchorId="2F2482FB" wp14:editId="26C1A2F0">
            <wp:extent cx="3437890" cy="3076854"/>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66873"/>
                    <a:stretch/>
                  </pic:blipFill>
                  <pic:spPr bwMode="auto">
                    <a:xfrm>
                      <a:off x="0" y="0"/>
                      <a:ext cx="3447644" cy="3085584"/>
                    </a:xfrm>
                    <a:prstGeom prst="rect">
                      <a:avLst/>
                    </a:prstGeom>
                    <a:ln>
                      <a:noFill/>
                    </a:ln>
                    <a:extLst>
                      <a:ext uri="{53640926-AAD7-44D8-BBD7-CCE9431645EC}">
                        <a14:shadowObscured xmlns:a14="http://schemas.microsoft.com/office/drawing/2010/main"/>
                      </a:ext>
                    </a:extLst>
                  </pic:spPr>
                </pic:pic>
              </a:graphicData>
            </a:graphic>
          </wp:inline>
        </w:drawing>
      </w:r>
    </w:p>
    <w:p w14:paraId="0E5D4BCB" w14:textId="79744672" w:rsidR="00C91A48" w:rsidRDefault="00C91A48" w:rsidP="00C91A48">
      <w:pPr>
        <w:spacing w:line="360" w:lineRule="auto"/>
        <w:jc w:val="center"/>
        <w:rPr>
          <w:b/>
          <w:bCs/>
          <w:sz w:val="20"/>
          <w:szCs w:val="20"/>
        </w:rPr>
      </w:pPr>
      <w:bookmarkStart w:id="104" w:name="_Toc228615816"/>
      <w:r w:rsidRPr="001D1CB4">
        <w:rPr>
          <w:b/>
          <w:bCs/>
          <w:sz w:val="20"/>
          <w:szCs w:val="20"/>
        </w:rPr>
        <w:t xml:space="preserve">Figure </w:t>
      </w:r>
      <w:r w:rsidRPr="001D1CB4">
        <w:rPr>
          <w:b/>
          <w:bCs/>
          <w:i/>
          <w:iCs/>
          <w:sz w:val="20"/>
          <w:szCs w:val="20"/>
        </w:rPr>
        <w:fldChar w:fldCharType="begin"/>
      </w:r>
      <w:r w:rsidRPr="001D1CB4">
        <w:rPr>
          <w:b/>
          <w:bCs/>
          <w:sz w:val="20"/>
          <w:szCs w:val="20"/>
        </w:rPr>
        <w:instrText xml:space="preserve"> SEQ Figure \* ARABIC </w:instrText>
      </w:r>
      <w:r w:rsidRPr="001D1CB4">
        <w:rPr>
          <w:b/>
          <w:bCs/>
          <w:i/>
          <w:iCs/>
          <w:sz w:val="20"/>
          <w:szCs w:val="20"/>
        </w:rPr>
        <w:fldChar w:fldCharType="separate"/>
      </w:r>
      <w:r w:rsidR="009750A5">
        <w:rPr>
          <w:b/>
          <w:bCs/>
          <w:noProof/>
          <w:sz w:val="20"/>
          <w:szCs w:val="20"/>
        </w:rPr>
        <w:t>30</w:t>
      </w:r>
      <w:r w:rsidRPr="001D1CB4">
        <w:rPr>
          <w:b/>
          <w:bCs/>
          <w:i/>
          <w:iCs/>
          <w:sz w:val="20"/>
          <w:szCs w:val="20"/>
        </w:rPr>
        <w:fldChar w:fldCharType="end"/>
      </w:r>
      <w:r w:rsidRPr="001D1CB4">
        <w:rPr>
          <w:b/>
          <w:bCs/>
          <w:sz w:val="20"/>
          <w:szCs w:val="20"/>
        </w:rPr>
        <w:t xml:space="preserve">. Confusion Matrix of </w:t>
      </w:r>
      <w:proofErr w:type="spellStart"/>
      <w:r w:rsidRPr="001D1CB4">
        <w:rPr>
          <w:b/>
          <w:bCs/>
          <w:sz w:val="20"/>
          <w:szCs w:val="20"/>
        </w:rPr>
        <w:t>ViT</w:t>
      </w:r>
      <w:bookmarkEnd w:id="104"/>
      <w:proofErr w:type="spellEnd"/>
    </w:p>
    <w:p w14:paraId="0C398085" w14:textId="6461A242" w:rsidR="008D4EE5" w:rsidRDefault="008D4EE5" w:rsidP="009750A5">
      <w:pPr>
        <w:pStyle w:val="Heading3"/>
      </w:pPr>
      <w:bookmarkStart w:id="105" w:name="_Toc228615767"/>
      <w:r>
        <w:t>5.5.4 ROC-AUC Analysis</w:t>
      </w:r>
      <w:bookmarkEnd w:id="105"/>
    </w:p>
    <w:p w14:paraId="6C950BCC" w14:textId="77777777" w:rsidR="008D4EE5" w:rsidRDefault="008D4EE5" w:rsidP="008D4EE5">
      <w:pPr>
        <w:spacing w:line="360" w:lineRule="auto"/>
        <w:jc w:val="both"/>
        <w:rPr>
          <w:lang w:eastAsia="en-GB"/>
        </w:rPr>
      </w:pPr>
      <w:r>
        <w:rPr>
          <w:lang w:eastAsia="en-GB"/>
        </w:rPr>
        <w:t>The Vision Transformer has ROC-AUC about 0.54, which is slightly higher than DenseNet169 but still very poor. Its curve is almost near the diagonal line, so it means the model is not able to separate classes properly. This also match with its low recall and accuracy values.</w:t>
      </w:r>
    </w:p>
    <w:p w14:paraId="2CF28540" w14:textId="77777777" w:rsidR="008D4EE5" w:rsidRDefault="008D4EE5" w:rsidP="008D4EE5">
      <w:pPr>
        <w:keepNext/>
        <w:spacing w:line="360" w:lineRule="auto"/>
        <w:jc w:val="center"/>
      </w:pPr>
      <w:r w:rsidRPr="00784AB5">
        <w:rPr>
          <w:noProof/>
          <w:lang w:eastAsia="en-GB"/>
        </w:rPr>
        <w:lastRenderedPageBreak/>
        <w:drawing>
          <wp:inline distT="0" distB="0" distL="0" distR="0" wp14:anchorId="55FDDC08" wp14:editId="06EEF574">
            <wp:extent cx="3430270" cy="30335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66475" r="1"/>
                    <a:stretch/>
                  </pic:blipFill>
                  <pic:spPr bwMode="auto">
                    <a:xfrm>
                      <a:off x="0" y="0"/>
                      <a:ext cx="3442160" cy="3044024"/>
                    </a:xfrm>
                    <a:prstGeom prst="rect">
                      <a:avLst/>
                    </a:prstGeom>
                    <a:ln>
                      <a:noFill/>
                    </a:ln>
                    <a:extLst>
                      <a:ext uri="{53640926-AAD7-44D8-BBD7-CCE9431645EC}">
                        <a14:shadowObscured xmlns:a14="http://schemas.microsoft.com/office/drawing/2010/main"/>
                      </a:ext>
                    </a:extLst>
                  </pic:spPr>
                </pic:pic>
              </a:graphicData>
            </a:graphic>
          </wp:inline>
        </w:drawing>
      </w:r>
    </w:p>
    <w:p w14:paraId="17A1E8E0" w14:textId="391D4320" w:rsidR="008D4EE5" w:rsidRPr="00C91A48" w:rsidRDefault="008D4EE5" w:rsidP="008D4EE5">
      <w:pPr>
        <w:spacing w:line="360" w:lineRule="auto"/>
        <w:jc w:val="center"/>
      </w:pPr>
      <w:bookmarkStart w:id="106" w:name="_Toc228615817"/>
      <w:r w:rsidRPr="00897BC6">
        <w:rPr>
          <w:b/>
          <w:bCs/>
          <w:sz w:val="20"/>
          <w:szCs w:val="20"/>
        </w:rPr>
        <w:t xml:space="preserve">Figure </w:t>
      </w:r>
      <w:r w:rsidRPr="00897BC6">
        <w:rPr>
          <w:b/>
          <w:bCs/>
          <w:i/>
          <w:iCs/>
          <w:sz w:val="20"/>
          <w:szCs w:val="20"/>
        </w:rPr>
        <w:fldChar w:fldCharType="begin"/>
      </w:r>
      <w:r w:rsidRPr="00897BC6">
        <w:rPr>
          <w:b/>
          <w:bCs/>
          <w:sz w:val="20"/>
          <w:szCs w:val="20"/>
        </w:rPr>
        <w:instrText xml:space="preserve"> SEQ Figure \* ARABIC </w:instrText>
      </w:r>
      <w:r w:rsidRPr="00897BC6">
        <w:rPr>
          <w:b/>
          <w:bCs/>
          <w:i/>
          <w:iCs/>
          <w:sz w:val="20"/>
          <w:szCs w:val="20"/>
        </w:rPr>
        <w:fldChar w:fldCharType="separate"/>
      </w:r>
      <w:r w:rsidR="009750A5">
        <w:rPr>
          <w:b/>
          <w:bCs/>
          <w:noProof/>
          <w:sz w:val="20"/>
          <w:szCs w:val="20"/>
        </w:rPr>
        <w:t>31</w:t>
      </w:r>
      <w:r w:rsidRPr="00897BC6">
        <w:rPr>
          <w:b/>
          <w:bCs/>
          <w:i/>
          <w:iCs/>
          <w:sz w:val="20"/>
          <w:szCs w:val="20"/>
        </w:rPr>
        <w:fldChar w:fldCharType="end"/>
      </w:r>
      <w:r w:rsidRPr="00897BC6">
        <w:rPr>
          <w:b/>
          <w:bCs/>
          <w:sz w:val="20"/>
          <w:szCs w:val="20"/>
        </w:rPr>
        <w:t xml:space="preserve">. ROC-AUC of </w:t>
      </w:r>
      <w:proofErr w:type="spellStart"/>
      <w:r w:rsidRPr="00897BC6">
        <w:rPr>
          <w:b/>
          <w:bCs/>
          <w:sz w:val="20"/>
          <w:szCs w:val="20"/>
        </w:rPr>
        <w:t>ViT</w:t>
      </w:r>
      <w:bookmarkEnd w:id="106"/>
      <w:proofErr w:type="spellEnd"/>
    </w:p>
    <w:p w14:paraId="2CDB4C16" w14:textId="206F82CA" w:rsidR="007A4A0E" w:rsidRPr="00607C03" w:rsidRDefault="0042243A" w:rsidP="00B53A9E">
      <w:pPr>
        <w:pStyle w:val="Heading2"/>
        <w:rPr>
          <w:lang w:eastAsia="en-GB"/>
        </w:rPr>
      </w:pPr>
      <w:bookmarkStart w:id="107" w:name="_Toc228615768"/>
      <w:r>
        <w:rPr>
          <w:lang w:eastAsia="en-GB"/>
        </w:rPr>
        <w:t>5</w:t>
      </w:r>
      <w:r w:rsidR="00891351">
        <w:rPr>
          <w:lang w:eastAsia="en-GB"/>
        </w:rPr>
        <w:t>.</w:t>
      </w:r>
      <w:r w:rsidR="00B53A9E">
        <w:rPr>
          <w:lang w:eastAsia="en-GB"/>
        </w:rPr>
        <w:t>6</w:t>
      </w:r>
      <w:r w:rsidR="00891351">
        <w:rPr>
          <w:lang w:eastAsia="en-GB"/>
        </w:rPr>
        <w:t xml:space="preserve"> Comparison</w:t>
      </w:r>
      <w:bookmarkEnd w:id="107"/>
    </w:p>
    <w:p w14:paraId="6EE7F70B" w14:textId="1A366BBB" w:rsidR="00CD1D93" w:rsidRDefault="00B53A9E" w:rsidP="00B53A9E">
      <w:pPr>
        <w:pStyle w:val="Heading3"/>
      </w:pPr>
      <w:bookmarkStart w:id="108" w:name="_Toc228615769"/>
      <w:r>
        <w:t xml:space="preserve">5.6.1 </w:t>
      </w:r>
      <w:r w:rsidR="00980BB7">
        <w:t xml:space="preserve">Accuracy </w:t>
      </w:r>
      <w:r w:rsidR="00CD1D93">
        <w:t>Comparison</w:t>
      </w:r>
      <w:bookmarkEnd w:id="108"/>
    </w:p>
    <w:p w14:paraId="212FF234" w14:textId="77777777" w:rsidR="00BB2D09" w:rsidRDefault="00BB2D09" w:rsidP="00BB2D09">
      <w:pPr>
        <w:spacing w:line="360" w:lineRule="auto"/>
        <w:jc w:val="both"/>
        <w:rPr>
          <w:lang w:eastAsia="en-GB"/>
        </w:rPr>
      </w:pPr>
      <w:r w:rsidRPr="00BB2D09">
        <w:rPr>
          <w:lang w:eastAsia="en-GB"/>
        </w:rPr>
        <w:t xml:space="preserve">The accuracy values of the three models shows clear difference in their performance. The DenseNet169 model has the highest accuracy of 73.21%, which means it is correctly predicting most of the samples compared to other models. This indicates that DenseNet169 is more reliable and better learned the patterns from the data. It </w:t>
      </w:r>
      <w:proofErr w:type="gramStart"/>
      <w:r w:rsidRPr="00BB2D09">
        <w:rPr>
          <w:lang w:eastAsia="en-GB"/>
        </w:rPr>
        <w:t>perform</w:t>
      </w:r>
      <w:proofErr w:type="gramEnd"/>
      <w:r w:rsidRPr="00BB2D09">
        <w:rPr>
          <w:lang w:eastAsia="en-GB"/>
        </w:rPr>
        <w:t xml:space="preserve"> well across different classes and give more stable results.</w:t>
      </w:r>
    </w:p>
    <w:p w14:paraId="01833CFA" w14:textId="77777777" w:rsidR="00796F5A" w:rsidRDefault="0003626D" w:rsidP="00796F5A">
      <w:pPr>
        <w:keepNext/>
        <w:spacing w:line="360" w:lineRule="auto"/>
        <w:jc w:val="center"/>
      </w:pPr>
      <w:r w:rsidRPr="0003626D">
        <w:rPr>
          <w:noProof/>
          <w:lang w:eastAsia="en-GB"/>
        </w:rPr>
        <w:drawing>
          <wp:inline distT="0" distB="0" distL="0" distR="0" wp14:anchorId="4457DE39" wp14:editId="477BA1B8">
            <wp:extent cx="2567940" cy="2515004"/>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r="74740"/>
                    <a:stretch/>
                  </pic:blipFill>
                  <pic:spPr bwMode="auto">
                    <a:xfrm>
                      <a:off x="0" y="0"/>
                      <a:ext cx="2575057" cy="2521974"/>
                    </a:xfrm>
                    <a:prstGeom prst="rect">
                      <a:avLst/>
                    </a:prstGeom>
                    <a:ln>
                      <a:noFill/>
                    </a:ln>
                    <a:extLst>
                      <a:ext uri="{53640926-AAD7-44D8-BBD7-CCE9431645EC}">
                        <a14:shadowObscured xmlns:a14="http://schemas.microsoft.com/office/drawing/2010/main"/>
                      </a:ext>
                    </a:extLst>
                  </pic:spPr>
                </pic:pic>
              </a:graphicData>
            </a:graphic>
          </wp:inline>
        </w:drawing>
      </w:r>
    </w:p>
    <w:p w14:paraId="6837159B" w14:textId="5AB3D91D" w:rsidR="002D1E0D" w:rsidRPr="00BB2D09" w:rsidRDefault="00796F5A" w:rsidP="00796F5A">
      <w:pPr>
        <w:pStyle w:val="Caption"/>
        <w:jc w:val="center"/>
        <w:rPr>
          <w:b/>
          <w:bCs/>
          <w:i w:val="0"/>
          <w:iCs w:val="0"/>
          <w:color w:val="auto"/>
          <w:sz w:val="20"/>
          <w:szCs w:val="20"/>
          <w:lang w:eastAsia="en-GB"/>
        </w:rPr>
      </w:pPr>
      <w:bookmarkStart w:id="109" w:name="_Toc228615818"/>
      <w:r w:rsidRPr="00796F5A">
        <w:rPr>
          <w:b/>
          <w:bCs/>
          <w:i w:val="0"/>
          <w:iCs w:val="0"/>
          <w:color w:val="auto"/>
          <w:sz w:val="20"/>
          <w:szCs w:val="20"/>
        </w:rPr>
        <w:t xml:space="preserve">Figure </w:t>
      </w:r>
      <w:r w:rsidRPr="00796F5A">
        <w:rPr>
          <w:b/>
          <w:bCs/>
          <w:i w:val="0"/>
          <w:iCs w:val="0"/>
          <w:color w:val="auto"/>
          <w:sz w:val="20"/>
          <w:szCs w:val="20"/>
        </w:rPr>
        <w:fldChar w:fldCharType="begin"/>
      </w:r>
      <w:r w:rsidRPr="00796F5A">
        <w:rPr>
          <w:b/>
          <w:bCs/>
          <w:i w:val="0"/>
          <w:iCs w:val="0"/>
          <w:color w:val="auto"/>
          <w:sz w:val="20"/>
          <w:szCs w:val="20"/>
        </w:rPr>
        <w:instrText xml:space="preserve"> SEQ Figure \* ARABIC </w:instrText>
      </w:r>
      <w:r w:rsidRPr="00796F5A">
        <w:rPr>
          <w:b/>
          <w:bCs/>
          <w:i w:val="0"/>
          <w:iCs w:val="0"/>
          <w:color w:val="auto"/>
          <w:sz w:val="20"/>
          <w:szCs w:val="20"/>
        </w:rPr>
        <w:fldChar w:fldCharType="separate"/>
      </w:r>
      <w:r w:rsidR="009750A5">
        <w:rPr>
          <w:b/>
          <w:bCs/>
          <w:i w:val="0"/>
          <w:iCs w:val="0"/>
          <w:noProof/>
          <w:color w:val="auto"/>
          <w:sz w:val="20"/>
          <w:szCs w:val="20"/>
        </w:rPr>
        <w:t>32</w:t>
      </w:r>
      <w:r w:rsidRPr="00796F5A">
        <w:rPr>
          <w:b/>
          <w:bCs/>
          <w:i w:val="0"/>
          <w:iCs w:val="0"/>
          <w:color w:val="auto"/>
          <w:sz w:val="20"/>
          <w:szCs w:val="20"/>
        </w:rPr>
        <w:fldChar w:fldCharType="end"/>
      </w:r>
      <w:r w:rsidRPr="00796F5A">
        <w:rPr>
          <w:b/>
          <w:bCs/>
          <w:i w:val="0"/>
          <w:iCs w:val="0"/>
          <w:color w:val="auto"/>
          <w:sz w:val="20"/>
          <w:szCs w:val="20"/>
        </w:rPr>
        <w:t>. Accuracy Comparison</w:t>
      </w:r>
      <w:bookmarkEnd w:id="109"/>
    </w:p>
    <w:p w14:paraId="476B788D" w14:textId="77777777" w:rsidR="00BB2D09" w:rsidRPr="00BB2D09" w:rsidRDefault="00BB2D09" w:rsidP="00BB2D09">
      <w:pPr>
        <w:spacing w:line="360" w:lineRule="auto"/>
        <w:jc w:val="both"/>
        <w:rPr>
          <w:lang w:eastAsia="en-GB"/>
        </w:rPr>
      </w:pPr>
      <w:r w:rsidRPr="00BB2D09">
        <w:rPr>
          <w:lang w:eastAsia="en-GB"/>
        </w:rPr>
        <w:lastRenderedPageBreak/>
        <w:t>The CNN model has an accuracy of around 61.99%, which is moderate. It is not very low but also not very high, so we can say it is doing an average job. CNN is able to capture some features, but still makes many wrong predictions. It can be improved with better tuning or more training data.</w:t>
      </w:r>
    </w:p>
    <w:p w14:paraId="00FC93E4" w14:textId="77777777" w:rsidR="00BB2D09" w:rsidRPr="00BB2D09" w:rsidRDefault="00BB2D09" w:rsidP="00BB2D09">
      <w:pPr>
        <w:spacing w:line="360" w:lineRule="auto"/>
        <w:jc w:val="both"/>
        <w:rPr>
          <w:lang w:eastAsia="en-GB"/>
        </w:rPr>
      </w:pPr>
      <w:r w:rsidRPr="00BB2D09">
        <w:rPr>
          <w:lang w:eastAsia="en-GB"/>
        </w:rPr>
        <w:t>On the other side, the Vision Transformer has very low accuracy of 37.68%, which is quite poor. This means it fails to correctly classify most of the inputs. It not learning properly from the dataset, maybe due to less data or improper training.</w:t>
      </w:r>
    </w:p>
    <w:p w14:paraId="1E63A7B3" w14:textId="77777777" w:rsidR="00060BC7" w:rsidRDefault="00060BC7" w:rsidP="007C17F3">
      <w:pPr>
        <w:spacing w:line="360" w:lineRule="auto"/>
        <w:jc w:val="both"/>
        <w:rPr>
          <w:lang w:eastAsia="en-GB"/>
        </w:rPr>
      </w:pPr>
    </w:p>
    <w:p w14:paraId="5F05B2F3" w14:textId="0EA300D5" w:rsidR="00CD1D93" w:rsidRPr="00CD1D93" w:rsidRDefault="00BB2D09" w:rsidP="007C17F3">
      <w:pPr>
        <w:spacing w:line="360" w:lineRule="auto"/>
        <w:jc w:val="both"/>
        <w:rPr>
          <w:lang w:eastAsia="en-GB"/>
        </w:rPr>
      </w:pPr>
      <w:r w:rsidRPr="00BB2D09">
        <w:rPr>
          <w:lang w:eastAsia="en-GB"/>
        </w:rPr>
        <w:t>Overall, DenseNet169 clearly outperform the other models in terms of accuracy, and it is the best choice among them.</w:t>
      </w:r>
    </w:p>
    <w:p w14:paraId="38C414EE" w14:textId="395EAC67" w:rsidR="007C17F3" w:rsidRDefault="00B53A9E" w:rsidP="00B53A9E">
      <w:pPr>
        <w:pStyle w:val="Heading3"/>
      </w:pPr>
      <w:bookmarkStart w:id="110" w:name="_Toc228615770"/>
      <w:r>
        <w:t xml:space="preserve">5.6.2 </w:t>
      </w:r>
      <w:r w:rsidR="007C17F3">
        <w:t>Precision Comparison</w:t>
      </w:r>
      <w:bookmarkEnd w:id="110"/>
    </w:p>
    <w:p w14:paraId="470119AE" w14:textId="77777777" w:rsidR="001E045D" w:rsidRDefault="001E045D" w:rsidP="001E045D">
      <w:pPr>
        <w:spacing w:line="360" w:lineRule="auto"/>
        <w:jc w:val="both"/>
        <w:rPr>
          <w:lang w:eastAsia="en-GB"/>
        </w:rPr>
      </w:pPr>
      <w:r>
        <w:rPr>
          <w:lang w:eastAsia="en-GB"/>
        </w:rPr>
        <w:t>Precision tells how many of the predicted positive values are actually correct, so it is very important when we want less false positives. In the given results, DenseNet169 has the highest precision value of 0.813978, which means most of the time when this model predicts a class, it is correct. This shows that the model is very reliable in its predictions, even if sometimes it may miss some actual cases.</w:t>
      </w:r>
    </w:p>
    <w:p w14:paraId="434274E7" w14:textId="77777777" w:rsidR="00796F5A" w:rsidRDefault="00A46F62" w:rsidP="00796F5A">
      <w:pPr>
        <w:keepNext/>
        <w:spacing w:line="360" w:lineRule="auto"/>
        <w:jc w:val="center"/>
      </w:pPr>
      <w:r w:rsidRPr="00A46F62">
        <w:rPr>
          <w:noProof/>
          <w:lang w:eastAsia="en-GB"/>
        </w:rPr>
        <w:drawing>
          <wp:inline distT="0" distB="0" distL="0" distR="0" wp14:anchorId="7015688E" wp14:editId="5E84CD3C">
            <wp:extent cx="2004060" cy="1973133"/>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25127" r="49745"/>
                    <a:stretch/>
                  </pic:blipFill>
                  <pic:spPr bwMode="auto">
                    <a:xfrm>
                      <a:off x="0" y="0"/>
                      <a:ext cx="2010172" cy="1979151"/>
                    </a:xfrm>
                    <a:prstGeom prst="rect">
                      <a:avLst/>
                    </a:prstGeom>
                    <a:ln>
                      <a:noFill/>
                    </a:ln>
                    <a:extLst>
                      <a:ext uri="{53640926-AAD7-44D8-BBD7-CCE9431645EC}">
                        <a14:shadowObscured xmlns:a14="http://schemas.microsoft.com/office/drawing/2010/main"/>
                      </a:ext>
                    </a:extLst>
                  </pic:spPr>
                </pic:pic>
              </a:graphicData>
            </a:graphic>
          </wp:inline>
        </w:drawing>
      </w:r>
    </w:p>
    <w:p w14:paraId="1232D25B" w14:textId="297D74C6" w:rsidR="00A46F62" w:rsidRPr="00796F5A" w:rsidRDefault="00796F5A" w:rsidP="00796F5A">
      <w:pPr>
        <w:pStyle w:val="Caption"/>
        <w:jc w:val="center"/>
        <w:rPr>
          <w:b/>
          <w:bCs/>
          <w:i w:val="0"/>
          <w:iCs w:val="0"/>
          <w:color w:val="auto"/>
          <w:sz w:val="20"/>
          <w:szCs w:val="20"/>
          <w:lang w:eastAsia="en-GB"/>
        </w:rPr>
      </w:pPr>
      <w:bookmarkStart w:id="111" w:name="_Toc228615819"/>
      <w:r w:rsidRPr="00796F5A">
        <w:rPr>
          <w:b/>
          <w:bCs/>
          <w:i w:val="0"/>
          <w:iCs w:val="0"/>
          <w:color w:val="auto"/>
          <w:sz w:val="20"/>
          <w:szCs w:val="20"/>
        </w:rPr>
        <w:t xml:space="preserve">Figure </w:t>
      </w:r>
      <w:r w:rsidRPr="00796F5A">
        <w:rPr>
          <w:b/>
          <w:bCs/>
          <w:i w:val="0"/>
          <w:iCs w:val="0"/>
          <w:color w:val="auto"/>
          <w:sz w:val="20"/>
          <w:szCs w:val="20"/>
        </w:rPr>
        <w:fldChar w:fldCharType="begin"/>
      </w:r>
      <w:r w:rsidRPr="00796F5A">
        <w:rPr>
          <w:b/>
          <w:bCs/>
          <w:i w:val="0"/>
          <w:iCs w:val="0"/>
          <w:color w:val="auto"/>
          <w:sz w:val="20"/>
          <w:szCs w:val="20"/>
        </w:rPr>
        <w:instrText xml:space="preserve"> SEQ Figure \* ARABIC </w:instrText>
      </w:r>
      <w:r w:rsidRPr="00796F5A">
        <w:rPr>
          <w:b/>
          <w:bCs/>
          <w:i w:val="0"/>
          <w:iCs w:val="0"/>
          <w:color w:val="auto"/>
          <w:sz w:val="20"/>
          <w:szCs w:val="20"/>
        </w:rPr>
        <w:fldChar w:fldCharType="separate"/>
      </w:r>
      <w:r w:rsidR="009750A5">
        <w:rPr>
          <w:b/>
          <w:bCs/>
          <w:i w:val="0"/>
          <w:iCs w:val="0"/>
          <w:noProof/>
          <w:color w:val="auto"/>
          <w:sz w:val="20"/>
          <w:szCs w:val="20"/>
        </w:rPr>
        <w:t>33</w:t>
      </w:r>
      <w:r w:rsidRPr="00796F5A">
        <w:rPr>
          <w:b/>
          <w:bCs/>
          <w:i w:val="0"/>
          <w:iCs w:val="0"/>
          <w:color w:val="auto"/>
          <w:sz w:val="20"/>
          <w:szCs w:val="20"/>
        </w:rPr>
        <w:fldChar w:fldCharType="end"/>
      </w:r>
      <w:r w:rsidRPr="00796F5A">
        <w:rPr>
          <w:b/>
          <w:bCs/>
          <w:i w:val="0"/>
          <w:iCs w:val="0"/>
          <w:color w:val="auto"/>
          <w:sz w:val="20"/>
          <w:szCs w:val="20"/>
        </w:rPr>
        <w:t>. Precision Comparison</w:t>
      </w:r>
      <w:bookmarkEnd w:id="111"/>
    </w:p>
    <w:p w14:paraId="742E6FDA" w14:textId="77777777" w:rsidR="001E045D" w:rsidRDefault="001E045D" w:rsidP="001E045D">
      <w:pPr>
        <w:spacing w:line="360" w:lineRule="auto"/>
        <w:jc w:val="both"/>
        <w:rPr>
          <w:lang w:eastAsia="en-GB"/>
        </w:rPr>
      </w:pPr>
      <w:r>
        <w:rPr>
          <w:lang w:eastAsia="en-GB"/>
        </w:rPr>
        <w:t>The CNN model has a precision of 0.645460, which is moderate. It means the model is doing okay, but still making some wrong positive predictions. Compared to DenseNet169, CNN is less accurate in identifying correct class labels, and it could lead to more confusion between classes.</w:t>
      </w:r>
    </w:p>
    <w:p w14:paraId="5F2DC4EB" w14:textId="77777777" w:rsidR="00060BC7" w:rsidRDefault="00060BC7" w:rsidP="001E045D">
      <w:pPr>
        <w:spacing w:line="360" w:lineRule="auto"/>
        <w:jc w:val="both"/>
        <w:rPr>
          <w:lang w:eastAsia="en-GB"/>
        </w:rPr>
      </w:pPr>
    </w:p>
    <w:p w14:paraId="5E30633D" w14:textId="702539F8" w:rsidR="001E045D" w:rsidRDefault="001E045D" w:rsidP="001E045D">
      <w:pPr>
        <w:spacing w:line="360" w:lineRule="auto"/>
        <w:jc w:val="both"/>
        <w:rPr>
          <w:lang w:eastAsia="en-GB"/>
        </w:rPr>
      </w:pPr>
      <w:r>
        <w:rPr>
          <w:lang w:eastAsia="en-GB"/>
        </w:rPr>
        <w:t>The Vision Transformer has precision of 0.590164, which is lower than both models. Even though the precision is not extremely bad, but when we see with its very low recall, it means the model is not performing well overall. It is predicting very few positives and still making mistakes.</w:t>
      </w:r>
    </w:p>
    <w:p w14:paraId="639941E7" w14:textId="77777777" w:rsidR="00060BC7" w:rsidRDefault="00060BC7" w:rsidP="001E045D">
      <w:pPr>
        <w:spacing w:line="360" w:lineRule="auto"/>
        <w:jc w:val="both"/>
        <w:rPr>
          <w:lang w:eastAsia="en-GB"/>
        </w:rPr>
      </w:pPr>
    </w:p>
    <w:p w14:paraId="4E88E7F8" w14:textId="79E865E0" w:rsidR="007C17F3" w:rsidRPr="007C17F3" w:rsidRDefault="001E045D" w:rsidP="001E045D">
      <w:pPr>
        <w:spacing w:line="360" w:lineRule="auto"/>
        <w:jc w:val="both"/>
        <w:rPr>
          <w:lang w:eastAsia="en-GB"/>
        </w:rPr>
      </w:pPr>
      <w:r>
        <w:rPr>
          <w:lang w:eastAsia="en-GB"/>
        </w:rPr>
        <w:lastRenderedPageBreak/>
        <w:t xml:space="preserve">Overall, DenseNet169 is clearly better in precision. It </w:t>
      </w:r>
      <w:proofErr w:type="gramStart"/>
      <w:r>
        <w:rPr>
          <w:lang w:eastAsia="en-GB"/>
        </w:rPr>
        <w:t>give</w:t>
      </w:r>
      <w:proofErr w:type="gramEnd"/>
      <w:r>
        <w:rPr>
          <w:lang w:eastAsia="en-GB"/>
        </w:rPr>
        <w:t xml:space="preserve"> more correct predictions and less false alarms, which is important in real world applications.</w:t>
      </w:r>
    </w:p>
    <w:p w14:paraId="648242FB" w14:textId="6FD42302" w:rsidR="00D34BB7" w:rsidRDefault="00B53A9E" w:rsidP="00B53A9E">
      <w:pPr>
        <w:pStyle w:val="Heading3"/>
      </w:pPr>
      <w:bookmarkStart w:id="112" w:name="_Toc228615771"/>
      <w:r>
        <w:t xml:space="preserve">5.6.3 </w:t>
      </w:r>
      <w:r w:rsidR="00D34BB7">
        <w:t>Recall Comparison</w:t>
      </w:r>
      <w:bookmarkEnd w:id="112"/>
    </w:p>
    <w:p w14:paraId="3E89F903" w14:textId="77777777" w:rsidR="000C7DA7" w:rsidRDefault="000C7DA7" w:rsidP="000C7DA7">
      <w:pPr>
        <w:spacing w:line="360" w:lineRule="auto"/>
        <w:jc w:val="both"/>
        <w:rPr>
          <w:lang w:eastAsia="en-GB"/>
        </w:rPr>
      </w:pPr>
      <w:r w:rsidRPr="000C7DA7">
        <w:rPr>
          <w:lang w:eastAsia="en-GB"/>
        </w:rPr>
        <w:t>The recall metric shows how well the model is able to correctly identify all the actual positive cases. In this comparison, DenseNet169 has the highest recall value of 0.616, which means it is able to detect more true cases compared to other models. This indicates that DenseNet169 is better at reducing false negatives, which is very important in many real-world problems.</w:t>
      </w:r>
    </w:p>
    <w:p w14:paraId="7CC09D03" w14:textId="77777777" w:rsidR="00826427" w:rsidRDefault="00A46F62" w:rsidP="00826427">
      <w:pPr>
        <w:keepNext/>
        <w:spacing w:line="360" w:lineRule="auto"/>
        <w:jc w:val="center"/>
      </w:pPr>
      <w:r w:rsidRPr="00A46F62">
        <w:rPr>
          <w:noProof/>
          <w:lang w:eastAsia="en-GB"/>
        </w:rPr>
        <w:drawing>
          <wp:inline distT="0" distB="0" distL="0" distR="0" wp14:anchorId="2D275C87" wp14:editId="1E65B2AF">
            <wp:extent cx="2758440" cy="2673436"/>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9989" r="24485"/>
                    <a:stretch/>
                  </pic:blipFill>
                  <pic:spPr bwMode="auto">
                    <a:xfrm>
                      <a:off x="0" y="0"/>
                      <a:ext cx="2769742" cy="2684389"/>
                    </a:xfrm>
                    <a:prstGeom prst="rect">
                      <a:avLst/>
                    </a:prstGeom>
                    <a:ln>
                      <a:noFill/>
                    </a:ln>
                    <a:extLst>
                      <a:ext uri="{53640926-AAD7-44D8-BBD7-CCE9431645EC}">
                        <a14:shadowObscured xmlns:a14="http://schemas.microsoft.com/office/drawing/2010/main"/>
                      </a:ext>
                    </a:extLst>
                  </pic:spPr>
                </pic:pic>
              </a:graphicData>
            </a:graphic>
          </wp:inline>
        </w:drawing>
      </w:r>
    </w:p>
    <w:p w14:paraId="0EBA4594" w14:textId="2B5AA1B9" w:rsidR="00A46F62" w:rsidRPr="000C7DA7" w:rsidRDefault="00826427" w:rsidP="00826427">
      <w:pPr>
        <w:pStyle w:val="Caption"/>
        <w:jc w:val="center"/>
        <w:rPr>
          <w:b/>
          <w:bCs/>
          <w:i w:val="0"/>
          <w:iCs w:val="0"/>
          <w:color w:val="auto"/>
          <w:sz w:val="20"/>
          <w:szCs w:val="20"/>
          <w:lang w:eastAsia="en-GB"/>
        </w:rPr>
      </w:pPr>
      <w:bookmarkStart w:id="113" w:name="_Toc228615820"/>
      <w:r w:rsidRPr="00826427">
        <w:rPr>
          <w:b/>
          <w:bCs/>
          <w:i w:val="0"/>
          <w:iCs w:val="0"/>
          <w:color w:val="auto"/>
          <w:sz w:val="20"/>
          <w:szCs w:val="20"/>
        </w:rPr>
        <w:t xml:space="preserve">Figure </w:t>
      </w:r>
      <w:r w:rsidRPr="00826427">
        <w:rPr>
          <w:b/>
          <w:bCs/>
          <w:i w:val="0"/>
          <w:iCs w:val="0"/>
          <w:color w:val="auto"/>
          <w:sz w:val="20"/>
          <w:szCs w:val="20"/>
        </w:rPr>
        <w:fldChar w:fldCharType="begin"/>
      </w:r>
      <w:r w:rsidRPr="00826427">
        <w:rPr>
          <w:b/>
          <w:bCs/>
          <w:i w:val="0"/>
          <w:iCs w:val="0"/>
          <w:color w:val="auto"/>
          <w:sz w:val="20"/>
          <w:szCs w:val="20"/>
        </w:rPr>
        <w:instrText xml:space="preserve"> SEQ Figure \* ARABIC </w:instrText>
      </w:r>
      <w:r w:rsidRPr="00826427">
        <w:rPr>
          <w:b/>
          <w:bCs/>
          <w:i w:val="0"/>
          <w:iCs w:val="0"/>
          <w:color w:val="auto"/>
          <w:sz w:val="20"/>
          <w:szCs w:val="20"/>
        </w:rPr>
        <w:fldChar w:fldCharType="separate"/>
      </w:r>
      <w:r w:rsidR="009750A5">
        <w:rPr>
          <w:b/>
          <w:bCs/>
          <w:i w:val="0"/>
          <w:iCs w:val="0"/>
          <w:noProof/>
          <w:color w:val="auto"/>
          <w:sz w:val="20"/>
          <w:szCs w:val="20"/>
        </w:rPr>
        <w:t>34</w:t>
      </w:r>
      <w:r w:rsidRPr="00826427">
        <w:rPr>
          <w:b/>
          <w:bCs/>
          <w:i w:val="0"/>
          <w:iCs w:val="0"/>
          <w:color w:val="auto"/>
          <w:sz w:val="20"/>
          <w:szCs w:val="20"/>
        </w:rPr>
        <w:fldChar w:fldCharType="end"/>
      </w:r>
      <w:r w:rsidRPr="00826427">
        <w:rPr>
          <w:b/>
          <w:bCs/>
          <w:i w:val="0"/>
          <w:iCs w:val="0"/>
          <w:color w:val="auto"/>
          <w:sz w:val="20"/>
          <w:szCs w:val="20"/>
        </w:rPr>
        <w:t>. Recall Comparison</w:t>
      </w:r>
      <w:bookmarkEnd w:id="113"/>
    </w:p>
    <w:p w14:paraId="4E22B617" w14:textId="77777777" w:rsidR="000C7DA7" w:rsidRPr="000C7DA7" w:rsidRDefault="000C7DA7" w:rsidP="000C7DA7">
      <w:pPr>
        <w:spacing w:line="360" w:lineRule="auto"/>
        <w:jc w:val="both"/>
        <w:rPr>
          <w:lang w:eastAsia="en-GB"/>
        </w:rPr>
      </w:pPr>
      <w:r w:rsidRPr="000C7DA7">
        <w:rPr>
          <w:lang w:eastAsia="en-GB"/>
        </w:rPr>
        <w:t xml:space="preserve">The CNN model has a recall of around 0.573, which is slightly lower but still decent. It means CNN is also able to identify a fair number of positive samples, but it still </w:t>
      </w:r>
      <w:proofErr w:type="gramStart"/>
      <w:r w:rsidRPr="000C7DA7">
        <w:rPr>
          <w:lang w:eastAsia="en-GB"/>
        </w:rPr>
        <w:t>miss</w:t>
      </w:r>
      <w:proofErr w:type="gramEnd"/>
      <w:r w:rsidRPr="000C7DA7">
        <w:rPr>
          <w:lang w:eastAsia="en-GB"/>
        </w:rPr>
        <w:t xml:space="preserve"> some cases. So, its performance is moderate, not too bad but not best also.</w:t>
      </w:r>
    </w:p>
    <w:p w14:paraId="5F491DCD" w14:textId="77777777" w:rsidR="00060BC7" w:rsidRDefault="00060BC7" w:rsidP="000C7DA7">
      <w:pPr>
        <w:spacing w:line="360" w:lineRule="auto"/>
        <w:jc w:val="both"/>
        <w:rPr>
          <w:lang w:eastAsia="en-GB"/>
        </w:rPr>
      </w:pPr>
    </w:p>
    <w:p w14:paraId="24B06D91" w14:textId="09821AC1" w:rsidR="000C7DA7" w:rsidRPr="000C7DA7" w:rsidRDefault="000C7DA7" w:rsidP="000C7DA7">
      <w:pPr>
        <w:spacing w:line="360" w:lineRule="auto"/>
        <w:jc w:val="both"/>
        <w:rPr>
          <w:lang w:eastAsia="en-GB"/>
        </w:rPr>
      </w:pPr>
      <w:r w:rsidRPr="000C7DA7">
        <w:rPr>
          <w:lang w:eastAsia="en-GB"/>
        </w:rPr>
        <w:t>On the other side, the Vision Transformer has a very low recall of 0.009, which is extremely poor. This means the model is almost failing to identify the actual positive cases. It is missing nearly all the important instances, which is a big problem. Even if other metrics looks okay, such low recall makes the model unreliable.</w:t>
      </w:r>
    </w:p>
    <w:p w14:paraId="61AE439C" w14:textId="77777777" w:rsidR="00060BC7" w:rsidRDefault="00060BC7" w:rsidP="00186576">
      <w:pPr>
        <w:spacing w:line="360" w:lineRule="auto"/>
        <w:jc w:val="both"/>
        <w:rPr>
          <w:lang w:eastAsia="en-GB"/>
        </w:rPr>
      </w:pPr>
    </w:p>
    <w:p w14:paraId="6F1CCBB5" w14:textId="13092A73" w:rsidR="00D34BB7" w:rsidRPr="00D34BB7" w:rsidRDefault="000C7DA7" w:rsidP="00186576">
      <w:pPr>
        <w:spacing w:line="360" w:lineRule="auto"/>
        <w:jc w:val="both"/>
        <w:rPr>
          <w:lang w:eastAsia="en-GB"/>
        </w:rPr>
      </w:pPr>
      <w:r w:rsidRPr="000C7DA7">
        <w:rPr>
          <w:lang w:eastAsia="en-GB"/>
        </w:rPr>
        <w:t xml:space="preserve">Overall, DenseNet169 performs best in terms of recall, because it </w:t>
      </w:r>
      <w:proofErr w:type="gramStart"/>
      <w:r w:rsidRPr="000C7DA7">
        <w:rPr>
          <w:lang w:eastAsia="en-GB"/>
        </w:rPr>
        <w:t>capture</w:t>
      </w:r>
      <w:proofErr w:type="gramEnd"/>
      <w:r w:rsidRPr="000C7DA7">
        <w:rPr>
          <w:lang w:eastAsia="en-GB"/>
        </w:rPr>
        <w:t xml:space="preserve"> more true cases. CNN is average, and Vision Transformer is not suitable here due to very low recall.</w:t>
      </w:r>
    </w:p>
    <w:p w14:paraId="4B726B0A" w14:textId="77642779" w:rsidR="00186576" w:rsidRDefault="00B53A9E" w:rsidP="00B53A9E">
      <w:pPr>
        <w:pStyle w:val="Heading3"/>
      </w:pPr>
      <w:bookmarkStart w:id="114" w:name="_Toc228615772"/>
      <w:r>
        <w:lastRenderedPageBreak/>
        <w:t xml:space="preserve">5.6.4 </w:t>
      </w:r>
      <w:r w:rsidR="00186576">
        <w:t>F1 Score</w:t>
      </w:r>
      <w:bookmarkEnd w:id="114"/>
    </w:p>
    <w:p w14:paraId="18D608DA" w14:textId="77777777" w:rsidR="0084176C" w:rsidRDefault="0084176C" w:rsidP="0084176C">
      <w:pPr>
        <w:spacing w:line="360" w:lineRule="auto"/>
        <w:jc w:val="both"/>
        <w:rPr>
          <w:lang w:eastAsia="en-GB"/>
        </w:rPr>
      </w:pPr>
      <w:r w:rsidRPr="0084176C">
        <w:rPr>
          <w:lang w:eastAsia="en-GB"/>
        </w:rPr>
        <w:t>The F1-score is an important metric because it gives a balance between precision and recall, so it helps to understand how well the model is performing overall. From the given results, DenseNet169 has the highest F1-score of 0.722, which means it is doing a better job in correctly classifying the data while also maintaining good balance between false positives and false negatives. It shows that this model is more stable and reliable compared to others.</w:t>
      </w:r>
    </w:p>
    <w:p w14:paraId="15431B62" w14:textId="77777777" w:rsidR="001C2ED3" w:rsidRDefault="00A46F62" w:rsidP="001C2ED3">
      <w:pPr>
        <w:keepNext/>
        <w:spacing w:line="360" w:lineRule="auto"/>
        <w:jc w:val="center"/>
      </w:pPr>
      <w:r w:rsidRPr="00A46F62">
        <w:rPr>
          <w:noProof/>
          <w:lang w:eastAsia="en-GB"/>
        </w:rPr>
        <w:drawing>
          <wp:inline distT="0" distB="0" distL="0" distR="0" wp14:anchorId="2C94413C" wp14:editId="79DCC377">
            <wp:extent cx="2904490" cy="29188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75382"/>
                    <a:stretch/>
                  </pic:blipFill>
                  <pic:spPr bwMode="auto">
                    <a:xfrm>
                      <a:off x="0" y="0"/>
                      <a:ext cx="2914873" cy="2929303"/>
                    </a:xfrm>
                    <a:prstGeom prst="rect">
                      <a:avLst/>
                    </a:prstGeom>
                    <a:ln>
                      <a:noFill/>
                    </a:ln>
                    <a:extLst>
                      <a:ext uri="{53640926-AAD7-44D8-BBD7-CCE9431645EC}">
                        <a14:shadowObscured xmlns:a14="http://schemas.microsoft.com/office/drawing/2010/main"/>
                      </a:ext>
                    </a:extLst>
                  </pic:spPr>
                </pic:pic>
              </a:graphicData>
            </a:graphic>
          </wp:inline>
        </w:drawing>
      </w:r>
    </w:p>
    <w:p w14:paraId="138942F9" w14:textId="3C837B31" w:rsidR="00A46F62" w:rsidRPr="0084176C" w:rsidRDefault="001C2ED3" w:rsidP="001C2ED3">
      <w:pPr>
        <w:pStyle w:val="Caption"/>
        <w:jc w:val="center"/>
        <w:rPr>
          <w:b/>
          <w:bCs/>
          <w:i w:val="0"/>
          <w:iCs w:val="0"/>
          <w:color w:val="auto"/>
          <w:sz w:val="20"/>
          <w:szCs w:val="20"/>
          <w:lang w:eastAsia="en-GB"/>
        </w:rPr>
      </w:pPr>
      <w:bookmarkStart w:id="115" w:name="_Toc228615821"/>
      <w:r w:rsidRPr="001C2ED3">
        <w:rPr>
          <w:b/>
          <w:bCs/>
          <w:i w:val="0"/>
          <w:iCs w:val="0"/>
          <w:color w:val="auto"/>
          <w:sz w:val="20"/>
          <w:szCs w:val="20"/>
        </w:rPr>
        <w:t xml:space="preserve">Figure </w:t>
      </w:r>
      <w:r w:rsidRPr="001C2ED3">
        <w:rPr>
          <w:b/>
          <w:bCs/>
          <w:i w:val="0"/>
          <w:iCs w:val="0"/>
          <w:color w:val="auto"/>
          <w:sz w:val="20"/>
          <w:szCs w:val="20"/>
        </w:rPr>
        <w:fldChar w:fldCharType="begin"/>
      </w:r>
      <w:r w:rsidRPr="001C2ED3">
        <w:rPr>
          <w:b/>
          <w:bCs/>
          <w:i w:val="0"/>
          <w:iCs w:val="0"/>
          <w:color w:val="auto"/>
          <w:sz w:val="20"/>
          <w:szCs w:val="20"/>
        </w:rPr>
        <w:instrText xml:space="preserve"> SEQ Figure \* ARABIC </w:instrText>
      </w:r>
      <w:r w:rsidRPr="001C2ED3">
        <w:rPr>
          <w:b/>
          <w:bCs/>
          <w:i w:val="0"/>
          <w:iCs w:val="0"/>
          <w:color w:val="auto"/>
          <w:sz w:val="20"/>
          <w:szCs w:val="20"/>
        </w:rPr>
        <w:fldChar w:fldCharType="separate"/>
      </w:r>
      <w:r w:rsidR="009750A5">
        <w:rPr>
          <w:b/>
          <w:bCs/>
          <w:i w:val="0"/>
          <w:iCs w:val="0"/>
          <w:noProof/>
          <w:color w:val="auto"/>
          <w:sz w:val="20"/>
          <w:szCs w:val="20"/>
        </w:rPr>
        <w:t>35</w:t>
      </w:r>
      <w:r w:rsidRPr="001C2ED3">
        <w:rPr>
          <w:b/>
          <w:bCs/>
          <w:i w:val="0"/>
          <w:iCs w:val="0"/>
          <w:color w:val="auto"/>
          <w:sz w:val="20"/>
          <w:szCs w:val="20"/>
        </w:rPr>
        <w:fldChar w:fldCharType="end"/>
      </w:r>
      <w:r w:rsidRPr="001C2ED3">
        <w:rPr>
          <w:b/>
          <w:bCs/>
          <w:i w:val="0"/>
          <w:iCs w:val="0"/>
          <w:color w:val="auto"/>
          <w:sz w:val="20"/>
          <w:szCs w:val="20"/>
        </w:rPr>
        <w:t>. F1 Score Comparison</w:t>
      </w:r>
      <w:bookmarkEnd w:id="115"/>
    </w:p>
    <w:p w14:paraId="661E5488" w14:textId="77777777" w:rsidR="0084176C" w:rsidRPr="0084176C" w:rsidRDefault="0084176C" w:rsidP="0084176C">
      <w:pPr>
        <w:spacing w:line="360" w:lineRule="auto"/>
        <w:jc w:val="both"/>
        <w:rPr>
          <w:lang w:eastAsia="en-GB"/>
        </w:rPr>
      </w:pPr>
      <w:r w:rsidRPr="0084176C">
        <w:rPr>
          <w:lang w:eastAsia="en-GB"/>
        </w:rPr>
        <w:t>The CNN model has an F1-score of around 0.605, which is moderate. It means the model is performing okay but still making some mistakes. It is not too bad but also not the best, because both precision and recall are not very high. There is still some imbalance in predictions, so improvement can be needed.</w:t>
      </w:r>
    </w:p>
    <w:p w14:paraId="2FD88D1F" w14:textId="77777777" w:rsidR="00060BC7" w:rsidRDefault="00060BC7" w:rsidP="0084176C">
      <w:pPr>
        <w:spacing w:line="360" w:lineRule="auto"/>
        <w:jc w:val="both"/>
        <w:rPr>
          <w:lang w:eastAsia="en-GB"/>
        </w:rPr>
      </w:pPr>
    </w:p>
    <w:p w14:paraId="349DCE3B" w14:textId="75649C99" w:rsidR="0084176C" w:rsidRPr="0084176C" w:rsidRDefault="0084176C" w:rsidP="0084176C">
      <w:pPr>
        <w:spacing w:line="360" w:lineRule="auto"/>
        <w:jc w:val="both"/>
        <w:rPr>
          <w:lang w:eastAsia="en-GB"/>
        </w:rPr>
      </w:pPr>
      <w:r w:rsidRPr="0084176C">
        <w:rPr>
          <w:lang w:eastAsia="en-GB"/>
        </w:rPr>
        <w:t>On the other side, the Vision Transformer has a very low F1-score of 0.339, which clearly shows poor performance. This is mainly because its recall is extremely low, so it fails to identify many correct cases. The model is not learning properly or maybe not trained well.</w:t>
      </w:r>
    </w:p>
    <w:p w14:paraId="2DEF88E9" w14:textId="77777777" w:rsidR="00060BC7" w:rsidRDefault="00060BC7" w:rsidP="0084176C">
      <w:pPr>
        <w:spacing w:line="360" w:lineRule="auto"/>
        <w:jc w:val="both"/>
        <w:rPr>
          <w:lang w:eastAsia="en-GB"/>
        </w:rPr>
      </w:pPr>
    </w:p>
    <w:p w14:paraId="0DB1E9B6" w14:textId="58B5493B" w:rsidR="00CA285E" w:rsidRPr="00CA285E" w:rsidRDefault="0084176C" w:rsidP="00E265DA">
      <w:pPr>
        <w:spacing w:line="360" w:lineRule="auto"/>
        <w:jc w:val="both"/>
        <w:rPr>
          <w:lang w:eastAsia="en-GB"/>
        </w:rPr>
      </w:pPr>
      <w:r w:rsidRPr="0084176C">
        <w:rPr>
          <w:lang w:eastAsia="en-GB"/>
        </w:rPr>
        <w:t>Overall, DenseNet169 perform better in terms of F1-score, and it gives more trustable results compared to other models.</w:t>
      </w:r>
    </w:p>
    <w:p w14:paraId="20527F94" w14:textId="6E873F7B" w:rsidR="00B17CF5" w:rsidRPr="00072CE4" w:rsidRDefault="00127230" w:rsidP="00785462">
      <w:pPr>
        <w:pStyle w:val="Heading4"/>
        <w:rPr>
          <w:b w:val="0"/>
          <w:bCs/>
          <w:i/>
          <w:iCs/>
          <w:color w:val="auto"/>
          <w:sz w:val="20"/>
          <w:szCs w:val="20"/>
        </w:rPr>
      </w:pPr>
      <w:r>
        <w:t>ROC-AUC Plot</w:t>
      </w:r>
    </w:p>
    <w:p w14:paraId="5FE06575" w14:textId="0745D6CD" w:rsidR="00B17CF5" w:rsidRPr="00072CE4" w:rsidRDefault="00B17CF5" w:rsidP="00072CE4">
      <w:pPr>
        <w:pStyle w:val="Caption"/>
        <w:jc w:val="center"/>
        <w:rPr>
          <w:b/>
          <w:bCs/>
          <w:i w:val="0"/>
          <w:iCs w:val="0"/>
          <w:color w:val="auto"/>
          <w:sz w:val="20"/>
          <w:szCs w:val="20"/>
          <w:lang w:eastAsia="en-GB"/>
        </w:rPr>
      </w:pPr>
    </w:p>
    <w:p w14:paraId="509B7FD4" w14:textId="212A3DE4" w:rsidR="00784AB5" w:rsidRPr="00897BC6" w:rsidRDefault="00784AB5" w:rsidP="00072CE4">
      <w:pPr>
        <w:pStyle w:val="Caption"/>
        <w:jc w:val="center"/>
        <w:rPr>
          <w:b/>
          <w:bCs/>
          <w:i w:val="0"/>
          <w:iCs w:val="0"/>
          <w:color w:val="auto"/>
          <w:sz w:val="20"/>
          <w:szCs w:val="20"/>
          <w:lang w:eastAsia="en-GB"/>
        </w:rPr>
      </w:pPr>
    </w:p>
    <w:p w14:paraId="36BC5116" w14:textId="5C7CE938" w:rsidR="001D20DB" w:rsidRDefault="009750A5" w:rsidP="009750A5">
      <w:pPr>
        <w:pStyle w:val="Heading2"/>
      </w:pPr>
      <w:bookmarkStart w:id="116" w:name="_Toc228615773"/>
      <w:r>
        <w:lastRenderedPageBreak/>
        <w:t xml:space="preserve">5.7 </w:t>
      </w:r>
      <w:r w:rsidR="00875FE8">
        <w:t>Overall Comparison</w:t>
      </w:r>
      <w:bookmarkEnd w:id="116"/>
    </w:p>
    <w:p w14:paraId="7E3552B1" w14:textId="77777777" w:rsidR="009A5B88" w:rsidRPr="009A5B88" w:rsidRDefault="009A5B88" w:rsidP="009A5B88">
      <w:pPr>
        <w:spacing w:line="360" w:lineRule="auto"/>
        <w:jc w:val="both"/>
        <w:rPr>
          <w:lang w:eastAsia="en-GB"/>
        </w:rPr>
      </w:pPr>
      <w:r w:rsidRPr="009A5B88">
        <w:rPr>
          <w:lang w:eastAsia="en-GB"/>
        </w:rPr>
        <w:t>Overall, the performance of the three models (CNN, DenseNet169, and Vision Transformer) clearly shows that DenseNet169 is the best performing model, followed by CNN, while Vision Transformer performs the worst.</w:t>
      </w:r>
    </w:p>
    <w:p w14:paraId="5EB2517A" w14:textId="77777777" w:rsidR="009A5B88" w:rsidRPr="009A5B88" w:rsidRDefault="009A5B88" w:rsidP="009A5B88">
      <w:pPr>
        <w:spacing w:line="360" w:lineRule="auto"/>
        <w:jc w:val="both"/>
        <w:rPr>
          <w:lang w:eastAsia="en-GB"/>
        </w:rPr>
      </w:pPr>
      <w:r w:rsidRPr="009A5B88">
        <w:rPr>
          <w:lang w:eastAsia="en-GB"/>
        </w:rPr>
        <w:t>From the ROC-AUC curves, CNN has a good AUC score around 0.84, which means it can distinguish classes fairly well. DenseNet169, however, shows a curve very close to diagonal with AUC around 0.51, which looks confusing at first, but when we check other metrics and confusion matrix, it actually performs better in classification. Vision Transformer also has low AUC (~0.54), indicating poor separability between classes.</w:t>
      </w:r>
    </w:p>
    <w:p w14:paraId="06334108" w14:textId="77777777" w:rsidR="00060BC7" w:rsidRDefault="00060BC7" w:rsidP="009A5B88">
      <w:pPr>
        <w:spacing w:line="360" w:lineRule="auto"/>
        <w:jc w:val="both"/>
        <w:rPr>
          <w:lang w:eastAsia="en-GB"/>
        </w:rPr>
      </w:pPr>
    </w:p>
    <w:p w14:paraId="79EC94DA" w14:textId="68B86CCF" w:rsidR="009A5B88" w:rsidRPr="009A5B88" w:rsidRDefault="009A5B88" w:rsidP="009A5B88">
      <w:pPr>
        <w:spacing w:line="360" w:lineRule="auto"/>
        <w:jc w:val="both"/>
        <w:rPr>
          <w:lang w:eastAsia="en-GB"/>
        </w:rPr>
      </w:pPr>
      <w:r w:rsidRPr="009A5B88">
        <w:rPr>
          <w:lang w:eastAsia="en-GB"/>
        </w:rPr>
        <w:t>Looking at the confusion matrices, DenseNet169 predicts most classes correctly with higher diagonal values (like 1106, 1040, 1324, 2051), which means it is making more correct predictions. CNN also performs decent but has more misclassifications, especially between similar classes like RIF and WT. Vision Transformer shows large errors, with many values spread outside diagonal, so it is not learning patterns properly.</w:t>
      </w:r>
    </w:p>
    <w:p w14:paraId="32D4E04B" w14:textId="77777777" w:rsidR="00060BC7" w:rsidRDefault="00060BC7" w:rsidP="009A5B88">
      <w:pPr>
        <w:spacing w:line="360" w:lineRule="auto"/>
        <w:jc w:val="both"/>
        <w:rPr>
          <w:lang w:eastAsia="en-GB"/>
        </w:rPr>
      </w:pPr>
    </w:p>
    <w:p w14:paraId="04175FBE" w14:textId="77527EBC" w:rsidR="009A5B88" w:rsidRPr="009A5B88" w:rsidRDefault="009A5B88" w:rsidP="009A5B88">
      <w:pPr>
        <w:spacing w:line="360" w:lineRule="auto"/>
        <w:jc w:val="both"/>
        <w:rPr>
          <w:lang w:eastAsia="en-GB"/>
        </w:rPr>
      </w:pPr>
      <w:r w:rsidRPr="009A5B88">
        <w:rPr>
          <w:lang w:eastAsia="en-GB"/>
        </w:rPr>
        <w:t>From evaluation metrics, DenseNet169 has highest accuracy (0.73), precision (0.81), and F1-score (0.72), which indicates balanced performance. CNN is moderate with accuracy around 0.62 and F1-score 0.60. But Vision Transformer is very poor, with accuracy only 0.37 and extremely low recall (0.009), which means it is missing almost all true positive cases, this is very bad.</w:t>
      </w:r>
    </w:p>
    <w:p w14:paraId="36B8EFF2" w14:textId="77777777" w:rsidR="00060BC7" w:rsidRDefault="00060BC7" w:rsidP="009A5B88">
      <w:pPr>
        <w:spacing w:line="360" w:lineRule="auto"/>
        <w:jc w:val="both"/>
        <w:rPr>
          <w:lang w:eastAsia="en-GB"/>
        </w:rPr>
      </w:pPr>
    </w:p>
    <w:p w14:paraId="0FC0A8E9" w14:textId="2BAD6999" w:rsidR="009A5B88" w:rsidRPr="009A5B88" w:rsidRDefault="009A5B88" w:rsidP="009A5B88">
      <w:pPr>
        <w:spacing w:line="360" w:lineRule="auto"/>
        <w:jc w:val="both"/>
        <w:rPr>
          <w:lang w:eastAsia="en-GB"/>
        </w:rPr>
      </w:pPr>
      <w:r w:rsidRPr="009A5B88">
        <w:rPr>
          <w:lang w:eastAsia="en-GB"/>
        </w:rPr>
        <w:t>So overall, even if ROC-AUC of DenseNet169 looks not very high, its confusion matrix and evaluation metrics proves it is the most reliable model. CNN is acceptable but not best, and Vision Transformer is not suitable here, maybe due to insufficient data or improper tuning.</w:t>
      </w:r>
    </w:p>
    <w:p w14:paraId="13135A89" w14:textId="77777777" w:rsidR="00060BC7" w:rsidRDefault="00060BC7" w:rsidP="009A5B88">
      <w:pPr>
        <w:spacing w:line="360" w:lineRule="auto"/>
        <w:jc w:val="both"/>
        <w:rPr>
          <w:lang w:eastAsia="en-GB"/>
        </w:rPr>
      </w:pPr>
    </w:p>
    <w:p w14:paraId="6D1C9E8D" w14:textId="6FD9D6D3" w:rsidR="008A7F83" w:rsidRDefault="009A5B88" w:rsidP="009A5B88">
      <w:pPr>
        <w:spacing w:line="360" w:lineRule="auto"/>
        <w:jc w:val="both"/>
        <w:rPr>
          <w:lang w:eastAsia="en-GB"/>
        </w:rPr>
      </w:pPr>
      <w:r w:rsidRPr="009A5B88">
        <w:rPr>
          <w:lang w:eastAsia="en-GB"/>
        </w:rPr>
        <w:t>In conclusion, DenseNet169 performs best among all models, giving more stable and accurate results, even though some metrics may look slightly confusing at first glance.</w:t>
      </w:r>
    </w:p>
    <w:p w14:paraId="46D1529F" w14:textId="77777777" w:rsidR="008A7F83" w:rsidRDefault="008A7F83">
      <w:pPr>
        <w:spacing w:after="160" w:line="259" w:lineRule="auto"/>
        <w:rPr>
          <w:lang w:eastAsia="en-GB"/>
        </w:rPr>
      </w:pPr>
      <w:r>
        <w:rPr>
          <w:lang w:eastAsia="en-GB"/>
        </w:rPr>
        <w:br w:type="page"/>
      </w:r>
    </w:p>
    <w:p w14:paraId="22D56D36" w14:textId="23505A1A" w:rsidR="009A5B88" w:rsidRDefault="000C0918" w:rsidP="00343F06">
      <w:pPr>
        <w:pStyle w:val="Heading1"/>
        <w:rPr>
          <w:lang w:eastAsia="en-GB"/>
        </w:rPr>
      </w:pPr>
      <w:bookmarkStart w:id="117" w:name="_Toc228615774"/>
      <w:r>
        <w:rPr>
          <w:lang w:eastAsia="en-GB"/>
        </w:rPr>
        <w:lastRenderedPageBreak/>
        <w:t xml:space="preserve">Chapter </w:t>
      </w:r>
      <w:r w:rsidR="0042243A">
        <w:rPr>
          <w:lang w:eastAsia="en-GB"/>
        </w:rPr>
        <w:t>6</w:t>
      </w:r>
      <w:r>
        <w:rPr>
          <w:lang w:eastAsia="en-GB"/>
        </w:rPr>
        <w:t xml:space="preserve"> Conclusion</w:t>
      </w:r>
      <w:bookmarkEnd w:id="117"/>
    </w:p>
    <w:p w14:paraId="4E753873" w14:textId="1BA036C5" w:rsidR="00307726" w:rsidRDefault="0042243A" w:rsidP="001A0003">
      <w:pPr>
        <w:pStyle w:val="Heading2"/>
        <w:rPr>
          <w:lang w:eastAsia="en-GB"/>
        </w:rPr>
      </w:pPr>
      <w:bookmarkStart w:id="118" w:name="_Toc228615775"/>
      <w:r>
        <w:rPr>
          <w:lang w:eastAsia="en-GB"/>
        </w:rPr>
        <w:t>6</w:t>
      </w:r>
      <w:r w:rsidR="001A0003">
        <w:rPr>
          <w:lang w:eastAsia="en-GB"/>
        </w:rPr>
        <w:t>.1 Conclusion</w:t>
      </w:r>
      <w:bookmarkEnd w:id="118"/>
    </w:p>
    <w:p w14:paraId="70518934" w14:textId="77777777" w:rsidR="00F1097D" w:rsidRDefault="00F1097D" w:rsidP="00F1097D">
      <w:pPr>
        <w:spacing w:line="360" w:lineRule="auto"/>
        <w:jc w:val="both"/>
        <w:rPr>
          <w:lang w:eastAsia="en-GB"/>
        </w:rPr>
      </w:pPr>
      <w:r>
        <w:rPr>
          <w:lang w:eastAsia="en-GB"/>
        </w:rPr>
        <w:t>In this project, three deep learning models such as CNN, DenseNet169, and Vision Transformer was implemented for antimicrobial susceptibility phenotyping detection. Based on all the results obtained, it is clearly observed that DenseNet169 gives the best overall performance among all models, even though some results like ROC-AUC may look little confusing at first.</w:t>
      </w:r>
    </w:p>
    <w:p w14:paraId="4F745136" w14:textId="77777777" w:rsidR="00060BC7" w:rsidRDefault="00060BC7" w:rsidP="00F1097D">
      <w:pPr>
        <w:spacing w:line="360" w:lineRule="auto"/>
        <w:jc w:val="both"/>
        <w:rPr>
          <w:lang w:eastAsia="en-GB"/>
        </w:rPr>
      </w:pPr>
    </w:p>
    <w:p w14:paraId="219632B5" w14:textId="6884F33D" w:rsidR="00F1097D" w:rsidRDefault="00F1097D" w:rsidP="00F1097D">
      <w:pPr>
        <w:spacing w:line="360" w:lineRule="auto"/>
        <w:jc w:val="both"/>
        <w:rPr>
          <w:lang w:eastAsia="en-GB"/>
        </w:rPr>
      </w:pPr>
      <w:r>
        <w:rPr>
          <w:lang w:eastAsia="en-GB"/>
        </w:rPr>
        <w:t xml:space="preserve">DenseNet169 achieved higher accuracy, precision, and F1-score compared to other models, which means it is more reliable and balanced in prediction. It is able to correctly classify most of the samples, as seen in confusion matrix where diagonal values are </w:t>
      </w:r>
      <w:proofErr w:type="gramStart"/>
      <w:r>
        <w:rPr>
          <w:lang w:eastAsia="en-GB"/>
        </w:rPr>
        <w:t>more strong</w:t>
      </w:r>
      <w:proofErr w:type="gramEnd"/>
      <w:r>
        <w:rPr>
          <w:lang w:eastAsia="en-GB"/>
        </w:rPr>
        <w:t xml:space="preserve">. This shows that the model is learning important features from segmented cell images properly. CNN also performed decent, but it still has more misclassifications and slightly lower performance in all metrics. </w:t>
      </w:r>
      <w:proofErr w:type="gramStart"/>
      <w:r>
        <w:rPr>
          <w:lang w:eastAsia="en-GB"/>
        </w:rPr>
        <w:t>So</w:t>
      </w:r>
      <w:proofErr w:type="gramEnd"/>
      <w:r>
        <w:rPr>
          <w:lang w:eastAsia="en-GB"/>
        </w:rPr>
        <w:t xml:space="preserve"> it can be considered as a good baseline model but not the best one.</w:t>
      </w:r>
    </w:p>
    <w:p w14:paraId="40E5260D" w14:textId="77777777" w:rsidR="00060BC7" w:rsidRDefault="00060BC7" w:rsidP="00F1097D">
      <w:pPr>
        <w:spacing w:line="360" w:lineRule="auto"/>
        <w:jc w:val="both"/>
        <w:rPr>
          <w:lang w:eastAsia="en-GB"/>
        </w:rPr>
      </w:pPr>
    </w:p>
    <w:p w14:paraId="75E11920" w14:textId="3C5C6D98" w:rsidR="00F1097D" w:rsidRDefault="00F1097D" w:rsidP="00F1097D">
      <w:pPr>
        <w:spacing w:line="360" w:lineRule="auto"/>
        <w:jc w:val="both"/>
        <w:rPr>
          <w:lang w:eastAsia="en-GB"/>
        </w:rPr>
      </w:pPr>
      <w:r>
        <w:rPr>
          <w:lang w:eastAsia="en-GB"/>
        </w:rPr>
        <w:t>On the other side, Vision Transformer performed very poorly in this task. It has very low recall and accuracy, which indicates that it is not able to capture the patterns from the dataset effectively. This may be because transformer models usually require large amount of data, but here dataset is not very large, so it fails to generalize well.</w:t>
      </w:r>
    </w:p>
    <w:p w14:paraId="1E6CC4D9" w14:textId="77777777" w:rsidR="00060BC7" w:rsidRDefault="00060BC7" w:rsidP="00F1097D">
      <w:pPr>
        <w:spacing w:line="360" w:lineRule="auto"/>
        <w:jc w:val="both"/>
        <w:rPr>
          <w:lang w:eastAsia="en-GB"/>
        </w:rPr>
      </w:pPr>
    </w:p>
    <w:p w14:paraId="4F17F4E2" w14:textId="31F1A5A7" w:rsidR="00F1097D" w:rsidRDefault="00F1097D" w:rsidP="00F1097D">
      <w:pPr>
        <w:spacing w:line="360" w:lineRule="auto"/>
        <w:jc w:val="both"/>
        <w:rPr>
          <w:lang w:eastAsia="en-GB"/>
        </w:rPr>
      </w:pPr>
      <w:r>
        <w:rPr>
          <w:lang w:eastAsia="en-GB"/>
        </w:rPr>
        <w:t>Also, segmentation step played an important role in improving model performance, because it helps to focus only on cell regions instead of background noise. Data augmentation and class balancing also helped, but still model performance depends strongly on architecture.</w:t>
      </w:r>
    </w:p>
    <w:p w14:paraId="1D741E6D" w14:textId="77777777" w:rsidR="00060BC7" w:rsidRDefault="00060BC7" w:rsidP="00F1097D">
      <w:pPr>
        <w:spacing w:line="360" w:lineRule="auto"/>
        <w:jc w:val="both"/>
        <w:rPr>
          <w:lang w:eastAsia="en-GB"/>
        </w:rPr>
      </w:pPr>
    </w:p>
    <w:p w14:paraId="0ED62254" w14:textId="4DC86FC1" w:rsidR="001A0003" w:rsidRPr="001A0003" w:rsidRDefault="00F1097D" w:rsidP="00F1097D">
      <w:pPr>
        <w:spacing w:line="360" w:lineRule="auto"/>
        <w:jc w:val="both"/>
        <w:rPr>
          <w:lang w:eastAsia="en-GB"/>
        </w:rPr>
      </w:pPr>
      <w:r>
        <w:rPr>
          <w:lang w:eastAsia="en-GB"/>
        </w:rPr>
        <w:t>In final, DenseNet169 is the most suitable model for this task, giving stable and better predictions. Future improvements can be done by using more data, fine tuning deeper layers, or trying hybrid models, which may further improve the results.</w:t>
      </w:r>
    </w:p>
    <w:p w14:paraId="6752A272" w14:textId="7FB49BFA" w:rsidR="00875FE8" w:rsidRDefault="0042243A" w:rsidP="00CF418D">
      <w:pPr>
        <w:pStyle w:val="Heading2"/>
        <w:rPr>
          <w:lang w:eastAsia="en-GB"/>
        </w:rPr>
      </w:pPr>
      <w:bookmarkStart w:id="119" w:name="_Toc228615776"/>
      <w:r>
        <w:rPr>
          <w:lang w:eastAsia="en-GB"/>
        </w:rPr>
        <w:t>6</w:t>
      </w:r>
      <w:r w:rsidR="00CF418D">
        <w:rPr>
          <w:lang w:eastAsia="en-GB"/>
        </w:rPr>
        <w:t>.2 Future Enhancement</w:t>
      </w:r>
      <w:bookmarkEnd w:id="119"/>
    </w:p>
    <w:p w14:paraId="128E56ED" w14:textId="77777777" w:rsidR="008D76A8" w:rsidRDefault="008D76A8" w:rsidP="008D76A8">
      <w:pPr>
        <w:spacing w:line="360" w:lineRule="auto"/>
        <w:jc w:val="both"/>
        <w:rPr>
          <w:lang w:eastAsia="en-GB"/>
        </w:rPr>
      </w:pPr>
      <w:r>
        <w:rPr>
          <w:lang w:eastAsia="en-GB"/>
        </w:rPr>
        <w:t xml:space="preserve">In future, there are many improvements can be done to make this system more accurate and robust. Even though DenseNet169 performed best, still there is some scope of improvement in overall results. One important enhancement is increasing the dataset size. Deep learning models generally perform better when more data is available, so collecting more microscopic images or using external datasets </w:t>
      </w:r>
      <w:r>
        <w:rPr>
          <w:lang w:eastAsia="en-GB"/>
        </w:rPr>
        <w:lastRenderedPageBreak/>
        <w:t xml:space="preserve">can help to improve generalization. Right </w:t>
      </w:r>
      <w:proofErr w:type="gramStart"/>
      <w:r>
        <w:rPr>
          <w:lang w:eastAsia="en-GB"/>
        </w:rPr>
        <w:t>now</w:t>
      </w:r>
      <w:proofErr w:type="gramEnd"/>
      <w:r>
        <w:rPr>
          <w:lang w:eastAsia="en-GB"/>
        </w:rPr>
        <w:t xml:space="preserve"> dataset is somewhat limited, so model sometimes may not learn all patterns properly.</w:t>
      </w:r>
    </w:p>
    <w:p w14:paraId="00887A79" w14:textId="77777777" w:rsidR="00060BC7" w:rsidRDefault="00060BC7" w:rsidP="008D76A8">
      <w:pPr>
        <w:spacing w:line="360" w:lineRule="auto"/>
        <w:jc w:val="both"/>
        <w:rPr>
          <w:lang w:eastAsia="en-GB"/>
        </w:rPr>
      </w:pPr>
    </w:p>
    <w:p w14:paraId="742D444A" w14:textId="0ABFF0E0" w:rsidR="008D76A8" w:rsidRDefault="008D76A8" w:rsidP="008D76A8">
      <w:pPr>
        <w:spacing w:line="360" w:lineRule="auto"/>
        <w:jc w:val="both"/>
        <w:rPr>
          <w:lang w:eastAsia="en-GB"/>
        </w:rPr>
      </w:pPr>
      <w:r>
        <w:rPr>
          <w:lang w:eastAsia="en-GB"/>
        </w:rPr>
        <w:t xml:space="preserve">Another improvement can be done in data augmentation techniques. Currently basic augmentations like rotation and flipping </w:t>
      </w:r>
      <w:proofErr w:type="gramStart"/>
      <w:r>
        <w:rPr>
          <w:lang w:eastAsia="en-GB"/>
        </w:rPr>
        <w:t>is</w:t>
      </w:r>
      <w:proofErr w:type="gramEnd"/>
      <w:r>
        <w:rPr>
          <w:lang w:eastAsia="en-GB"/>
        </w:rPr>
        <w:t xml:space="preserve"> used, but more advanced methods such as brightness variation, contrast adjustment, and noise addition can be applied. This will help model to become </w:t>
      </w:r>
      <w:proofErr w:type="gramStart"/>
      <w:r>
        <w:rPr>
          <w:lang w:eastAsia="en-GB"/>
        </w:rPr>
        <w:t>more strong</w:t>
      </w:r>
      <w:proofErr w:type="gramEnd"/>
      <w:r>
        <w:rPr>
          <w:lang w:eastAsia="en-GB"/>
        </w:rPr>
        <w:t xml:space="preserve"> against real world variations. Also, class imbalance can be handled in better way using techniques like oversampling or synthetic data generation, instead of only using class weights.</w:t>
      </w:r>
    </w:p>
    <w:p w14:paraId="3E8443D7" w14:textId="77777777" w:rsidR="00060BC7" w:rsidRDefault="00060BC7" w:rsidP="008D76A8">
      <w:pPr>
        <w:spacing w:line="360" w:lineRule="auto"/>
        <w:jc w:val="both"/>
        <w:rPr>
          <w:lang w:eastAsia="en-GB"/>
        </w:rPr>
      </w:pPr>
    </w:p>
    <w:p w14:paraId="61F67F66" w14:textId="0ECF372C" w:rsidR="008D76A8" w:rsidRDefault="008D76A8" w:rsidP="008D76A8">
      <w:pPr>
        <w:spacing w:line="360" w:lineRule="auto"/>
        <w:jc w:val="both"/>
        <w:rPr>
          <w:lang w:eastAsia="en-GB"/>
        </w:rPr>
      </w:pPr>
      <w:r>
        <w:rPr>
          <w:lang w:eastAsia="en-GB"/>
        </w:rPr>
        <w:t>Model tuning is also very important. For DenseNet169, currently most layers are frozen, but in future partial fine-tuning can be done by unfreezing some deeper layers. This may help model to learn more task specific features. Hyperparameter tuning like learning rate, batch size, and optimizer selection also can be explored more deeply.</w:t>
      </w:r>
    </w:p>
    <w:p w14:paraId="61D7BF89" w14:textId="77777777" w:rsidR="00060BC7" w:rsidRDefault="00060BC7" w:rsidP="008D76A8">
      <w:pPr>
        <w:spacing w:line="360" w:lineRule="auto"/>
        <w:jc w:val="both"/>
        <w:rPr>
          <w:lang w:eastAsia="en-GB"/>
        </w:rPr>
      </w:pPr>
    </w:p>
    <w:p w14:paraId="4883D694" w14:textId="732B5E90" w:rsidR="008D76A8" w:rsidRDefault="008D76A8" w:rsidP="008D76A8">
      <w:pPr>
        <w:spacing w:line="360" w:lineRule="auto"/>
        <w:jc w:val="both"/>
        <w:rPr>
          <w:lang w:eastAsia="en-GB"/>
        </w:rPr>
      </w:pPr>
      <w:r>
        <w:rPr>
          <w:lang w:eastAsia="en-GB"/>
        </w:rPr>
        <w:t>For Vision Transformer, performance was poor, but it can be improved by using pretrained transformer models or hybrid architectures like CNN + Transformer. Transformers need large data, so using transfer learning will be helpful.</w:t>
      </w:r>
    </w:p>
    <w:p w14:paraId="58BCD6E8" w14:textId="4C9B285D" w:rsidR="008D76A8" w:rsidRDefault="008D76A8" w:rsidP="008D76A8">
      <w:pPr>
        <w:spacing w:line="360" w:lineRule="auto"/>
        <w:jc w:val="both"/>
        <w:rPr>
          <w:lang w:eastAsia="en-GB"/>
        </w:rPr>
      </w:pPr>
      <w:r>
        <w:rPr>
          <w:lang w:eastAsia="en-GB"/>
        </w:rPr>
        <w:t>Segmentation process also can be improved using advanced methods like U-Net, instead of manual thresholding approach. This will give more accurate cell extraction.</w:t>
      </w:r>
    </w:p>
    <w:p w14:paraId="05D8E8EF" w14:textId="77777777" w:rsidR="00060BC7" w:rsidRDefault="00060BC7" w:rsidP="008D76A8">
      <w:pPr>
        <w:spacing w:line="360" w:lineRule="auto"/>
        <w:jc w:val="both"/>
        <w:rPr>
          <w:lang w:eastAsia="en-GB"/>
        </w:rPr>
      </w:pPr>
    </w:p>
    <w:p w14:paraId="204DFD59" w14:textId="2CDBC31D" w:rsidR="00A43BBE" w:rsidRDefault="008D76A8" w:rsidP="008D76A8">
      <w:pPr>
        <w:spacing w:line="360" w:lineRule="auto"/>
        <w:jc w:val="both"/>
        <w:rPr>
          <w:lang w:eastAsia="en-GB"/>
        </w:rPr>
      </w:pPr>
      <w:r>
        <w:rPr>
          <w:lang w:eastAsia="en-GB"/>
        </w:rPr>
        <w:t xml:space="preserve">Finally, deploying the model into a real-time application or web interface can be useful for practical usage. This will help researchers or doctors to easily use the system. Overall, with these improvements, system performance can be </w:t>
      </w:r>
      <w:proofErr w:type="gramStart"/>
      <w:r>
        <w:rPr>
          <w:lang w:eastAsia="en-GB"/>
        </w:rPr>
        <w:t>more better and reliable</w:t>
      </w:r>
      <w:proofErr w:type="gramEnd"/>
      <w:r>
        <w:rPr>
          <w:lang w:eastAsia="en-GB"/>
        </w:rPr>
        <w:t>.</w:t>
      </w:r>
    </w:p>
    <w:p w14:paraId="67F411A9" w14:textId="77777777" w:rsidR="00A43BBE" w:rsidRDefault="00A43BBE">
      <w:pPr>
        <w:spacing w:after="160" w:line="259" w:lineRule="auto"/>
        <w:rPr>
          <w:lang w:eastAsia="en-GB"/>
        </w:rPr>
      </w:pPr>
      <w:r>
        <w:rPr>
          <w:lang w:eastAsia="en-GB"/>
        </w:rPr>
        <w:br w:type="page"/>
      </w:r>
    </w:p>
    <w:p w14:paraId="5EE22A7A" w14:textId="7E63F5C3" w:rsidR="00CF418D" w:rsidRDefault="00A43BBE" w:rsidP="00A43BBE">
      <w:pPr>
        <w:pStyle w:val="Heading1"/>
        <w:rPr>
          <w:lang w:eastAsia="en-GB"/>
        </w:rPr>
      </w:pPr>
      <w:bookmarkStart w:id="120" w:name="_Toc228615777"/>
      <w:r>
        <w:rPr>
          <w:lang w:eastAsia="en-GB"/>
        </w:rPr>
        <w:lastRenderedPageBreak/>
        <w:t>References</w:t>
      </w:r>
      <w:bookmarkEnd w:id="120"/>
    </w:p>
    <w:p w14:paraId="4D3E5E66" w14:textId="77777777" w:rsidR="00EC1056" w:rsidRPr="00EC1056" w:rsidRDefault="00EC1056" w:rsidP="00EC1056">
      <w:pPr>
        <w:pStyle w:val="ListParagraph"/>
        <w:numPr>
          <w:ilvl w:val="0"/>
          <w:numId w:val="3"/>
        </w:numPr>
        <w:spacing w:line="360" w:lineRule="auto"/>
        <w:jc w:val="both"/>
        <w:rPr>
          <w:lang w:eastAsia="en-GB"/>
        </w:rPr>
      </w:pPr>
      <w:r>
        <w:rPr>
          <w:lang w:eastAsia="en-GB"/>
        </w:rPr>
        <w:t xml:space="preserve"> </w:t>
      </w:r>
      <w:proofErr w:type="spellStart"/>
      <w:r w:rsidRPr="00EC1056">
        <w:rPr>
          <w:lang w:eastAsia="en-GB"/>
        </w:rPr>
        <w:t>Zagajewski</w:t>
      </w:r>
      <w:proofErr w:type="spellEnd"/>
      <w:r w:rsidRPr="00EC1056">
        <w:rPr>
          <w:lang w:eastAsia="en-GB"/>
        </w:rPr>
        <w:t xml:space="preserve">, A., Turner, P., Feehily, C., El Sayyed, H., Andersson, M., Barrett, L., Oakley, S., </w:t>
      </w:r>
      <w:proofErr w:type="spellStart"/>
      <w:r w:rsidRPr="00EC1056">
        <w:rPr>
          <w:lang w:eastAsia="en-GB"/>
        </w:rPr>
        <w:t>Stracy</w:t>
      </w:r>
      <w:proofErr w:type="spellEnd"/>
      <w:r w:rsidRPr="00EC1056">
        <w:rPr>
          <w:lang w:eastAsia="en-GB"/>
        </w:rPr>
        <w:t xml:space="preserve">, M., Crook, D., </w:t>
      </w:r>
      <w:proofErr w:type="spellStart"/>
      <w:r w:rsidRPr="00EC1056">
        <w:rPr>
          <w:lang w:eastAsia="en-GB"/>
        </w:rPr>
        <w:t>Nellåker</w:t>
      </w:r>
      <w:proofErr w:type="spellEnd"/>
      <w:r w:rsidRPr="00EC1056">
        <w:rPr>
          <w:lang w:eastAsia="en-GB"/>
        </w:rPr>
        <w:t xml:space="preserve">, C., </w:t>
      </w:r>
      <w:proofErr w:type="spellStart"/>
      <w:r w:rsidRPr="00EC1056">
        <w:rPr>
          <w:lang w:eastAsia="en-GB"/>
        </w:rPr>
        <w:t>Stoesser</w:t>
      </w:r>
      <w:proofErr w:type="spellEnd"/>
      <w:r w:rsidRPr="00EC1056">
        <w:rPr>
          <w:lang w:eastAsia="en-GB"/>
        </w:rPr>
        <w:t xml:space="preserve">, N. and </w:t>
      </w:r>
      <w:proofErr w:type="spellStart"/>
      <w:r w:rsidRPr="00EC1056">
        <w:rPr>
          <w:lang w:eastAsia="en-GB"/>
        </w:rPr>
        <w:t>Kapanidis</w:t>
      </w:r>
      <w:proofErr w:type="spellEnd"/>
      <w:r w:rsidRPr="00EC1056">
        <w:rPr>
          <w:lang w:eastAsia="en-GB"/>
        </w:rPr>
        <w:t>, A.N. (2023). Deep learning and single-cell phenotyping for rapid antimicrobial susceptibility detection in Escherichia coli. </w:t>
      </w:r>
      <w:r w:rsidRPr="00EC1056">
        <w:rPr>
          <w:i/>
          <w:iCs/>
          <w:lang w:eastAsia="en-GB"/>
        </w:rPr>
        <w:t>Communications Biology</w:t>
      </w:r>
      <w:r w:rsidRPr="00EC1056">
        <w:rPr>
          <w:lang w:eastAsia="en-GB"/>
        </w:rPr>
        <w:t xml:space="preserve">, [online] 6(1), pp.1–12. </w:t>
      </w:r>
      <w:proofErr w:type="spellStart"/>
      <w:proofErr w:type="gramStart"/>
      <w:r w:rsidRPr="00EC1056">
        <w:rPr>
          <w:lang w:eastAsia="en-GB"/>
        </w:rPr>
        <w:t>doi:https</w:t>
      </w:r>
      <w:proofErr w:type="spellEnd"/>
      <w:r w:rsidRPr="00EC1056">
        <w:rPr>
          <w:lang w:eastAsia="en-GB"/>
        </w:rPr>
        <w:t>://doi.org/10.1038/s42003-023-05524-4</w:t>
      </w:r>
      <w:proofErr w:type="gramEnd"/>
      <w:r w:rsidRPr="00EC1056">
        <w:rPr>
          <w:lang w:eastAsia="en-GB"/>
        </w:rPr>
        <w:t>.</w:t>
      </w:r>
    </w:p>
    <w:p w14:paraId="3FE86182" w14:textId="77777777" w:rsidR="0028382C" w:rsidRPr="0028382C" w:rsidRDefault="00EC1056" w:rsidP="0028382C">
      <w:pPr>
        <w:pStyle w:val="ListParagraph"/>
        <w:numPr>
          <w:ilvl w:val="0"/>
          <w:numId w:val="3"/>
        </w:numPr>
        <w:spacing w:line="360" w:lineRule="auto"/>
        <w:jc w:val="both"/>
        <w:rPr>
          <w:lang w:eastAsia="en-GB"/>
        </w:rPr>
      </w:pPr>
      <w:r>
        <w:rPr>
          <w:lang w:eastAsia="en-GB"/>
        </w:rPr>
        <w:t xml:space="preserve"> </w:t>
      </w:r>
      <w:proofErr w:type="spellStart"/>
      <w:r w:rsidR="0028382C" w:rsidRPr="0028382C">
        <w:rPr>
          <w:lang w:eastAsia="en-GB"/>
        </w:rPr>
        <w:t>Spahn</w:t>
      </w:r>
      <w:proofErr w:type="spellEnd"/>
      <w:r w:rsidR="0028382C" w:rsidRPr="0028382C">
        <w:rPr>
          <w:lang w:eastAsia="en-GB"/>
        </w:rPr>
        <w:t xml:space="preserve">, C., Gómez-de-Mariscal, E., Laine, R.F., Pereira, P.M., von </w:t>
      </w:r>
      <w:proofErr w:type="spellStart"/>
      <w:r w:rsidR="0028382C" w:rsidRPr="0028382C">
        <w:rPr>
          <w:lang w:eastAsia="en-GB"/>
        </w:rPr>
        <w:t>Chamier</w:t>
      </w:r>
      <w:proofErr w:type="spellEnd"/>
      <w:r w:rsidR="0028382C" w:rsidRPr="0028382C">
        <w:rPr>
          <w:lang w:eastAsia="en-GB"/>
        </w:rPr>
        <w:t xml:space="preserve">, L., Conduit, M., Pinho, M.G., </w:t>
      </w:r>
      <w:proofErr w:type="spellStart"/>
      <w:r w:rsidR="0028382C" w:rsidRPr="0028382C">
        <w:rPr>
          <w:lang w:eastAsia="en-GB"/>
        </w:rPr>
        <w:t>Jacquemet</w:t>
      </w:r>
      <w:proofErr w:type="spellEnd"/>
      <w:r w:rsidR="0028382C" w:rsidRPr="0028382C">
        <w:rPr>
          <w:lang w:eastAsia="en-GB"/>
        </w:rPr>
        <w:t xml:space="preserve">, G., Holden, S., </w:t>
      </w:r>
      <w:proofErr w:type="spellStart"/>
      <w:r w:rsidR="0028382C" w:rsidRPr="0028382C">
        <w:rPr>
          <w:lang w:eastAsia="en-GB"/>
        </w:rPr>
        <w:t>Heilemann</w:t>
      </w:r>
      <w:proofErr w:type="spellEnd"/>
      <w:r w:rsidR="0028382C" w:rsidRPr="0028382C">
        <w:rPr>
          <w:lang w:eastAsia="en-GB"/>
        </w:rPr>
        <w:t xml:space="preserve">, M. and Henriques, R. (2022). </w:t>
      </w:r>
      <w:proofErr w:type="spellStart"/>
      <w:r w:rsidR="0028382C" w:rsidRPr="0028382C">
        <w:rPr>
          <w:lang w:eastAsia="en-GB"/>
        </w:rPr>
        <w:t>DeepBacs</w:t>
      </w:r>
      <w:proofErr w:type="spellEnd"/>
      <w:r w:rsidR="0028382C" w:rsidRPr="0028382C">
        <w:rPr>
          <w:lang w:eastAsia="en-GB"/>
        </w:rPr>
        <w:t xml:space="preserve"> for multi-task bacterial image analysis using open-source deep learning approaches. </w:t>
      </w:r>
      <w:r w:rsidR="0028382C" w:rsidRPr="0028382C">
        <w:rPr>
          <w:i/>
          <w:iCs/>
          <w:lang w:eastAsia="en-GB"/>
        </w:rPr>
        <w:t>Communications Biology</w:t>
      </w:r>
      <w:r w:rsidR="0028382C" w:rsidRPr="0028382C">
        <w:rPr>
          <w:lang w:eastAsia="en-GB"/>
        </w:rPr>
        <w:t xml:space="preserve">, 5(1). </w:t>
      </w:r>
      <w:proofErr w:type="spellStart"/>
      <w:proofErr w:type="gramStart"/>
      <w:r w:rsidR="0028382C" w:rsidRPr="0028382C">
        <w:rPr>
          <w:lang w:eastAsia="en-GB"/>
        </w:rPr>
        <w:t>doi:https</w:t>
      </w:r>
      <w:proofErr w:type="spellEnd"/>
      <w:r w:rsidR="0028382C" w:rsidRPr="0028382C">
        <w:rPr>
          <w:lang w:eastAsia="en-GB"/>
        </w:rPr>
        <w:t>://doi.org/10.1038/s42003-022-03634-z</w:t>
      </w:r>
      <w:proofErr w:type="gramEnd"/>
      <w:r w:rsidR="0028382C" w:rsidRPr="0028382C">
        <w:rPr>
          <w:lang w:eastAsia="en-GB"/>
        </w:rPr>
        <w:t>.</w:t>
      </w:r>
    </w:p>
    <w:p w14:paraId="55DA3264" w14:textId="77777777" w:rsidR="0056392C" w:rsidRPr="0056392C" w:rsidRDefault="0028382C" w:rsidP="0056392C">
      <w:pPr>
        <w:pStyle w:val="ListParagraph"/>
        <w:numPr>
          <w:ilvl w:val="0"/>
          <w:numId w:val="3"/>
        </w:numPr>
        <w:spacing w:line="360" w:lineRule="auto"/>
        <w:jc w:val="both"/>
        <w:rPr>
          <w:lang w:eastAsia="en-GB"/>
        </w:rPr>
      </w:pPr>
      <w:r>
        <w:rPr>
          <w:lang w:eastAsia="en-GB"/>
        </w:rPr>
        <w:t xml:space="preserve"> </w:t>
      </w:r>
      <w:r w:rsidR="0056392C" w:rsidRPr="0056392C">
        <w:rPr>
          <w:lang w:eastAsia="en-GB"/>
        </w:rPr>
        <w:t xml:space="preserve">Wong, F., Zheng, E.J., Valeri, J.A., </w:t>
      </w:r>
      <w:proofErr w:type="spellStart"/>
      <w:r w:rsidR="0056392C" w:rsidRPr="0056392C">
        <w:rPr>
          <w:lang w:eastAsia="en-GB"/>
        </w:rPr>
        <w:t>Donghia</w:t>
      </w:r>
      <w:proofErr w:type="spellEnd"/>
      <w:r w:rsidR="0056392C" w:rsidRPr="0056392C">
        <w:rPr>
          <w:lang w:eastAsia="en-GB"/>
        </w:rPr>
        <w:t xml:space="preserve">, N.M., </w:t>
      </w:r>
      <w:proofErr w:type="spellStart"/>
      <w:r w:rsidR="0056392C" w:rsidRPr="0056392C">
        <w:rPr>
          <w:lang w:eastAsia="en-GB"/>
        </w:rPr>
        <w:t>Anahtar</w:t>
      </w:r>
      <w:proofErr w:type="spellEnd"/>
      <w:r w:rsidR="0056392C" w:rsidRPr="0056392C">
        <w:rPr>
          <w:lang w:eastAsia="en-GB"/>
        </w:rPr>
        <w:t xml:space="preserve">, M.N., Omori, S., Li, A., Cubillos-Ruiz, A., Krishnan, A., Jin, W., Manson, A.L., Friedrichs, J., </w:t>
      </w:r>
      <w:proofErr w:type="spellStart"/>
      <w:r w:rsidR="0056392C" w:rsidRPr="0056392C">
        <w:rPr>
          <w:lang w:eastAsia="en-GB"/>
        </w:rPr>
        <w:t>Helbig</w:t>
      </w:r>
      <w:proofErr w:type="spellEnd"/>
      <w:r w:rsidR="0056392C" w:rsidRPr="0056392C">
        <w:rPr>
          <w:lang w:eastAsia="en-GB"/>
        </w:rPr>
        <w:t xml:space="preserve">, R., </w:t>
      </w:r>
      <w:proofErr w:type="spellStart"/>
      <w:r w:rsidR="0056392C" w:rsidRPr="0056392C">
        <w:rPr>
          <w:lang w:eastAsia="en-GB"/>
        </w:rPr>
        <w:t>Hajian</w:t>
      </w:r>
      <w:proofErr w:type="spellEnd"/>
      <w:r w:rsidR="0056392C" w:rsidRPr="0056392C">
        <w:rPr>
          <w:lang w:eastAsia="en-GB"/>
        </w:rPr>
        <w:t xml:space="preserve">, B., </w:t>
      </w:r>
      <w:proofErr w:type="spellStart"/>
      <w:r w:rsidR="0056392C" w:rsidRPr="0056392C">
        <w:rPr>
          <w:lang w:eastAsia="en-GB"/>
        </w:rPr>
        <w:t>Fiejtek</w:t>
      </w:r>
      <w:proofErr w:type="spellEnd"/>
      <w:r w:rsidR="0056392C" w:rsidRPr="0056392C">
        <w:rPr>
          <w:lang w:eastAsia="en-GB"/>
        </w:rPr>
        <w:t xml:space="preserve">, D.K., Wagner, F.F., </w:t>
      </w:r>
      <w:proofErr w:type="spellStart"/>
      <w:r w:rsidR="0056392C" w:rsidRPr="0056392C">
        <w:rPr>
          <w:lang w:eastAsia="en-GB"/>
        </w:rPr>
        <w:t>Soutter</w:t>
      </w:r>
      <w:proofErr w:type="spellEnd"/>
      <w:r w:rsidR="0056392C" w:rsidRPr="0056392C">
        <w:rPr>
          <w:lang w:eastAsia="en-GB"/>
        </w:rPr>
        <w:t>, H.H., Earl, A.M., Stokes, J.M. and Renner, L.D. (2023). Discovery of a structural class of antibiotics with explainable deep learning. </w:t>
      </w:r>
      <w:r w:rsidR="0056392C" w:rsidRPr="0056392C">
        <w:rPr>
          <w:i/>
          <w:iCs/>
          <w:lang w:eastAsia="en-GB"/>
        </w:rPr>
        <w:t>Nature</w:t>
      </w:r>
      <w:r w:rsidR="0056392C" w:rsidRPr="0056392C">
        <w:rPr>
          <w:lang w:eastAsia="en-GB"/>
        </w:rPr>
        <w:t xml:space="preserve">, [online] 626, pp.177–185. </w:t>
      </w:r>
      <w:proofErr w:type="spellStart"/>
      <w:proofErr w:type="gramStart"/>
      <w:r w:rsidR="0056392C" w:rsidRPr="0056392C">
        <w:rPr>
          <w:lang w:eastAsia="en-GB"/>
        </w:rPr>
        <w:t>doi:https</w:t>
      </w:r>
      <w:proofErr w:type="spellEnd"/>
      <w:r w:rsidR="0056392C" w:rsidRPr="0056392C">
        <w:rPr>
          <w:lang w:eastAsia="en-GB"/>
        </w:rPr>
        <w:t>://doi.org/10.1038/s41586-023-06887-8</w:t>
      </w:r>
      <w:proofErr w:type="gramEnd"/>
      <w:r w:rsidR="0056392C" w:rsidRPr="0056392C">
        <w:rPr>
          <w:lang w:eastAsia="en-GB"/>
        </w:rPr>
        <w:t>.</w:t>
      </w:r>
    </w:p>
    <w:p w14:paraId="7B59ADEF" w14:textId="77777777" w:rsidR="0054288C" w:rsidRPr="0054288C" w:rsidRDefault="0056392C" w:rsidP="0054288C">
      <w:pPr>
        <w:pStyle w:val="ListParagraph"/>
        <w:numPr>
          <w:ilvl w:val="0"/>
          <w:numId w:val="3"/>
        </w:numPr>
        <w:spacing w:line="360" w:lineRule="auto"/>
        <w:jc w:val="both"/>
        <w:rPr>
          <w:lang w:eastAsia="en-GB"/>
        </w:rPr>
      </w:pPr>
      <w:r>
        <w:rPr>
          <w:lang w:eastAsia="en-GB"/>
        </w:rPr>
        <w:t xml:space="preserve"> </w:t>
      </w:r>
      <w:r w:rsidR="0054288C" w:rsidRPr="0054288C">
        <w:rPr>
          <w:lang w:eastAsia="en-GB"/>
        </w:rPr>
        <w:t>Ali, T., Ahmed, S. and Aslam, M. (2023). Artificial Intelligence for Antimicrobial Resistance Prediction: Challenges and Opportunities towards Practical Implementation. </w:t>
      </w:r>
      <w:r w:rsidR="0054288C" w:rsidRPr="0054288C">
        <w:rPr>
          <w:i/>
          <w:iCs/>
          <w:lang w:eastAsia="en-GB"/>
        </w:rPr>
        <w:t>Antibiotics</w:t>
      </w:r>
      <w:r w:rsidR="0054288C" w:rsidRPr="0054288C">
        <w:rPr>
          <w:lang w:eastAsia="en-GB"/>
        </w:rPr>
        <w:t xml:space="preserve">, 12(3), p.523. </w:t>
      </w:r>
      <w:proofErr w:type="spellStart"/>
      <w:proofErr w:type="gramStart"/>
      <w:r w:rsidR="0054288C" w:rsidRPr="0054288C">
        <w:rPr>
          <w:lang w:eastAsia="en-GB"/>
        </w:rPr>
        <w:t>doi:https</w:t>
      </w:r>
      <w:proofErr w:type="spellEnd"/>
      <w:r w:rsidR="0054288C" w:rsidRPr="0054288C">
        <w:rPr>
          <w:lang w:eastAsia="en-GB"/>
        </w:rPr>
        <w:t>://doi.org/10.3390/antibiotics12030523</w:t>
      </w:r>
      <w:proofErr w:type="gramEnd"/>
      <w:r w:rsidR="0054288C" w:rsidRPr="0054288C">
        <w:rPr>
          <w:lang w:eastAsia="en-GB"/>
        </w:rPr>
        <w:t>.</w:t>
      </w:r>
    </w:p>
    <w:p w14:paraId="1521A02F" w14:textId="77777777" w:rsidR="00FA3760" w:rsidRPr="00FA3760" w:rsidRDefault="0054288C" w:rsidP="00FA3760">
      <w:pPr>
        <w:pStyle w:val="ListParagraph"/>
        <w:numPr>
          <w:ilvl w:val="0"/>
          <w:numId w:val="3"/>
        </w:numPr>
        <w:spacing w:line="360" w:lineRule="auto"/>
        <w:jc w:val="both"/>
        <w:rPr>
          <w:lang w:eastAsia="en-GB"/>
        </w:rPr>
      </w:pPr>
      <w:r>
        <w:rPr>
          <w:lang w:eastAsia="en-GB"/>
        </w:rPr>
        <w:t xml:space="preserve"> </w:t>
      </w:r>
      <w:r w:rsidR="00FA3760" w:rsidRPr="00FA3760">
        <w:rPr>
          <w:lang w:eastAsia="en-GB"/>
        </w:rPr>
        <w:t>Qi, R. and Zou, Q. (2023). Trends and potential of machine learning and deep learning in drug study at single-cell level. </w:t>
      </w:r>
      <w:r w:rsidR="00FA3760" w:rsidRPr="00FA3760">
        <w:rPr>
          <w:i/>
          <w:iCs/>
          <w:lang w:eastAsia="en-GB"/>
        </w:rPr>
        <w:t>Research</w:t>
      </w:r>
      <w:r w:rsidR="00FA3760" w:rsidRPr="00FA3760">
        <w:rPr>
          <w:lang w:eastAsia="en-GB"/>
        </w:rPr>
        <w:t xml:space="preserve">. </w:t>
      </w:r>
      <w:proofErr w:type="spellStart"/>
      <w:proofErr w:type="gramStart"/>
      <w:r w:rsidR="00FA3760" w:rsidRPr="00FA3760">
        <w:rPr>
          <w:lang w:eastAsia="en-GB"/>
        </w:rPr>
        <w:t>doi:https</w:t>
      </w:r>
      <w:proofErr w:type="spellEnd"/>
      <w:r w:rsidR="00FA3760" w:rsidRPr="00FA3760">
        <w:rPr>
          <w:lang w:eastAsia="en-GB"/>
        </w:rPr>
        <w:t>://doi.org/10.34133/research.0050</w:t>
      </w:r>
      <w:proofErr w:type="gramEnd"/>
      <w:r w:rsidR="00FA3760" w:rsidRPr="00FA3760">
        <w:rPr>
          <w:lang w:eastAsia="en-GB"/>
        </w:rPr>
        <w:t>.</w:t>
      </w:r>
    </w:p>
    <w:p w14:paraId="5ADD0E66" w14:textId="77777777" w:rsidR="0035543C" w:rsidRPr="0035543C" w:rsidRDefault="00FA3760" w:rsidP="0035543C">
      <w:pPr>
        <w:pStyle w:val="ListParagraph"/>
        <w:numPr>
          <w:ilvl w:val="0"/>
          <w:numId w:val="3"/>
        </w:numPr>
        <w:spacing w:line="360" w:lineRule="auto"/>
        <w:jc w:val="both"/>
        <w:rPr>
          <w:lang w:eastAsia="en-GB"/>
        </w:rPr>
      </w:pPr>
      <w:r>
        <w:rPr>
          <w:lang w:eastAsia="en-GB"/>
        </w:rPr>
        <w:t xml:space="preserve"> </w:t>
      </w:r>
      <w:r w:rsidR="0035543C" w:rsidRPr="0035543C">
        <w:rPr>
          <w:lang w:eastAsia="en-GB"/>
        </w:rPr>
        <w:t xml:space="preserve">Ma, P., </w:t>
      </w:r>
      <w:proofErr w:type="spellStart"/>
      <w:r w:rsidR="0035543C" w:rsidRPr="0035543C">
        <w:rPr>
          <w:lang w:eastAsia="en-GB"/>
        </w:rPr>
        <w:t>Amemiya</w:t>
      </w:r>
      <w:proofErr w:type="spellEnd"/>
      <w:r w:rsidR="0035543C" w:rsidRPr="0035543C">
        <w:rPr>
          <w:lang w:eastAsia="en-GB"/>
        </w:rPr>
        <w:t xml:space="preserve">, H.M., He, L.L., Gandhi, S.J., Nicol, R., Bhattacharyya, R.P., </w:t>
      </w:r>
      <w:proofErr w:type="spellStart"/>
      <w:r w:rsidR="0035543C" w:rsidRPr="0035543C">
        <w:rPr>
          <w:lang w:eastAsia="en-GB"/>
        </w:rPr>
        <w:t>Smillie</w:t>
      </w:r>
      <w:proofErr w:type="spellEnd"/>
      <w:r w:rsidR="0035543C" w:rsidRPr="0035543C">
        <w:rPr>
          <w:lang w:eastAsia="en-GB"/>
        </w:rPr>
        <w:t>, C.S. and Hung, D.T. (2023). Bacterial droplet-based single-cell RNA-seq reveals antibiotic-associated heterogeneous cellular states. </w:t>
      </w:r>
      <w:r w:rsidR="0035543C" w:rsidRPr="0035543C">
        <w:rPr>
          <w:i/>
          <w:iCs/>
          <w:lang w:eastAsia="en-GB"/>
        </w:rPr>
        <w:t>Cell</w:t>
      </w:r>
      <w:r w:rsidR="0035543C" w:rsidRPr="0035543C">
        <w:rPr>
          <w:lang w:eastAsia="en-GB"/>
        </w:rPr>
        <w:t xml:space="preserve">, [online] </w:t>
      </w:r>
      <w:proofErr w:type="gramStart"/>
      <w:r w:rsidR="0035543C" w:rsidRPr="0035543C">
        <w:rPr>
          <w:lang w:eastAsia="en-GB"/>
        </w:rPr>
        <w:t>pp.S</w:t>
      </w:r>
      <w:proofErr w:type="gramEnd"/>
      <w:r w:rsidR="0035543C" w:rsidRPr="0035543C">
        <w:rPr>
          <w:lang w:eastAsia="en-GB"/>
        </w:rPr>
        <w:t xml:space="preserve">0092-8674(23)000028. </w:t>
      </w:r>
      <w:proofErr w:type="spellStart"/>
      <w:proofErr w:type="gramStart"/>
      <w:r w:rsidR="0035543C" w:rsidRPr="0035543C">
        <w:rPr>
          <w:lang w:eastAsia="en-GB"/>
        </w:rPr>
        <w:t>doi:https</w:t>
      </w:r>
      <w:proofErr w:type="spellEnd"/>
      <w:r w:rsidR="0035543C" w:rsidRPr="0035543C">
        <w:rPr>
          <w:lang w:eastAsia="en-GB"/>
        </w:rPr>
        <w:t>://doi.org/10.1016/j.cell.2023.01.002</w:t>
      </w:r>
      <w:proofErr w:type="gramEnd"/>
      <w:r w:rsidR="0035543C" w:rsidRPr="0035543C">
        <w:rPr>
          <w:lang w:eastAsia="en-GB"/>
        </w:rPr>
        <w:t>.</w:t>
      </w:r>
    </w:p>
    <w:p w14:paraId="46BA7C89" w14:textId="77777777" w:rsidR="00826335" w:rsidRPr="00826335" w:rsidRDefault="0035543C" w:rsidP="00826335">
      <w:pPr>
        <w:pStyle w:val="ListParagraph"/>
        <w:numPr>
          <w:ilvl w:val="0"/>
          <w:numId w:val="3"/>
        </w:numPr>
        <w:spacing w:line="360" w:lineRule="auto"/>
        <w:jc w:val="both"/>
        <w:rPr>
          <w:lang w:eastAsia="en-GB"/>
        </w:rPr>
      </w:pPr>
      <w:r>
        <w:rPr>
          <w:lang w:eastAsia="en-GB"/>
        </w:rPr>
        <w:t xml:space="preserve"> </w:t>
      </w:r>
      <w:r w:rsidR="00826335" w:rsidRPr="00826335">
        <w:rPr>
          <w:lang w:eastAsia="en-GB"/>
        </w:rPr>
        <w:t xml:space="preserve">Kim, J.I., Maguire, F., Tsang, K.K., </w:t>
      </w:r>
      <w:proofErr w:type="spellStart"/>
      <w:r w:rsidR="00826335" w:rsidRPr="00826335">
        <w:rPr>
          <w:lang w:eastAsia="en-GB"/>
        </w:rPr>
        <w:t>Gouliouris</w:t>
      </w:r>
      <w:proofErr w:type="spellEnd"/>
      <w:r w:rsidR="00826335" w:rsidRPr="00826335">
        <w:rPr>
          <w:lang w:eastAsia="en-GB"/>
        </w:rPr>
        <w:t xml:space="preserve">, T., Peacock, S.J., McAllister, T.A., McArthur, A.G. and </w:t>
      </w:r>
      <w:proofErr w:type="spellStart"/>
      <w:r w:rsidR="00826335" w:rsidRPr="00826335">
        <w:rPr>
          <w:lang w:eastAsia="en-GB"/>
        </w:rPr>
        <w:t>Beiko</w:t>
      </w:r>
      <w:proofErr w:type="spellEnd"/>
      <w:r w:rsidR="00826335" w:rsidRPr="00826335">
        <w:rPr>
          <w:lang w:eastAsia="en-GB"/>
        </w:rPr>
        <w:t>, R.G. (2022). Machine Learning for Antimicrobial Resistance Prediction: Current Practice, Limitations, and Clinical Perspective. </w:t>
      </w:r>
      <w:r w:rsidR="00826335" w:rsidRPr="00826335">
        <w:rPr>
          <w:i/>
          <w:iCs/>
          <w:lang w:eastAsia="en-GB"/>
        </w:rPr>
        <w:t>Clinical Microbiology Reviews</w:t>
      </w:r>
      <w:r w:rsidR="00826335" w:rsidRPr="00826335">
        <w:rPr>
          <w:lang w:eastAsia="en-GB"/>
        </w:rPr>
        <w:t xml:space="preserve">, 35(3). </w:t>
      </w:r>
      <w:proofErr w:type="spellStart"/>
      <w:proofErr w:type="gramStart"/>
      <w:r w:rsidR="00826335" w:rsidRPr="00826335">
        <w:rPr>
          <w:lang w:eastAsia="en-GB"/>
        </w:rPr>
        <w:t>doi:https</w:t>
      </w:r>
      <w:proofErr w:type="spellEnd"/>
      <w:r w:rsidR="00826335" w:rsidRPr="00826335">
        <w:rPr>
          <w:lang w:eastAsia="en-GB"/>
        </w:rPr>
        <w:t>://doi.org/10.1128/cmr.00179-21</w:t>
      </w:r>
      <w:proofErr w:type="gramEnd"/>
      <w:r w:rsidR="00826335" w:rsidRPr="00826335">
        <w:rPr>
          <w:lang w:eastAsia="en-GB"/>
        </w:rPr>
        <w:t>.</w:t>
      </w:r>
    </w:p>
    <w:p w14:paraId="3DD6D4BD" w14:textId="77777777" w:rsidR="00826335" w:rsidRPr="00826335" w:rsidRDefault="00826335" w:rsidP="00826335">
      <w:pPr>
        <w:pStyle w:val="ListParagraph"/>
        <w:numPr>
          <w:ilvl w:val="0"/>
          <w:numId w:val="3"/>
        </w:numPr>
        <w:spacing w:line="360" w:lineRule="auto"/>
        <w:jc w:val="both"/>
        <w:rPr>
          <w:lang w:eastAsia="en-GB"/>
        </w:rPr>
      </w:pPr>
      <w:r>
        <w:rPr>
          <w:lang w:eastAsia="en-GB"/>
        </w:rPr>
        <w:t xml:space="preserve"> </w:t>
      </w:r>
      <w:proofErr w:type="spellStart"/>
      <w:r w:rsidRPr="00826335">
        <w:rPr>
          <w:lang w:eastAsia="en-GB"/>
        </w:rPr>
        <w:t>Krentzel</w:t>
      </w:r>
      <w:proofErr w:type="spellEnd"/>
      <w:r w:rsidRPr="00826335">
        <w:rPr>
          <w:lang w:eastAsia="en-GB"/>
        </w:rPr>
        <w:t xml:space="preserve">, D., </w:t>
      </w:r>
      <w:proofErr w:type="spellStart"/>
      <w:r w:rsidRPr="00826335">
        <w:rPr>
          <w:lang w:eastAsia="en-GB"/>
        </w:rPr>
        <w:t>Shorte</w:t>
      </w:r>
      <w:proofErr w:type="spellEnd"/>
      <w:r w:rsidRPr="00826335">
        <w:rPr>
          <w:lang w:eastAsia="en-GB"/>
        </w:rPr>
        <w:t>, S.L. and Zimmer, C. (2023). Deep learning in image-based phenotypic drug discovery. </w:t>
      </w:r>
      <w:r w:rsidRPr="00826335">
        <w:rPr>
          <w:i/>
          <w:iCs/>
          <w:lang w:eastAsia="en-GB"/>
        </w:rPr>
        <w:t>Trends in Cell Biology</w:t>
      </w:r>
      <w:r w:rsidRPr="00826335">
        <w:rPr>
          <w:lang w:eastAsia="en-GB"/>
        </w:rPr>
        <w:t xml:space="preserve">. </w:t>
      </w:r>
      <w:proofErr w:type="spellStart"/>
      <w:proofErr w:type="gramStart"/>
      <w:r w:rsidRPr="00826335">
        <w:rPr>
          <w:lang w:eastAsia="en-GB"/>
        </w:rPr>
        <w:t>doi:https</w:t>
      </w:r>
      <w:proofErr w:type="spellEnd"/>
      <w:r w:rsidRPr="00826335">
        <w:rPr>
          <w:lang w:eastAsia="en-GB"/>
        </w:rPr>
        <w:t>://doi.org/10.1016/j.tcb.2022.11.011</w:t>
      </w:r>
      <w:proofErr w:type="gramEnd"/>
      <w:r w:rsidRPr="00826335">
        <w:rPr>
          <w:lang w:eastAsia="en-GB"/>
        </w:rPr>
        <w:t>.</w:t>
      </w:r>
    </w:p>
    <w:p w14:paraId="2AE8E941" w14:textId="77777777" w:rsidR="00826335" w:rsidRPr="00826335" w:rsidRDefault="00826335" w:rsidP="00826335">
      <w:pPr>
        <w:pStyle w:val="ListParagraph"/>
        <w:numPr>
          <w:ilvl w:val="0"/>
          <w:numId w:val="3"/>
        </w:numPr>
        <w:spacing w:line="360" w:lineRule="auto"/>
        <w:jc w:val="both"/>
        <w:rPr>
          <w:lang w:eastAsia="en-GB"/>
        </w:rPr>
      </w:pPr>
      <w:r>
        <w:rPr>
          <w:lang w:eastAsia="en-GB"/>
        </w:rPr>
        <w:lastRenderedPageBreak/>
        <w:t xml:space="preserve"> </w:t>
      </w:r>
      <w:r w:rsidRPr="00826335">
        <w:rPr>
          <w:lang w:eastAsia="en-GB"/>
        </w:rPr>
        <w:t xml:space="preserve">Zhou, X., Liu, G., Cao, S. and </w:t>
      </w:r>
      <w:proofErr w:type="spellStart"/>
      <w:r w:rsidRPr="00826335">
        <w:rPr>
          <w:lang w:eastAsia="en-GB"/>
        </w:rPr>
        <w:t>Lv</w:t>
      </w:r>
      <w:proofErr w:type="spellEnd"/>
      <w:r w:rsidRPr="00826335">
        <w:rPr>
          <w:lang w:eastAsia="en-GB"/>
        </w:rPr>
        <w:t>, J. (2025). Deep Learning for Antimicrobial Peptides: Computational Models and Databases. </w:t>
      </w:r>
      <w:r w:rsidRPr="00826335">
        <w:rPr>
          <w:i/>
          <w:iCs/>
          <w:lang w:eastAsia="en-GB"/>
        </w:rPr>
        <w:t>Journal of Chemical Information and Modeling</w:t>
      </w:r>
      <w:r w:rsidRPr="00826335">
        <w:rPr>
          <w:lang w:eastAsia="en-GB"/>
        </w:rPr>
        <w:t xml:space="preserve">, 65(4), pp.1708–1717. </w:t>
      </w:r>
      <w:proofErr w:type="spellStart"/>
      <w:proofErr w:type="gramStart"/>
      <w:r w:rsidRPr="00826335">
        <w:rPr>
          <w:lang w:eastAsia="en-GB"/>
        </w:rPr>
        <w:t>doi:https</w:t>
      </w:r>
      <w:proofErr w:type="spellEnd"/>
      <w:r w:rsidRPr="00826335">
        <w:rPr>
          <w:lang w:eastAsia="en-GB"/>
        </w:rPr>
        <w:t>://doi.org/10.1021/acs.jcim.5c00006</w:t>
      </w:r>
      <w:proofErr w:type="gramEnd"/>
      <w:r w:rsidRPr="00826335">
        <w:rPr>
          <w:lang w:eastAsia="en-GB"/>
        </w:rPr>
        <w:t>.</w:t>
      </w:r>
    </w:p>
    <w:p w14:paraId="3EA143B3" w14:textId="77777777" w:rsidR="00A62A1D" w:rsidRPr="00A62A1D" w:rsidRDefault="00A62A1D" w:rsidP="00A62A1D">
      <w:pPr>
        <w:pStyle w:val="ListParagraph"/>
        <w:numPr>
          <w:ilvl w:val="0"/>
          <w:numId w:val="3"/>
        </w:numPr>
        <w:spacing w:line="360" w:lineRule="auto"/>
        <w:jc w:val="both"/>
        <w:rPr>
          <w:lang w:eastAsia="en-GB"/>
        </w:rPr>
      </w:pPr>
      <w:proofErr w:type="spellStart"/>
      <w:r w:rsidRPr="00A62A1D">
        <w:rPr>
          <w:lang w:eastAsia="en-GB"/>
        </w:rPr>
        <w:t>Cesaro</w:t>
      </w:r>
      <w:proofErr w:type="spellEnd"/>
      <w:r w:rsidRPr="00A62A1D">
        <w:rPr>
          <w:lang w:eastAsia="en-GB"/>
        </w:rPr>
        <w:t xml:space="preserve">, A., Bagheri, M., Torres, M., Wan, F. and de la Fuente-Nunez, C. (2023). Deep learning tools to accelerate antibiotic discovery. Expert Opinion on Drug Discovery, [online] 18(11), pp.1245–1257. </w:t>
      </w:r>
      <w:proofErr w:type="spellStart"/>
      <w:proofErr w:type="gramStart"/>
      <w:r w:rsidRPr="00A62A1D">
        <w:rPr>
          <w:lang w:eastAsia="en-GB"/>
        </w:rPr>
        <w:t>doi:https</w:t>
      </w:r>
      <w:proofErr w:type="spellEnd"/>
      <w:r w:rsidRPr="00A62A1D">
        <w:rPr>
          <w:lang w:eastAsia="en-GB"/>
        </w:rPr>
        <w:t>://doi.org/10.1080/17460441.2023.2250721</w:t>
      </w:r>
      <w:proofErr w:type="gramEnd"/>
      <w:r w:rsidRPr="00A62A1D">
        <w:rPr>
          <w:lang w:eastAsia="en-GB"/>
        </w:rPr>
        <w:t>.</w:t>
      </w:r>
    </w:p>
    <w:p w14:paraId="1D8EEF8B" w14:textId="77777777" w:rsidR="00436B77" w:rsidRPr="00436B77" w:rsidRDefault="00436B77" w:rsidP="00436B77">
      <w:pPr>
        <w:pStyle w:val="ListParagraph"/>
        <w:numPr>
          <w:ilvl w:val="0"/>
          <w:numId w:val="3"/>
        </w:numPr>
        <w:spacing w:line="360" w:lineRule="auto"/>
        <w:jc w:val="both"/>
        <w:rPr>
          <w:lang w:eastAsia="en-GB"/>
        </w:rPr>
      </w:pPr>
      <w:r w:rsidRPr="00436B77">
        <w:rPr>
          <w:lang w:eastAsia="en-GB"/>
        </w:rPr>
        <w:t xml:space="preserve">Ren, Y., Chakraborty, T., </w:t>
      </w:r>
      <w:proofErr w:type="spellStart"/>
      <w:r w:rsidRPr="00436B77">
        <w:rPr>
          <w:lang w:eastAsia="en-GB"/>
        </w:rPr>
        <w:t>Doijad</w:t>
      </w:r>
      <w:proofErr w:type="spellEnd"/>
      <w:r w:rsidRPr="00436B77">
        <w:rPr>
          <w:lang w:eastAsia="en-GB"/>
        </w:rPr>
        <w:t xml:space="preserve">, S., </w:t>
      </w:r>
      <w:proofErr w:type="spellStart"/>
      <w:r w:rsidRPr="00436B77">
        <w:rPr>
          <w:lang w:eastAsia="en-GB"/>
        </w:rPr>
        <w:t>Falgenhauer</w:t>
      </w:r>
      <w:proofErr w:type="spellEnd"/>
      <w:r w:rsidRPr="00436B77">
        <w:rPr>
          <w:lang w:eastAsia="en-GB"/>
        </w:rPr>
        <w:t xml:space="preserve">, L., </w:t>
      </w:r>
      <w:proofErr w:type="spellStart"/>
      <w:r w:rsidRPr="00436B77">
        <w:rPr>
          <w:lang w:eastAsia="en-GB"/>
        </w:rPr>
        <w:t>Falgenhauer</w:t>
      </w:r>
      <w:proofErr w:type="spellEnd"/>
      <w:r w:rsidRPr="00436B77">
        <w:rPr>
          <w:lang w:eastAsia="en-GB"/>
        </w:rPr>
        <w:t xml:space="preserve">, J., </w:t>
      </w:r>
      <w:proofErr w:type="spellStart"/>
      <w:r w:rsidRPr="00436B77">
        <w:rPr>
          <w:lang w:eastAsia="en-GB"/>
        </w:rPr>
        <w:t>Goesmann</w:t>
      </w:r>
      <w:proofErr w:type="spellEnd"/>
      <w:r w:rsidRPr="00436B77">
        <w:rPr>
          <w:lang w:eastAsia="en-GB"/>
        </w:rPr>
        <w:t xml:space="preserve">, A., </w:t>
      </w:r>
      <w:proofErr w:type="spellStart"/>
      <w:r w:rsidRPr="00436B77">
        <w:rPr>
          <w:lang w:eastAsia="en-GB"/>
        </w:rPr>
        <w:t>Schwengers</w:t>
      </w:r>
      <w:proofErr w:type="spellEnd"/>
      <w:r w:rsidRPr="00436B77">
        <w:rPr>
          <w:lang w:eastAsia="en-GB"/>
        </w:rPr>
        <w:t xml:space="preserve">, O. and Heider, D. (2022). Deep Transfer Learning Enables Robust Prediction of Antimicrobial Resistance for Novel Antibiotics. Antibiotics, 11(11), p.1611. </w:t>
      </w:r>
      <w:proofErr w:type="spellStart"/>
      <w:proofErr w:type="gramStart"/>
      <w:r w:rsidRPr="00436B77">
        <w:rPr>
          <w:lang w:eastAsia="en-GB"/>
        </w:rPr>
        <w:t>doi:https</w:t>
      </w:r>
      <w:proofErr w:type="spellEnd"/>
      <w:r w:rsidRPr="00436B77">
        <w:rPr>
          <w:lang w:eastAsia="en-GB"/>
        </w:rPr>
        <w:t>://doi.org/10.3390/antibiotics11111611</w:t>
      </w:r>
      <w:proofErr w:type="gramEnd"/>
      <w:r w:rsidRPr="00436B77">
        <w:rPr>
          <w:lang w:eastAsia="en-GB"/>
        </w:rPr>
        <w:t>.</w:t>
      </w:r>
    </w:p>
    <w:p w14:paraId="4B04AA2A" w14:textId="1FFC788A" w:rsidR="00A43BBE" w:rsidRDefault="00844702" w:rsidP="00EC1056">
      <w:pPr>
        <w:pStyle w:val="ListParagraph"/>
        <w:numPr>
          <w:ilvl w:val="0"/>
          <w:numId w:val="3"/>
        </w:numPr>
        <w:spacing w:line="360" w:lineRule="auto"/>
        <w:jc w:val="both"/>
        <w:rPr>
          <w:lang w:eastAsia="en-GB"/>
        </w:rPr>
      </w:pPr>
      <w:r w:rsidRPr="00844702">
        <w:rPr>
          <w:lang w:eastAsia="en-GB"/>
        </w:rPr>
        <w:t xml:space="preserve">Graf, Martina et al. “Rapid detection of microbial antibiotic susceptibility via deep learning supported analysis of angle-resolved scattered-light images of </w:t>
      </w:r>
      <w:proofErr w:type="spellStart"/>
      <w:r w:rsidRPr="00844702">
        <w:rPr>
          <w:lang w:eastAsia="en-GB"/>
        </w:rPr>
        <w:t>picoliter</w:t>
      </w:r>
      <w:proofErr w:type="spellEnd"/>
      <w:r w:rsidRPr="00844702">
        <w:rPr>
          <w:lang w:eastAsia="en-GB"/>
        </w:rPr>
        <w:t xml:space="preserve"> droplet cultivations.” </w:t>
      </w:r>
      <w:r w:rsidRPr="00844702">
        <w:rPr>
          <w:i/>
          <w:iCs/>
          <w:lang w:eastAsia="en-GB"/>
        </w:rPr>
        <w:t>Sensors and Actuators B: Chemical</w:t>
      </w:r>
      <w:r w:rsidRPr="00844702">
        <w:rPr>
          <w:lang w:eastAsia="en-GB"/>
        </w:rPr>
        <w:t xml:space="preserve"> (2024): n. </w:t>
      </w:r>
      <w:proofErr w:type="spellStart"/>
      <w:r w:rsidRPr="00844702">
        <w:rPr>
          <w:lang w:eastAsia="en-GB"/>
        </w:rPr>
        <w:t>pag</w:t>
      </w:r>
      <w:proofErr w:type="spellEnd"/>
      <w:r w:rsidRPr="00844702">
        <w:rPr>
          <w:lang w:eastAsia="en-GB"/>
        </w:rPr>
        <w:t>.</w:t>
      </w:r>
      <w:r>
        <w:rPr>
          <w:lang w:eastAsia="en-GB"/>
        </w:rPr>
        <w:t xml:space="preserve"> </w:t>
      </w:r>
      <w:hyperlink r:id="rId34" w:tgtFrame="_blank" w:tooltip="Persistent link using digital object identifier" w:history="1">
        <w:r w:rsidRPr="00844702">
          <w:rPr>
            <w:rStyle w:val="Hyperlink"/>
            <w:rFonts w:cs="Times New Roman"/>
            <w:lang w:eastAsia="en-GB"/>
          </w:rPr>
          <w:t>https://doi.org/10.1016/j.snb.2024.136866</w:t>
        </w:r>
      </w:hyperlink>
      <w:r>
        <w:rPr>
          <w:lang w:eastAsia="en-GB"/>
        </w:rPr>
        <w:t>.</w:t>
      </w:r>
    </w:p>
    <w:p w14:paraId="170169C8" w14:textId="77777777" w:rsidR="00D27461" w:rsidRPr="00D27461" w:rsidRDefault="00D27461" w:rsidP="00D27461">
      <w:pPr>
        <w:pStyle w:val="ListParagraph"/>
        <w:numPr>
          <w:ilvl w:val="0"/>
          <w:numId w:val="3"/>
        </w:numPr>
        <w:spacing w:line="360" w:lineRule="auto"/>
        <w:jc w:val="both"/>
        <w:rPr>
          <w:lang w:eastAsia="en-GB"/>
        </w:rPr>
      </w:pPr>
      <w:r w:rsidRPr="00D27461">
        <w:rPr>
          <w:lang w:eastAsia="en-GB"/>
        </w:rPr>
        <w:t xml:space="preserve">Tran, T.-A., Sridhar, S., Reece, S.T., </w:t>
      </w:r>
      <w:proofErr w:type="spellStart"/>
      <w:r w:rsidRPr="00D27461">
        <w:rPr>
          <w:lang w:eastAsia="en-GB"/>
        </w:rPr>
        <w:t>Octavie</w:t>
      </w:r>
      <w:proofErr w:type="spellEnd"/>
      <w:r w:rsidRPr="00D27461">
        <w:rPr>
          <w:lang w:eastAsia="en-GB"/>
        </w:rPr>
        <w:t xml:space="preserve"> </w:t>
      </w:r>
      <w:proofErr w:type="spellStart"/>
      <w:r w:rsidRPr="00D27461">
        <w:rPr>
          <w:lang w:eastAsia="en-GB"/>
        </w:rPr>
        <w:t>Lunguya</w:t>
      </w:r>
      <w:proofErr w:type="spellEnd"/>
      <w:r w:rsidRPr="00D27461">
        <w:rPr>
          <w:lang w:eastAsia="en-GB"/>
        </w:rPr>
        <w:t xml:space="preserve">, Jacobs, J., Sandra Van </w:t>
      </w:r>
      <w:proofErr w:type="spellStart"/>
      <w:r w:rsidRPr="00D27461">
        <w:rPr>
          <w:lang w:eastAsia="en-GB"/>
        </w:rPr>
        <w:t>Puyvelde</w:t>
      </w:r>
      <w:proofErr w:type="spellEnd"/>
      <w:r w:rsidRPr="00D27461">
        <w:rPr>
          <w:lang w:eastAsia="en-GB"/>
        </w:rPr>
        <w:t xml:space="preserve">, Marks, F., Dougan, G., Thomson, N.R., Nguyen, B.T., Pham </w:t>
      </w:r>
      <w:proofErr w:type="gramStart"/>
      <w:r w:rsidRPr="00D27461">
        <w:rPr>
          <w:lang w:eastAsia="en-GB"/>
        </w:rPr>
        <w:t>The</w:t>
      </w:r>
      <w:proofErr w:type="gramEnd"/>
      <w:r w:rsidRPr="00D27461">
        <w:rPr>
          <w:lang w:eastAsia="en-GB"/>
        </w:rPr>
        <w:t xml:space="preserve"> Bao and Baker, S. (2024). Combining machine learning with high-content imaging to infer ciprofloxacin susceptibility in isolates of Salmonella Typhimurium. Nature communications, 15(1). </w:t>
      </w:r>
      <w:proofErr w:type="spellStart"/>
      <w:proofErr w:type="gramStart"/>
      <w:r w:rsidRPr="00D27461">
        <w:rPr>
          <w:lang w:eastAsia="en-GB"/>
        </w:rPr>
        <w:t>doi:https</w:t>
      </w:r>
      <w:proofErr w:type="spellEnd"/>
      <w:r w:rsidRPr="00D27461">
        <w:rPr>
          <w:lang w:eastAsia="en-GB"/>
        </w:rPr>
        <w:t>://doi.org/10.1038/s41467-024-49433-4</w:t>
      </w:r>
      <w:proofErr w:type="gramEnd"/>
      <w:r w:rsidRPr="00D27461">
        <w:rPr>
          <w:lang w:eastAsia="en-GB"/>
        </w:rPr>
        <w:t>.</w:t>
      </w:r>
    </w:p>
    <w:p w14:paraId="505996D8" w14:textId="77777777" w:rsidR="00B579E6" w:rsidRPr="00B579E6" w:rsidRDefault="00B579E6" w:rsidP="00774D37">
      <w:pPr>
        <w:pStyle w:val="ListParagraph"/>
        <w:numPr>
          <w:ilvl w:val="0"/>
          <w:numId w:val="3"/>
        </w:numPr>
        <w:spacing w:line="360" w:lineRule="auto"/>
        <w:jc w:val="both"/>
        <w:rPr>
          <w:lang w:eastAsia="en-GB"/>
        </w:rPr>
      </w:pPr>
      <w:proofErr w:type="spellStart"/>
      <w:r w:rsidRPr="00B579E6">
        <w:rPr>
          <w:lang w:eastAsia="en-GB"/>
        </w:rPr>
        <w:t>Hardo</w:t>
      </w:r>
      <w:proofErr w:type="spellEnd"/>
      <w:r w:rsidRPr="00B579E6">
        <w:rPr>
          <w:lang w:eastAsia="en-GB"/>
        </w:rPr>
        <w:t xml:space="preserve">, G., </w:t>
      </w:r>
      <w:proofErr w:type="spellStart"/>
      <w:r w:rsidRPr="00B579E6">
        <w:rPr>
          <w:lang w:eastAsia="en-GB"/>
        </w:rPr>
        <w:t>Noka</w:t>
      </w:r>
      <w:proofErr w:type="spellEnd"/>
      <w:r w:rsidRPr="00B579E6">
        <w:rPr>
          <w:lang w:eastAsia="en-GB"/>
        </w:rPr>
        <w:t xml:space="preserve">, M. and </w:t>
      </w:r>
      <w:proofErr w:type="spellStart"/>
      <w:r w:rsidRPr="00B579E6">
        <w:rPr>
          <w:lang w:eastAsia="en-GB"/>
        </w:rPr>
        <w:t>Bakshi</w:t>
      </w:r>
      <w:proofErr w:type="spellEnd"/>
      <w:r w:rsidRPr="00B579E6">
        <w:rPr>
          <w:lang w:eastAsia="en-GB"/>
        </w:rPr>
        <w:t>, S. (2025). Correction: Synthetic Micrographs of Bacteria (</w:t>
      </w:r>
      <w:proofErr w:type="spellStart"/>
      <w:r w:rsidRPr="00B579E6">
        <w:rPr>
          <w:lang w:eastAsia="en-GB"/>
        </w:rPr>
        <w:t>SyMBac</w:t>
      </w:r>
      <w:proofErr w:type="spellEnd"/>
      <w:r w:rsidRPr="00B579E6">
        <w:rPr>
          <w:lang w:eastAsia="en-GB"/>
        </w:rPr>
        <w:t xml:space="preserve">) allows accurate segmentation of bacterial cells using deep neural networks. BMC Biology, 23(1). </w:t>
      </w:r>
      <w:proofErr w:type="spellStart"/>
      <w:proofErr w:type="gramStart"/>
      <w:r w:rsidRPr="00B579E6">
        <w:rPr>
          <w:lang w:eastAsia="en-GB"/>
        </w:rPr>
        <w:t>doi:https</w:t>
      </w:r>
      <w:proofErr w:type="spellEnd"/>
      <w:r w:rsidRPr="00B579E6">
        <w:rPr>
          <w:lang w:eastAsia="en-GB"/>
        </w:rPr>
        <w:t>://doi.org/10.1186/s12915-025-02208-9</w:t>
      </w:r>
      <w:proofErr w:type="gramEnd"/>
      <w:r w:rsidRPr="00B579E6">
        <w:rPr>
          <w:lang w:eastAsia="en-GB"/>
        </w:rPr>
        <w:t>.</w:t>
      </w:r>
    </w:p>
    <w:p w14:paraId="3EFACD6F" w14:textId="77777777" w:rsidR="00B579E6" w:rsidRPr="00B579E6" w:rsidRDefault="00B579E6" w:rsidP="00774D37">
      <w:pPr>
        <w:pStyle w:val="ListParagraph"/>
        <w:numPr>
          <w:ilvl w:val="0"/>
          <w:numId w:val="3"/>
        </w:numPr>
        <w:spacing w:line="360" w:lineRule="auto"/>
        <w:jc w:val="both"/>
        <w:rPr>
          <w:lang w:eastAsia="en-GB"/>
        </w:rPr>
      </w:pPr>
      <w:r w:rsidRPr="00B579E6">
        <w:rPr>
          <w:lang w:eastAsia="en-GB"/>
        </w:rPr>
        <w:t xml:space="preserve">Ma, J., Xie, R., </w:t>
      </w:r>
      <w:proofErr w:type="spellStart"/>
      <w:r w:rsidRPr="00B579E6">
        <w:rPr>
          <w:lang w:eastAsia="en-GB"/>
        </w:rPr>
        <w:t>Shamini</w:t>
      </w:r>
      <w:proofErr w:type="spellEnd"/>
      <w:r w:rsidRPr="00B579E6">
        <w:rPr>
          <w:lang w:eastAsia="en-GB"/>
        </w:rPr>
        <w:t xml:space="preserve"> </w:t>
      </w:r>
      <w:proofErr w:type="spellStart"/>
      <w:r w:rsidRPr="00B579E6">
        <w:rPr>
          <w:lang w:eastAsia="en-GB"/>
        </w:rPr>
        <w:t>Ayyadhury</w:t>
      </w:r>
      <w:proofErr w:type="spellEnd"/>
      <w:r w:rsidRPr="00B579E6">
        <w:rPr>
          <w:lang w:eastAsia="en-GB"/>
        </w:rPr>
        <w:t xml:space="preserve">, Ge, C., Gupta, A., Gupta, R., Gu, S., Zhang, Y., Lee, G., Kim, J., Lou, W., Li, H., </w:t>
      </w:r>
      <w:proofErr w:type="spellStart"/>
      <w:r w:rsidRPr="00B579E6">
        <w:rPr>
          <w:lang w:eastAsia="en-GB"/>
        </w:rPr>
        <w:t>Upschulte</w:t>
      </w:r>
      <w:proofErr w:type="spellEnd"/>
      <w:r w:rsidRPr="00B579E6">
        <w:rPr>
          <w:lang w:eastAsia="en-GB"/>
        </w:rPr>
        <w:t xml:space="preserve">, E., Timo </w:t>
      </w:r>
      <w:proofErr w:type="spellStart"/>
      <w:r w:rsidRPr="00B579E6">
        <w:rPr>
          <w:lang w:eastAsia="en-GB"/>
        </w:rPr>
        <w:t>Dickscheid</w:t>
      </w:r>
      <w:proofErr w:type="spellEnd"/>
      <w:r w:rsidRPr="00B579E6">
        <w:rPr>
          <w:lang w:eastAsia="en-GB"/>
        </w:rPr>
        <w:t xml:space="preserve">, Guilherme, J., Wang, Y., Han, L., Yang, X., </w:t>
      </w:r>
      <w:proofErr w:type="spellStart"/>
      <w:r w:rsidRPr="00B579E6">
        <w:rPr>
          <w:lang w:eastAsia="en-GB"/>
        </w:rPr>
        <w:t>Labagnara</w:t>
      </w:r>
      <w:proofErr w:type="spellEnd"/>
      <w:r w:rsidRPr="00B579E6">
        <w:rPr>
          <w:lang w:eastAsia="en-GB"/>
        </w:rPr>
        <w:t xml:space="preserve">, M. and Vojislav </w:t>
      </w:r>
      <w:proofErr w:type="spellStart"/>
      <w:r w:rsidRPr="00B579E6">
        <w:rPr>
          <w:lang w:eastAsia="en-GB"/>
        </w:rPr>
        <w:t>Gligorovski</w:t>
      </w:r>
      <w:proofErr w:type="spellEnd"/>
      <w:r w:rsidRPr="00B579E6">
        <w:rPr>
          <w:lang w:eastAsia="en-GB"/>
        </w:rPr>
        <w:t xml:space="preserve"> (2024). The multimodality cell segmentation challenge: toward universal solutions. Nature Methods, 21(6), pp.1103–1113. </w:t>
      </w:r>
      <w:proofErr w:type="spellStart"/>
      <w:proofErr w:type="gramStart"/>
      <w:r w:rsidRPr="00B579E6">
        <w:rPr>
          <w:lang w:eastAsia="en-GB"/>
        </w:rPr>
        <w:t>doi:https</w:t>
      </w:r>
      <w:proofErr w:type="spellEnd"/>
      <w:r w:rsidRPr="00B579E6">
        <w:rPr>
          <w:lang w:eastAsia="en-GB"/>
        </w:rPr>
        <w:t>://doi.org/10.1038/s41592-024-02233-6</w:t>
      </w:r>
      <w:proofErr w:type="gramEnd"/>
      <w:r w:rsidRPr="00B579E6">
        <w:rPr>
          <w:lang w:eastAsia="en-GB"/>
        </w:rPr>
        <w:t>.</w:t>
      </w:r>
    </w:p>
    <w:p w14:paraId="22CEADE5" w14:textId="77777777" w:rsidR="00774D37" w:rsidRPr="00774D37" w:rsidRDefault="00774D37" w:rsidP="00774D37">
      <w:pPr>
        <w:pStyle w:val="ListParagraph"/>
        <w:numPr>
          <w:ilvl w:val="0"/>
          <w:numId w:val="3"/>
        </w:numPr>
        <w:spacing w:line="360" w:lineRule="auto"/>
        <w:jc w:val="both"/>
        <w:rPr>
          <w:lang w:eastAsia="en-GB"/>
        </w:rPr>
      </w:pPr>
      <w:proofErr w:type="spellStart"/>
      <w:r w:rsidRPr="00774D37">
        <w:rPr>
          <w:lang w:eastAsia="en-GB"/>
        </w:rPr>
        <w:t>Kandavalli</w:t>
      </w:r>
      <w:proofErr w:type="spellEnd"/>
      <w:r w:rsidRPr="00774D37">
        <w:rPr>
          <w:lang w:eastAsia="en-GB"/>
        </w:rPr>
        <w:t xml:space="preserve">, V., </w:t>
      </w:r>
      <w:proofErr w:type="spellStart"/>
      <w:r w:rsidRPr="00774D37">
        <w:rPr>
          <w:lang w:eastAsia="en-GB"/>
        </w:rPr>
        <w:t>Karempudi</w:t>
      </w:r>
      <w:proofErr w:type="spellEnd"/>
      <w:r w:rsidRPr="00774D37">
        <w:rPr>
          <w:lang w:eastAsia="en-GB"/>
        </w:rPr>
        <w:t xml:space="preserve">, P., Larsson, J. and Elf, J. (2022). Rapid antibiotic susceptibility testing and species identification for mixed samples. Nature Communications, [online] 13(1), p.6215. </w:t>
      </w:r>
      <w:proofErr w:type="spellStart"/>
      <w:proofErr w:type="gramStart"/>
      <w:r w:rsidRPr="00774D37">
        <w:rPr>
          <w:lang w:eastAsia="en-GB"/>
        </w:rPr>
        <w:t>doi:https</w:t>
      </w:r>
      <w:proofErr w:type="spellEnd"/>
      <w:r w:rsidRPr="00774D37">
        <w:rPr>
          <w:lang w:eastAsia="en-GB"/>
        </w:rPr>
        <w:t>://doi.org/10.1038/s41467-022-33659-1</w:t>
      </w:r>
      <w:proofErr w:type="gramEnd"/>
      <w:r w:rsidRPr="00774D37">
        <w:rPr>
          <w:lang w:eastAsia="en-GB"/>
        </w:rPr>
        <w:t>.</w:t>
      </w:r>
    </w:p>
    <w:p w14:paraId="763D571B" w14:textId="77777777" w:rsidR="00AC41ED" w:rsidRPr="00AC41ED" w:rsidRDefault="00AC41ED" w:rsidP="009E259D">
      <w:pPr>
        <w:pStyle w:val="ListParagraph"/>
        <w:numPr>
          <w:ilvl w:val="0"/>
          <w:numId w:val="3"/>
        </w:numPr>
        <w:spacing w:line="360" w:lineRule="auto"/>
        <w:jc w:val="both"/>
        <w:rPr>
          <w:lang w:eastAsia="en-GB"/>
        </w:rPr>
      </w:pPr>
      <w:r w:rsidRPr="00AC41ED">
        <w:rPr>
          <w:lang w:eastAsia="en-GB"/>
        </w:rPr>
        <w:t xml:space="preserve">Wang, Y., Wang, W., Liu, D., Hou, W., Zhou, T. and Ji, Z. (2023). </w:t>
      </w:r>
      <w:proofErr w:type="spellStart"/>
      <w:r w:rsidRPr="00AC41ED">
        <w:rPr>
          <w:lang w:eastAsia="en-GB"/>
        </w:rPr>
        <w:t>GeneSegNet</w:t>
      </w:r>
      <w:proofErr w:type="spellEnd"/>
      <w:r w:rsidRPr="00AC41ED">
        <w:rPr>
          <w:lang w:eastAsia="en-GB"/>
        </w:rPr>
        <w:t xml:space="preserve">: a deep learning framework for cell segmentation by integrating gene expression and imaging. Genome biology, 24(1). </w:t>
      </w:r>
      <w:proofErr w:type="spellStart"/>
      <w:proofErr w:type="gramStart"/>
      <w:r w:rsidRPr="00AC41ED">
        <w:rPr>
          <w:lang w:eastAsia="en-GB"/>
        </w:rPr>
        <w:t>doi:https</w:t>
      </w:r>
      <w:proofErr w:type="spellEnd"/>
      <w:r w:rsidRPr="00AC41ED">
        <w:rPr>
          <w:lang w:eastAsia="en-GB"/>
        </w:rPr>
        <w:t>://doi.org/10.1186/s13059-023-03054-0</w:t>
      </w:r>
      <w:proofErr w:type="gramEnd"/>
      <w:r w:rsidRPr="00AC41ED">
        <w:rPr>
          <w:lang w:eastAsia="en-GB"/>
        </w:rPr>
        <w:t>.</w:t>
      </w:r>
    </w:p>
    <w:p w14:paraId="5901861C" w14:textId="77777777" w:rsidR="00AC41ED" w:rsidRPr="00AC41ED" w:rsidRDefault="00AC41ED" w:rsidP="009E259D">
      <w:pPr>
        <w:pStyle w:val="ListParagraph"/>
        <w:numPr>
          <w:ilvl w:val="0"/>
          <w:numId w:val="3"/>
        </w:numPr>
        <w:spacing w:line="360" w:lineRule="auto"/>
        <w:jc w:val="both"/>
        <w:rPr>
          <w:lang w:eastAsia="en-GB"/>
        </w:rPr>
      </w:pPr>
      <w:r w:rsidRPr="00AC41ED">
        <w:rPr>
          <w:lang w:eastAsia="en-GB"/>
        </w:rPr>
        <w:lastRenderedPageBreak/>
        <w:t xml:space="preserve">Green, A.G., Yoon, C.H., Chen, M.L., </w:t>
      </w:r>
      <w:proofErr w:type="spellStart"/>
      <w:r w:rsidRPr="00AC41ED">
        <w:rPr>
          <w:lang w:eastAsia="en-GB"/>
        </w:rPr>
        <w:t>Ektefaie</w:t>
      </w:r>
      <w:proofErr w:type="spellEnd"/>
      <w:r w:rsidRPr="00AC41ED">
        <w:rPr>
          <w:lang w:eastAsia="en-GB"/>
        </w:rPr>
        <w:t xml:space="preserve">, Y., Fina, M., Freschi, L., </w:t>
      </w:r>
      <w:proofErr w:type="spellStart"/>
      <w:r w:rsidRPr="00AC41ED">
        <w:rPr>
          <w:lang w:eastAsia="en-GB"/>
        </w:rPr>
        <w:t>Gröschel</w:t>
      </w:r>
      <w:proofErr w:type="spellEnd"/>
      <w:r w:rsidRPr="00AC41ED">
        <w:rPr>
          <w:lang w:eastAsia="en-GB"/>
        </w:rPr>
        <w:t xml:space="preserve">, M.I., </w:t>
      </w:r>
      <w:proofErr w:type="spellStart"/>
      <w:r w:rsidRPr="00AC41ED">
        <w:rPr>
          <w:lang w:eastAsia="en-GB"/>
        </w:rPr>
        <w:t>Kohane</w:t>
      </w:r>
      <w:proofErr w:type="spellEnd"/>
      <w:r w:rsidRPr="00AC41ED">
        <w:rPr>
          <w:lang w:eastAsia="en-GB"/>
        </w:rPr>
        <w:t xml:space="preserve">, I., Beam, A. and Farhat, M. (2022). A convolutional neural network highlights mutations relevant to antimicrobial resistance in Mycobacterium tuberculosis. Nature Communications, 13(1). </w:t>
      </w:r>
      <w:proofErr w:type="spellStart"/>
      <w:proofErr w:type="gramStart"/>
      <w:r w:rsidRPr="00AC41ED">
        <w:rPr>
          <w:lang w:eastAsia="en-GB"/>
        </w:rPr>
        <w:t>doi:https</w:t>
      </w:r>
      <w:proofErr w:type="spellEnd"/>
      <w:r w:rsidRPr="00AC41ED">
        <w:rPr>
          <w:lang w:eastAsia="en-GB"/>
        </w:rPr>
        <w:t>://doi.org/10.1038/s41467-022-31236-0</w:t>
      </w:r>
      <w:proofErr w:type="gramEnd"/>
      <w:r w:rsidRPr="00AC41ED">
        <w:rPr>
          <w:lang w:eastAsia="en-GB"/>
        </w:rPr>
        <w:t>.</w:t>
      </w:r>
    </w:p>
    <w:p w14:paraId="18C16D77" w14:textId="77777777" w:rsidR="00AC41ED" w:rsidRPr="00AC41ED" w:rsidRDefault="00AC41ED" w:rsidP="009E259D">
      <w:pPr>
        <w:pStyle w:val="ListParagraph"/>
        <w:numPr>
          <w:ilvl w:val="0"/>
          <w:numId w:val="3"/>
        </w:numPr>
        <w:spacing w:line="360" w:lineRule="auto"/>
        <w:jc w:val="both"/>
        <w:rPr>
          <w:lang w:eastAsia="en-GB"/>
        </w:rPr>
      </w:pPr>
      <w:proofErr w:type="spellStart"/>
      <w:r w:rsidRPr="00AC41ED">
        <w:rPr>
          <w:lang w:eastAsia="en-GB"/>
        </w:rPr>
        <w:t>Awais</w:t>
      </w:r>
      <w:proofErr w:type="spellEnd"/>
      <w:r w:rsidRPr="00AC41ED">
        <w:rPr>
          <w:lang w:eastAsia="en-GB"/>
        </w:rPr>
        <w:t xml:space="preserve"> Khan </w:t>
      </w:r>
      <w:proofErr w:type="spellStart"/>
      <w:r w:rsidRPr="00AC41ED">
        <w:rPr>
          <w:lang w:eastAsia="en-GB"/>
        </w:rPr>
        <w:t>Nawabi</w:t>
      </w:r>
      <w:proofErr w:type="spellEnd"/>
      <w:r w:rsidRPr="00AC41ED">
        <w:rPr>
          <w:lang w:eastAsia="en-GB"/>
        </w:rPr>
        <w:t xml:space="preserve">, Sheng </w:t>
      </w:r>
      <w:proofErr w:type="spellStart"/>
      <w:r w:rsidRPr="00AC41ED">
        <w:rPr>
          <w:lang w:eastAsia="en-GB"/>
        </w:rPr>
        <w:t>Jinfang</w:t>
      </w:r>
      <w:proofErr w:type="spellEnd"/>
      <w:r w:rsidRPr="00AC41ED">
        <w:rPr>
          <w:lang w:eastAsia="en-GB"/>
        </w:rPr>
        <w:t xml:space="preserve">, Abbasi, R., Iqbal, M., Belal Bin </w:t>
      </w:r>
      <w:proofErr w:type="spellStart"/>
      <w:r w:rsidRPr="00AC41ED">
        <w:rPr>
          <w:lang w:eastAsia="en-GB"/>
        </w:rPr>
        <w:t>Heyat</w:t>
      </w:r>
      <w:proofErr w:type="spellEnd"/>
      <w:r w:rsidRPr="00AC41ED">
        <w:rPr>
          <w:lang w:eastAsia="en-GB"/>
        </w:rPr>
        <w:t xml:space="preserve">, Akhtar, F., Wu, K. and </w:t>
      </w:r>
      <w:proofErr w:type="spellStart"/>
      <w:r w:rsidRPr="00AC41ED">
        <w:rPr>
          <w:lang w:eastAsia="en-GB"/>
        </w:rPr>
        <w:t>Baidenger</w:t>
      </w:r>
      <w:proofErr w:type="spellEnd"/>
      <w:r w:rsidRPr="00AC41ED">
        <w:rPr>
          <w:lang w:eastAsia="en-GB"/>
        </w:rPr>
        <w:t xml:space="preserve"> Agyekum </w:t>
      </w:r>
      <w:proofErr w:type="spellStart"/>
      <w:r w:rsidRPr="00AC41ED">
        <w:rPr>
          <w:lang w:eastAsia="en-GB"/>
        </w:rPr>
        <w:t>Twumasi</w:t>
      </w:r>
      <w:proofErr w:type="spellEnd"/>
      <w:r w:rsidRPr="00AC41ED">
        <w:rPr>
          <w:lang w:eastAsia="en-GB"/>
        </w:rPr>
        <w:t xml:space="preserve"> (2022). Segmentation of Drug-Treated Cell Image and Mitochondrial-Oxidative Stress Using Deep Convolutional Neural Network. 2022, pp.1–14. </w:t>
      </w:r>
      <w:proofErr w:type="spellStart"/>
      <w:proofErr w:type="gramStart"/>
      <w:r w:rsidRPr="00AC41ED">
        <w:rPr>
          <w:lang w:eastAsia="en-GB"/>
        </w:rPr>
        <w:t>doi:https</w:t>
      </w:r>
      <w:proofErr w:type="spellEnd"/>
      <w:r w:rsidRPr="00AC41ED">
        <w:rPr>
          <w:lang w:eastAsia="en-GB"/>
        </w:rPr>
        <w:t>://doi.org/10.1155/2022/5641727</w:t>
      </w:r>
      <w:proofErr w:type="gramEnd"/>
      <w:r w:rsidRPr="00AC41ED">
        <w:rPr>
          <w:lang w:eastAsia="en-GB"/>
        </w:rPr>
        <w:t>.</w:t>
      </w:r>
    </w:p>
    <w:p w14:paraId="3478C6D7" w14:textId="77777777" w:rsidR="00AC41ED" w:rsidRPr="00AC41ED" w:rsidRDefault="00AC41ED" w:rsidP="009E259D">
      <w:pPr>
        <w:pStyle w:val="ListParagraph"/>
        <w:numPr>
          <w:ilvl w:val="0"/>
          <w:numId w:val="3"/>
        </w:numPr>
        <w:spacing w:line="360" w:lineRule="auto"/>
        <w:jc w:val="both"/>
        <w:rPr>
          <w:lang w:eastAsia="en-GB"/>
        </w:rPr>
      </w:pPr>
      <w:r w:rsidRPr="00AC41ED">
        <w:rPr>
          <w:lang w:eastAsia="en-GB"/>
        </w:rPr>
        <w:t xml:space="preserve">Amir </w:t>
      </w:r>
      <w:proofErr w:type="spellStart"/>
      <w:r w:rsidRPr="00AC41ED">
        <w:rPr>
          <w:lang w:eastAsia="en-GB"/>
        </w:rPr>
        <w:t>Pandi</w:t>
      </w:r>
      <w:proofErr w:type="spellEnd"/>
      <w:r w:rsidRPr="00AC41ED">
        <w:rPr>
          <w:lang w:eastAsia="en-GB"/>
        </w:rPr>
        <w:t xml:space="preserve">, Adam, D., </w:t>
      </w:r>
      <w:proofErr w:type="spellStart"/>
      <w:r w:rsidRPr="00AC41ED">
        <w:rPr>
          <w:lang w:eastAsia="en-GB"/>
        </w:rPr>
        <w:t>Zare</w:t>
      </w:r>
      <w:proofErr w:type="spellEnd"/>
      <w:r w:rsidRPr="00AC41ED">
        <w:rPr>
          <w:lang w:eastAsia="en-GB"/>
        </w:rPr>
        <w:t xml:space="preserve">, A., Van Tuan Trinh, Schaefer, S.L., Burt, M., </w:t>
      </w:r>
      <w:proofErr w:type="spellStart"/>
      <w:r w:rsidRPr="00AC41ED">
        <w:rPr>
          <w:lang w:eastAsia="en-GB"/>
        </w:rPr>
        <w:t>Klabunde</w:t>
      </w:r>
      <w:proofErr w:type="spellEnd"/>
      <w:r w:rsidRPr="00AC41ED">
        <w:rPr>
          <w:lang w:eastAsia="en-GB"/>
        </w:rPr>
        <w:t xml:space="preserve">, B., Elizaveta </w:t>
      </w:r>
      <w:proofErr w:type="spellStart"/>
      <w:r w:rsidRPr="00AC41ED">
        <w:rPr>
          <w:lang w:eastAsia="en-GB"/>
        </w:rPr>
        <w:t>Bobkova</w:t>
      </w:r>
      <w:proofErr w:type="spellEnd"/>
      <w:r w:rsidRPr="00AC41ED">
        <w:rPr>
          <w:lang w:eastAsia="en-GB"/>
        </w:rPr>
        <w:t xml:space="preserve">, Manish Kushwaha, Yeganeh </w:t>
      </w:r>
      <w:proofErr w:type="spellStart"/>
      <w:r w:rsidRPr="00AC41ED">
        <w:rPr>
          <w:lang w:eastAsia="en-GB"/>
        </w:rPr>
        <w:t>Foroughijabbari</w:t>
      </w:r>
      <w:proofErr w:type="spellEnd"/>
      <w:r w:rsidRPr="00AC41ED">
        <w:rPr>
          <w:lang w:eastAsia="en-GB"/>
        </w:rPr>
        <w:t xml:space="preserve">, Braun, P., </w:t>
      </w:r>
      <w:proofErr w:type="spellStart"/>
      <w:r w:rsidRPr="00AC41ED">
        <w:rPr>
          <w:lang w:eastAsia="en-GB"/>
        </w:rPr>
        <w:t>Spahn</w:t>
      </w:r>
      <w:proofErr w:type="spellEnd"/>
      <w:r w:rsidRPr="00AC41ED">
        <w:rPr>
          <w:lang w:eastAsia="en-GB"/>
        </w:rPr>
        <w:t xml:space="preserve">, C., </w:t>
      </w:r>
      <w:proofErr w:type="spellStart"/>
      <w:r w:rsidRPr="00AC41ED">
        <w:rPr>
          <w:lang w:eastAsia="en-GB"/>
        </w:rPr>
        <w:t>Preußer</w:t>
      </w:r>
      <w:proofErr w:type="spellEnd"/>
      <w:r w:rsidRPr="00AC41ED">
        <w:rPr>
          <w:lang w:eastAsia="en-GB"/>
        </w:rPr>
        <w:t xml:space="preserve">, C., Pogge, E., Bode, H.B., Heiner von </w:t>
      </w:r>
      <w:proofErr w:type="spellStart"/>
      <w:r w:rsidRPr="00AC41ED">
        <w:rPr>
          <w:lang w:eastAsia="en-GB"/>
        </w:rPr>
        <w:t>Buttlar</w:t>
      </w:r>
      <w:proofErr w:type="spellEnd"/>
      <w:r w:rsidRPr="00AC41ED">
        <w:rPr>
          <w:lang w:eastAsia="en-GB"/>
        </w:rPr>
        <w:t xml:space="preserve">, Wilhelm </w:t>
      </w:r>
      <w:proofErr w:type="spellStart"/>
      <w:r w:rsidRPr="00AC41ED">
        <w:rPr>
          <w:lang w:eastAsia="en-GB"/>
        </w:rPr>
        <w:t>Bertrams</w:t>
      </w:r>
      <w:proofErr w:type="spellEnd"/>
      <w:r w:rsidRPr="00AC41ED">
        <w:rPr>
          <w:lang w:eastAsia="en-GB"/>
        </w:rPr>
        <w:t xml:space="preserve">, Anna Lena Jung, </w:t>
      </w:r>
      <w:proofErr w:type="spellStart"/>
      <w:r w:rsidRPr="00AC41ED">
        <w:rPr>
          <w:lang w:eastAsia="en-GB"/>
        </w:rPr>
        <w:t>Abendroth</w:t>
      </w:r>
      <w:proofErr w:type="spellEnd"/>
      <w:r w:rsidRPr="00AC41ED">
        <w:rPr>
          <w:lang w:eastAsia="en-GB"/>
        </w:rPr>
        <w:t xml:space="preserve">, F. and </w:t>
      </w:r>
      <w:proofErr w:type="spellStart"/>
      <w:r w:rsidRPr="00AC41ED">
        <w:rPr>
          <w:lang w:eastAsia="en-GB"/>
        </w:rPr>
        <w:t>Schmeck</w:t>
      </w:r>
      <w:proofErr w:type="spellEnd"/>
      <w:r w:rsidRPr="00AC41ED">
        <w:rPr>
          <w:lang w:eastAsia="en-GB"/>
        </w:rPr>
        <w:t xml:space="preserve">, B. (2023). Cell-free biosynthesis combined with deep learning accelerates de novo-development of antimicrobial peptides. Nature Communications, 14(1). </w:t>
      </w:r>
      <w:proofErr w:type="spellStart"/>
      <w:proofErr w:type="gramStart"/>
      <w:r w:rsidRPr="00AC41ED">
        <w:rPr>
          <w:lang w:eastAsia="en-GB"/>
        </w:rPr>
        <w:t>doi:https</w:t>
      </w:r>
      <w:proofErr w:type="spellEnd"/>
      <w:r w:rsidRPr="00AC41ED">
        <w:rPr>
          <w:lang w:eastAsia="en-GB"/>
        </w:rPr>
        <w:t>://doi.org/10.1038/s41467-023-42434-9</w:t>
      </w:r>
      <w:proofErr w:type="gramEnd"/>
      <w:r w:rsidRPr="00AC41ED">
        <w:rPr>
          <w:lang w:eastAsia="en-GB"/>
        </w:rPr>
        <w:t>.</w:t>
      </w:r>
    </w:p>
    <w:p w14:paraId="59B4FF51" w14:textId="77777777" w:rsidR="00DC71F2" w:rsidRPr="00DC71F2" w:rsidRDefault="00DC71F2" w:rsidP="009E259D">
      <w:pPr>
        <w:pStyle w:val="ListParagraph"/>
        <w:numPr>
          <w:ilvl w:val="0"/>
          <w:numId w:val="3"/>
        </w:numPr>
        <w:spacing w:line="360" w:lineRule="auto"/>
        <w:jc w:val="both"/>
        <w:rPr>
          <w:lang w:eastAsia="en-GB"/>
        </w:rPr>
      </w:pPr>
      <w:r w:rsidRPr="00DC71F2">
        <w:rPr>
          <w:lang w:eastAsia="en-GB"/>
        </w:rPr>
        <w:t xml:space="preserve">Corbin, C.K., Sung, L., Chattopadhyay, A., </w:t>
      </w:r>
      <w:proofErr w:type="spellStart"/>
      <w:r w:rsidRPr="00DC71F2">
        <w:rPr>
          <w:lang w:eastAsia="en-GB"/>
        </w:rPr>
        <w:t>Noshad</w:t>
      </w:r>
      <w:proofErr w:type="spellEnd"/>
      <w:r w:rsidRPr="00DC71F2">
        <w:rPr>
          <w:lang w:eastAsia="en-GB"/>
        </w:rPr>
        <w:t xml:space="preserve">, M., Chang, A., </w:t>
      </w:r>
      <w:proofErr w:type="spellStart"/>
      <w:r w:rsidRPr="00DC71F2">
        <w:rPr>
          <w:lang w:eastAsia="en-GB"/>
        </w:rPr>
        <w:t>Deresinksi</w:t>
      </w:r>
      <w:proofErr w:type="spellEnd"/>
      <w:r w:rsidRPr="00DC71F2">
        <w:rPr>
          <w:lang w:eastAsia="en-GB"/>
        </w:rPr>
        <w:t xml:space="preserve">, S., </w:t>
      </w:r>
      <w:proofErr w:type="spellStart"/>
      <w:r w:rsidRPr="00DC71F2">
        <w:rPr>
          <w:lang w:eastAsia="en-GB"/>
        </w:rPr>
        <w:t>Baiocchi</w:t>
      </w:r>
      <w:proofErr w:type="spellEnd"/>
      <w:r w:rsidRPr="00DC71F2">
        <w:rPr>
          <w:lang w:eastAsia="en-GB"/>
        </w:rPr>
        <w:t xml:space="preserve">, M. and Chen, J.H. (2022). Personalized antibiograms for machine learning driven antibiotic selection. Communications Medicine, 2(1). </w:t>
      </w:r>
      <w:proofErr w:type="spellStart"/>
      <w:proofErr w:type="gramStart"/>
      <w:r w:rsidRPr="00DC71F2">
        <w:rPr>
          <w:lang w:eastAsia="en-GB"/>
        </w:rPr>
        <w:t>doi:https</w:t>
      </w:r>
      <w:proofErr w:type="spellEnd"/>
      <w:r w:rsidRPr="00DC71F2">
        <w:rPr>
          <w:lang w:eastAsia="en-GB"/>
        </w:rPr>
        <w:t>://doi.org/10.1038/s43856-022-00094-8</w:t>
      </w:r>
      <w:proofErr w:type="gramEnd"/>
      <w:r w:rsidRPr="00DC71F2">
        <w:rPr>
          <w:lang w:eastAsia="en-GB"/>
        </w:rPr>
        <w:t>.</w:t>
      </w:r>
    </w:p>
    <w:p w14:paraId="55DA1663" w14:textId="77777777" w:rsidR="00C0663F" w:rsidRPr="00C0663F" w:rsidRDefault="00C0663F" w:rsidP="009E259D">
      <w:pPr>
        <w:pStyle w:val="ListParagraph"/>
        <w:numPr>
          <w:ilvl w:val="0"/>
          <w:numId w:val="3"/>
        </w:numPr>
        <w:spacing w:line="360" w:lineRule="auto"/>
        <w:jc w:val="both"/>
        <w:rPr>
          <w:lang w:eastAsia="en-GB"/>
        </w:rPr>
      </w:pPr>
      <w:r w:rsidRPr="00C0663F">
        <w:rPr>
          <w:lang w:eastAsia="en-GB"/>
        </w:rPr>
        <w:t xml:space="preserve">Salem, M., </w:t>
      </w:r>
      <w:proofErr w:type="spellStart"/>
      <w:r w:rsidRPr="00C0663F">
        <w:rPr>
          <w:lang w:eastAsia="en-GB"/>
        </w:rPr>
        <w:t>Keshavarzi</w:t>
      </w:r>
      <w:proofErr w:type="spellEnd"/>
      <w:r w:rsidRPr="00C0663F">
        <w:rPr>
          <w:lang w:eastAsia="en-GB"/>
        </w:rPr>
        <w:t xml:space="preserve"> </w:t>
      </w:r>
      <w:proofErr w:type="spellStart"/>
      <w:r w:rsidRPr="00C0663F">
        <w:rPr>
          <w:lang w:eastAsia="en-GB"/>
        </w:rPr>
        <w:t>Arshadi</w:t>
      </w:r>
      <w:proofErr w:type="spellEnd"/>
      <w:r w:rsidRPr="00C0663F">
        <w:rPr>
          <w:lang w:eastAsia="en-GB"/>
        </w:rPr>
        <w:t xml:space="preserve">, A. and Yuan, J.S. (2022). </w:t>
      </w:r>
      <w:proofErr w:type="spellStart"/>
      <w:r w:rsidRPr="00C0663F">
        <w:rPr>
          <w:lang w:eastAsia="en-GB"/>
        </w:rPr>
        <w:t>AMPDeep</w:t>
      </w:r>
      <w:proofErr w:type="spellEnd"/>
      <w:r w:rsidRPr="00C0663F">
        <w:rPr>
          <w:lang w:eastAsia="en-GB"/>
        </w:rPr>
        <w:t xml:space="preserve">: hemolytic activity prediction of antimicrobial peptides using transfer learning. BMC Bioinformatics, 23(1). </w:t>
      </w:r>
      <w:proofErr w:type="spellStart"/>
      <w:proofErr w:type="gramStart"/>
      <w:r w:rsidRPr="00C0663F">
        <w:rPr>
          <w:lang w:eastAsia="en-GB"/>
        </w:rPr>
        <w:t>doi:https</w:t>
      </w:r>
      <w:proofErr w:type="spellEnd"/>
      <w:r w:rsidRPr="00C0663F">
        <w:rPr>
          <w:lang w:eastAsia="en-GB"/>
        </w:rPr>
        <w:t>://doi.org/10.1186/s12859-022-04952-z</w:t>
      </w:r>
      <w:proofErr w:type="gramEnd"/>
      <w:r w:rsidRPr="00C0663F">
        <w:rPr>
          <w:lang w:eastAsia="en-GB"/>
        </w:rPr>
        <w:t>.</w:t>
      </w:r>
    </w:p>
    <w:p w14:paraId="2A617D3C" w14:textId="77777777" w:rsidR="00DF27BE" w:rsidRPr="00DF27BE" w:rsidRDefault="00DF27BE" w:rsidP="009E259D">
      <w:pPr>
        <w:pStyle w:val="ListParagraph"/>
        <w:numPr>
          <w:ilvl w:val="0"/>
          <w:numId w:val="3"/>
        </w:numPr>
        <w:spacing w:line="360" w:lineRule="auto"/>
        <w:jc w:val="both"/>
        <w:rPr>
          <w:lang w:eastAsia="en-GB"/>
        </w:rPr>
      </w:pPr>
      <w:r w:rsidRPr="00DF27BE">
        <w:rPr>
          <w:lang w:eastAsia="en-GB"/>
        </w:rPr>
        <w:t xml:space="preserve">Wan, F., Wong, F., Collins, J.J. and de la Fuente-Nunez, C. (2024). Machine learning for antimicrobial peptide identification and design. Nature Reviews Bioengineering, [online] pp.1–16. </w:t>
      </w:r>
      <w:proofErr w:type="spellStart"/>
      <w:proofErr w:type="gramStart"/>
      <w:r w:rsidRPr="00DF27BE">
        <w:rPr>
          <w:lang w:eastAsia="en-GB"/>
        </w:rPr>
        <w:t>doi:https</w:t>
      </w:r>
      <w:proofErr w:type="spellEnd"/>
      <w:r w:rsidRPr="00DF27BE">
        <w:rPr>
          <w:lang w:eastAsia="en-GB"/>
        </w:rPr>
        <w:t>://doi.org/10.1038/s44222-024-00152-x</w:t>
      </w:r>
      <w:proofErr w:type="gramEnd"/>
      <w:r w:rsidRPr="00DF27BE">
        <w:rPr>
          <w:lang w:eastAsia="en-GB"/>
        </w:rPr>
        <w:t>.</w:t>
      </w:r>
    </w:p>
    <w:p w14:paraId="66AA966F" w14:textId="77777777" w:rsidR="009F591E" w:rsidRPr="009F591E" w:rsidRDefault="009F591E" w:rsidP="009E259D">
      <w:pPr>
        <w:pStyle w:val="ListParagraph"/>
        <w:numPr>
          <w:ilvl w:val="0"/>
          <w:numId w:val="3"/>
        </w:numPr>
        <w:spacing w:line="360" w:lineRule="auto"/>
        <w:jc w:val="both"/>
        <w:rPr>
          <w:lang w:eastAsia="en-GB"/>
        </w:rPr>
      </w:pPr>
      <w:proofErr w:type="spellStart"/>
      <w:r w:rsidRPr="009F591E">
        <w:rPr>
          <w:lang w:eastAsia="en-GB"/>
        </w:rPr>
        <w:t>Heithoff</w:t>
      </w:r>
      <w:proofErr w:type="spellEnd"/>
      <w:r w:rsidRPr="009F591E">
        <w:rPr>
          <w:lang w:eastAsia="en-GB"/>
        </w:rPr>
        <w:t xml:space="preserve">, D.M., Lucien Barnes V, Mahan, S.P., Fried, J.C., Fitzgibbons, L.N., House, J.K. and Mahan, M.J. (2023). Re-evaluation of FDA-approved antibiotics with increased diagnostic accuracy for assessment of antimicrobial resistance. 4(5), pp.101023–101023. </w:t>
      </w:r>
      <w:proofErr w:type="spellStart"/>
      <w:proofErr w:type="gramStart"/>
      <w:r w:rsidRPr="009F591E">
        <w:rPr>
          <w:lang w:eastAsia="en-GB"/>
        </w:rPr>
        <w:t>doi:https</w:t>
      </w:r>
      <w:proofErr w:type="spellEnd"/>
      <w:r w:rsidRPr="009F591E">
        <w:rPr>
          <w:lang w:eastAsia="en-GB"/>
        </w:rPr>
        <w:t>://doi.org/10.1016/j.xcrm.2023.101023</w:t>
      </w:r>
      <w:proofErr w:type="gramEnd"/>
      <w:r w:rsidRPr="009F591E">
        <w:rPr>
          <w:lang w:eastAsia="en-GB"/>
        </w:rPr>
        <w:t>.</w:t>
      </w:r>
    </w:p>
    <w:p w14:paraId="546F8529" w14:textId="77777777" w:rsidR="009F591E" w:rsidRPr="009F591E" w:rsidRDefault="009F591E" w:rsidP="009E259D">
      <w:pPr>
        <w:pStyle w:val="ListParagraph"/>
        <w:numPr>
          <w:ilvl w:val="0"/>
          <w:numId w:val="3"/>
        </w:numPr>
        <w:spacing w:line="360" w:lineRule="auto"/>
        <w:jc w:val="both"/>
        <w:rPr>
          <w:lang w:eastAsia="en-GB"/>
        </w:rPr>
      </w:pPr>
      <w:proofErr w:type="spellStart"/>
      <w:r w:rsidRPr="009F591E">
        <w:rPr>
          <w:lang w:eastAsia="en-GB"/>
        </w:rPr>
        <w:t>Padovani</w:t>
      </w:r>
      <w:proofErr w:type="spellEnd"/>
      <w:r w:rsidRPr="009F591E">
        <w:rPr>
          <w:lang w:eastAsia="en-GB"/>
        </w:rPr>
        <w:t xml:space="preserve">, F., Benedikt </w:t>
      </w:r>
      <w:proofErr w:type="spellStart"/>
      <w:r w:rsidRPr="009F591E">
        <w:rPr>
          <w:lang w:eastAsia="en-GB"/>
        </w:rPr>
        <w:t>Mairhörmann</w:t>
      </w:r>
      <w:proofErr w:type="spellEnd"/>
      <w:r w:rsidRPr="009F591E">
        <w:rPr>
          <w:lang w:eastAsia="en-GB"/>
        </w:rPr>
        <w:t xml:space="preserve">, Pascal Falter‐Braun, </w:t>
      </w:r>
      <w:proofErr w:type="spellStart"/>
      <w:r w:rsidRPr="009F591E">
        <w:rPr>
          <w:lang w:eastAsia="en-GB"/>
        </w:rPr>
        <w:t>Lengefeld</w:t>
      </w:r>
      <w:proofErr w:type="spellEnd"/>
      <w:r w:rsidRPr="009F591E">
        <w:rPr>
          <w:lang w:eastAsia="en-GB"/>
        </w:rPr>
        <w:t xml:space="preserve">, J. and </w:t>
      </w:r>
      <w:proofErr w:type="spellStart"/>
      <w:r w:rsidRPr="009F591E">
        <w:rPr>
          <w:lang w:eastAsia="en-GB"/>
        </w:rPr>
        <w:t>Schmoller</w:t>
      </w:r>
      <w:proofErr w:type="spellEnd"/>
      <w:r w:rsidRPr="009F591E">
        <w:rPr>
          <w:lang w:eastAsia="en-GB"/>
        </w:rPr>
        <w:t xml:space="preserve">, K.M. (2022). Segmentation, tracking and cell cycle analysis of live-cell imaging data with Cell-ACDC. BMC Biology, 20(1). </w:t>
      </w:r>
      <w:proofErr w:type="spellStart"/>
      <w:proofErr w:type="gramStart"/>
      <w:r w:rsidRPr="009F591E">
        <w:rPr>
          <w:lang w:eastAsia="en-GB"/>
        </w:rPr>
        <w:t>doi:https</w:t>
      </w:r>
      <w:proofErr w:type="spellEnd"/>
      <w:r w:rsidRPr="009F591E">
        <w:rPr>
          <w:lang w:eastAsia="en-GB"/>
        </w:rPr>
        <w:t>://doi.org/10.1186/s12915-022-01372-6</w:t>
      </w:r>
      <w:proofErr w:type="gramEnd"/>
      <w:r w:rsidRPr="009F591E">
        <w:rPr>
          <w:lang w:eastAsia="en-GB"/>
        </w:rPr>
        <w:t>.</w:t>
      </w:r>
    </w:p>
    <w:p w14:paraId="384F5B7A" w14:textId="77777777" w:rsidR="009F591E" w:rsidRPr="009F591E" w:rsidRDefault="009F591E" w:rsidP="009E259D">
      <w:pPr>
        <w:pStyle w:val="ListParagraph"/>
        <w:numPr>
          <w:ilvl w:val="0"/>
          <w:numId w:val="3"/>
        </w:numPr>
        <w:spacing w:line="360" w:lineRule="auto"/>
        <w:jc w:val="both"/>
        <w:rPr>
          <w:lang w:eastAsia="en-GB"/>
        </w:rPr>
      </w:pPr>
      <w:r w:rsidRPr="009F591E">
        <w:rPr>
          <w:lang w:eastAsia="en-GB"/>
        </w:rPr>
        <w:t xml:space="preserve">Lee, M.Y., </w:t>
      </w:r>
      <w:proofErr w:type="spellStart"/>
      <w:r w:rsidRPr="009F591E">
        <w:rPr>
          <w:lang w:eastAsia="en-GB"/>
        </w:rPr>
        <w:t>Bedia</w:t>
      </w:r>
      <w:proofErr w:type="spellEnd"/>
      <w:r w:rsidRPr="009F591E">
        <w:rPr>
          <w:lang w:eastAsia="en-GB"/>
        </w:rPr>
        <w:t xml:space="preserve">, J., Salil </w:t>
      </w:r>
      <w:proofErr w:type="spellStart"/>
      <w:r w:rsidRPr="009F591E">
        <w:rPr>
          <w:lang w:eastAsia="en-GB"/>
        </w:rPr>
        <w:t>Bhate</w:t>
      </w:r>
      <w:proofErr w:type="spellEnd"/>
      <w:r w:rsidRPr="009F591E">
        <w:rPr>
          <w:lang w:eastAsia="en-GB"/>
        </w:rPr>
        <w:t xml:space="preserve">, Barlow, G.L., Phillips, D., </w:t>
      </w:r>
      <w:proofErr w:type="spellStart"/>
      <w:r w:rsidRPr="009F591E">
        <w:rPr>
          <w:lang w:eastAsia="en-GB"/>
        </w:rPr>
        <w:t>Fantl</w:t>
      </w:r>
      <w:proofErr w:type="spellEnd"/>
      <w:r w:rsidRPr="009F591E">
        <w:rPr>
          <w:lang w:eastAsia="en-GB"/>
        </w:rPr>
        <w:t xml:space="preserve">, W.J., Nolan, G.P. and </w:t>
      </w:r>
      <w:proofErr w:type="spellStart"/>
      <w:r w:rsidRPr="009F591E">
        <w:rPr>
          <w:lang w:eastAsia="en-GB"/>
        </w:rPr>
        <w:t>Schürch</w:t>
      </w:r>
      <w:proofErr w:type="spellEnd"/>
      <w:r w:rsidRPr="009F591E">
        <w:rPr>
          <w:lang w:eastAsia="en-GB"/>
        </w:rPr>
        <w:t xml:space="preserve">, C.M. (2022). </w:t>
      </w:r>
      <w:proofErr w:type="spellStart"/>
      <w:r w:rsidRPr="009F591E">
        <w:rPr>
          <w:lang w:eastAsia="en-GB"/>
        </w:rPr>
        <w:t>CellSeg</w:t>
      </w:r>
      <w:proofErr w:type="spellEnd"/>
      <w:r w:rsidRPr="009F591E">
        <w:rPr>
          <w:lang w:eastAsia="en-GB"/>
        </w:rPr>
        <w:t xml:space="preserve">: a robust, pre-trained nucleus segmentation and pixel quantification </w:t>
      </w:r>
      <w:r w:rsidRPr="009F591E">
        <w:rPr>
          <w:lang w:eastAsia="en-GB"/>
        </w:rPr>
        <w:lastRenderedPageBreak/>
        <w:t xml:space="preserve">software for highly multiplexed fluorescence images. BMC Bioinformatics, 23(1). </w:t>
      </w:r>
      <w:proofErr w:type="spellStart"/>
      <w:proofErr w:type="gramStart"/>
      <w:r w:rsidRPr="009F591E">
        <w:rPr>
          <w:lang w:eastAsia="en-GB"/>
        </w:rPr>
        <w:t>doi:https</w:t>
      </w:r>
      <w:proofErr w:type="spellEnd"/>
      <w:r w:rsidRPr="009F591E">
        <w:rPr>
          <w:lang w:eastAsia="en-GB"/>
        </w:rPr>
        <w:t>://doi.org/10.1186/s12859-022-04570-9</w:t>
      </w:r>
      <w:proofErr w:type="gramEnd"/>
      <w:r w:rsidRPr="009F591E">
        <w:rPr>
          <w:lang w:eastAsia="en-GB"/>
        </w:rPr>
        <w:t>.</w:t>
      </w:r>
    </w:p>
    <w:p w14:paraId="777EB8B1" w14:textId="77777777" w:rsidR="009F591E" w:rsidRPr="009F591E" w:rsidRDefault="009F591E" w:rsidP="009E259D">
      <w:pPr>
        <w:pStyle w:val="ListParagraph"/>
        <w:numPr>
          <w:ilvl w:val="0"/>
          <w:numId w:val="3"/>
        </w:numPr>
        <w:spacing w:line="360" w:lineRule="auto"/>
        <w:jc w:val="both"/>
        <w:rPr>
          <w:lang w:eastAsia="en-GB"/>
        </w:rPr>
      </w:pPr>
      <w:proofErr w:type="spellStart"/>
      <w:r w:rsidRPr="009F591E">
        <w:rPr>
          <w:lang w:eastAsia="en-GB"/>
        </w:rPr>
        <w:t>Postek</w:t>
      </w:r>
      <w:proofErr w:type="spellEnd"/>
      <w:r w:rsidRPr="009F591E">
        <w:rPr>
          <w:lang w:eastAsia="en-GB"/>
        </w:rPr>
        <w:t xml:space="preserve">, W. and </w:t>
      </w:r>
      <w:proofErr w:type="spellStart"/>
      <w:r w:rsidRPr="009F591E">
        <w:rPr>
          <w:lang w:eastAsia="en-GB"/>
        </w:rPr>
        <w:t>Garstecki</w:t>
      </w:r>
      <w:proofErr w:type="spellEnd"/>
      <w:r w:rsidRPr="009F591E">
        <w:rPr>
          <w:lang w:eastAsia="en-GB"/>
        </w:rPr>
        <w:t xml:space="preserve">, P. (2022). Droplet Microfluidics for High-Throughput Analysis of Antibiotic Susceptibility in Bacterial Cells and Populations. Accounts of Chemical Research, 55(5), pp.605–615. </w:t>
      </w:r>
      <w:proofErr w:type="spellStart"/>
      <w:proofErr w:type="gramStart"/>
      <w:r w:rsidRPr="009F591E">
        <w:rPr>
          <w:lang w:eastAsia="en-GB"/>
        </w:rPr>
        <w:t>doi:https</w:t>
      </w:r>
      <w:proofErr w:type="spellEnd"/>
      <w:r w:rsidRPr="009F591E">
        <w:rPr>
          <w:lang w:eastAsia="en-GB"/>
        </w:rPr>
        <w:t>://doi.org/10.1021/acs.accounts.1c00729</w:t>
      </w:r>
      <w:proofErr w:type="gramEnd"/>
      <w:r w:rsidRPr="009F591E">
        <w:rPr>
          <w:lang w:eastAsia="en-GB"/>
        </w:rPr>
        <w:t>.</w:t>
      </w:r>
    </w:p>
    <w:p w14:paraId="791A1230" w14:textId="1C0793AF" w:rsidR="00844702" w:rsidRDefault="009F591E" w:rsidP="009E259D">
      <w:pPr>
        <w:pStyle w:val="ListParagraph"/>
        <w:numPr>
          <w:ilvl w:val="0"/>
          <w:numId w:val="3"/>
        </w:numPr>
        <w:spacing w:line="360" w:lineRule="auto"/>
        <w:jc w:val="both"/>
        <w:rPr>
          <w:lang w:eastAsia="en-GB"/>
        </w:rPr>
      </w:pPr>
      <w:r w:rsidRPr="009F591E">
        <w:rPr>
          <w:lang w:eastAsia="en-GB"/>
        </w:rPr>
        <w:t>Chen, J., Wang, X., Ma, A. </w:t>
      </w:r>
      <w:r w:rsidRPr="009F591E">
        <w:rPr>
          <w:i/>
          <w:iCs/>
          <w:lang w:eastAsia="en-GB"/>
        </w:rPr>
        <w:t>et al.</w:t>
      </w:r>
      <w:r w:rsidRPr="009F591E">
        <w:rPr>
          <w:lang w:eastAsia="en-GB"/>
        </w:rPr>
        <w:t> Deep transfer learning of cancer drug responses by integrating bulk and single-cell RNA-seq data. </w:t>
      </w:r>
      <w:r w:rsidRPr="009F591E">
        <w:rPr>
          <w:i/>
          <w:iCs/>
          <w:lang w:eastAsia="en-GB"/>
        </w:rPr>
        <w:t xml:space="preserve">Nat </w:t>
      </w:r>
      <w:proofErr w:type="spellStart"/>
      <w:r w:rsidRPr="009F591E">
        <w:rPr>
          <w:i/>
          <w:iCs/>
          <w:lang w:eastAsia="en-GB"/>
        </w:rPr>
        <w:t>Commun</w:t>
      </w:r>
      <w:proofErr w:type="spellEnd"/>
      <w:r w:rsidRPr="009F591E">
        <w:rPr>
          <w:lang w:eastAsia="en-GB"/>
        </w:rPr>
        <w:t> </w:t>
      </w:r>
      <w:r w:rsidRPr="009F591E">
        <w:rPr>
          <w:b/>
          <w:bCs/>
          <w:lang w:eastAsia="en-GB"/>
        </w:rPr>
        <w:t>13</w:t>
      </w:r>
      <w:r w:rsidRPr="009F591E">
        <w:rPr>
          <w:lang w:eastAsia="en-GB"/>
        </w:rPr>
        <w:t xml:space="preserve">, 6494 (2022). </w:t>
      </w:r>
      <w:hyperlink r:id="rId35" w:history="1">
        <w:r w:rsidRPr="003F4BF7">
          <w:rPr>
            <w:rStyle w:val="Hyperlink"/>
            <w:rFonts w:cs="Times New Roman"/>
            <w:lang w:eastAsia="en-GB"/>
          </w:rPr>
          <w:t>https://doi.org/10.1038/s41467-022-34277-7</w:t>
        </w:r>
      </w:hyperlink>
    </w:p>
    <w:p w14:paraId="267DDE5C" w14:textId="77777777" w:rsidR="009F591E" w:rsidRPr="009F591E" w:rsidRDefault="009F591E" w:rsidP="009E259D">
      <w:pPr>
        <w:pStyle w:val="ListParagraph"/>
        <w:numPr>
          <w:ilvl w:val="0"/>
          <w:numId w:val="3"/>
        </w:numPr>
        <w:spacing w:line="360" w:lineRule="auto"/>
        <w:jc w:val="both"/>
        <w:rPr>
          <w:lang w:eastAsia="en-GB"/>
        </w:rPr>
      </w:pPr>
      <w:proofErr w:type="spellStart"/>
      <w:r w:rsidRPr="009F591E">
        <w:rPr>
          <w:lang w:eastAsia="en-GB"/>
        </w:rPr>
        <w:t>Ghahremani</w:t>
      </w:r>
      <w:proofErr w:type="spellEnd"/>
      <w:r w:rsidRPr="009F591E">
        <w:rPr>
          <w:lang w:eastAsia="en-GB"/>
        </w:rPr>
        <w:t xml:space="preserve">, P., Li, Y., Kaufman, A., </w:t>
      </w:r>
      <w:proofErr w:type="spellStart"/>
      <w:r w:rsidRPr="009F591E">
        <w:rPr>
          <w:lang w:eastAsia="en-GB"/>
        </w:rPr>
        <w:t>Vanguri</w:t>
      </w:r>
      <w:proofErr w:type="spellEnd"/>
      <w:r w:rsidRPr="009F591E">
        <w:rPr>
          <w:lang w:eastAsia="en-GB"/>
        </w:rPr>
        <w:t xml:space="preserve">, R., Greenwald, N., Angelo, M., Hollmann, T.J. and Nadeem, S. (2022). Deep learning-inferred multiplex immunofluorescence for immunohistochemical image quantification. Nature Machine Intelligence, [online] 4(4), pp.401–412. </w:t>
      </w:r>
      <w:proofErr w:type="spellStart"/>
      <w:proofErr w:type="gramStart"/>
      <w:r w:rsidRPr="009F591E">
        <w:rPr>
          <w:lang w:eastAsia="en-GB"/>
        </w:rPr>
        <w:t>doi:https</w:t>
      </w:r>
      <w:proofErr w:type="spellEnd"/>
      <w:r w:rsidRPr="009F591E">
        <w:rPr>
          <w:lang w:eastAsia="en-GB"/>
        </w:rPr>
        <w:t>://doi.org/10.1038/s42256-022-00471-x</w:t>
      </w:r>
      <w:proofErr w:type="gramEnd"/>
      <w:r w:rsidRPr="009F591E">
        <w:rPr>
          <w:lang w:eastAsia="en-GB"/>
        </w:rPr>
        <w:t>.</w:t>
      </w:r>
    </w:p>
    <w:p w14:paraId="48A3C1D5" w14:textId="77777777" w:rsidR="009F591E" w:rsidRPr="009F591E" w:rsidRDefault="009F591E" w:rsidP="009E259D">
      <w:pPr>
        <w:pStyle w:val="ListParagraph"/>
        <w:numPr>
          <w:ilvl w:val="0"/>
          <w:numId w:val="3"/>
        </w:numPr>
        <w:spacing w:line="360" w:lineRule="auto"/>
        <w:jc w:val="both"/>
        <w:rPr>
          <w:lang w:eastAsia="en-GB"/>
        </w:rPr>
      </w:pPr>
      <w:r w:rsidRPr="009F591E">
        <w:rPr>
          <w:lang w:eastAsia="en-GB"/>
        </w:rPr>
        <w:t xml:space="preserve">Gambardella, G., </w:t>
      </w:r>
      <w:proofErr w:type="spellStart"/>
      <w:r w:rsidRPr="009F591E">
        <w:rPr>
          <w:lang w:eastAsia="en-GB"/>
        </w:rPr>
        <w:t>Viscido</w:t>
      </w:r>
      <w:proofErr w:type="spellEnd"/>
      <w:r w:rsidRPr="009F591E">
        <w:rPr>
          <w:lang w:eastAsia="en-GB"/>
        </w:rPr>
        <w:t xml:space="preserve">, G., Tumaini, B., </w:t>
      </w:r>
      <w:proofErr w:type="spellStart"/>
      <w:r w:rsidRPr="009F591E">
        <w:rPr>
          <w:lang w:eastAsia="en-GB"/>
        </w:rPr>
        <w:t>Isacchi</w:t>
      </w:r>
      <w:proofErr w:type="spellEnd"/>
      <w:r w:rsidRPr="009F591E">
        <w:rPr>
          <w:lang w:eastAsia="en-GB"/>
        </w:rPr>
        <w:t xml:space="preserve">, A., </w:t>
      </w:r>
      <w:proofErr w:type="spellStart"/>
      <w:r w:rsidRPr="009F591E">
        <w:rPr>
          <w:lang w:eastAsia="en-GB"/>
        </w:rPr>
        <w:t>Bosotti</w:t>
      </w:r>
      <w:proofErr w:type="spellEnd"/>
      <w:r w:rsidRPr="009F591E">
        <w:rPr>
          <w:lang w:eastAsia="en-GB"/>
        </w:rPr>
        <w:t xml:space="preserve">, R. and di Bernardo, D. (2022). A single-cell analysis of breast cancer cell lines to study </w:t>
      </w:r>
      <w:proofErr w:type="spellStart"/>
      <w:r w:rsidRPr="009F591E">
        <w:rPr>
          <w:lang w:eastAsia="en-GB"/>
        </w:rPr>
        <w:t>tumour</w:t>
      </w:r>
      <w:proofErr w:type="spellEnd"/>
      <w:r w:rsidRPr="009F591E">
        <w:rPr>
          <w:lang w:eastAsia="en-GB"/>
        </w:rPr>
        <w:t xml:space="preserve"> heterogeneity and drug response. Nature Communications, 13(1). </w:t>
      </w:r>
      <w:proofErr w:type="spellStart"/>
      <w:proofErr w:type="gramStart"/>
      <w:r w:rsidRPr="009F591E">
        <w:rPr>
          <w:lang w:eastAsia="en-GB"/>
        </w:rPr>
        <w:t>doi:https</w:t>
      </w:r>
      <w:proofErr w:type="spellEnd"/>
      <w:r w:rsidRPr="009F591E">
        <w:rPr>
          <w:lang w:eastAsia="en-GB"/>
        </w:rPr>
        <w:t>://doi.org/10.1038/s41467-022-29358-6</w:t>
      </w:r>
      <w:proofErr w:type="gramEnd"/>
      <w:r w:rsidRPr="009F591E">
        <w:rPr>
          <w:lang w:eastAsia="en-GB"/>
        </w:rPr>
        <w:t>.</w:t>
      </w:r>
    </w:p>
    <w:p w14:paraId="5157369C" w14:textId="77777777" w:rsidR="009F591E" w:rsidRPr="009F591E" w:rsidRDefault="009F591E" w:rsidP="009E259D">
      <w:pPr>
        <w:pStyle w:val="ListParagraph"/>
        <w:numPr>
          <w:ilvl w:val="0"/>
          <w:numId w:val="3"/>
        </w:numPr>
        <w:spacing w:line="360" w:lineRule="auto"/>
        <w:jc w:val="both"/>
        <w:rPr>
          <w:lang w:eastAsia="en-GB"/>
        </w:rPr>
      </w:pPr>
      <w:r w:rsidRPr="009F591E">
        <w:rPr>
          <w:lang w:eastAsia="en-GB"/>
        </w:rPr>
        <w:t xml:space="preserve">Quach, D., Sharp, M., Ahmed, S., Ames, L., Bhagwat, A., Deshpande, A., Parish, T., </w:t>
      </w:r>
      <w:proofErr w:type="spellStart"/>
      <w:r w:rsidRPr="009F591E">
        <w:rPr>
          <w:lang w:eastAsia="en-GB"/>
        </w:rPr>
        <w:t>Pogliano</w:t>
      </w:r>
      <w:proofErr w:type="spellEnd"/>
      <w:r w:rsidRPr="009F591E">
        <w:rPr>
          <w:lang w:eastAsia="en-GB"/>
        </w:rPr>
        <w:t xml:space="preserve">, J. and </w:t>
      </w:r>
      <w:proofErr w:type="spellStart"/>
      <w:r w:rsidRPr="009F591E">
        <w:rPr>
          <w:lang w:eastAsia="en-GB"/>
        </w:rPr>
        <w:t>Sugie</w:t>
      </w:r>
      <w:proofErr w:type="spellEnd"/>
      <w:r w:rsidRPr="009F591E">
        <w:rPr>
          <w:lang w:eastAsia="en-GB"/>
        </w:rPr>
        <w:t xml:space="preserve">, J. (2025). Deep learning–driven bacterial cytological profiling to determine antimicrobial mechanisms in Mycobacterium tuberculosis. Proceedings of the National Academy of Sciences, 122(6). </w:t>
      </w:r>
      <w:proofErr w:type="spellStart"/>
      <w:proofErr w:type="gramStart"/>
      <w:r w:rsidRPr="009F591E">
        <w:rPr>
          <w:lang w:eastAsia="en-GB"/>
        </w:rPr>
        <w:t>doi:https</w:t>
      </w:r>
      <w:proofErr w:type="spellEnd"/>
      <w:r w:rsidRPr="009F591E">
        <w:rPr>
          <w:lang w:eastAsia="en-GB"/>
        </w:rPr>
        <w:t>://doi.org/10.1073/pnas.2419813122</w:t>
      </w:r>
      <w:proofErr w:type="gramEnd"/>
      <w:r w:rsidRPr="009F591E">
        <w:rPr>
          <w:lang w:eastAsia="en-GB"/>
        </w:rPr>
        <w:t>.</w:t>
      </w:r>
    </w:p>
    <w:p w14:paraId="33F639F8" w14:textId="06ED39D2" w:rsidR="009F591E" w:rsidRDefault="009E259D" w:rsidP="009E259D">
      <w:pPr>
        <w:pStyle w:val="ListParagraph"/>
        <w:numPr>
          <w:ilvl w:val="0"/>
          <w:numId w:val="3"/>
        </w:numPr>
        <w:spacing w:line="360" w:lineRule="auto"/>
        <w:jc w:val="both"/>
        <w:rPr>
          <w:lang w:eastAsia="en-GB"/>
        </w:rPr>
      </w:pPr>
      <w:r w:rsidRPr="009E259D">
        <w:rPr>
          <w:lang w:eastAsia="en-GB"/>
        </w:rPr>
        <w:t xml:space="preserve">Chai B, </w:t>
      </w:r>
      <w:proofErr w:type="spellStart"/>
      <w:r w:rsidRPr="009E259D">
        <w:rPr>
          <w:lang w:eastAsia="en-GB"/>
        </w:rPr>
        <w:t>Efstathiou</w:t>
      </w:r>
      <w:proofErr w:type="spellEnd"/>
      <w:r w:rsidRPr="009E259D">
        <w:rPr>
          <w:lang w:eastAsia="en-GB"/>
        </w:rPr>
        <w:t xml:space="preserve"> C, Yue H, </w:t>
      </w:r>
      <w:proofErr w:type="spellStart"/>
      <w:r w:rsidRPr="009E259D">
        <w:rPr>
          <w:lang w:eastAsia="en-GB"/>
        </w:rPr>
        <w:t>Draviam</w:t>
      </w:r>
      <w:proofErr w:type="spellEnd"/>
      <w:r w:rsidRPr="009E259D">
        <w:rPr>
          <w:lang w:eastAsia="en-GB"/>
        </w:rPr>
        <w:t xml:space="preserve"> VM. Opportunities and challenges for deep learning in cell dynamics research. Trends Cell Biol. 2024 Nov;34(11):955-967. </w:t>
      </w:r>
      <w:proofErr w:type="spellStart"/>
      <w:r w:rsidRPr="009E259D">
        <w:rPr>
          <w:lang w:eastAsia="en-GB"/>
        </w:rPr>
        <w:t>doi</w:t>
      </w:r>
      <w:proofErr w:type="spellEnd"/>
      <w:r w:rsidRPr="009E259D">
        <w:rPr>
          <w:lang w:eastAsia="en-GB"/>
        </w:rPr>
        <w:t xml:space="preserve">: 10.1016/j.tcb.2023.10.010. </w:t>
      </w:r>
      <w:proofErr w:type="spellStart"/>
      <w:r w:rsidRPr="009E259D">
        <w:rPr>
          <w:lang w:eastAsia="en-GB"/>
        </w:rPr>
        <w:t>Epub</w:t>
      </w:r>
      <w:proofErr w:type="spellEnd"/>
      <w:r w:rsidRPr="009E259D">
        <w:rPr>
          <w:lang w:eastAsia="en-GB"/>
        </w:rPr>
        <w:t xml:space="preserve"> 2023 Nov 28. PMID: 38030542.</w:t>
      </w:r>
    </w:p>
    <w:p w14:paraId="09F1A5DA" w14:textId="775EC633" w:rsidR="00717BE5" w:rsidRDefault="00717BE5">
      <w:pPr>
        <w:spacing w:after="160" w:line="259" w:lineRule="auto"/>
        <w:rPr>
          <w:lang w:eastAsia="en-GB"/>
        </w:rPr>
      </w:pPr>
      <w:r>
        <w:rPr>
          <w:lang w:eastAsia="en-GB"/>
        </w:rPr>
        <w:br w:type="page"/>
      </w:r>
    </w:p>
    <w:p w14:paraId="09E68C4A" w14:textId="0010F1ED" w:rsidR="00717BE5" w:rsidRDefault="00717BE5" w:rsidP="00717BE5">
      <w:pPr>
        <w:pStyle w:val="Heading1"/>
        <w:rPr>
          <w:lang w:eastAsia="en-GB"/>
        </w:rPr>
      </w:pPr>
      <w:bookmarkStart w:id="121" w:name="_Toc228615778"/>
      <w:r>
        <w:rPr>
          <w:lang w:eastAsia="en-GB"/>
        </w:rPr>
        <w:lastRenderedPageBreak/>
        <w:t>Appendix</w:t>
      </w:r>
      <w:bookmarkEnd w:id="121"/>
    </w:p>
    <w:p w14:paraId="129D8ECB" w14:textId="21E0E216" w:rsidR="00717BE5" w:rsidRDefault="00717BE5" w:rsidP="005C7F20">
      <w:pPr>
        <w:pStyle w:val="Heading2"/>
        <w:rPr>
          <w:lang w:eastAsia="en-GB"/>
        </w:rPr>
      </w:pPr>
      <w:bookmarkStart w:id="122" w:name="_Toc228615779"/>
      <w:r>
        <w:rPr>
          <w:lang w:eastAsia="en-GB"/>
        </w:rPr>
        <w:t>A.1 Code</w:t>
      </w:r>
      <w:bookmarkEnd w:id="122"/>
    </w:p>
    <w:p w14:paraId="213BE5DB" w14:textId="21C5B7EA" w:rsidR="005C7F20" w:rsidRDefault="00E51D4D" w:rsidP="00E51D4D">
      <w:pPr>
        <w:spacing w:line="360" w:lineRule="auto"/>
        <w:rPr>
          <w:lang w:eastAsia="en-GB"/>
        </w:rPr>
      </w:pPr>
      <w:r w:rsidRPr="00E51D4D">
        <w:rPr>
          <w:lang w:eastAsia="en-GB"/>
        </w:rPr>
        <w:drawing>
          <wp:inline distT="0" distB="0" distL="0" distR="0" wp14:anchorId="392D4242" wp14:editId="458F2796">
            <wp:extent cx="6188710" cy="3291840"/>
            <wp:effectExtent l="0" t="0" r="254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88710" cy="3291840"/>
                    </a:xfrm>
                    <a:prstGeom prst="rect">
                      <a:avLst/>
                    </a:prstGeom>
                  </pic:spPr>
                </pic:pic>
              </a:graphicData>
            </a:graphic>
          </wp:inline>
        </w:drawing>
      </w:r>
    </w:p>
    <w:p w14:paraId="7839BD40" w14:textId="77777777" w:rsidR="008E2EF4" w:rsidRDefault="008E2EF4" w:rsidP="005C7F20">
      <w:pPr>
        <w:spacing w:line="360" w:lineRule="auto"/>
        <w:rPr>
          <w:lang w:eastAsia="en-GB"/>
        </w:rPr>
      </w:pPr>
    </w:p>
    <w:p w14:paraId="46165A3E" w14:textId="1ACC09E4" w:rsidR="005C7F20" w:rsidRDefault="004A6EFC" w:rsidP="005C7F20">
      <w:pPr>
        <w:spacing w:line="360" w:lineRule="auto"/>
        <w:rPr>
          <w:lang w:eastAsia="en-GB"/>
        </w:rPr>
      </w:pPr>
      <w:r w:rsidRPr="004A6EFC">
        <w:rPr>
          <w:lang w:eastAsia="en-GB"/>
        </w:rPr>
        <w:drawing>
          <wp:inline distT="0" distB="0" distL="0" distR="0" wp14:anchorId="20A4222F" wp14:editId="4DDCE4D8">
            <wp:extent cx="6188710" cy="3671570"/>
            <wp:effectExtent l="0" t="0" r="254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88710" cy="3671570"/>
                    </a:xfrm>
                    <a:prstGeom prst="rect">
                      <a:avLst/>
                    </a:prstGeom>
                  </pic:spPr>
                </pic:pic>
              </a:graphicData>
            </a:graphic>
          </wp:inline>
        </w:drawing>
      </w:r>
    </w:p>
    <w:p w14:paraId="50B24B1D" w14:textId="77777777" w:rsidR="004A6EFC" w:rsidRDefault="004A6EFC">
      <w:pPr>
        <w:spacing w:after="160" w:line="259" w:lineRule="auto"/>
        <w:rPr>
          <w:lang w:eastAsia="en-GB"/>
        </w:rPr>
      </w:pPr>
      <w:r>
        <w:rPr>
          <w:lang w:eastAsia="en-GB"/>
        </w:rPr>
        <w:br w:type="page"/>
      </w:r>
    </w:p>
    <w:p w14:paraId="46C8C9F9" w14:textId="683046B4" w:rsidR="005C7F20" w:rsidRDefault="0040793F" w:rsidP="005C7F20">
      <w:pPr>
        <w:spacing w:line="360" w:lineRule="auto"/>
        <w:rPr>
          <w:lang w:eastAsia="en-GB"/>
        </w:rPr>
      </w:pPr>
      <w:r w:rsidRPr="0040793F">
        <w:rPr>
          <w:lang w:eastAsia="en-GB"/>
        </w:rPr>
        <w:lastRenderedPageBreak/>
        <w:drawing>
          <wp:inline distT="0" distB="0" distL="0" distR="0" wp14:anchorId="1F155B15" wp14:editId="49140E61">
            <wp:extent cx="6377940" cy="1574525"/>
            <wp:effectExtent l="0" t="0" r="381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93672" cy="1578409"/>
                    </a:xfrm>
                    <a:prstGeom prst="rect">
                      <a:avLst/>
                    </a:prstGeom>
                  </pic:spPr>
                </pic:pic>
              </a:graphicData>
            </a:graphic>
          </wp:inline>
        </w:drawing>
      </w:r>
    </w:p>
    <w:p w14:paraId="1780735C" w14:textId="77777777" w:rsidR="008E2EF4" w:rsidRDefault="008E2EF4" w:rsidP="005C7F20">
      <w:pPr>
        <w:spacing w:line="360" w:lineRule="auto"/>
        <w:rPr>
          <w:lang w:eastAsia="en-GB"/>
        </w:rPr>
      </w:pPr>
    </w:p>
    <w:p w14:paraId="32DF3CFC" w14:textId="44B95EBB" w:rsidR="005C7F20" w:rsidRDefault="0040793F" w:rsidP="005C7F20">
      <w:pPr>
        <w:spacing w:line="360" w:lineRule="auto"/>
        <w:rPr>
          <w:lang w:eastAsia="en-GB"/>
        </w:rPr>
      </w:pPr>
      <w:r w:rsidRPr="0040793F">
        <w:rPr>
          <w:lang w:eastAsia="en-GB"/>
        </w:rPr>
        <w:drawing>
          <wp:inline distT="0" distB="0" distL="0" distR="0" wp14:anchorId="1673FEBB" wp14:editId="0D323113">
            <wp:extent cx="5857068" cy="57531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863230" cy="5759153"/>
                    </a:xfrm>
                    <a:prstGeom prst="rect">
                      <a:avLst/>
                    </a:prstGeom>
                  </pic:spPr>
                </pic:pic>
              </a:graphicData>
            </a:graphic>
          </wp:inline>
        </w:drawing>
      </w:r>
    </w:p>
    <w:p w14:paraId="664CED37" w14:textId="0741300E" w:rsidR="00F31767" w:rsidRDefault="00F31767">
      <w:pPr>
        <w:spacing w:after="160" w:line="259" w:lineRule="auto"/>
        <w:rPr>
          <w:lang w:eastAsia="en-GB"/>
        </w:rPr>
      </w:pPr>
      <w:r>
        <w:rPr>
          <w:lang w:eastAsia="en-GB"/>
        </w:rPr>
        <w:br w:type="page"/>
      </w:r>
    </w:p>
    <w:p w14:paraId="697C78F8" w14:textId="3A4CF8DE" w:rsidR="005C7F20" w:rsidRDefault="00AA3715" w:rsidP="005C7F20">
      <w:pPr>
        <w:spacing w:line="360" w:lineRule="auto"/>
        <w:rPr>
          <w:lang w:eastAsia="en-GB"/>
        </w:rPr>
      </w:pPr>
      <w:r w:rsidRPr="00AA3715">
        <w:rPr>
          <w:lang w:eastAsia="en-GB"/>
        </w:rPr>
        <w:lastRenderedPageBreak/>
        <w:drawing>
          <wp:inline distT="0" distB="0" distL="0" distR="0" wp14:anchorId="35F427A7" wp14:editId="0E94557A">
            <wp:extent cx="5245334" cy="1463040"/>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55733" cy="1465941"/>
                    </a:xfrm>
                    <a:prstGeom prst="rect">
                      <a:avLst/>
                    </a:prstGeom>
                  </pic:spPr>
                </pic:pic>
              </a:graphicData>
            </a:graphic>
          </wp:inline>
        </w:drawing>
      </w:r>
    </w:p>
    <w:p w14:paraId="5E0AC587" w14:textId="77777777" w:rsidR="00AA3715" w:rsidRDefault="00AA3715" w:rsidP="005C7F20">
      <w:pPr>
        <w:spacing w:line="360" w:lineRule="auto"/>
        <w:rPr>
          <w:lang w:eastAsia="en-GB"/>
        </w:rPr>
      </w:pPr>
    </w:p>
    <w:p w14:paraId="2854EFA2" w14:textId="77777777" w:rsidR="00AA3715" w:rsidRDefault="00AA3715" w:rsidP="005C7F20">
      <w:pPr>
        <w:spacing w:line="360" w:lineRule="auto"/>
        <w:rPr>
          <w:lang w:eastAsia="en-GB"/>
        </w:rPr>
      </w:pPr>
    </w:p>
    <w:p w14:paraId="608F7626" w14:textId="242277D9" w:rsidR="005C7F20" w:rsidRDefault="005C181D" w:rsidP="005C7F20">
      <w:pPr>
        <w:spacing w:line="360" w:lineRule="auto"/>
        <w:rPr>
          <w:lang w:eastAsia="en-GB"/>
        </w:rPr>
      </w:pPr>
      <w:r w:rsidRPr="005C181D">
        <w:rPr>
          <w:lang w:eastAsia="en-GB"/>
        </w:rPr>
        <w:drawing>
          <wp:inline distT="0" distB="0" distL="0" distR="0" wp14:anchorId="595C751B" wp14:editId="097DEDD4">
            <wp:extent cx="5185336" cy="54483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89705" cy="5452891"/>
                    </a:xfrm>
                    <a:prstGeom prst="rect">
                      <a:avLst/>
                    </a:prstGeom>
                  </pic:spPr>
                </pic:pic>
              </a:graphicData>
            </a:graphic>
          </wp:inline>
        </w:drawing>
      </w:r>
    </w:p>
    <w:p w14:paraId="35270694" w14:textId="77777777" w:rsidR="00985A10" w:rsidRDefault="005C7F20" w:rsidP="005C7F20">
      <w:pPr>
        <w:spacing w:line="360" w:lineRule="auto"/>
        <w:rPr>
          <w:lang w:eastAsia="en-GB"/>
        </w:rPr>
      </w:pPr>
      <w:r>
        <w:rPr>
          <w:lang w:eastAsia="en-GB"/>
        </w:rPr>
        <w:t xml:space="preserve">    </w:t>
      </w:r>
    </w:p>
    <w:p w14:paraId="2FA5C539" w14:textId="77777777" w:rsidR="00985A10" w:rsidRDefault="00985A10">
      <w:pPr>
        <w:spacing w:after="160" w:line="259" w:lineRule="auto"/>
        <w:rPr>
          <w:lang w:eastAsia="en-GB"/>
        </w:rPr>
      </w:pPr>
      <w:r>
        <w:rPr>
          <w:lang w:eastAsia="en-GB"/>
        </w:rPr>
        <w:br w:type="page"/>
      </w:r>
    </w:p>
    <w:p w14:paraId="40E66272" w14:textId="559CAE72" w:rsidR="005C7F20" w:rsidRDefault="005C01AA" w:rsidP="005C7F20">
      <w:pPr>
        <w:spacing w:line="360" w:lineRule="auto"/>
        <w:rPr>
          <w:lang w:eastAsia="en-GB"/>
        </w:rPr>
      </w:pPr>
      <w:r w:rsidRPr="005C01AA">
        <w:rPr>
          <w:lang w:eastAsia="en-GB"/>
        </w:rPr>
        <w:lastRenderedPageBreak/>
        <w:drawing>
          <wp:inline distT="0" distB="0" distL="0" distR="0" wp14:anchorId="76DD3B81" wp14:editId="73531CAD">
            <wp:extent cx="3932834" cy="284988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941100" cy="2855870"/>
                    </a:xfrm>
                    <a:prstGeom prst="rect">
                      <a:avLst/>
                    </a:prstGeom>
                  </pic:spPr>
                </pic:pic>
              </a:graphicData>
            </a:graphic>
          </wp:inline>
        </w:drawing>
      </w:r>
    </w:p>
    <w:p w14:paraId="08DA8979" w14:textId="0DC59840" w:rsidR="00042F03" w:rsidRDefault="00042F03">
      <w:pPr>
        <w:spacing w:after="160" w:line="259" w:lineRule="auto"/>
        <w:rPr>
          <w:lang w:eastAsia="en-GB"/>
        </w:rPr>
      </w:pPr>
    </w:p>
    <w:p w14:paraId="1A0656F9" w14:textId="0A816869" w:rsidR="005C7F20" w:rsidRDefault="00436AAA" w:rsidP="005C7F20">
      <w:pPr>
        <w:spacing w:line="360" w:lineRule="auto"/>
        <w:rPr>
          <w:lang w:eastAsia="en-GB"/>
        </w:rPr>
      </w:pPr>
      <w:r w:rsidRPr="00436AAA">
        <w:rPr>
          <w:lang w:eastAsia="en-GB"/>
        </w:rPr>
        <w:drawing>
          <wp:inline distT="0" distB="0" distL="0" distR="0" wp14:anchorId="218F2E7B" wp14:editId="39052C4F">
            <wp:extent cx="5303520" cy="4679577"/>
            <wp:effectExtent l="0" t="0" r="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12817" cy="4687780"/>
                    </a:xfrm>
                    <a:prstGeom prst="rect">
                      <a:avLst/>
                    </a:prstGeom>
                  </pic:spPr>
                </pic:pic>
              </a:graphicData>
            </a:graphic>
          </wp:inline>
        </w:drawing>
      </w:r>
    </w:p>
    <w:p w14:paraId="466E5B11" w14:textId="77777777" w:rsidR="008E2EF4" w:rsidRDefault="008E2EF4" w:rsidP="005C7F20">
      <w:pPr>
        <w:spacing w:line="360" w:lineRule="auto"/>
        <w:rPr>
          <w:lang w:eastAsia="en-GB"/>
        </w:rPr>
      </w:pPr>
    </w:p>
    <w:p w14:paraId="14138270" w14:textId="77777777" w:rsidR="00575BFB" w:rsidRDefault="00575BFB">
      <w:pPr>
        <w:spacing w:after="160" w:line="259" w:lineRule="auto"/>
        <w:rPr>
          <w:lang w:eastAsia="en-GB"/>
        </w:rPr>
      </w:pPr>
      <w:r>
        <w:rPr>
          <w:lang w:eastAsia="en-GB"/>
        </w:rPr>
        <w:br w:type="page"/>
      </w:r>
    </w:p>
    <w:p w14:paraId="42A13329" w14:textId="18D7EC1B" w:rsidR="005C7F20" w:rsidRDefault="00555129" w:rsidP="005C7F20">
      <w:pPr>
        <w:spacing w:line="360" w:lineRule="auto"/>
        <w:rPr>
          <w:lang w:eastAsia="en-GB"/>
        </w:rPr>
      </w:pPr>
      <w:r w:rsidRPr="00555129">
        <w:rPr>
          <w:lang w:eastAsia="en-GB"/>
        </w:rPr>
        <w:lastRenderedPageBreak/>
        <w:drawing>
          <wp:inline distT="0" distB="0" distL="0" distR="0" wp14:anchorId="2E897DE9" wp14:editId="1A36F3FF">
            <wp:extent cx="3764280" cy="5175886"/>
            <wp:effectExtent l="0" t="0" r="762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71609" cy="5185964"/>
                    </a:xfrm>
                    <a:prstGeom prst="rect">
                      <a:avLst/>
                    </a:prstGeom>
                  </pic:spPr>
                </pic:pic>
              </a:graphicData>
            </a:graphic>
          </wp:inline>
        </w:drawing>
      </w:r>
    </w:p>
    <w:p w14:paraId="371736F4" w14:textId="77777777" w:rsidR="00555129" w:rsidRDefault="00555129" w:rsidP="005C7F20">
      <w:pPr>
        <w:spacing w:line="360" w:lineRule="auto"/>
        <w:rPr>
          <w:lang w:eastAsia="en-GB"/>
        </w:rPr>
      </w:pPr>
    </w:p>
    <w:p w14:paraId="7D84C3C5" w14:textId="77777777" w:rsidR="00555129" w:rsidRDefault="00555129" w:rsidP="005C7F20">
      <w:pPr>
        <w:spacing w:line="360" w:lineRule="auto"/>
        <w:rPr>
          <w:lang w:eastAsia="en-GB"/>
        </w:rPr>
      </w:pPr>
    </w:p>
    <w:p w14:paraId="5ACF3561" w14:textId="31758608" w:rsidR="005C7F20" w:rsidRDefault="00555129" w:rsidP="005C7F20">
      <w:pPr>
        <w:spacing w:line="360" w:lineRule="auto"/>
        <w:rPr>
          <w:lang w:eastAsia="en-GB"/>
        </w:rPr>
      </w:pPr>
      <w:r w:rsidRPr="00555129">
        <w:rPr>
          <w:lang w:eastAsia="en-GB"/>
        </w:rPr>
        <w:drawing>
          <wp:inline distT="0" distB="0" distL="0" distR="0" wp14:anchorId="04A3BD4C" wp14:editId="36913D85">
            <wp:extent cx="4457700" cy="268854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480428" cy="2702257"/>
                    </a:xfrm>
                    <a:prstGeom prst="rect">
                      <a:avLst/>
                    </a:prstGeom>
                  </pic:spPr>
                </pic:pic>
              </a:graphicData>
            </a:graphic>
          </wp:inline>
        </w:drawing>
      </w:r>
    </w:p>
    <w:p w14:paraId="0B308A90" w14:textId="756B4548" w:rsidR="005C7F20" w:rsidRDefault="00555129" w:rsidP="005C7F20">
      <w:pPr>
        <w:spacing w:line="360" w:lineRule="auto"/>
        <w:rPr>
          <w:lang w:eastAsia="en-GB"/>
        </w:rPr>
      </w:pPr>
      <w:r w:rsidRPr="00555129">
        <w:rPr>
          <w:lang w:eastAsia="en-GB"/>
        </w:rPr>
        <w:lastRenderedPageBreak/>
        <w:drawing>
          <wp:inline distT="0" distB="0" distL="0" distR="0" wp14:anchorId="2F4DCD20" wp14:editId="047DF466">
            <wp:extent cx="4632960" cy="1922975"/>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40644" cy="1926164"/>
                    </a:xfrm>
                    <a:prstGeom prst="rect">
                      <a:avLst/>
                    </a:prstGeom>
                  </pic:spPr>
                </pic:pic>
              </a:graphicData>
            </a:graphic>
          </wp:inline>
        </w:drawing>
      </w:r>
    </w:p>
    <w:p w14:paraId="02C32A14" w14:textId="63AD03F9" w:rsidR="00555129" w:rsidRDefault="00555129">
      <w:pPr>
        <w:spacing w:after="160" w:line="259" w:lineRule="auto"/>
        <w:rPr>
          <w:lang w:eastAsia="en-GB"/>
        </w:rPr>
      </w:pPr>
    </w:p>
    <w:p w14:paraId="24431D59" w14:textId="6F5346C5" w:rsidR="005C7F20" w:rsidRDefault="007A1F1A" w:rsidP="005C7F20">
      <w:pPr>
        <w:spacing w:line="360" w:lineRule="auto"/>
        <w:rPr>
          <w:lang w:eastAsia="en-GB"/>
        </w:rPr>
      </w:pPr>
      <w:r w:rsidRPr="007A1F1A">
        <w:rPr>
          <w:lang w:eastAsia="en-GB"/>
        </w:rPr>
        <w:drawing>
          <wp:inline distT="0" distB="0" distL="0" distR="0" wp14:anchorId="68CEE30F" wp14:editId="2F097825">
            <wp:extent cx="5376722" cy="40843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82347" cy="4088593"/>
                    </a:xfrm>
                    <a:prstGeom prst="rect">
                      <a:avLst/>
                    </a:prstGeom>
                  </pic:spPr>
                </pic:pic>
              </a:graphicData>
            </a:graphic>
          </wp:inline>
        </w:drawing>
      </w:r>
    </w:p>
    <w:p w14:paraId="3594D2C5" w14:textId="77777777" w:rsidR="008E2EF4" w:rsidRDefault="008E2EF4" w:rsidP="005C7F20">
      <w:pPr>
        <w:spacing w:line="360" w:lineRule="auto"/>
        <w:rPr>
          <w:lang w:eastAsia="en-GB"/>
        </w:rPr>
      </w:pPr>
    </w:p>
    <w:p w14:paraId="3EC52981" w14:textId="68026BA4" w:rsidR="005C7F20" w:rsidRDefault="007A1F1A" w:rsidP="005C7F20">
      <w:pPr>
        <w:spacing w:line="360" w:lineRule="auto"/>
        <w:rPr>
          <w:lang w:eastAsia="en-GB"/>
        </w:rPr>
      </w:pPr>
      <w:r w:rsidRPr="007A1F1A">
        <w:rPr>
          <w:lang w:eastAsia="en-GB"/>
        </w:rPr>
        <w:drawing>
          <wp:inline distT="0" distB="0" distL="0" distR="0" wp14:anchorId="3FE86345" wp14:editId="4365101B">
            <wp:extent cx="3943581" cy="1805940"/>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960705" cy="1813782"/>
                    </a:xfrm>
                    <a:prstGeom prst="rect">
                      <a:avLst/>
                    </a:prstGeom>
                  </pic:spPr>
                </pic:pic>
              </a:graphicData>
            </a:graphic>
          </wp:inline>
        </w:drawing>
      </w:r>
    </w:p>
    <w:p w14:paraId="72ED2C5E" w14:textId="522A7008" w:rsidR="005C7F20" w:rsidRDefault="001558CA" w:rsidP="005C7F20">
      <w:pPr>
        <w:spacing w:line="360" w:lineRule="auto"/>
        <w:rPr>
          <w:lang w:eastAsia="en-GB"/>
        </w:rPr>
      </w:pPr>
      <w:r w:rsidRPr="001558CA">
        <w:rPr>
          <w:lang w:eastAsia="en-GB"/>
        </w:rPr>
        <w:lastRenderedPageBreak/>
        <w:drawing>
          <wp:inline distT="0" distB="0" distL="0" distR="0" wp14:anchorId="4118C729" wp14:editId="4A16D336">
            <wp:extent cx="5257800" cy="33591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64058" cy="3363148"/>
                    </a:xfrm>
                    <a:prstGeom prst="rect">
                      <a:avLst/>
                    </a:prstGeom>
                  </pic:spPr>
                </pic:pic>
              </a:graphicData>
            </a:graphic>
          </wp:inline>
        </w:drawing>
      </w:r>
    </w:p>
    <w:p w14:paraId="6E9221FC" w14:textId="77777777" w:rsidR="001558CA" w:rsidRDefault="001558CA" w:rsidP="005C7F20">
      <w:pPr>
        <w:spacing w:line="360" w:lineRule="auto"/>
        <w:rPr>
          <w:lang w:eastAsia="en-GB"/>
        </w:rPr>
      </w:pPr>
    </w:p>
    <w:p w14:paraId="30FBEFF7" w14:textId="0A8ECAD9" w:rsidR="005C7F20" w:rsidRDefault="001558CA" w:rsidP="005C7F20">
      <w:pPr>
        <w:spacing w:line="360" w:lineRule="auto"/>
        <w:rPr>
          <w:lang w:eastAsia="en-GB"/>
        </w:rPr>
      </w:pPr>
      <w:r w:rsidRPr="001558CA">
        <w:rPr>
          <w:lang w:eastAsia="en-GB"/>
        </w:rPr>
        <w:drawing>
          <wp:inline distT="0" distB="0" distL="0" distR="0" wp14:anchorId="23089FC8" wp14:editId="0B68488C">
            <wp:extent cx="5295900" cy="2795753"/>
            <wp:effectExtent l="0" t="0" r="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03920" cy="2799987"/>
                    </a:xfrm>
                    <a:prstGeom prst="rect">
                      <a:avLst/>
                    </a:prstGeom>
                  </pic:spPr>
                </pic:pic>
              </a:graphicData>
            </a:graphic>
          </wp:inline>
        </w:drawing>
      </w:r>
    </w:p>
    <w:p w14:paraId="55D1C567" w14:textId="2D45717B" w:rsidR="005C7F20" w:rsidRDefault="005C7F20" w:rsidP="001A3AC4">
      <w:pPr>
        <w:spacing w:line="360" w:lineRule="auto"/>
        <w:rPr>
          <w:lang w:eastAsia="en-GB"/>
        </w:rPr>
      </w:pPr>
      <w:r>
        <w:rPr>
          <w:lang w:eastAsia="en-GB"/>
        </w:rPr>
        <w:t xml:space="preserve">    </w:t>
      </w:r>
      <w:r w:rsidR="001A3AC4" w:rsidRPr="001A3AC4">
        <w:rPr>
          <w:lang w:eastAsia="en-GB"/>
        </w:rPr>
        <w:drawing>
          <wp:inline distT="0" distB="0" distL="0" distR="0" wp14:anchorId="5C1F53DF" wp14:editId="7FEF3702">
            <wp:extent cx="4799316" cy="2011680"/>
            <wp:effectExtent l="0" t="0" r="1905"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848057" cy="2032110"/>
                    </a:xfrm>
                    <a:prstGeom prst="rect">
                      <a:avLst/>
                    </a:prstGeom>
                  </pic:spPr>
                </pic:pic>
              </a:graphicData>
            </a:graphic>
          </wp:inline>
        </w:drawing>
      </w:r>
    </w:p>
    <w:p w14:paraId="66974FA0" w14:textId="349DC4FF" w:rsidR="005C7F20" w:rsidRDefault="000B3D72" w:rsidP="005C7F20">
      <w:pPr>
        <w:spacing w:line="360" w:lineRule="auto"/>
        <w:rPr>
          <w:lang w:eastAsia="en-GB"/>
        </w:rPr>
      </w:pPr>
      <w:r w:rsidRPr="000B3D72">
        <w:rPr>
          <w:lang w:eastAsia="en-GB"/>
        </w:rPr>
        <w:lastRenderedPageBreak/>
        <w:drawing>
          <wp:inline distT="0" distB="0" distL="0" distR="0" wp14:anchorId="239B2FA6" wp14:editId="02356C73">
            <wp:extent cx="4753534" cy="440436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758008" cy="4408505"/>
                    </a:xfrm>
                    <a:prstGeom prst="rect">
                      <a:avLst/>
                    </a:prstGeom>
                  </pic:spPr>
                </pic:pic>
              </a:graphicData>
            </a:graphic>
          </wp:inline>
        </w:drawing>
      </w:r>
    </w:p>
    <w:p w14:paraId="28B7B332" w14:textId="77777777" w:rsidR="008E2EF4" w:rsidRDefault="008E2EF4" w:rsidP="005C7F20">
      <w:pPr>
        <w:spacing w:line="360" w:lineRule="auto"/>
        <w:rPr>
          <w:lang w:eastAsia="en-GB"/>
        </w:rPr>
      </w:pPr>
    </w:p>
    <w:p w14:paraId="7626196C" w14:textId="740E3BBD" w:rsidR="005C7F20" w:rsidRDefault="000B3D72" w:rsidP="005C7F20">
      <w:pPr>
        <w:spacing w:line="360" w:lineRule="auto"/>
        <w:rPr>
          <w:lang w:eastAsia="en-GB"/>
        </w:rPr>
      </w:pPr>
      <w:r w:rsidRPr="000B3D72">
        <w:rPr>
          <w:lang w:eastAsia="en-GB"/>
        </w:rPr>
        <w:drawing>
          <wp:inline distT="0" distB="0" distL="0" distR="0" wp14:anchorId="6116B952" wp14:editId="55E0981F">
            <wp:extent cx="4134678" cy="2926080"/>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142088" cy="2931324"/>
                    </a:xfrm>
                    <a:prstGeom prst="rect">
                      <a:avLst/>
                    </a:prstGeom>
                  </pic:spPr>
                </pic:pic>
              </a:graphicData>
            </a:graphic>
          </wp:inline>
        </w:drawing>
      </w:r>
    </w:p>
    <w:p w14:paraId="28BEFB89" w14:textId="77777777" w:rsidR="000B3D72" w:rsidRDefault="000B3D72">
      <w:pPr>
        <w:spacing w:after="160" w:line="259" w:lineRule="auto"/>
        <w:rPr>
          <w:lang w:eastAsia="en-GB"/>
        </w:rPr>
      </w:pPr>
      <w:r>
        <w:rPr>
          <w:lang w:eastAsia="en-GB"/>
        </w:rPr>
        <w:br w:type="page"/>
      </w:r>
    </w:p>
    <w:p w14:paraId="64A920F0" w14:textId="18D094FC" w:rsidR="005C7F20" w:rsidRDefault="00A0582A" w:rsidP="005C7F20">
      <w:pPr>
        <w:spacing w:line="360" w:lineRule="auto"/>
        <w:rPr>
          <w:lang w:eastAsia="en-GB"/>
        </w:rPr>
      </w:pPr>
      <w:r w:rsidRPr="00A0582A">
        <w:rPr>
          <w:lang w:eastAsia="en-GB"/>
        </w:rPr>
        <w:lastRenderedPageBreak/>
        <w:drawing>
          <wp:inline distT="0" distB="0" distL="0" distR="0" wp14:anchorId="14F041C5" wp14:editId="22DF70C2">
            <wp:extent cx="4422783" cy="29718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427994" cy="2975301"/>
                    </a:xfrm>
                    <a:prstGeom prst="rect">
                      <a:avLst/>
                    </a:prstGeom>
                  </pic:spPr>
                </pic:pic>
              </a:graphicData>
            </a:graphic>
          </wp:inline>
        </w:drawing>
      </w:r>
    </w:p>
    <w:p w14:paraId="5C59C118" w14:textId="77777777" w:rsidR="008E2EF4" w:rsidRDefault="008E2EF4" w:rsidP="005C7F20">
      <w:pPr>
        <w:spacing w:line="360" w:lineRule="auto"/>
        <w:rPr>
          <w:lang w:eastAsia="en-GB"/>
        </w:rPr>
      </w:pPr>
    </w:p>
    <w:p w14:paraId="7A13253F" w14:textId="3769C8EB" w:rsidR="005C7F20" w:rsidRDefault="00DB73E7" w:rsidP="005C7F20">
      <w:pPr>
        <w:spacing w:line="360" w:lineRule="auto"/>
        <w:rPr>
          <w:lang w:eastAsia="en-GB"/>
        </w:rPr>
      </w:pPr>
      <w:r w:rsidRPr="00DB73E7">
        <w:rPr>
          <w:lang w:eastAsia="en-GB"/>
        </w:rPr>
        <w:drawing>
          <wp:inline distT="0" distB="0" distL="0" distR="0" wp14:anchorId="704DB5B0" wp14:editId="20A01817">
            <wp:extent cx="5562600" cy="5006112"/>
            <wp:effectExtent l="0" t="0" r="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72869" cy="5015354"/>
                    </a:xfrm>
                    <a:prstGeom prst="rect">
                      <a:avLst/>
                    </a:prstGeom>
                  </pic:spPr>
                </pic:pic>
              </a:graphicData>
            </a:graphic>
          </wp:inline>
        </w:drawing>
      </w:r>
    </w:p>
    <w:p w14:paraId="151F5347" w14:textId="6DCA980B" w:rsidR="00A0582A" w:rsidRDefault="00A0582A">
      <w:pPr>
        <w:spacing w:after="160" w:line="259" w:lineRule="auto"/>
        <w:rPr>
          <w:lang w:eastAsia="en-GB"/>
        </w:rPr>
      </w:pPr>
      <w:r>
        <w:rPr>
          <w:lang w:eastAsia="en-GB"/>
        </w:rPr>
        <w:br w:type="page"/>
      </w:r>
    </w:p>
    <w:p w14:paraId="4E529E90" w14:textId="54D0A3D8" w:rsidR="005C7F20" w:rsidRDefault="00DB73E7" w:rsidP="005C7F20">
      <w:pPr>
        <w:spacing w:line="360" w:lineRule="auto"/>
        <w:rPr>
          <w:lang w:eastAsia="en-GB"/>
        </w:rPr>
      </w:pPr>
      <w:r w:rsidRPr="00DB73E7">
        <w:rPr>
          <w:lang w:eastAsia="en-GB"/>
        </w:rPr>
        <w:lastRenderedPageBreak/>
        <w:drawing>
          <wp:inline distT="0" distB="0" distL="0" distR="0" wp14:anchorId="632A8329" wp14:editId="7CD50A93">
            <wp:extent cx="4198620" cy="173707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210007" cy="1741787"/>
                    </a:xfrm>
                    <a:prstGeom prst="rect">
                      <a:avLst/>
                    </a:prstGeom>
                  </pic:spPr>
                </pic:pic>
              </a:graphicData>
            </a:graphic>
          </wp:inline>
        </w:drawing>
      </w:r>
    </w:p>
    <w:p w14:paraId="0FF56365" w14:textId="77777777" w:rsidR="00DB73E7" w:rsidRDefault="00DB73E7" w:rsidP="005C7F20">
      <w:pPr>
        <w:spacing w:line="360" w:lineRule="auto"/>
        <w:rPr>
          <w:lang w:eastAsia="en-GB"/>
        </w:rPr>
      </w:pPr>
    </w:p>
    <w:p w14:paraId="3A9E32CE" w14:textId="14C64C11" w:rsidR="005C7F20" w:rsidRDefault="00DB73E7" w:rsidP="005C7F20">
      <w:pPr>
        <w:spacing w:line="360" w:lineRule="auto"/>
        <w:rPr>
          <w:lang w:eastAsia="en-GB"/>
        </w:rPr>
      </w:pPr>
      <w:r w:rsidRPr="00DB73E7">
        <w:rPr>
          <w:lang w:eastAsia="en-GB"/>
        </w:rPr>
        <w:drawing>
          <wp:inline distT="0" distB="0" distL="0" distR="0" wp14:anchorId="1660E060" wp14:editId="531C3386">
            <wp:extent cx="4297680" cy="2199539"/>
            <wp:effectExtent l="0" t="0" r="762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307082" cy="2204351"/>
                    </a:xfrm>
                    <a:prstGeom prst="rect">
                      <a:avLst/>
                    </a:prstGeom>
                  </pic:spPr>
                </pic:pic>
              </a:graphicData>
            </a:graphic>
          </wp:inline>
        </w:drawing>
      </w:r>
    </w:p>
    <w:p w14:paraId="7E654B5A" w14:textId="77777777" w:rsidR="008E2EF4" w:rsidRDefault="008E2EF4" w:rsidP="005C7F20">
      <w:pPr>
        <w:spacing w:line="360" w:lineRule="auto"/>
        <w:rPr>
          <w:lang w:eastAsia="en-GB"/>
        </w:rPr>
      </w:pPr>
    </w:p>
    <w:p w14:paraId="7C9F0FFC" w14:textId="77777777" w:rsidR="008E2EF4" w:rsidRDefault="008E2EF4" w:rsidP="005C7F20">
      <w:pPr>
        <w:spacing w:line="360" w:lineRule="auto"/>
        <w:rPr>
          <w:lang w:eastAsia="en-GB"/>
        </w:rPr>
      </w:pPr>
    </w:p>
    <w:p w14:paraId="3DE5086F" w14:textId="34E43EA9" w:rsidR="005C7F20" w:rsidRDefault="002B7E7E" w:rsidP="005C7F20">
      <w:pPr>
        <w:spacing w:line="360" w:lineRule="auto"/>
        <w:rPr>
          <w:lang w:eastAsia="en-GB"/>
        </w:rPr>
      </w:pPr>
      <w:r w:rsidRPr="002B7E7E">
        <w:rPr>
          <w:lang w:eastAsia="en-GB"/>
        </w:rPr>
        <w:drawing>
          <wp:inline distT="0" distB="0" distL="0" distR="0" wp14:anchorId="3344A4EC" wp14:editId="530CD705">
            <wp:extent cx="6188710" cy="3613785"/>
            <wp:effectExtent l="0" t="0" r="2540"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88710" cy="3613785"/>
                    </a:xfrm>
                    <a:prstGeom prst="rect">
                      <a:avLst/>
                    </a:prstGeom>
                  </pic:spPr>
                </pic:pic>
              </a:graphicData>
            </a:graphic>
          </wp:inline>
        </w:drawing>
      </w:r>
    </w:p>
    <w:p w14:paraId="09EE6FCD" w14:textId="56681469" w:rsidR="005C7F20" w:rsidRDefault="00E824C2" w:rsidP="005C7F20">
      <w:pPr>
        <w:spacing w:line="360" w:lineRule="auto"/>
        <w:rPr>
          <w:lang w:eastAsia="en-GB"/>
        </w:rPr>
      </w:pPr>
      <w:r w:rsidRPr="00E824C2">
        <w:rPr>
          <w:lang w:eastAsia="en-GB"/>
        </w:rPr>
        <w:lastRenderedPageBreak/>
        <w:drawing>
          <wp:inline distT="0" distB="0" distL="0" distR="0" wp14:anchorId="71E3DD21" wp14:editId="587C6491">
            <wp:extent cx="4909836" cy="5013960"/>
            <wp:effectExtent l="0" t="0" r="508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913932" cy="5018143"/>
                    </a:xfrm>
                    <a:prstGeom prst="rect">
                      <a:avLst/>
                    </a:prstGeom>
                  </pic:spPr>
                </pic:pic>
              </a:graphicData>
            </a:graphic>
          </wp:inline>
        </w:drawing>
      </w:r>
    </w:p>
    <w:p w14:paraId="58C199DF" w14:textId="0F123013" w:rsidR="005C7F20" w:rsidRDefault="00794A3C" w:rsidP="005C7F20">
      <w:pPr>
        <w:spacing w:line="360" w:lineRule="auto"/>
        <w:rPr>
          <w:lang w:eastAsia="en-GB"/>
        </w:rPr>
      </w:pPr>
      <w:r w:rsidRPr="00794A3C">
        <w:rPr>
          <w:lang w:eastAsia="en-GB"/>
        </w:rPr>
        <w:drawing>
          <wp:inline distT="0" distB="0" distL="0" distR="0" wp14:anchorId="47CAF556" wp14:editId="4E284C34">
            <wp:extent cx="6188710" cy="1977390"/>
            <wp:effectExtent l="0" t="0" r="254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88710" cy="1977390"/>
                    </a:xfrm>
                    <a:prstGeom prst="rect">
                      <a:avLst/>
                    </a:prstGeom>
                  </pic:spPr>
                </pic:pic>
              </a:graphicData>
            </a:graphic>
          </wp:inline>
        </w:drawing>
      </w:r>
    </w:p>
    <w:p w14:paraId="2D8802C8" w14:textId="77777777" w:rsidR="008E2EF4" w:rsidRDefault="008E2EF4" w:rsidP="005C7F20">
      <w:pPr>
        <w:spacing w:line="360" w:lineRule="auto"/>
        <w:rPr>
          <w:lang w:eastAsia="en-GB"/>
        </w:rPr>
      </w:pPr>
    </w:p>
    <w:p w14:paraId="437BA870" w14:textId="77777777" w:rsidR="00794A3C" w:rsidRDefault="00794A3C">
      <w:pPr>
        <w:spacing w:after="160" w:line="259" w:lineRule="auto"/>
        <w:rPr>
          <w:lang w:eastAsia="en-GB"/>
        </w:rPr>
      </w:pPr>
      <w:r>
        <w:rPr>
          <w:lang w:eastAsia="en-GB"/>
        </w:rPr>
        <w:br w:type="page"/>
      </w:r>
    </w:p>
    <w:p w14:paraId="4124D584" w14:textId="2FEEEA75" w:rsidR="005C7F20" w:rsidRDefault="0017489C" w:rsidP="005C7F20">
      <w:pPr>
        <w:spacing w:line="360" w:lineRule="auto"/>
        <w:rPr>
          <w:lang w:eastAsia="en-GB"/>
        </w:rPr>
      </w:pPr>
      <w:r w:rsidRPr="0017489C">
        <w:rPr>
          <w:lang w:eastAsia="en-GB"/>
        </w:rPr>
        <w:lastRenderedPageBreak/>
        <w:drawing>
          <wp:inline distT="0" distB="0" distL="0" distR="0" wp14:anchorId="7BA55F8B" wp14:editId="49119EB5">
            <wp:extent cx="6188710" cy="5608320"/>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88710" cy="5608320"/>
                    </a:xfrm>
                    <a:prstGeom prst="rect">
                      <a:avLst/>
                    </a:prstGeom>
                  </pic:spPr>
                </pic:pic>
              </a:graphicData>
            </a:graphic>
          </wp:inline>
        </w:drawing>
      </w:r>
    </w:p>
    <w:p w14:paraId="43DB1F07" w14:textId="77777777" w:rsidR="008E2EF4" w:rsidRDefault="008E2EF4" w:rsidP="005C7F20">
      <w:pPr>
        <w:spacing w:line="360" w:lineRule="auto"/>
        <w:rPr>
          <w:lang w:eastAsia="en-GB"/>
        </w:rPr>
      </w:pPr>
    </w:p>
    <w:p w14:paraId="09D8129E" w14:textId="77777777" w:rsidR="00EC317B" w:rsidRDefault="00EC317B">
      <w:pPr>
        <w:spacing w:after="160" w:line="259" w:lineRule="auto"/>
        <w:rPr>
          <w:lang w:eastAsia="en-GB"/>
        </w:rPr>
      </w:pPr>
      <w:r>
        <w:rPr>
          <w:lang w:eastAsia="en-GB"/>
        </w:rPr>
        <w:br w:type="page"/>
      </w:r>
    </w:p>
    <w:p w14:paraId="3D1FF65B" w14:textId="7E65CD6C" w:rsidR="005C7F20" w:rsidRDefault="005C7F20" w:rsidP="005C7F20">
      <w:pPr>
        <w:spacing w:line="360" w:lineRule="auto"/>
        <w:rPr>
          <w:lang w:eastAsia="en-GB"/>
        </w:rPr>
      </w:pPr>
      <w:r>
        <w:rPr>
          <w:lang w:eastAsia="en-GB"/>
        </w:rPr>
        <w:lastRenderedPageBreak/>
        <w:t>#### Vision Transformers</w:t>
      </w:r>
    </w:p>
    <w:p w14:paraId="60B41DD9" w14:textId="667723F5" w:rsidR="005C7F20" w:rsidRDefault="00AD337F" w:rsidP="005C7F20">
      <w:pPr>
        <w:spacing w:line="360" w:lineRule="auto"/>
        <w:rPr>
          <w:lang w:eastAsia="en-GB"/>
        </w:rPr>
      </w:pPr>
      <w:r w:rsidRPr="00AD337F">
        <w:rPr>
          <w:lang w:eastAsia="en-GB"/>
        </w:rPr>
        <w:drawing>
          <wp:inline distT="0" distB="0" distL="0" distR="0" wp14:anchorId="03AB6345" wp14:editId="2A05C718">
            <wp:extent cx="6188710" cy="6284595"/>
            <wp:effectExtent l="0" t="0" r="2540" b="19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88710" cy="6284595"/>
                    </a:xfrm>
                    <a:prstGeom prst="rect">
                      <a:avLst/>
                    </a:prstGeom>
                  </pic:spPr>
                </pic:pic>
              </a:graphicData>
            </a:graphic>
          </wp:inline>
        </w:drawing>
      </w:r>
    </w:p>
    <w:p w14:paraId="141FD3B3" w14:textId="1FFA3BCE" w:rsidR="00221FC6" w:rsidRDefault="00221FC6">
      <w:pPr>
        <w:spacing w:after="160" w:line="259" w:lineRule="auto"/>
        <w:rPr>
          <w:lang w:eastAsia="en-GB"/>
        </w:rPr>
      </w:pPr>
      <w:r>
        <w:rPr>
          <w:lang w:eastAsia="en-GB"/>
        </w:rPr>
        <w:br w:type="page"/>
      </w:r>
    </w:p>
    <w:p w14:paraId="4CB98D3A" w14:textId="59568F95" w:rsidR="005C7F20" w:rsidRDefault="00C5341B" w:rsidP="005C7F20">
      <w:pPr>
        <w:spacing w:line="360" w:lineRule="auto"/>
        <w:rPr>
          <w:lang w:eastAsia="en-GB"/>
        </w:rPr>
      </w:pPr>
      <w:r w:rsidRPr="00C5341B">
        <w:rPr>
          <w:lang w:eastAsia="en-GB"/>
        </w:rPr>
        <w:lastRenderedPageBreak/>
        <w:drawing>
          <wp:inline distT="0" distB="0" distL="0" distR="0" wp14:anchorId="68CF27B6" wp14:editId="77CFB1BD">
            <wp:extent cx="5141663" cy="3314700"/>
            <wp:effectExtent l="0" t="0" r="190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145677" cy="3317288"/>
                    </a:xfrm>
                    <a:prstGeom prst="rect">
                      <a:avLst/>
                    </a:prstGeom>
                  </pic:spPr>
                </pic:pic>
              </a:graphicData>
            </a:graphic>
          </wp:inline>
        </w:drawing>
      </w:r>
    </w:p>
    <w:p w14:paraId="7B4F62FD" w14:textId="77777777" w:rsidR="008E2EF4" w:rsidRDefault="008E2EF4" w:rsidP="005C7F20">
      <w:pPr>
        <w:spacing w:line="360" w:lineRule="auto"/>
        <w:rPr>
          <w:lang w:eastAsia="en-GB"/>
        </w:rPr>
      </w:pPr>
    </w:p>
    <w:p w14:paraId="0E590E50" w14:textId="2C8EAE4A" w:rsidR="005C7F20" w:rsidRDefault="00B5363A" w:rsidP="005C7F20">
      <w:pPr>
        <w:spacing w:line="360" w:lineRule="auto"/>
        <w:rPr>
          <w:lang w:eastAsia="en-GB"/>
        </w:rPr>
      </w:pPr>
      <w:r w:rsidRPr="00B5363A">
        <w:rPr>
          <w:lang w:eastAsia="en-GB"/>
        </w:rPr>
        <w:drawing>
          <wp:inline distT="0" distB="0" distL="0" distR="0" wp14:anchorId="78C117A8" wp14:editId="5298B7FA">
            <wp:extent cx="5349240" cy="4732314"/>
            <wp:effectExtent l="0" t="0" r="381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367747" cy="4748687"/>
                    </a:xfrm>
                    <a:prstGeom prst="rect">
                      <a:avLst/>
                    </a:prstGeom>
                  </pic:spPr>
                </pic:pic>
              </a:graphicData>
            </a:graphic>
          </wp:inline>
        </w:drawing>
      </w:r>
    </w:p>
    <w:p w14:paraId="0DB620CC" w14:textId="47E3C363" w:rsidR="005C7F20" w:rsidRDefault="00093809" w:rsidP="005C7F20">
      <w:pPr>
        <w:spacing w:line="360" w:lineRule="auto"/>
        <w:rPr>
          <w:lang w:eastAsia="en-GB"/>
        </w:rPr>
      </w:pPr>
      <w:r w:rsidRPr="00093809">
        <w:rPr>
          <w:lang w:eastAsia="en-GB"/>
        </w:rPr>
        <w:lastRenderedPageBreak/>
        <w:drawing>
          <wp:inline distT="0" distB="0" distL="0" distR="0" wp14:anchorId="07CB7AD2" wp14:editId="4CF3A3D6">
            <wp:extent cx="6188710" cy="4821555"/>
            <wp:effectExtent l="0" t="0" r="254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188710" cy="4821555"/>
                    </a:xfrm>
                    <a:prstGeom prst="rect">
                      <a:avLst/>
                    </a:prstGeom>
                  </pic:spPr>
                </pic:pic>
              </a:graphicData>
            </a:graphic>
          </wp:inline>
        </w:drawing>
      </w:r>
    </w:p>
    <w:p w14:paraId="6E7164A0" w14:textId="77777777" w:rsidR="008E2EF4" w:rsidRDefault="008E2EF4" w:rsidP="005C7F20">
      <w:pPr>
        <w:spacing w:line="360" w:lineRule="auto"/>
        <w:rPr>
          <w:lang w:eastAsia="en-GB"/>
        </w:rPr>
      </w:pPr>
    </w:p>
    <w:p w14:paraId="0D854DDB" w14:textId="77777777" w:rsidR="00BD651B" w:rsidRDefault="00BD651B">
      <w:pPr>
        <w:spacing w:after="160" w:line="259" w:lineRule="auto"/>
        <w:rPr>
          <w:lang w:eastAsia="en-GB"/>
        </w:rPr>
      </w:pPr>
      <w:r>
        <w:rPr>
          <w:lang w:eastAsia="en-GB"/>
        </w:rPr>
        <w:br w:type="page"/>
      </w:r>
    </w:p>
    <w:p w14:paraId="0C7F0285" w14:textId="535680F6" w:rsidR="005C7F20" w:rsidRDefault="00DF150F" w:rsidP="005C7F20">
      <w:pPr>
        <w:spacing w:line="360" w:lineRule="auto"/>
        <w:rPr>
          <w:lang w:eastAsia="en-GB"/>
        </w:rPr>
      </w:pPr>
      <w:r w:rsidRPr="00DF150F">
        <w:rPr>
          <w:lang w:eastAsia="en-GB"/>
        </w:rPr>
        <w:lastRenderedPageBreak/>
        <w:drawing>
          <wp:inline distT="0" distB="0" distL="0" distR="0" wp14:anchorId="389E3D6D" wp14:editId="3A69584A">
            <wp:extent cx="4693920" cy="4612609"/>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702973" cy="4621505"/>
                    </a:xfrm>
                    <a:prstGeom prst="rect">
                      <a:avLst/>
                    </a:prstGeom>
                  </pic:spPr>
                </pic:pic>
              </a:graphicData>
            </a:graphic>
          </wp:inline>
        </w:drawing>
      </w:r>
    </w:p>
    <w:p w14:paraId="4DBB0F63" w14:textId="77777777" w:rsidR="008E2EF4" w:rsidRDefault="008E2EF4" w:rsidP="005C7F20">
      <w:pPr>
        <w:spacing w:line="360" w:lineRule="auto"/>
        <w:rPr>
          <w:lang w:eastAsia="en-GB"/>
        </w:rPr>
      </w:pPr>
    </w:p>
    <w:p w14:paraId="43061B07" w14:textId="59DD15B1" w:rsidR="005C7F20" w:rsidRDefault="00DF150F" w:rsidP="005C7F20">
      <w:pPr>
        <w:spacing w:line="360" w:lineRule="auto"/>
        <w:rPr>
          <w:lang w:eastAsia="en-GB"/>
        </w:rPr>
      </w:pPr>
      <w:r w:rsidRPr="00DF150F">
        <w:rPr>
          <w:lang w:eastAsia="en-GB"/>
        </w:rPr>
        <w:drawing>
          <wp:inline distT="0" distB="0" distL="0" distR="0" wp14:anchorId="11960D35" wp14:editId="0D2727C4">
            <wp:extent cx="4831080" cy="3651839"/>
            <wp:effectExtent l="0" t="0" r="7620" b="635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856975" cy="3671413"/>
                    </a:xfrm>
                    <a:prstGeom prst="rect">
                      <a:avLst/>
                    </a:prstGeom>
                  </pic:spPr>
                </pic:pic>
              </a:graphicData>
            </a:graphic>
          </wp:inline>
        </w:drawing>
      </w:r>
    </w:p>
    <w:p w14:paraId="612ED8C4" w14:textId="77777777" w:rsidR="008E2EF4" w:rsidRDefault="008E2EF4" w:rsidP="005C7F20">
      <w:pPr>
        <w:spacing w:line="360" w:lineRule="auto"/>
        <w:rPr>
          <w:lang w:eastAsia="en-GB"/>
        </w:rPr>
      </w:pPr>
    </w:p>
    <w:p w14:paraId="019329DC" w14:textId="715ABF92" w:rsidR="005C7F20" w:rsidRDefault="00DF150F" w:rsidP="005C7F20">
      <w:pPr>
        <w:spacing w:line="360" w:lineRule="auto"/>
        <w:rPr>
          <w:lang w:eastAsia="en-GB"/>
        </w:rPr>
      </w:pPr>
      <w:r w:rsidRPr="00DF150F">
        <w:rPr>
          <w:lang w:eastAsia="en-GB"/>
        </w:rPr>
        <w:drawing>
          <wp:inline distT="0" distB="0" distL="0" distR="0" wp14:anchorId="4174449E" wp14:editId="6586C8B4">
            <wp:extent cx="3361464" cy="4663440"/>
            <wp:effectExtent l="0" t="0" r="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366802" cy="4670845"/>
                    </a:xfrm>
                    <a:prstGeom prst="rect">
                      <a:avLst/>
                    </a:prstGeom>
                  </pic:spPr>
                </pic:pic>
              </a:graphicData>
            </a:graphic>
          </wp:inline>
        </w:drawing>
      </w:r>
    </w:p>
    <w:p w14:paraId="114A5FA5" w14:textId="77777777" w:rsidR="008E2EF4" w:rsidRDefault="008E2EF4" w:rsidP="005C7F20">
      <w:pPr>
        <w:spacing w:line="360" w:lineRule="auto"/>
        <w:rPr>
          <w:lang w:eastAsia="en-GB"/>
        </w:rPr>
      </w:pPr>
    </w:p>
    <w:p w14:paraId="0388CC73" w14:textId="115905ED" w:rsidR="005C7F20" w:rsidRDefault="00DF150F" w:rsidP="005C7F20">
      <w:pPr>
        <w:spacing w:line="360" w:lineRule="auto"/>
        <w:rPr>
          <w:lang w:eastAsia="en-GB"/>
        </w:rPr>
      </w:pPr>
      <w:r w:rsidRPr="00DF150F">
        <w:rPr>
          <w:lang w:eastAsia="en-GB"/>
        </w:rPr>
        <w:drawing>
          <wp:inline distT="0" distB="0" distL="0" distR="0" wp14:anchorId="1F45098D" wp14:editId="7C904204">
            <wp:extent cx="3467100" cy="3271881"/>
            <wp:effectExtent l="0" t="0" r="0" b="508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478742" cy="3282867"/>
                    </a:xfrm>
                    <a:prstGeom prst="rect">
                      <a:avLst/>
                    </a:prstGeom>
                  </pic:spPr>
                </pic:pic>
              </a:graphicData>
            </a:graphic>
          </wp:inline>
        </w:drawing>
      </w:r>
    </w:p>
    <w:p w14:paraId="5BCB2DD1" w14:textId="6CF08511" w:rsidR="005C7F20" w:rsidRDefault="00C558CE" w:rsidP="005C7F20">
      <w:pPr>
        <w:spacing w:line="360" w:lineRule="auto"/>
        <w:rPr>
          <w:lang w:eastAsia="en-GB"/>
        </w:rPr>
      </w:pPr>
      <w:r w:rsidRPr="00C558CE">
        <w:rPr>
          <w:lang w:eastAsia="en-GB"/>
        </w:rPr>
        <w:lastRenderedPageBreak/>
        <w:drawing>
          <wp:inline distT="0" distB="0" distL="0" distR="0" wp14:anchorId="622DD788" wp14:editId="25CDE336">
            <wp:extent cx="5372100" cy="2431942"/>
            <wp:effectExtent l="0" t="0" r="0" b="698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381464" cy="2436181"/>
                    </a:xfrm>
                    <a:prstGeom prst="rect">
                      <a:avLst/>
                    </a:prstGeom>
                  </pic:spPr>
                </pic:pic>
              </a:graphicData>
            </a:graphic>
          </wp:inline>
        </w:drawing>
      </w:r>
    </w:p>
    <w:p w14:paraId="46652C6C" w14:textId="77777777" w:rsidR="008E2EF4" w:rsidRDefault="008E2EF4" w:rsidP="005C7F20">
      <w:pPr>
        <w:spacing w:line="360" w:lineRule="auto"/>
        <w:rPr>
          <w:lang w:eastAsia="en-GB"/>
        </w:rPr>
      </w:pPr>
    </w:p>
    <w:p w14:paraId="448F1635" w14:textId="193C5B67" w:rsidR="005C7F20" w:rsidRDefault="00C558CE" w:rsidP="005C7F20">
      <w:pPr>
        <w:spacing w:line="360" w:lineRule="auto"/>
        <w:rPr>
          <w:lang w:eastAsia="en-GB"/>
        </w:rPr>
      </w:pPr>
      <w:r w:rsidRPr="00C558CE">
        <w:rPr>
          <w:lang w:eastAsia="en-GB"/>
        </w:rPr>
        <w:drawing>
          <wp:inline distT="0" distB="0" distL="0" distR="0" wp14:anchorId="3B8B436D" wp14:editId="0B825050">
            <wp:extent cx="5113071" cy="34290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120852" cy="3434218"/>
                    </a:xfrm>
                    <a:prstGeom prst="rect">
                      <a:avLst/>
                    </a:prstGeom>
                  </pic:spPr>
                </pic:pic>
              </a:graphicData>
            </a:graphic>
          </wp:inline>
        </w:drawing>
      </w:r>
    </w:p>
    <w:p w14:paraId="77922891" w14:textId="77777777" w:rsidR="008E2EF4" w:rsidRDefault="008E2EF4" w:rsidP="005C7F20">
      <w:pPr>
        <w:spacing w:line="360" w:lineRule="auto"/>
        <w:rPr>
          <w:lang w:eastAsia="en-GB"/>
        </w:rPr>
      </w:pPr>
    </w:p>
    <w:p w14:paraId="3A28098F" w14:textId="7E2E721B" w:rsidR="005C7F20" w:rsidRDefault="00C558CE" w:rsidP="005C7F20">
      <w:pPr>
        <w:spacing w:line="360" w:lineRule="auto"/>
        <w:rPr>
          <w:lang w:eastAsia="en-GB"/>
        </w:rPr>
      </w:pPr>
      <w:r w:rsidRPr="00C558CE">
        <w:rPr>
          <w:lang w:eastAsia="en-GB"/>
        </w:rPr>
        <w:drawing>
          <wp:inline distT="0" distB="0" distL="0" distR="0" wp14:anchorId="56DC62D4" wp14:editId="1AAC2A26">
            <wp:extent cx="4462543" cy="2049780"/>
            <wp:effectExtent l="0" t="0" r="0" b="762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482812" cy="2059090"/>
                    </a:xfrm>
                    <a:prstGeom prst="rect">
                      <a:avLst/>
                    </a:prstGeom>
                  </pic:spPr>
                </pic:pic>
              </a:graphicData>
            </a:graphic>
          </wp:inline>
        </w:drawing>
      </w:r>
    </w:p>
    <w:p w14:paraId="15A2D9EF" w14:textId="11E053B1" w:rsidR="005C7F20" w:rsidRDefault="00C558CE" w:rsidP="005C7F20">
      <w:pPr>
        <w:spacing w:line="360" w:lineRule="auto"/>
        <w:rPr>
          <w:lang w:eastAsia="en-GB"/>
        </w:rPr>
      </w:pPr>
      <w:r w:rsidRPr="00C558CE">
        <w:rPr>
          <w:lang w:eastAsia="en-GB"/>
        </w:rPr>
        <w:lastRenderedPageBreak/>
        <w:drawing>
          <wp:inline distT="0" distB="0" distL="0" distR="0" wp14:anchorId="65F75D41" wp14:editId="2737719E">
            <wp:extent cx="3563811" cy="187452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568981" cy="1877240"/>
                    </a:xfrm>
                    <a:prstGeom prst="rect">
                      <a:avLst/>
                    </a:prstGeom>
                  </pic:spPr>
                </pic:pic>
              </a:graphicData>
            </a:graphic>
          </wp:inline>
        </w:drawing>
      </w:r>
    </w:p>
    <w:p w14:paraId="0E88C01B" w14:textId="77777777" w:rsidR="00C558CE" w:rsidRDefault="00C558CE" w:rsidP="005C7F20">
      <w:pPr>
        <w:spacing w:line="360" w:lineRule="auto"/>
        <w:rPr>
          <w:lang w:eastAsia="en-GB"/>
        </w:rPr>
      </w:pPr>
    </w:p>
    <w:p w14:paraId="5FC31F13" w14:textId="601BB5AC" w:rsidR="005C7F20" w:rsidRDefault="00C558CE" w:rsidP="005C7F20">
      <w:pPr>
        <w:spacing w:line="360" w:lineRule="auto"/>
        <w:rPr>
          <w:lang w:eastAsia="en-GB"/>
        </w:rPr>
      </w:pPr>
      <w:r w:rsidRPr="00C558CE">
        <w:rPr>
          <w:lang w:eastAsia="en-GB"/>
        </w:rPr>
        <w:drawing>
          <wp:inline distT="0" distB="0" distL="0" distR="0" wp14:anchorId="2215740F" wp14:editId="5F681628">
            <wp:extent cx="5923610" cy="4937760"/>
            <wp:effectExtent l="0" t="0" r="127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26070" cy="4939811"/>
                    </a:xfrm>
                    <a:prstGeom prst="rect">
                      <a:avLst/>
                    </a:prstGeom>
                  </pic:spPr>
                </pic:pic>
              </a:graphicData>
            </a:graphic>
          </wp:inline>
        </w:drawing>
      </w:r>
    </w:p>
    <w:p w14:paraId="0396B0B6" w14:textId="77777777" w:rsidR="008E2EF4" w:rsidRDefault="008E2EF4" w:rsidP="005C7F20">
      <w:pPr>
        <w:spacing w:line="360" w:lineRule="auto"/>
        <w:rPr>
          <w:lang w:eastAsia="en-GB"/>
        </w:rPr>
      </w:pPr>
    </w:p>
    <w:p w14:paraId="06EA4E0A" w14:textId="62F2CFFA" w:rsidR="00675D59" w:rsidRDefault="00675D59">
      <w:pPr>
        <w:spacing w:after="160" w:line="259" w:lineRule="auto"/>
        <w:rPr>
          <w:lang w:eastAsia="en-GB"/>
        </w:rPr>
      </w:pPr>
      <w:r>
        <w:rPr>
          <w:lang w:eastAsia="en-GB"/>
        </w:rPr>
        <w:br w:type="page"/>
      </w:r>
    </w:p>
    <w:p w14:paraId="66ED4101" w14:textId="6D23744B" w:rsidR="005C7F20" w:rsidRDefault="00AD387C" w:rsidP="005C7F20">
      <w:pPr>
        <w:spacing w:line="360" w:lineRule="auto"/>
        <w:rPr>
          <w:lang w:eastAsia="en-GB"/>
        </w:rPr>
      </w:pPr>
      <w:r w:rsidRPr="00AD387C">
        <w:rPr>
          <w:lang w:eastAsia="en-GB"/>
        </w:rPr>
        <w:lastRenderedPageBreak/>
        <w:drawing>
          <wp:inline distT="0" distB="0" distL="0" distR="0" wp14:anchorId="04314BA6" wp14:editId="11EB11F4">
            <wp:extent cx="6188710" cy="4711065"/>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188710" cy="4711065"/>
                    </a:xfrm>
                    <a:prstGeom prst="rect">
                      <a:avLst/>
                    </a:prstGeom>
                  </pic:spPr>
                </pic:pic>
              </a:graphicData>
            </a:graphic>
          </wp:inline>
        </w:drawing>
      </w:r>
    </w:p>
    <w:p w14:paraId="37ED870A" w14:textId="0F687496" w:rsidR="005C7F20" w:rsidRDefault="00AD387C" w:rsidP="005C7F20">
      <w:pPr>
        <w:spacing w:line="360" w:lineRule="auto"/>
        <w:rPr>
          <w:lang w:eastAsia="en-GB"/>
        </w:rPr>
      </w:pPr>
      <w:r w:rsidRPr="00AD387C">
        <w:rPr>
          <w:lang w:eastAsia="en-GB"/>
        </w:rPr>
        <w:drawing>
          <wp:inline distT="0" distB="0" distL="0" distR="0" wp14:anchorId="354D4F46" wp14:editId="4CD398C1">
            <wp:extent cx="6188710" cy="3719830"/>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188710" cy="3719830"/>
                    </a:xfrm>
                    <a:prstGeom prst="rect">
                      <a:avLst/>
                    </a:prstGeom>
                  </pic:spPr>
                </pic:pic>
              </a:graphicData>
            </a:graphic>
          </wp:inline>
        </w:drawing>
      </w:r>
    </w:p>
    <w:p w14:paraId="1699EFAE" w14:textId="77777777" w:rsidR="00AD387C" w:rsidRDefault="00AD387C" w:rsidP="005C7F20">
      <w:pPr>
        <w:spacing w:line="360" w:lineRule="auto"/>
        <w:rPr>
          <w:lang w:eastAsia="en-GB"/>
        </w:rPr>
      </w:pPr>
    </w:p>
    <w:p w14:paraId="7267EA4A" w14:textId="255D8515" w:rsidR="005C7F20" w:rsidRPr="005C7F20" w:rsidRDefault="00AD387C" w:rsidP="005C7F20">
      <w:pPr>
        <w:spacing w:line="360" w:lineRule="auto"/>
        <w:rPr>
          <w:lang w:eastAsia="en-GB"/>
        </w:rPr>
      </w:pPr>
      <w:r w:rsidRPr="00AD387C">
        <w:rPr>
          <w:lang w:eastAsia="en-GB"/>
        </w:rPr>
        <w:drawing>
          <wp:inline distT="0" distB="0" distL="0" distR="0" wp14:anchorId="0FC72E74" wp14:editId="7D2F5724">
            <wp:extent cx="6188710" cy="5563235"/>
            <wp:effectExtent l="0" t="0" r="254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188710" cy="5563235"/>
                    </a:xfrm>
                    <a:prstGeom prst="rect">
                      <a:avLst/>
                    </a:prstGeom>
                  </pic:spPr>
                </pic:pic>
              </a:graphicData>
            </a:graphic>
          </wp:inline>
        </w:drawing>
      </w:r>
    </w:p>
    <w:sectPr w:rsidR="005C7F20" w:rsidRPr="005C7F20" w:rsidSect="00736588">
      <w:pgSz w:w="11906" w:h="16838" w:code="9"/>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983E74" w14:textId="77777777" w:rsidR="00914483" w:rsidRDefault="00914483">
      <w:r>
        <w:separator/>
      </w:r>
    </w:p>
  </w:endnote>
  <w:endnote w:type="continuationSeparator" w:id="0">
    <w:p w14:paraId="3BB0AD22" w14:textId="77777777" w:rsidR="00914483" w:rsidRDefault="00914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6437487"/>
      <w:docPartObj>
        <w:docPartGallery w:val="Page Numbers (Bottom of Page)"/>
        <w:docPartUnique/>
      </w:docPartObj>
    </w:sdtPr>
    <w:sdtEndPr>
      <w:rPr>
        <w:noProof/>
      </w:rPr>
    </w:sdtEndPr>
    <w:sdtContent>
      <w:p w14:paraId="5E0D9C72" w14:textId="19DE9648" w:rsidR="001C7670" w:rsidRDefault="001C7670">
        <w:pPr>
          <w:pStyle w:val="Footer"/>
        </w:pPr>
        <w:r>
          <w:fldChar w:fldCharType="begin"/>
        </w:r>
        <w:r>
          <w:instrText xml:space="preserve"> PAGE   \* MERGEFORMAT </w:instrText>
        </w:r>
        <w:r>
          <w:fldChar w:fldCharType="separate"/>
        </w:r>
        <w:r>
          <w:rPr>
            <w:noProof/>
          </w:rPr>
          <w:t>2</w:t>
        </w:r>
        <w:r>
          <w:rPr>
            <w:noProof/>
          </w:rPr>
          <w:fldChar w:fldCharType="end"/>
        </w:r>
      </w:p>
    </w:sdtContent>
  </w:sdt>
  <w:p w14:paraId="36227B3E" w14:textId="77777777" w:rsidR="001C7670" w:rsidRPr="003D2B02" w:rsidRDefault="001C7670" w:rsidP="00AF5E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4418B" w14:textId="77777777" w:rsidR="00914483" w:rsidRDefault="00914483">
      <w:r>
        <w:separator/>
      </w:r>
    </w:p>
  </w:footnote>
  <w:footnote w:type="continuationSeparator" w:id="0">
    <w:p w14:paraId="01BA61C2" w14:textId="77777777" w:rsidR="00914483" w:rsidRDefault="009144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EE27FB"/>
    <w:multiLevelType w:val="multilevel"/>
    <w:tmpl w:val="1A9E6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CB13ED"/>
    <w:multiLevelType w:val="hybridMultilevel"/>
    <w:tmpl w:val="2EF6FB10"/>
    <w:lvl w:ilvl="0" w:tplc="1A3490C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0ED0CF4"/>
    <w:multiLevelType w:val="hybridMultilevel"/>
    <w:tmpl w:val="30FE0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6707724">
    <w:abstractNumId w:val="0"/>
  </w:num>
  <w:num w:numId="2" w16cid:durableId="1697341168">
    <w:abstractNumId w:val="2"/>
  </w:num>
  <w:num w:numId="3" w16cid:durableId="1949313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27F"/>
    <w:rsid w:val="000018C3"/>
    <w:rsid w:val="0003087D"/>
    <w:rsid w:val="0003626D"/>
    <w:rsid w:val="00042F03"/>
    <w:rsid w:val="00060BC7"/>
    <w:rsid w:val="0006617B"/>
    <w:rsid w:val="00072CE4"/>
    <w:rsid w:val="000830F0"/>
    <w:rsid w:val="0008625D"/>
    <w:rsid w:val="00093809"/>
    <w:rsid w:val="00095F4E"/>
    <w:rsid w:val="00097894"/>
    <w:rsid w:val="000A1DDA"/>
    <w:rsid w:val="000A3067"/>
    <w:rsid w:val="000A313B"/>
    <w:rsid w:val="000A354C"/>
    <w:rsid w:val="000B3D72"/>
    <w:rsid w:val="000B5F7F"/>
    <w:rsid w:val="000C0918"/>
    <w:rsid w:val="000C0AC3"/>
    <w:rsid w:val="000C3A2E"/>
    <w:rsid w:val="000C55E7"/>
    <w:rsid w:val="000C7DA7"/>
    <w:rsid w:val="000D1B1F"/>
    <w:rsid w:val="000D4B7D"/>
    <w:rsid w:val="00102F3D"/>
    <w:rsid w:val="00104A4D"/>
    <w:rsid w:val="00115F2F"/>
    <w:rsid w:val="00127230"/>
    <w:rsid w:val="00127815"/>
    <w:rsid w:val="001311A7"/>
    <w:rsid w:val="001314F2"/>
    <w:rsid w:val="0013426F"/>
    <w:rsid w:val="00152762"/>
    <w:rsid w:val="001558CA"/>
    <w:rsid w:val="0017489C"/>
    <w:rsid w:val="001813B9"/>
    <w:rsid w:val="00183BF7"/>
    <w:rsid w:val="00186576"/>
    <w:rsid w:val="001946D3"/>
    <w:rsid w:val="001A0003"/>
    <w:rsid w:val="001A0A77"/>
    <w:rsid w:val="001A3AC4"/>
    <w:rsid w:val="001B24FD"/>
    <w:rsid w:val="001B78C8"/>
    <w:rsid w:val="001C2ED3"/>
    <w:rsid w:val="001C7670"/>
    <w:rsid w:val="001C7E54"/>
    <w:rsid w:val="001D1CB4"/>
    <w:rsid w:val="001D20DB"/>
    <w:rsid w:val="001D4CA5"/>
    <w:rsid w:val="001E03C7"/>
    <w:rsid w:val="001E045D"/>
    <w:rsid w:val="001E3655"/>
    <w:rsid w:val="001F4424"/>
    <w:rsid w:val="00201DE9"/>
    <w:rsid w:val="002024A8"/>
    <w:rsid w:val="00206CE0"/>
    <w:rsid w:val="00210FCF"/>
    <w:rsid w:val="00212E92"/>
    <w:rsid w:val="00213D15"/>
    <w:rsid w:val="00216C48"/>
    <w:rsid w:val="00221FC6"/>
    <w:rsid w:val="002235C1"/>
    <w:rsid w:val="00224EDA"/>
    <w:rsid w:val="00225F88"/>
    <w:rsid w:val="0022646B"/>
    <w:rsid w:val="00226B10"/>
    <w:rsid w:val="00237552"/>
    <w:rsid w:val="00244520"/>
    <w:rsid w:val="00245CEE"/>
    <w:rsid w:val="002630D6"/>
    <w:rsid w:val="00266584"/>
    <w:rsid w:val="0027764E"/>
    <w:rsid w:val="00277DB2"/>
    <w:rsid w:val="0028382C"/>
    <w:rsid w:val="00286FB9"/>
    <w:rsid w:val="00295914"/>
    <w:rsid w:val="002A4E50"/>
    <w:rsid w:val="002A75BD"/>
    <w:rsid w:val="002B04D5"/>
    <w:rsid w:val="002B1A05"/>
    <w:rsid w:val="002B7E7E"/>
    <w:rsid w:val="002D1E0D"/>
    <w:rsid w:val="002D7149"/>
    <w:rsid w:val="002F5523"/>
    <w:rsid w:val="003012FB"/>
    <w:rsid w:val="003060CD"/>
    <w:rsid w:val="00307726"/>
    <w:rsid w:val="00325522"/>
    <w:rsid w:val="0033019C"/>
    <w:rsid w:val="00335D81"/>
    <w:rsid w:val="00343F06"/>
    <w:rsid w:val="003515AA"/>
    <w:rsid w:val="0035543C"/>
    <w:rsid w:val="00356173"/>
    <w:rsid w:val="003575E6"/>
    <w:rsid w:val="00365989"/>
    <w:rsid w:val="00365AEF"/>
    <w:rsid w:val="00365CAE"/>
    <w:rsid w:val="00367149"/>
    <w:rsid w:val="00376A37"/>
    <w:rsid w:val="00377FCB"/>
    <w:rsid w:val="003833BD"/>
    <w:rsid w:val="0038649D"/>
    <w:rsid w:val="003A284B"/>
    <w:rsid w:val="003A3530"/>
    <w:rsid w:val="003C0120"/>
    <w:rsid w:val="003C1034"/>
    <w:rsid w:val="003C1CB9"/>
    <w:rsid w:val="003E19DC"/>
    <w:rsid w:val="003E4936"/>
    <w:rsid w:val="003E6317"/>
    <w:rsid w:val="003F0687"/>
    <w:rsid w:val="0040793F"/>
    <w:rsid w:val="0042243A"/>
    <w:rsid w:val="00423F8A"/>
    <w:rsid w:val="00424AE5"/>
    <w:rsid w:val="00432462"/>
    <w:rsid w:val="00436AAA"/>
    <w:rsid w:val="00436B77"/>
    <w:rsid w:val="00451545"/>
    <w:rsid w:val="00453B20"/>
    <w:rsid w:val="00456AB3"/>
    <w:rsid w:val="0047648B"/>
    <w:rsid w:val="004A16FF"/>
    <w:rsid w:val="004A1E34"/>
    <w:rsid w:val="004A56A3"/>
    <w:rsid w:val="004A6B16"/>
    <w:rsid w:val="004A6EFC"/>
    <w:rsid w:val="004B7D37"/>
    <w:rsid w:val="004D2D6F"/>
    <w:rsid w:val="004D79F4"/>
    <w:rsid w:val="004E2E90"/>
    <w:rsid w:val="004F1B1B"/>
    <w:rsid w:val="004F782C"/>
    <w:rsid w:val="004F7AA1"/>
    <w:rsid w:val="00517B90"/>
    <w:rsid w:val="00540401"/>
    <w:rsid w:val="0054288C"/>
    <w:rsid w:val="00543F5B"/>
    <w:rsid w:val="005531A7"/>
    <w:rsid w:val="0055392E"/>
    <w:rsid w:val="00555129"/>
    <w:rsid w:val="0056392C"/>
    <w:rsid w:val="00563DAE"/>
    <w:rsid w:val="00565BC6"/>
    <w:rsid w:val="005738AD"/>
    <w:rsid w:val="00573E8F"/>
    <w:rsid w:val="00575593"/>
    <w:rsid w:val="00575BFB"/>
    <w:rsid w:val="00584A06"/>
    <w:rsid w:val="00587B0A"/>
    <w:rsid w:val="005910C9"/>
    <w:rsid w:val="00596843"/>
    <w:rsid w:val="005A0A46"/>
    <w:rsid w:val="005A1CEB"/>
    <w:rsid w:val="005A3A77"/>
    <w:rsid w:val="005A43F9"/>
    <w:rsid w:val="005A54E0"/>
    <w:rsid w:val="005A6A9B"/>
    <w:rsid w:val="005C01AA"/>
    <w:rsid w:val="005C181D"/>
    <w:rsid w:val="005C1F4C"/>
    <w:rsid w:val="005C20C7"/>
    <w:rsid w:val="005C7F20"/>
    <w:rsid w:val="005D3DDB"/>
    <w:rsid w:val="005D729A"/>
    <w:rsid w:val="005F4697"/>
    <w:rsid w:val="005F4FC2"/>
    <w:rsid w:val="00607C03"/>
    <w:rsid w:val="00615F7B"/>
    <w:rsid w:val="00635842"/>
    <w:rsid w:val="00641153"/>
    <w:rsid w:val="00660833"/>
    <w:rsid w:val="00660E59"/>
    <w:rsid w:val="006701C1"/>
    <w:rsid w:val="00675D59"/>
    <w:rsid w:val="0068116E"/>
    <w:rsid w:val="00683046"/>
    <w:rsid w:val="00694AF3"/>
    <w:rsid w:val="006A30B0"/>
    <w:rsid w:val="006B0073"/>
    <w:rsid w:val="006C0B59"/>
    <w:rsid w:val="006E21B9"/>
    <w:rsid w:val="006E4682"/>
    <w:rsid w:val="006E6C61"/>
    <w:rsid w:val="006F567E"/>
    <w:rsid w:val="006F7965"/>
    <w:rsid w:val="0070543D"/>
    <w:rsid w:val="00707982"/>
    <w:rsid w:val="00717BE5"/>
    <w:rsid w:val="00736588"/>
    <w:rsid w:val="00745DF3"/>
    <w:rsid w:val="00746DFE"/>
    <w:rsid w:val="00764F60"/>
    <w:rsid w:val="00772984"/>
    <w:rsid w:val="007729FC"/>
    <w:rsid w:val="007739BA"/>
    <w:rsid w:val="00774D37"/>
    <w:rsid w:val="00783848"/>
    <w:rsid w:val="0078389C"/>
    <w:rsid w:val="00784AB5"/>
    <w:rsid w:val="00785462"/>
    <w:rsid w:val="00791BC8"/>
    <w:rsid w:val="00794A3C"/>
    <w:rsid w:val="00795A07"/>
    <w:rsid w:val="00796F5A"/>
    <w:rsid w:val="007A1981"/>
    <w:rsid w:val="007A1C82"/>
    <w:rsid w:val="007A1F1A"/>
    <w:rsid w:val="007A4A0E"/>
    <w:rsid w:val="007A4E83"/>
    <w:rsid w:val="007A7AAD"/>
    <w:rsid w:val="007B1FAC"/>
    <w:rsid w:val="007B5307"/>
    <w:rsid w:val="007B63C3"/>
    <w:rsid w:val="007C17F3"/>
    <w:rsid w:val="007C6861"/>
    <w:rsid w:val="007D00EF"/>
    <w:rsid w:val="007D0455"/>
    <w:rsid w:val="007D53ED"/>
    <w:rsid w:val="007E1392"/>
    <w:rsid w:val="007E2A0E"/>
    <w:rsid w:val="007F1E67"/>
    <w:rsid w:val="0081791A"/>
    <w:rsid w:val="00826335"/>
    <w:rsid w:val="00826427"/>
    <w:rsid w:val="00837842"/>
    <w:rsid w:val="0084176C"/>
    <w:rsid w:val="00843941"/>
    <w:rsid w:val="00844702"/>
    <w:rsid w:val="00847D70"/>
    <w:rsid w:val="008534BB"/>
    <w:rsid w:val="00857CBE"/>
    <w:rsid w:val="008747E5"/>
    <w:rsid w:val="00875FE8"/>
    <w:rsid w:val="0087712F"/>
    <w:rsid w:val="008776FB"/>
    <w:rsid w:val="00882BD7"/>
    <w:rsid w:val="00891351"/>
    <w:rsid w:val="0089767A"/>
    <w:rsid w:val="00897BC6"/>
    <w:rsid w:val="008A1E30"/>
    <w:rsid w:val="008A4A16"/>
    <w:rsid w:val="008A7F83"/>
    <w:rsid w:val="008B4A8D"/>
    <w:rsid w:val="008B57C1"/>
    <w:rsid w:val="008B6A3B"/>
    <w:rsid w:val="008B7E90"/>
    <w:rsid w:val="008C5517"/>
    <w:rsid w:val="008C5D7F"/>
    <w:rsid w:val="008D4EE5"/>
    <w:rsid w:val="008D76A8"/>
    <w:rsid w:val="008E2EF4"/>
    <w:rsid w:val="008E5177"/>
    <w:rsid w:val="009054B8"/>
    <w:rsid w:val="00913E62"/>
    <w:rsid w:val="00914483"/>
    <w:rsid w:val="00933663"/>
    <w:rsid w:val="00936992"/>
    <w:rsid w:val="00961540"/>
    <w:rsid w:val="00964D66"/>
    <w:rsid w:val="00967885"/>
    <w:rsid w:val="009750A5"/>
    <w:rsid w:val="00977ACC"/>
    <w:rsid w:val="00980BB7"/>
    <w:rsid w:val="00985A10"/>
    <w:rsid w:val="00995EC2"/>
    <w:rsid w:val="009A042F"/>
    <w:rsid w:val="009A5B88"/>
    <w:rsid w:val="009B1C1A"/>
    <w:rsid w:val="009B3E2E"/>
    <w:rsid w:val="009C1722"/>
    <w:rsid w:val="009D6591"/>
    <w:rsid w:val="009E259D"/>
    <w:rsid w:val="009E450A"/>
    <w:rsid w:val="009E4B34"/>
    <w:rsid w:val="009E6991"/>
    <w:rsid w:val="009E6F2C"/>
    <w:rsid w:val="009F591E"/>
    <w:rsid w:val="009F6CFF"/>
    <w:rsid w:val="009F6E94"/>
    <w:rsid w:val="00A0582A"/>
    <w:rsid w:val="00A206F5"/>
    <w:rsid w:val="00A35BB1"/>
    <w:rsid w:val="00A43BBE"/>
    <w:rsid w:val="00A46809"/>
    <w:rsid w:val="00A46F62"/>
    <w:rsid w:val="00A47A0E"/>
    <w:rsid w:val="00A50D86"/>
    <w:rsid w:val="00A62A1D"/>
    <w:rsid w:val="00A658A3"/>
    <w:rsid w:val="00A72D06"/>
    <w:rsid w:val="00A929AD"/>
    <w:rsid w:val="00A94A03"/>
    <w:rsid w:val="00A95606"/>
    <w:rsid w:val="00A964E4"/>
    <w:rsid w:val="00AA3715"/>
    <w:rsid w:val="00AB3DDF"/>
    <w:rsid w:val="00AB596C"/>
    <w:rsid w:val="00AB5FA3"/>
    <w:rsid w:val="00AB7087"/>
    <w:rsid w:val="00AB7A04"/>
    <w:rsid w:val="00AC41ED"/>
    <w:rsid w:val="00AC5BEC"/>
    <w:rsid w:val="00AD0579"/>
    <w:rsid w:val="00AD337F"/>
    <w:rsid w:val="00AD387C"/>
    <w:rsid w:val="00B01DE8"/>
    <w:rsid w:val="00B02DD4"/>
    <w:rsid w:val="00B05457"/>
    <w:rsid w:val="00B07456"/>
    <w:rsid w:val="00B14F4C"/>
    <w:rsid w:val="00B17A61"/>
    <w:rsid w:val="00B17CF5"/>
    <w:rsid w:val="00B5363A"/>
    <w:rsid w:val="00B53A9E"/>
    <w:rsid w:val="00B544EF"/>
    <w:rsid w:val="00B579E6"/>
    <w:rsid w:val="00B70921"/>
    <w:rsid w:val="00B72578"/>
    <w:rsid w:val="00B756AE"/>
    <w:rsid w:val="00B81801"/>
    <w:rsid w:val="00B86C6A"/>
    <w:rsid w:val="00B92D3A"/>
    <w:rsid w:val="00BA6F87"/>
    <w:rsid w:val="00BB2AB5"/>
    <w:rsid w:val="00BB2D09"/>
    <w:rsid w:val="00BC034C"/>
    <w:rsid w:val="00BC119F"/>
    <w:rsid w:val="00BC4B64"/>
    <w:rsid w:val="00BC5358"/>
    <w:rsid w:val="00BD050F"/>
    <w:rsid w:val="00BD651B"/>
    <w:rsid w:val="00BE3063"/>
    <w:rsid w:val="00BE63AB"/>
    <w:rsid w:val="00C030E5"/>
    <w:rsid w:val="00C0663F"/>
    <w:rsid w:val="00C31A2A"/>
    <w:rsid w:val="00C42793"/>
    <w:rsid w:val="00C5158C"/>
    <w:rsid w:val="00C5341B"/>
    <w:rsid w:val="00C539B7"/>
    <w:rsid w:val="00C558CE"/>
    <w:rsid w:val="00C6579A"/>
    <w:rsid w:val="00C71C6A"/>
    <w:rsid w:val="00C91A48"/>
    <w:rsid w:val="00CA285E"/>
    <w:rsid w:val="00CA3A5B"/>
    <w:rsid w:val="00CA6A35"/>
    <w:rsid w:val="00CB2B21"/>
    <w:rsid w:val="00CB5DA7"/>
    <w:rsid w:val="00CB75E1"/>
    <w:rsid w:val="00CD08E0"/>
    <w:rsid w:val="00CD1D93"/>
    <w:rsid w:val="00CE2CF0"/>
    <w:rsid w:val="00CE370B"/>
    <w:rsid w:val="00CF20BF"/>
    <w:rsid w:val="00CF418D"/>
    <w:rsid w:val="00D0027F"/>
    <w:rsid w:val="00D02D52"/>
    <w:rsid w:val="00D062DE"/>
    <w:rsid w:val="00D10D55"/>
    <w:rsid w:val="00D12258"/>
    <w:rsid w:val="00D15BA4"/>
    <w:rsid w:val="00D17D7E"/>
    <w:rsid w:val="00D26E38"/>
    <w:rsid w:val="00D27461"/>
    <w:rsid w:val="00D34BB7"/>
    <w:rsid w:val="00D41E99"/>
    <w:rsid w:val="00D44001"/>
    <w:rsid w:val="00D51FEF"/>
    <w:rsid w:val="00D53CF9"/>
    <w:rsid w:val="00D5407D"/>
    <w:rsid w:val="00D60469"/>
    <w:rsid w:val="00D6104B"/>
    <w:rsid w:val="00D643B8"/>
    <w:rsid w:val="00D774EC"/>
    <w:rsid w:val="00D86A34"/>
    <w:rsid w:val="00D90A89"/>
    <w:rsid w:val="00DA048B"/>
    <w:rsid w:val="00DA63A5"/>
    <w:rsid w:val="00DB228F"/>
    <w:rsid w:val="00DB73E7"/>
    <w:rsid w:val="00DC5594"/>
    <w:rsid w:val="00DC71F2"/>
    <w:rsid w:val="00DD0CA1"/>
    <w:rsid w:val="00DD23D9"/>
    <w:rsid w:val="00DE0F59"/>
    <w:rsid w:val="00DE14AD"/>
    <w:rsid w:val="00DE6D61"/>
    <w:rsid w:val="00DF150F"/>
    <w:rsid w:val="00DF27BE"/>
    <w:rsid w:val="00E12804"/>
    <w:rsid w:val="00E169C1"/>
    <w:rsid w:val="00E22780"/>
    <w:rsid w:val="00E265DA"/>
    <w:rsid w:val="00E43ED8"/>
    <w:rsid w:val="00E45E5E"/>
    <w:rsid w:val="00E51D4D"/>
    <w:rsid w:val="00E55AC0"/>
    <w:rsid w:val="00E80323"/>
    <w:rsid w:val="00E824C2"/>
    <w:rsid w:val="00E90182"/>
    <w:rsid w:val="00E903C4"/>
    <w:rsid w:val="00E90F36"/>
    <w:rsid w:val="00E91BB3"/>
    <w:rsid w:val="00EA0097"/>
    <w:rsid w:val="00EB69C5"/>
    <w:rsid w:val="00EC05C6"/>
    <w:rsid w:val="00EC1056"/>
    <w:rsid w:val="00EC317B"/>
    <w:rsid w:val="00EC6B63"/>
    <w:rsid w:val="00ED6466"/>
    <w:rsid w:val="00EE63A0"/>
    <w:rsid w:val="00EE64F6"/>
    <w:rsid w:val="00EE6A11"/>
    <w:rsid w:val="00EE6D1E"/>
    <w:rsid w:val="00EF4FE3"/>
    <w:rsid w:val="00EF5FFE"/>
    <w:rsid w:val="00EF718E"/>
    <w:rsid w:val="00F07A8B"/>
    <w:rsid w:val="00F07E23"/>
    <w:rsid w:val="00F1097D"/>
    <w:rsid w:val="00F2029B"/>
    <w:rsid w:val="00F2089E"/>
    <w:rsid w:val="00F30BA0"/>
    <w:rsid w:val="00F31767"/>
    <w:rsid w:val="00F32E37"/>
    <w:rsid w:val="00F5343B"/>
    <w:rsid w:val="00F54FE7"/>
    <w:rsid w:val="00F67A75"/>
    <w:rsid w:val="00F75455"/>
    <w:rsid w:val="00F8373E"/>
    <w:rsid w:val="00F86DDE"/>
    <w:rsid w:val="00F87789"/>
    <w:rsid w:val="00F97571"/>
    <w:rsid w:val="00FA3760"/>
    <w:rsid w:val="00FA4F1E"/>
    <w:rsid w:val="00FA6A9F"/>
    <w:rsid w:val="00FB3D4E"/>
    <w:rsid w:val="00FB4073"/>
    <w:rsid w:val="00FB706B"/>
    <w:rsid w:val="00FC333A"/>
    <w:rsid w:val="00FD1D08"/>
    <w:rsid w:val="00FD6A82"/>
    <w:rsid w:val="00FF03B2"/>
    <w:rsid w:val="00FF2863"/>
    <w:rsid w:val="00FF5291"/>
    <w:rsid w:val="00FF5BEF"/>
    <w:rsid w:val="00FF5D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770A2"/>
  <w15:chartTrackingRefBased/>
  <w15:docId w15:val="{02FD8052-FA3D-4F70-AA6D-F7CABB509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27F"/>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autoRedefine/>
    <w:uiPriority w:val="99"/>
    <w:qFormat/>
    <w:rsid w:val="002F5523"/>
    <w:pPr>
      <w:keepNext/>
      <w:keepLines/>
      <w:spacing w:before="360" w:after="80"/>
      <w:outlineLvl w:val="0"/>
    </w:pPr>
    <w:rPr>
      <w:rFonts w:eastAsiaTheme="majorEastAsia" w:cstheme="majorBidi"/>
      <w:b/>
      <w:color w:val="000000" w:themeColor="text1"/>
      <w:sz w:val="40"/>
      <w:szCs w:val="48"/>
    </w:rPr>
  </w:style>
  <w:style w:type="paragraph" w:styleId="Heading2">
    <w:name w:val="heading 2"/>
    <w:basedOn w:val="Normal"/>
    <w:next w:val="Normal"/>
    <w:link w:val="Heading2Char"/>
    <w:autoRedefine/>
    <w:uiPriority w:val="99"/>
    <w:unhideWhenUsed/>
    <w:qFormat/>
    <w:rsid w:val="006701C1"/>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autoRedefine/>
    <w:uiPriority w:val="99"/>
    <w:unhideWhenUsed/>
    <w:qFormat/>
    <w:rsid w:val="00B72578"/>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autoRedefine/>
    <w:unhideWhenUsed/>
    <w:qFormat/>
    <w:rsid w:val="00B72578"/>
    <w:pPr>
      <w:keepNext/>
      <w:keepLines/>
      <w:spacing w:before="80" w:after="40" w:line="353" w:lineRule="auto"/>
      <w:ind w:left="10" w:hanging="10"/>
      <w:jc w:val="both"/>
      <w:outlineLvl w:val="3"/>
    </w:pPr>
    <w:rPr>
      <w:rFonts w:eastAsiaTheme="majorEastAsia" w:cstheme="majorBidi"/>
      <w:b/>
      <w:color w:val="000000" w:themeColor="text1"/>
      <w:lang w:eastAsia="en-GB"/>
    </w:rPr>
  </w:style>
  <w:style w:type="paragraph" w:styleId="Heading5">
    <w:name w:val="heading 5"/>
    <w:basedOn w:val="Normal"/>
    <w:next w:val="Normal"/>
    <w:link w:val="Heading5Char"/>
    <w:semiHidden/>
    <w:unhideWhenUsed/>
    <w:qFormat/>
    <w:rsid w:val="00D002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9"/>
    <w:unhideWhenUsed/>
    <w:qFormat/>
    <w:rsid w:val="00D002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D002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D002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D002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2F5523"/>
    <w:rPr>
      <w:rFonts w:ascii="Times New Roman" w:eastAsiaTheme="majorEastAsia" w:hAnsi="Times New Roman" w:cstheme="majorBidi"/>
      <w:b/>
      <w:color w:val="000000" w:themeColor="text1"/>
      <w:kern w:val="0"/>
      <w:sz w:val="40"/>
      <w:szCs w:val="48"/>
      <w:lang w:val="en-US"/>
      <w14:ligatures w14:val="none"/>
    </w:rPr>
  </w:style>
  <w:style w:type="character" w:customStyle="1" w:styleId="Heading2Char">
    <w:name w:val="Heading 2 Char"/>
    <w:basedOn w:val="DefaultParagraphFont"/>
    <w:link w:val="Heading2"/>
    <w:uiPriority w:val="99"/>
    <w:rsid w:val="006701C1"/>
    <w:rPr>
      <w:rFonts w:ascii="Times New Roman" w:eastAsiaTheme="majorEastAsia" w:hAnsi="Times New Roman" w:cstheme="majorBidi"/>
      <w:b/>
      <w:kern w:val="0"/>
      <w:sz w:val="32"/>
      <w:szCs w:val="32"/>
      <w:lang w:val="en-US"/>
      <w14:ligatures w14:val="none"/>
    </w:rPr>
  </w:style>
  <w:style w:type="character" w:customStyle="1" w:styleId="Heading3Char">
    <w:name w:val="Heading 3 Char"/>
    <w:basedOn w:val="DefaultParagraphFont"/>
    <w:link w:val="Heading3"/>
    <w:uiPriority w:val="99"/>
    <w:rsid w:val="00B72578"/>
    <w:rPr>
      <w:rFonts w:ascii="Times New Roman" w:eastAsiaTheme="majorEastAsia" w:hAnsi="Times New Roman" w:cstheme="majorBidi"/>
      <w:b/>
      <w:color w:val="000000" w:themeColor="text1"/>
      <w:kern w:val="0"/>
      <w:sz w:val="28"/>
      <w:szCs w:val="28"/>
      <w:lang w:val="en-US"/>
      <w14:ligatures w14:val="none"/>
    </w:rPr>
  </w:style>
  <w:style w:type="character" w:customStyle="1" w:styleId="Heading4Char">
    <w:name w:val="Heading 4 Char"/>
    <w:basedOn w:val="DefaultParagraphFont"/>
    <w:link w:val="Heading4"/>
    <w:rsid w:val="00B72578"/>
    <w:rPr>
      <w:rFonts w:ascii="Times New Roman" w:eastAsiaTheme="majorEastAsia" w:hAnsi="Times New Roman" w:cstheme="majorBidi"/>
      <w:b/>
      <w:color w:val="000000" w:themeColor="text1"/>
      <w:kern w:val="0"/>
      <w:sz w:val="24"/>
      <w:szCs w:val="24"/>
      <w:lang w:val="en-US" w:eastAsia="en-GB"/>
      <w14:ligatures w14:val="none"/>
    </w:rPr>
  </w:style>
  <w:style w:type="character" w:customStyle="1" w:styleId="Heading5Char">
    <w:name w:val="Heading 5 Char"/>
    <w:basedOn w:val="DefaultParagraphFont"/>
    <w:link w:val="Heading5"/>
    <w:uiPriority w:val="9"/>
    <w:semiHidden/>
    <w:rsid w:val="00D002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0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27F"/>
    <w:rPr>
      <w:rFonts w:eastAsiaTheme="majorEastAsia" w:cstheme="majorBidi"/>
      <w:color w:val="272727" w:themeColor="text1" w:themeTint="D8"/>
    </w:rPr>
  </w:style>
  <w:style w:type="paragraph" w:styleId="Title">
    <w:name w:val="Title"/>
    <w:basedOn w:val="Normal"/>
    <w:next w:val="Normal"/>
    <w:link w:val="TitleChar"/>
    <w:uiPriority w:val="10"/>
    <w:qFormat/>
    <w:rsid w:val="00D002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27F"/>
    <w:pPr>
      <w:spacing w:before="160"/>
      <w:jc w:val="center"/>
    </w:pPr>
    <w:rPr>
      <w:i/>
      <w:iCs/>
      <w:color w:val="404040" w:themeColor="text1" w:themeTint="BF"/>
    </w:rPr>
  </w:style>
  <w:style w:type="character" w:customStyle="1" w:styleId="QuoteChar">
    <w:name w:val="Quote Char"/>
    <w:basedOn w:val="DefaultParagraphFont"/>
    <w:link w:val="Quote"/>
    <w:uiPriority w:val="29"/>
    <w:rsid w:val="00D0027F"/>
    <w:rPr>
      <w:i/>
      <w:iCs/>
      <w:color w:val="404040" w:themeColor="text1" w:themeTint="BF"/>
    </w:rPr>
  </w:style>
  <w:style w:type="paragraph" w:styleId="ListParagraph">
    <w:name w:val="List Paragraph"/>
    <w:basedOn w:val="Normal"/>
    <w:uiPriority w:val="34"/>
    <w:qFormat/>
    <w:rsid w:val="00D0027F"/>
    <w:pPr>
      <w:ind w:left="720"/>
      <w:contextualSpacing/>
    </w:pPr>
  </w:style>
  <w:style w:type="character" w:styleId="IntenseEmphasis">
    <w:name w:val="Intense Emphasis"/>
    <w:basedOn w:val="DefaultParagraphFont"/>
    <w:uiPriority w:val="21"/>
    <w:qFormat/>
    <w:rsid w:val="00D0027F"/>
    <w:rPr>
      <w:i/>
      <w:iCs/>
      <w:color w:val="2F5496" w:themeColor="accent1" w:themeShade="BF"/>
    </w:rPr>
  </w:style>
  <w:style w:type="paragraph" w:styleId="IntenseQuote">
    <w:name w:val="Intense Quote"/>
    <w:basedOn w:val="Normal"/>
    <w:next w:val="Normal"/>
    <w:link w:val="IntenseQuoteChar"/>
    <w:uiPriority w:val="30"/>
    <w:qFormat/>
    <w:rsid w:val="00D002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027F"/>
    <w:rPr>
      <w:i/>
      <w:iCs/>
      <w:color w:val="2F5496" w:themeColor="accent1" w:themeShade="BF"/>
    </w:rPr>
  </w:style>
  <w:style w:type="character" w:styleId="IntenseReference">
    <w:name w:val="Intense Reference"/>
    <w:basedOn w:val="DefaultParagraphFont"/>
    <w:uiPriority w:val="32"/>
    <w:qFormat/>
    <w:rsid w:val="00D0027F"/>
    <w:rPr>
      <w:b/>
      <w:bCs/>
      <w:smallCaps/>
      <w:color w:val="2F5496" w:themeColor="accent1" w:themeShade="BF"/>
      <w:spacing w:val="5"/>
    </w:rPr>
  </w:style>
  <w:style w:type="character" w:styleId="Strong">
    <w:name w:val="Strong"/>
    <w:uiPriority w:val="22"/>
    <w:qFormat/>
    <w:rsid w:val="00D0027F"/>
    <w:rPr>
      <w:b/>
      <w:bCs/>
    </w:rPr>
  </w:style>
  <w:style w:type="character" w:styleId="Hyperlink">
    <w:name w:val="Hyperlink"/>
    <w:uiPriority w:val="99"/>
    <w:rsid w:val="00D0027F"/>
    <w:rPr>
      <w:rFonts w:cs="Arial"/>
    </w:rPr>
  </w:style>
  <w:style w:type="paragraph" w:styleId="TableofFigures">
    <w:name w:val="table of figures"/>
    <w:basedOn w:val="Normal"/>
    <w:next w:val="Normal"/>
    <w:uiPriority w:val="99"/>
    <w:rsid w:val="00D0027F"/>
    <w:pPr>
      <w:keepLines/>
      <w:tabs>
        <w:tab w:val="left" w:pos="1800"/>
        <w:tab w:val="right" w:leader="dot" w:pos="8640"/>
      </w:tabs>
      <w:spacing w:before="120" w:after="120"/>
      <w:ind w:left="1440" w:right="720" w:hanging="1440"/>
    </w:pPr>
    <w:rPr>
      <w:rFonts w:eastAsia="Calibri" w:cs="Arial"/>
      <w:noProof/>
      <w:szCs w:val="22"/>
      <w:lang w:val="en-CA"/>
    </w:rPr>
  </w:style>
  <w:style w:type="paragraph" w:styleId="TOC2">
    <w:name w:val="toc 2"/>
    <w:basedOn w:val="Normal"/>
    <w:next w:val="Normal"/>
    <w:uiPriority w:val="39"/>
    <w:rsid w:val="00D0027F"/>
    <w:pPr>
      <w:tabs>
        <w:tab w:val="right" w:leader="dot" w:pos="8640"/>
      </w:tabs>
      <w:ind w:left="567" w:right="737" w:hanging="567"/>
    </w:pPr>
    <w:rPr>
      <w:rFonts w:eastAsia="Calibri" w:cs="Arial"/>
      <w:noProof/>
      <w:szCs w:val="22"/>
      <w:lang w:val="en-CA"/>
    </w:rPr>
  </w:style>
  <w:style w:type="paragraph" w:styleId="TOC1">
    <w:name w:val="toc 1"/>
    <w:basedOn w:val="Normal"/>
    <w:next w:val="Normal"/>
    <w:uiPriority w:val="39"/>
    <w:rsid w:val="00D0027F"/>
    <w:pPr>
      <w:tabs>
        <w:tab w:val="right" w:leader="dot" w:pos="8640"/>
      </w:tabs>
      <w:ind w:left="567" w:right="737" w:hanging="567"/>
    </w:pPr>
    <w:rPr>
      <w:b/>
      <w:noProof/>
      <w:szCs w:val="22"/>
    </w:rPr>
  </w:style>
  <w:style w:type="paragraph" w:styleId="Header">
    <w:name w:val="header"/>
    <w:basedOn w:val="Normal"/>
    <w:link w:val="HeaderChar"/>
    <w:uiPriority w:val="99"/>
    <w:unhideWhenUsed/>
    <w:rsid w:val="00D0027F"/>
    <w:pPr>
      <w:tabs>
        <w:tab w:val="center" w:pos="4320"/>
        <w:tab w:val="right" w:pos="8640"/>
      </w:tabs>
      <w:spacing w:after="360"/>
    </w:pPr>
    <w:rPr>
      <w:rFonts w:ascii="Arial" w:eastAsia="Calibri" w:hAnsi="Arial"/>
      <w:sz w:val="22"/>
      <w:szCs w:val="22"/>
      <w:lang w:val="x-none"/>
    </w:rPr>
  </w:style>
  <w:style w:type="character" w:customStyle="1" w:styleId="HeaderChar">
    <w:name w:val="Header Char"/>
    <w:basedOn w:val="DefaultParagraphFont"/>
    <w:link w:val="Header"/>
    <w:uiPriority w:val="99"/>
    <w:rsid w:val="00D0027F"/>
    <w:rPr>
      <w:rFonts w:ascii="Arial" w:eastAsia="Calibri" w:hAnsi="Arial" w:cs="Times New Roman"/>
      <w:kern w:val="0"/>
      <w:lang w:val="x-none"/>
      <w14:ligatures w14:val="none"/>
    </w:rPr>
  </w:style>
  <w:style w:type="paragraph" w:styleId="Footer">
    <w:name w:val="footer"/>
    <w:basedOn w:val="Normal"/>
    <w:link w:val="FooterChar"/>
    <w:uiPriority w:val="99"/>
    <w:unhideWhenUsed/>
    <w:rsid w:val="00D0027F"/>
    <w:pPr>
      <w:tabs>
        <w:tab w:val="center" w:pos="4680"/>
        <w:tab w:val="right" w:pos="9360"/>
      </w:tabs>
      <w:spacing w:before="300"/>
      <w:jc w:val="center"/>
    </w:pPr>
    <w:rPr>
      <w:rFonts w:ascii="Arial" w:eastAsia="Calibri" w:hAnsi="Arial"/>
      <w:sz w:val="22"/>
      <w:szCs w:val="22"/>
      <w:lang w:val="x-none"/>
    </w:rPr>
  </w:style>
  <w:style w:type="character" w:customStyle="1" w:styleId="FooterChar">
    <w:name w:val="Footer Char"/>
    <w:basedOn w:val="DefaultParagraphFont"/>
    <w:link w:val="Footer"/>
    <w:uiPriority w:val="99"/>
    <w:rsid w:val="00D0027F"/>
    <w:rPr>
      <w:rFonts w:ascii="Arial" w:eastAsia="Calibri" w:hAnsi="Arial" w:cs="Times New Roman"/>
      <w:kern w:val="0"/>
      <w:lang w:val="x-none"/>
      <w14:ligatures w14:val="none"/>
    </w:rPr>
  </w:style>
  <w:style w:type="paragraph" w:customStyle="1" w:styleId="Titles">
    <w:name w:val="Titles"/>
    <w:basedOn w:val="Normal"/>
    <w:qFormat/>
    <w:rsid w:val="00D0027F"/>
    <w:pPr>
      <w:widowControl w:val="0"/>
      <w:tabs>
        <w:tab w:val="left" w:pos="0"/>
      </w:tabs>
      <w:spacing w:before="240" w:after="240"/>
      <w:outlineLvl w:val="1"/>
    </w:pPr>
    <w:rPr>
      <w:b/>
      <w:bCs/>
      <w:sz w:val="40"/>
      <w:szCs w:val="40"/>
      <w:lang w:val="en-GB"/>
    </w:rPr>
  </w:style>
  <w:style w:type="paragraph" w:styleId="TOC3">
    <w:name w:val="toc 3"/>
    <w:basedOn w:val="Normal"/>
    <w:next w:val="Normal"/>
    <w:autoRedefine/>
    <w:uiPriority w:val="39"/>
    <w:unhideWhenUsed/>
    <w:rsid w:val="00D0027F"/>
    <w:pPr>
      <w:spacing w:after="100"/>
      <w:ind w:left="480"/>
    </w:pPr>
  </w:style>
  <w:style w:type="paragraph" w:styleId="TOC4">
    <w:name w:val="toc 4"/>
    <w:basedOn w:val="Normal"/>
    <w:next w:val="Normal"/>
    <w:autoRedefine/>
    <w:uiPriority w:val="39"/>
    <w:unhideWhenUsed/>
    <w:rsid w:val="00D0027F"/>
    <w:pPr>
      <w:spacing w:after="100"/>
      <w:ind w:left="720"/>
    </w:pPr>
  </w:style>
  <w:style w:type="table" w:styleId="TableGrid">
    <w:name w:val="Table Grid"/>
    <w:basedOn w:val="TableNormal"/>
    <w:uiPriority w:val="39"/>
    <w:rsid w:val="004F7A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16C48"/>
    <w:pPr>
      <w:spacing w:after="200"/>
    </w:pPr>
    <w:rPr>
      <w:i/>
      <w:iCs/>
      <w:color w:val="44546A" w:themeColor="text2"/>
      <w:sz w:val="18"/>
      <w:szCs w:val="18"/>
    </w:rPr>
  </w:style>
  <w:style w:type="paragraph" w:styleId="TOCHeading">
    <w:name w:val="TOC Heading"/>
    <w:basedOn w:val="Heading1"/>
    <w:next w:val="Normal"/>
    <w:uiPriority w:val="39"/>
    <w:unhideWhenUsed/>
    <w:qFormat/>
    <w:rsid w:val="00286FB9"/>
    <w:pPr>
      <w:spacing w:before="240" w:after="0" w:line="259" w:lineRule="auto"/>
      <w:outlineLvl w:val="9"/>
    </w:pPr>
    <w:rPr>
      <w:rFonts w:asciiTheme="majorHAnsi" w:hAnsiTheme="majorHAnsi"/>
      <w:b w:val="0"/>
      <w:color w:val="2F5496" w:themeColor="accent1" w:themeShade="BF"/>
      <w:sz w:val="32"/>
      <w:szCs w:val="32"/>
    </w:rPr>
  </w:style>
  <w:style w:type="paragraph" w:styleId="NormalWeb">
    <w:name w:val="Normal (Web)"/>
    <w:basedOn w:val="Normal"/>
    <w:uiPriority w:val="99"/>
    <w:semiHidden/>
    <w:unhideWhenUsed/>
    <w:rsid w:val="00EC1056"/>
  </w:style>
  <w:style w:type="character" w:styleId="UnresolvedMention">
    <w:name w:val="Unresolved Mention"/>
    <w:basedOn w:val="DefaultParagraphFont"/>
    <w:uiPriority w:val="99"/>
    <w:semiHidden/>
    <w:unhideWhenUsed/>
    <w:rsid w:val="00844702"/>
    <w:rPr>
      <w:color w:val="605E5C"/>
      <w:shd w:val="clear" w:color="auto" w:fill="E1DFDD"/>
    </w:rPr>
  </w:style>
  <w:style w:type="table" w:styleId="GridTable5Dark-Accent6">
    <w:name w:val="Grid Table 5 Dark Accent 6"/>
    <w:basedOn w:val="TableNormal"/>
    <w:uiPriority w:val="50"/>
    <w:rsid w:val="006E46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63259">
      <w:bodyDiv w:val="1"/>
      <w:marLeft w:val="0"/>
      <w:marRight w:val="0"/>
      <w:marTop w:val="0"/>
      <w:marBottom w:val="0"/>
      <w:divBdr>
        <w:top w:val="none" w:sz="0" w:space="0" w:color="auto"/>
        <w:left w:val="none" w:sz="0" w:space="0" w:color="auto"/>
        <w:bottom w:val="none" w:sz="0" w:space="0" w:color="auto"/>
        <w:right w:val="none" w:sz="0" w:space="0" w:color="auto"/>
      </w:divBdr>
    </w:div>
    <w:div w:id="42556943">
      <w:bodyDiv w:val="1"/>
      <w:marLeft w:val="0"/>
      <w:marRight w:val="0"/>
      <w:marTop w:val="0"/>
      <w:marBottom w:val="0"/>
      <w:divBdr>
        <w:top w:val="none" w:sz="0" w:space="0" w:color="auto"/>
        <w:left w:val="none" w:sz="0" w:space="0" w:color="auto"/>
        <w:bottom w:val="none" w:sz="0" w:space="0" w:color="auto"/>
        <w:right w:val="none" w:sz="0" w:space="0" w:color="auto"/>
      </w:divBdr>
    </w:div>
    <w:div w:id="114833559">
      <w:bodyDiv w:val="1"/>
      <w:marLeft w:val="0"/>
      <w:marRight w:val="0"/>
      <w:marTop w:val="0"/>
      <w:marBottom w:val="0"/>
      <w:divBdr>
        <w:top w:val="none" w:sz="0" w:space="0" w:color="auto"/>
        <w:left w:val="none" w:sz="0" w:space="0" w:color="auto"/>
        <w:bottom w:val="none" w:sz="0" w:space="0" w:color="auto"/>
        <w:right w:val="none" w:sz="0" w:space="0" w:color="auto"/>
      </w:divBdr>
    </w:div>
    <w:div w:id="126166016">
      <w:bodyDiv w:val="1"/>
      <w:marLeft w:val="0"/>
      <w:marRight w:val="0"/>
      <w:marTop w:val="0"/>
      <w:marBottom w:val="0"/>
      <w:divBdr>
        <w:top w:val="none" w:sz="0" w:space="0" w:color="auto"/>
        <w:left w:val="none" w:sz="0" w:space="0" w:color="auto"/>
        <w:bottom w:val="none" w:sz="0" w:space="0" w:color="auto"/>
        <w:right w:val="none" w:sz="0" w:space="0" w:color="auto"/>
      </w:divBdr>
      <w:divsChild>
        <w:div w:id="1041638099">
          <w:marLeft w:val="0"/>
          <w:marRight w:val="0"/>
          <w:marTop w:val="0"/>
          <w:marBottom w:val="150"/>
          <w:divBdr>
            <w:top w:val="none" w:sz="0" w:space="0" w:color="auto"/>
            <w:left w:val="none" w:sz="0" w:space="0" w:color="auto"/>
            <w:bottom w:val="none" w:sz="0" w:space="0" w:color="auto"/>
            <w:right w:val="none" w:sz="0" w:space="0" w:color="auto"/>
          </w:divBdr>
        </w:div>
      </w:divsChild>
    </w:div>
    <w:div w:id="150411964">
      <w:bodyDiv w:val="1"/>
      <w:marLeft w:val="0"/>
      <w:marRight w:val="0"/>
      <w:marTop w:val="0"/>
      <w:marBottom w:val="0"/>
      <w:divBdr>
        <w:top w:val="none" w:sz="0" w:space="0" w:color="auto"/>
        <w:left w:val="none" w:sz="0" w:space="0" w:color="auto"/>
        <w:bottom w:val="none" w:sz="0" w:space="0" w:color="auto"/>
        <w:right w:val="none" w:sz="0" w:space="0" w:color="auto"/>
      </w:divBdr>
    </w:div>
    <w:div w:id="157428380">
      <w:bodyDiv w:val="1"/>
      <w:marLeft w:val="0"/>
      <w:marRight w:val="0"/>
      <w:marTop w:val="0"/>
      <w:marBottom w:val="0"/>
      <w:divBdr>
        <w:top w:val="none" w:sz="0" w:space="0" w:color="auto"/>
        <w:left w:val="none" w:sz="0" w:space="0" w:color="auto"/>
        <w:bottom w:val="none" w:sz="0" w:space="0" w:color="auto"/>
        <w:right w:val="none" w:sz="0" w:space="0" w:color="auto"/>
      </w:divBdr>
    </w:div>
    <w:div w:id="158276847">
      <w:bodyDiv w:val="1"/>
      <w:marLeft w:val="0"/>
      <w:marRight w:val="0"/>
      <w:marTop w:val="0"/>
      <w:marBottom w:val="0"/>
      <w:divBdr>
        <w:top w:val="none" w:sz="0" w:space="0" w:color="auto"/>
        <w:left w:val="none" w:sz="0" w:space="0" w:color="auto"/>
        <w:bottom w:val="none" w:sz="0" w:space="0" w:color="auto"/>
        <w:right w:val="none" w:sz="0" w:space="0" w:color="auto"/>
      </w:divBdr>
      <w:divsChild>
        <w:div w:id="969170737">
          <w:marLeft w:val="0"/>
          <w:marRight w:val="0"/>
          <w:marTop w:val="0"/>
          <w:marBottom w:val="150"/>
          <w:divBdr>
            <w:top w:val="none" w:sz="0" w:space="0" w:color="auto"/>
            <w:left w:val="none" w:sz="0" w:space="0" w:color="auto"/>
            <w:bottom w:val="none" w:sz="0" w:space="0" w:color="auto"/>
            <w:right w:val="none" w:sz="0" w:space="0" w:color="auto"/>
          </w:divBdr>
        </w:div>
      </w:divsChild>
    </w:div>
    <w:div w:id="174342518">
      <w:bodyDiv w:val="1"/>
      <w:marLeft w:val="0"/>
      <w:marRight w:val="0"/>
      <w:marTop w:val="0"/>
      <w:marBottom w:val="0"/>
      <w:divBdr>
        <w:top w:val="none" w:sz="0" w:space="0" w:color="auto"/>
        <w:left w:val="none" w:sz="0" w:space="0" w:color="auto"/>
        <w:bottom w:val="none" w:sz="0" w:space="0" w:color="auto"/>
        <w:right w:val="none" w:sz="0" w:space="0" w:color="auto"/>
      </w:divBdr>
      <w:divsChild>
        <w:div w:id="2126803876">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204023281">
      <w:bodyDiv w:val="1"/>
      <w:marLeft w:val="0"/>
      <w:marRight w:val="0"/>
      <w:marTop w:val="0"/>
      <w:marBottom w:val="0"/>
      <w:divBdr>
        <w:top w:val="none" w:sz="0" w:space="0" w:color="auto"/>
        <w:left w:val="none" w:sz="0" w:space="0" w:color="auto"/>
        <w:bottom w:val="none" w:sz="0" w:space="0" w:color="auto"/>
        <w:right w:val="none" w:sz="0" w:space="0" w:color="auto"/>
      </w:divBdr>
    </w:div>
    <w:div w:id="212886087">
      <w:bodyDiv w:val="1"/>
      <w:marLeft w:val="0"/>
      <w:marRight w:val="0"/>
      <w:marTop w:val="0"/>
      <w:marBottom w:val="0"/>
      <w:divBdr>
        <w:top w:val="none" w:sz="0" w:space="0" w:color="auto"/>
        <w:left w:val="none" w:sz="0" w:space="0" w:color="auto"/>
        <w:bottom w:val="none" w:sz="0" w:space="0" w:color="auto"/>
        <w:right w:val="none" w:sz="0" w:space="0" w:color="auto"/>
      </w:divBdr>
    </w:div>
    <w:div w:id="249506539">
      <w:bodyDiv w:val="1"/>
      <w:marLeft w:val="0"/>
      <w:marRight w:val="0"/>
      <w:marTop w:val="0"/>
      <w:marBottom w:val="0"/>
      <w:divBdr>
        <w:top w:val="none" w:sz="0" w:space="0" w:color="auto"/>
        <w:left w:val="none" w:sz="0" w:space="0" w:color="auto"/>
        <w:bottom w:val="none" w:sz="0" w:space="0" w:color="auto"/>
        <w:right w:val="none" w:sz="0" w:space="0" w:color="auto"/>
      </w:divBdr>
    </w:div>
    <w:div w:id="254218523">
      <w:bodyDiv w:val="1"/>
      <w:marLeft w:val="0"/>
      <w:marRight w:val="0"/>
      <w:marTop w:val="0"/>
      <w:marBottom w:val="0"/>
      <w:divBdr>
        <w:top w:val="none" w:sz="0" w:space="0" w:color="auto"/>
        <w:left w:val="none" w:sz="0" w:space="0" w:color="auto"/>
        <w:bottom w:val="none" w:sz="0" w:space="0" w:color="auto"/>
        <w:right w:val="none" w:sz="0" w:space="0" w:color="auto"/>
      </w:divBdr>
    </w:div>
    <w:div w:id="275139307">
      <w:bodyDiv w:val="1"/>
      <w:marLeft w:val="0"/>
      <w:marRight w:val="0"/>
      <w:marTop w:val="0"/>
      <w:marBottom w:val="0"/>
      <w:divBdr>
        <w:top w:val="none" w:sz="0" w:space="0" w:color="auto"/>
        <w:left w:val="none" w:sz="0" w:space="0" w:color="auto"/>
        <w:bottom w:val="none" w:sz="0" w:space="0" w:color="auto"/>
        <w:right w:val="none" w:sz="0" w:space="0" w:color="auto"/>
      </w:divBdr>
    </w:div>
    <w:div w:id="336612154">
      <w:bodyDiv w:val="1"/>
      <w:marLeft w:val="0"/>
      <w:marRight w:val="0"/>
      <w:marTop w:val="0"/>
      <w:marBottom w:val="0"/>
      <w:divBdr>
        <w:top w:val="none" w:sz="0" w:space="0" w:color="auto"/>
        <w:left w:val="none" w:sz="0" w:space="0" w:color="auto"/>
        <w:bottom w:val="none" w:sz="0" w:space="0" w:color="auto"/>
        <w:right w:val="none" w:sz="0" w:space="0" w:color="auto"/>
      </w:divBdr>
    </w:div>
    <w:div w:id="343672833">
      <w:bodyDiv w:val="1"/>
      <w:marLeft w:val="0"/>
      <w:marRight w:val="0"/>
      <w:marTop w:val="0"/>
      <w:marBottom w:val="0"/>
      <w:divBdr>
        <w:top w:val="none" w:sz="0" w:space="0" w:color="auto"/>
        <w:left w:val="none" w:sz="0" w:space="0" w:color="auto"/>
        <w:bottom w:val="none" w:sz="0" w:space="0" w:color="auto"/>
        <w:right w:val="none" w:sz="0" w:space="0" w:color="auto"/>
      </w:divBdr>
    </w:div>
    <w:div w:id="374500792">
      <w:bodyDiv w:val="1"/>
      <w:marLeft w:val="0"/>
      <w:marRight w:val="0"/>
      <w:marTop w:val="0"/>
      <w:marBottom w:val="0"/>
      <w:divBdr>
        <w:top w:val="none" w:sz="0" w:space="0" w:color="auto"/>
        <w:left w:val="none" w:sz="0" w:space="0" w:color="auto"/>
        <w:bottom w:val="none" w:sz="0" w:space="0" w:color="auto"/>
        <w:right w:val="none" w:sz="0" w:space="0" w:color="auto"/>
      </w:divBdr>
    </w:div>
    <w:div w:id="375815334">
      <w:bodyDiv w:val="1"/>
      <w:marLeft w:val="0"/>
      <w:marRight w:val="0"/>
      <w:marTop w:val="0"/>
      <w:marBottom w:val="0"/>
      <w:divBdr>
        <w:top w:val="none" w:sz="0" w:space="0" w:color="auto"/>
        <w:left w:val="none" w:sz="0" w:space="0" w:color="auto"/>
        <w:bottom w:val="none" w:sz="0" w:space="0" w:color="auto"/>
        <w:right w:val="none" w:sz="0" w:space="0" w:color="auto"/>
      </w:divBdr>
    </w:div>
    <w:div w:id="385760675">
      <w:bodyDiv w:val="1"/>
      <w:marLeft w:val="0"/>
      <w:marRight w:val="0"/>
      <w:marTop w:val="0"/>
      <w:marBottom w:val="0"/>
      <w:divBdr>
        <w:top w:val="none" w:sz="0" w:space="0" w:color="auto"/>
        <w:left w:val="none" w:sz="0" w:space="0" w:color="auto"/>
        <w:bottom w:val="none" w:sz="0" w:space="0" w:color="auto"/>
        <w:right w:val="none" w:sz="0" w:space="0" w:color="auto"/>
      </w:divBdr>
      <w:divsChild>
        <w:div w:id="1301301617">
          <w:marLeft w:val="0"/>
          <w:marRight w:val="0"/>
          <w:marTop w:val="0"/>
          <w:marBottom w:val="150"/>
          <w:divBdr>
            <w:top w:val="none" w:sz="0" w:space="0" w:color="auto"/>
            <w:left w:val="none" w:sz="0" w:space="0" w:color="auto"/>
            <w:bottom w:val="none" w:sz="0" w:space="0" w:color="auto"/>
            <w:right w:val="none" w:sz="0" w:space="0" w:color="auto"/>
          </w:divBdr>
        </w:div>
      </w:divsChild>
    </w:div>
    <w:div w:id="414280703">
      <w:bodyDiv w:val="1"/>
      <w:marLeft w:val="0"/>
      <w:marRight w:val="0"/>
      <w:marTop w:val="0"/>
      <w:marBottom w:val="0"/>
      <w:divBdr>
        <w:top w:val="none" w:sz="0" w:space="0" w:color="auto"/>
        <w:left w:val="none" w:sz="0" w:space="0" w:color="auto"/>
        <w:bottom w:val="none" w:sz="0" w:space="0" w:color="auto"/>
        <w:right w:val="none" w:sz="0" w:space="0" w:color="auto"/>
      </w:divBdr>
      <w:divsChild>
        <w:div w:id="1358386603">
          <w:marLeft w:val="0"/>
          <w:marRight w:val="0"/>
          <w:marTop w:val="0"/>
          <w:marBottom w:val="150"/>
          <w:divBdr>
            <w:top w:val="none" w:sz="0" w:space="0" w:color="auto"/>
            <w:left w:val="none" w:sz="0" w:space="0" w:color="auto"/>
            <w:bottom w:val="none" w:sz="0" w:space="0" w:color="auto"/>
            <w:right w:val="none" w:sz="0" w:space="0" w:color="auto"/>
          </w:divBdr>
        </w:div>
      </w:divsChild>
    </w:div>
    <w:div w:id="452672013">
      <w:bodyDiv w:val="1"/>
      <w:marLeft w:val="0"/>
      <w:marRight w:val="0"/>
      <w:marTop w:val="0"/>
      <w:marBottom w:val="0"/>
      <w:divBdr>
        <w:top w:val="none" w:sz="0" w:space="0" w:color="auto"/>
        <w:left w:val="none" w:sz="0" w:space="0" w:color="auto"/>
        <w:bottom w:val="none" w:sz="0" w:space="0" w:color="auto"/>
        <w:right w:val="none" w:sz="0" w:space="0" w:color="auto"/>
      </w:divBdr>
      <w:divsChild>
        <w:div w:id="22832139">
          <w:marLeft w:val="0"/>
          <w:marRight w:val="0"/>
          <w:marTop w:val="0"/>
          <w:marBottom w:val="150"/>
          <w:divBdr>
            <w:top w:val="none" w:sz="0" w:space="0" w:color="auto"/>
            <w:left w:val="none" w:sz="0" w:space="0" w:color="auto"/>
            <w:bottom w:val="none" w:sz="0" w:space="0" w:color="auto"/>
            <w:right w:val="none" w:sz="0" w:space="0" w:color="auto"/>
          </w:divBdr>
        </w:div>
      </w:divsChild>
    </w:div>
    <w:div w:id="456995194">
      <w:bodyDiv w:val="1"/>
      <w:marLeft w:val="0"/>
      <w:marRight w:val="0"/>
      <w:marTop w:val="0"/>
      <w:marBottom w:val="0"/>
      <w:divBdr>
        <w:top w:val="none" w:sz="0" w:space="0" w:color="auto"/>
        <w:left w:val="none" w:sz="0" w:space="0" w:color="auto"/>
        <w:bottom w:val="none" w:sz="0" w:space="0" w:color="auto"/>
        <w:right w:val="none" w:sz="0" w:space="0" w:color="auto"/>
      </w:divBdr>
    </w:div>
    <w:div w:id="471405397">
      <w:bodyDiv w:val="1"/>
      <w:marLeft w:val="0"/>
      <w:marRight w:val="0"/>
      <w:marTop w:val="0"/>
      <w:marBottom w:val="0"/>
      <w:divBdr>
        <w:top w:val="none" w:sz="0" w:space="0" w:color="auto"/>
        <w:left w:val="none" w:sz="0" w:space="0" w:color="auto"/>
        <w:bottom w:val="none" w:sz="0" w:space="0" w:color="auto"/>
        <w:right w:val="none" w:sz="0" w:space="0" w:color="auto"/>
      </w:divBdr>
    </w:div>
    <w:div w:id="486243652">
      <w:bodyDiv w:val="1"/>
      <w:marLeft w:val="0"/>
      <w:marRight w:val="0"/>
      <w:marTop w:val="0"/>
      <w:marBottom w:val="0"/>
      <w:divBdr>
        <w:top w:val="none" w:sz="0" w:space="0" w:color="auto"/>
        <w:left w:val="none" w:sz="0" w:space="0" w:color="auto"/>
        <w:bottom w:val="none" w:sz="0" w:space="0" w:color="auto"/>
        <w:right w:val="none" w:sz="0" w:space="0" w:color="auto"/>
      </w:divBdr>
      <w:divsChild>
        <w:div w:id="1665664471">
          <w:marLeft w:val="0"/>
          <w:marRight w:val="0"/>
          <w:marTop w:val="0"/>
          <w:marBottom w:val="150"/>
          <w:divBdr>
            <w:top w:val="none" w:sz="0" w:space="0" w:color="auto"/>
            <w:left w:val="none" w:sz="0" w:space="0" w:color="auto"/>
            <w:bottom w:val="none" w:sz="0" w:space="0" w:color="auto"/>
            <w:right w:val="none" w:sz="0" w:space="0" w:color="auto"/>
          </w:divBdr>
        </w:div>
      </w:divsChild>
    </w:div>
    <w:div w:id="553739855">
      <w:bodyDiv w:val="1"/>
      <w:marLeft w:val="0"/>
      <w:marRight w:val="0"/>
      <w:marTop w:val="0"/>
      <w:marBottom w:val="0"/>
      <w:divBdr>
        <w:top w:val="none" w:sz="0" w:space="0" w:color="auto"/>
        <w:left w:val="none" w:sz="0" w:space="0" w:color="auto"/>
        <w:bottom w:val="none" w:sz="0" w:space="0" w:color="auto"/>
        <w:right w:val="none" w:sz="0" w:space="0" w:color="auto"/>
      </w:divBdr>
    </w:div>
    <w:div w:id="555168002">
      <w:bodyDiv w:val="1"/>
      <w:marLeft w:val="0"/>
      <w:marRight w:val="0"/>
      <w:marTop w:val="0"/>
      <w:marBottom w:val="0"/>
      <w:divBdr>
        <w:top w:val="none" w:sz="0" w:space="0" w:color="auto"/>
        <w:left w:val="none" w:sz="0" w:space="0" w:color="auto"/>
        <w:bottom w:val="none" w:sz="0" w:space="0" w:color="auto"/>
        <w:right w:val="none" w:sz="0" w:space="0" w:color="auto"/>
      </w:divBdr>
    </w:div>
    <w:div w:id="562720940">
      <w:bodyDiv w:val="1"/>
      <w:marLeft w:val="0"/>
      <w:marRight w:val="0"/>
      <w:marTop w:val="0"/>
      <w:marBottom w:val="0"/>
      <w:divBdr>
        <w:top w:val="none" w:sz="0" w:space="0" w:color="auto"/>
        <w:left w:val="none" w:sz="0" w:space="0" w:color="auto"/>
        <w:bottom w:val="none" w:sz="0" w:space="0" w:color="auto"/>
        <w:right w:val="none" w:sz="0" w:space="0" w:color="auto"/>
      </w:divBdr>
      <w:divsChild>
        <w:div w:id="1612280807">
          <w:marLeft w:val="0"/>
          <w:marRight w:val="0"/>
          <w:marTop w:val="0"/>
          <w:marBottom w:val="150"/>
          <w:divBdr>
            <w:top w:val="none" w:sz="0" w:space="0" w:color="auto"/>
            <w:left w:val="none" w:sz="0" w:space="0" w:color="auto"/>
            <w:bottom w:val="none" w:sz="0" w:space="0" w:color="auto"/>
            <w:right w:val="none" w:sz="0" w:space="0" w:color="auto"/>
          </w:divBdr>
        </w:div>
      </w:divsChild>
    </w:div>
    <w:div w:id="569656021">
      <w:bodyDiv w:val="1"/>
      <w:marLeft w:val="0"/>
      <w:marRight w:val="0"/>
      <w:marTop w:val="0"/>
      <w:marBottom w:val="0"/>
      <w:divBdr>
        <w:top w:val="none" w:sz="0" w:space="0" w:color="auto"/>
        <w:left w:val="none" w:sz="0" w:space="0" w:color="auto"/>
        <w:bottom w:val="none" w:sz="0" w:space="0" w:color="auto"/>
        <w:right w:val="none" w:sz="0" w:space="0" w:color="auto"/>
      </w:divBdr>
      <w:divsChild>
        <w:div w:id="1182822322">
          <w:marLeft w:val="0"/>
          <w:marRight w:val="0"/>
          <w:marTop w:val="0"/>
          <w:marBottom w:val="150"/>
          <w:divBdr>
            <w:top w:val="none" w:sz="0" w:space="0" w:color="auto"/>
            <w:left w:val="none" w:sz="0" w:space="0" w:color="auto"/>
            <w:bottom w:val="none" w:sz="0" w:space="0" w:color="auto"/>
            <w:right w:val="none" w:sz="0" w:space="0" w:color="auto"/>
          </w:divBdr>
        </w:div>
      </w:divsChild>
    </w:div>
    <w:div w:id="591937301">
      <w:bodyDiv w:val="1"/>
      <w:marLeft w:val="0"/>
      <w:marRight w:val="0"/>
      <w:marTop w:val="0"/>
      <w:marBottom w:val="0"/>
      <w:divBdr>
        <w:top w:val="none" w:sz="0" w:space="0" w:color="auto"/>
        <w:left w:val="none" w:sz="0" w:space="0" w:color="auto"/>
        <w:bottom w:val="none" w:sz="0" w:space="0" w:color="auto"/>
        <w:right w:val="none" w:sz="0" w:space="0" w:color="auto"/>
      </w:divBdr>
    </w:div>
    <w:div w:id="614365407">
      <w:bodyDiv w:val="1"/>
      <w:marLeft w:val="0"/>
      <w:marRight w:val="0"/>
      <w:marTop w:val="0"/>
      <w:marBottom w:val="0"/>
      <w:divBdr>
        <w:top w:val="none" w:sz="0" w:space="0" w:color="auto"/>
        <w:left w:val="none" w:sz="0" w:space="0" w:color="auto"/>
        <w:bottom w:val="none" w:sz="0" w:space="0" w:color="auto"/>
        <w:right w:val="none" w:sz="0" w:space="0" w:color="auto"/>
      </w:divBdr>
    </w:div>
    <w:div w:id="619074956">
      <w:bodyDiv w:val="1"/>
      <w:marLeft w:val="0"/>
      <w:marRight w:val="0"/>
      <w:marTop w:val="0"/>
      <w:marBottom w:val="0"/>
      <w:divBdr>
        <w:top w:val="none" w:sz="0" w:space="0" w:color="auto"/>
        <w:left w:val="none" w:sz="0" w:space="0" w:color="auto"/>
        <w:bottom w:val="none" w:sz="0" w:space="0" w:color="auto"/>
        <w:right w:val="none" w:sz="0" w:space="0" w:color="auto"/>
      </w:divBdr>
    </w:div>
    <w:div w:id="636834658">
      <w:bodyDiv w:val="1"/>
      <w:marLeft w:val="0"/>
      <w:marRight w:val="0"/>
      <w:marTop w:val="0"/>
      <w:marBottom w:val="0"/>
      <w:divBdr>
        <w:top w:val="none" w:sz="0" w:space="0" w:color="auto"/>
        <w:left w:val="none" w:sz="0" w:space="0" w:color="auto"/>
        <w:bottom w:val="none" w:sz="0" w:space="0" w:color="auto"/>
        <w:right w:val="none" w:sz="0" w:space="0" w:color="auto"/>
      </w:divBdr>
    </w:div>
    <w:div w:id="636884895">
      <w:bodyDiv w:val="1"/>
      <w:marLeft w:val="0"/>
      <w:marRight w:val="0"/>
      <w:marTop w:val="0"/>
      <w:marBottom w:val="0"/>
      <w:divBdr>
        <w:top w:val="none" w:sz="0" w:space="0" w:color="auto"/>
        <w:left w:val="none" w:sz="0" w:space="0" w:color="auto"/>
        <w:bottom w:val="none" w:sz="0" w:space="0" w:color="auto"/>
        <w:right w:val="none" w:sz="0" w:space="0" w:color="auto"/>
      </w:divBdr>
      <w:divsChild>
        <w:div w:id="1268194404">
          <w:marLeft w:val="0"/>
          <w:marRight w:val="0"/>
          <w:marTop w:val="0"/>
          <w:marBottom w:val="150"/>
          <w:divBdr>
            <w:top w:val="none" w:sz="0" w:space="0" w:color="auto"/>
            <w:left w:val="none" w:sz="0" w:space="0" w:color="auto"/>
            <w:bottom w:val="none" w:sz="0" w:space="0" w:color="auto"/>
            <w:right w:val="none" w:sz="0" w:space="0" w:color="auto"/>
          </w:divBdr>
        </w:div>
      </w:divsChild>
    </w:div>
    <w:div w:id="645160532">
      <w:bodyDiv w:val="1"/>
      <w:marLeft w:val="0"/>
      <w:marRight w:val="0"/>
      <w:marTop w:val="0"/>
      <w:marBottom w:val="0"/>
      <w:divBdr>
        <w:top w:val="none" w:sz="0" w:space="0" w:color="auto"/>
        <w:left w:val="none" w:sz="0" w:space="0" w:color="auto"/>
        <w:bottom w:val="none" w:sz="0" w:space="0" w:color="auto"/>
        <w:right w:val="none" w:sz="0" w:space="0" w:color="auto"/>
      </w:divBdr>
    </w:div>
    <w:div w:id="651909140">
      <w:bodyDiv w:val="1"/>
      <w:marLeft w:val="0"/>
      <w:marRight w:val="0"/>
      <w:marTop w:val="0"/>
      <w:marBottom w:val="0"/>
      <w:divBdr>
        <w:top w:val="none" w:sz="0" w:space="0" w:color="auto"/>
        <w:left w:val="none" w:sz="0" w:space="0" w:color="auto"/>
        <w:bottom w:val="none" w:sz="0" w:space="0" w:color="auto"/>
        <w:right w:val="none" w:sz="0" w:space="0" w:color="auto"/>
      </w:divBdr>
    </w:div>
    <w:div w:id="679434234">
      <w:bodyDiv w:val="1"/>
      <w:marLeft w:val="0"/>
      <w:marRight w:val="0"/>
      <w:marTop w:val="0"/>
      <w:marBottom w:val="0"/>
      <w:divBdr>
        <w:top w:val="none" w:sz="0" w:space="0" w:color="auto"/>
        <w:left w:val="none" w:sz="0" w:space="0" w:color="auto"/>
        <w:bottom w:val="none" w:sz="0" w:space="0" w:color="auto"/>
        <w:right w:val="none" w:sz="0" w:space="0" w:color="auto"/>
      </w:divBdr>
    </w:div>
    <w:div w:id="700934487">
      <w:bodyDiv w:val="1"/>
      <w:marLeft w:val="0"/>
      <w:marRight w:val="0"/>
      <w:marTop w:val="0"/>
      <w:marBottom w:val="0"/>
      <w:divBdr>
        <w:top w:val="none" w:sz="0" w:space="0" w:color="auto"/>
        <w:left w:val="none" w:sz="0" w:space="0" w:color="auto"/>
        <w:bottom w:val="none" w:sz="0" w:space="0" w:color="auto"/>
        <w:right w:val="none" w:sz="0" w:space="0" w:color="auto"/>
      </w:divBdr>
      <w:divsChild>
        <w:div w:id="1315796407">
          <w:marLeft w:val="0"/>
          <w:marRight w:val="0"/>
          <w:marTop w:val="0"/>
          <w:marBottom w:val="150"/>
          <w:divBdr>
            <w:top w:val="none" w:sz="0" w:space="0" w:color="auto"/>
            <w:left w:val="none" w:sz="0" w:space="0" w:color="auto"/>
            <w:bottom w:val="none" w:sz="0" w:space="0" w:color="auto"/>
            <w:right w:val="none" w:sz="0" w:space="0" w:color="auto"/>
          </w:divBdr>
        </w:div>
      </w:divsChild>
    </w:div>
    <w:div w:id="702560805">
      <w:bodyDiv w:val="1"/>
      <w:marLeft w:val="0"/>
      <w:marRight w:val="0"/>
      <w:marTop w:val="0"/>
      <w:marBottom w:val="0"/>
      <w:divBdr>
        <w:top w:val="none" w:sz="0" w:space="0" w:color="auto"/>
        <w:left w:val="none" w:sz="0" w:space="0" w:color="auto"/>
        <w:bottom w:val="none" w:sz="0" w:space="0" w:color="auto"/>
        <w:right w:val="none" w:sz="0" w:space="0" w:color="auto"/>
      </w:divBdr>
    </w:div>
    <w:div w:id="714309598">
      <w:bodyDiv w:val="1"/>
      <w:marLeft w:val="0"/>
      <w:marRight w:val="0"/>
      <w:marTop w:val="0"/>
      <w:marBottom w:val="0"/>
      <w:divBdr>
        <w:top w:val="none" w:sz="0" w:space="0" w:color="auto"/>
        <w:left w:val="none" w:sz="0" w:space="0" w:color="auto"/>
        <w:bottom w:val="none" w:sz="0" w:space="0" w:color="auto"/>
        <w:right w:val="none" w:sz="0" w:space="0" w:color="auto"/>
      </w:divBdr>
      <w:divsChild>
        <w:div w:id="1451240782">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719401338">
      <w:bodyDiv w:val="1"/>
      <w:marLeft w:val="0"/>
      <w:marRight w:val="0"/>
      <w:marTop w:val="0"/>
      <w:marBottom w:val="0"/>
      <w:divBdr>
        <w:top w:val="none" w:sz="0" w:space="0" w:color="auto"/>
        <w:left w:val="none" w:sz="0" w:space="0" w:color="auto"/>
        <w:bottom w:val="none" w:sz="0" w:space="0" w:color="auto"/>
        <w:right w:val="none" w:sz="0" w:space="0" w:color="auto"/>
      </w:divBdr>
    </w:div>
    <w:div w:id="726686461">
      <w:bodyDiv w:val="1"/>
      <w:marLeft w:val="0"/>
      <w:marRight w:val="0"/>
      <w:marTop w:val="0"/>
      <w:marBottom w:val="0"/>
      <w:divBdr>
        <w:top w:val="none" w:sz="0" w:space="0" w:color="auto"/>
        <w:left w:val="none" w:sz="0" w:space="0" w:color="auto"/>
        <w:bottom w:val="none" w:sz="0" w:space="0" w:color="auto"/>
        <w:right w:val="none" w:sz="0" w:space="0" w:color="auto"/>
      </w:divBdr>
    </w:div>
    <w:div w:id="738097805">
      <w:bodyDiv w:val="1"/>
      <w:marLeft w:val="0"/>
      <w:marRight w:val="0"/>
      <w:marTop w:val="0"/>
      <w:marBottom w:val="0"/>
      <w:divBdr>
        <w:top w:val="none" w:sz="0" w:space="0" w:color="auto"/>
        <w:left w:val="none" w:sz="0" w:space="0" w:color="auto"/>
        <w:bottom w:val="none" w:sz="0" w:space="0" w:color="auto"/>
        <w:right w:val="none" w:sz="0" w:space="0" w:color="auto"/>
      </w:divBdr>
    </w:div>
    <w:div w:id="741220436">
      <w:bodyDiv w:val="1"/>
      <w:marLeft w:val="0"/>
      <w:marRight w:val="0"/>
      <w:marTop w:val="0"/>
      <w:marBottom w:val="0"/>
      <w:divBdr>
        <w:top w:val="none" w:sz="0" w:space="0" w:color="auto"/>
        <w:left w:val="none" w:sz="0" w:space="0" w:color="auto"/>
        <w:bottom w:val="none" w:sz="0" w:space="0" w:color="auto"/>
        <w:right w:val="none" w:sz="0" w:space="0" w:color="auto"/>
      </w:divBdr>
    </w:div>
    <w:div w:id="745224518">
      <w:bodyDiv w:val="1"/>
      <w:marLeft w:val="0"/>
      <w:marRight w:val="0"/>
      <w:marTop w:val="0"/>
      <w:marBottom w:val="0"/>
      <w:divBdr>
        <w:top w:val="none" w:sz="0" w:space="0" w:color="auto"/>
        <w:left w:val="none" w:sz="0" w:space="0" w:color="auto"/>
        <w:bottom w:val="none" w:sz="0" w:space="0" w:color="auto"/>
        <w:right w:val="none" w:sz="0" w:space="0" w:color="auto"/>
      </w:divBdr>
      <w:divsChild>
        <w:div w:id="132522721">
          <w:marLeft w:val="0"/>
          <w:marRight w:val="0"/>
          <w:marTop w:val="0"/>
          <w:marBottom w:val="150"/>
          <w:divBdr>
            <w:top w:val="none" w:sz="0" w:space="0" w:color="auto"/>
            <w:left w:val="none" w:sz="0" w:space="0" w:color="auto"/>
            <w:bottom w:val="none" w:sz="0" w:space="0" w:color="auto"/>
            <w:right w:val="none" w:sz="0" w:space="0" w:color="auto"/>
          </w:divBdr>
        </w:div>
      </w:divsChild>
    </w:div>
    <w:div w:id="766274550">
      <w:bodyDiv w:val="1"/>
      <w:marLeft w:val="0"/>
      <w:marRight w:val="0"/>
      <w:marTop w:val="0"/>
      <w:marBottom w:val="0"/>
      <w:divBdr>
        <w:top w:val="none" w:sz="0" w:space="0" w:color="auto"/>
        <w:left w:val="none" w:sz="0" w:space="0" w:color="auto"/>
        <w:bottom w:val="none" w:sz="0" w:space="0" w:color="auto"/>
        <w:right w:val="none" w:sz="0" w:space="0" w:color="auto"/>
      </w:divBdr>
      <w:divsChild>
        <w:div w:id="34081590">
          <w:marLeft w:val="0"/>
          <w:marRight w:val="0"/>
          <w:marTop w:val="0"/>
          <w:marBottom w:val="150"/>
          <w:divBdr>
            <w:top w:val="none" w:sz="0" w:space="0" w:color="auto"/>
            <w:left w:val="none" w:sz="0" w:space="0" w:color="auto"/>
            <w:bottom w:val="none" w:sz="0" w:space="0" w:color="auto"/>
            <w:right w:val="none" w:sz="0" w:space="0" w:color="auto"/>
          </w:divBdr>
        </w:div>
      </w:divsChild>
    </w:div>
    <w:div w:id="796217244">
      <w:bodyDiv w:val="1"/>
      <w:marLeft w:val="0"/>
      <w:marRight w:val="0"/>
      <w:marTop w:val="0"/>
      <w:marBottom w:val="0"/>
      <w:divBdr>
        <w:top w:val="none" w:sz="0" w:space="0" w:color="auto"/>
        <w:left w:val="none" w:sz="0" w:space="0" w:color="auto"/>
        <w:bottom w:val="none" w:sz="0" w:space="0" w:color="auto"/>
        <w:right w:val="none" w:sz="0" w:space="0" w:color="auto"/>
      </w:divBdr>
      <w:divsChild>
        <w:div w:id="245263505">
          <w:marLeft w:val="0"/>
          <w:marRight w:val="0"/>
          <w:marTop w:val="0"/>
          <w:marBottom w:val="150"/>
          <w:divBdr>
            <w:top w:val="none" w:sz="0" w:space="0" w:color="auto"/>
            <w:left w:val="none" w:sz="0" w:space="0" w:color="auto"/>
            <w:bottom w:val="none" w:sz="0" w:space="0" w:color="auto"/>
            <w:right w:val="none" w:sz="0" w:space="0" w:color="auto"/>
          </w:divBdr>
        </w:div>
      </w:divsChild>
    </w:div>
    <w:div w:id="797140404">
      <w:bodyDiv w:val="1"/>
      <w:marLeft w:val="0"/>
      <w:marRight w:val="0"/>
      <w:marTop w:val="0"/>
      <w:marBottom w:val="0"/>
      <w:divBdr>
        <w:top w:val="none" w:sz="0" w:space="0" w:color="auto"/>
        <w:left w:val="none" w:sz="0" w:space="0" w:color="auto"/>
        <w:bottom w:val="none" w:sz="0" w:space="0" w:color="auto"/>
        <w:right w:val="none" w:sz="0" w:space="0" w:color="auto"/>
      </w:divBdr>
    </w:div>
    <w:div w:id="806167346">
      <w:bodyDiv w:val="1"/>
      <w:marLeft w:val="0"/>
      <w:marRight w:val="0"/>
      <w:marTop w:val="0"/>
      <w:marBottom w:val="0"/>
      <w:divBdr>
        <w:top w:val="none" w:sz="0" w:space="0" w:color="auto"/>
        <w:left w:val="none" w:sz="0" w:space="0" w:color="auto"/>
        <w:bottom w:val="none" w:sz="0" w:space="0" w:color="auto"/>
        <w:right w:val="none" w:sz="0" w:space="0" w:color="auto"/>
      </w:divBdr>
    </w:div>
    <w:div w:id="821502318">
      <w:bodyDiv w:val="1"/>
      <w:marLeft w:val="0"/>
      <w:marRight w:val="0"/>
      <w:marTop w:val="0"/>
      <w:marBottom w:val="0"/>
      <w:divBdr>
        <w:top w:val="none" w:sz="0" w:space="0" w:color="auto"/>
        <w:left w:val="none" w:sz="0" w:space="0" w:color="auto"/>
        <w:bottom w:val="none" w:sz="0" w:space="0" w:color="auto"/>
        <w:right w:val="none" w:sz="0" w:space="0" w:color="auto"/>
      </w:divBdr>
      <w:divsChild>
        <w:div w:id="335110235">
          <w:marLeft w:val="0"/>
          <w:marRight w:val="0"/>
          <w:marTop w:val="0"/>
          <w:marBottom w:val="150"/>
          <w:divBdr>
            <w:top w:val="none" w:sz="0" w:space="0" w:color="auto"/>
            <w:left w:val="none" w:sz="0" w:space="0" w:color="auto"/>
            <w:bottom w:val="none" w:sz="0" w:space="0" w:color="auto"/>
            <w:right w:val="none" w:sz="0" w:space="0" w:color="auto"/>
          </w:divBdr>
        </w:div>
      </w:divsChild>
    </w:div>
    <w:div w:id="826746156">
      <w:bodyDiv w:val="1"/>
      <w:marLeft w:val="0"/>
      <w:marRight w:val="0"/>
      <w:marTop w:val="0"/>
      <w:marBottom w:val="0"/>
      <w:divBdr>
        <w:top w:val="none" w:sz="0" w:space="0" w:color="auto"/>
        <w:left w:val="none" w:sz="0" w:space="0" w:color="auto"/>
        <w:bottom w:val="none" w:sz="0" w:space="0" w:color="auto"/>
        <w:right w:val="none" w:sz="0" w:space="0" w:color="auto"/>
      </w:divBdr>
      <w:divsChild>
        <w:div w:id="690909627">
          <w:marLeft w:val="0"/>
          <w:marRight w:val="0"/>
          <w:marTop w:val="0"/>
          <w:marBottom w:val="150"/>
          <w:divBdr>
            <w:top w:val="none" w:sz="0" w:space="0" w:color="auto"/>
            <w:left w:val="none" w:sz="0" w:space="0" w:color="auto"/>
            <w:bottom w:val="none" w:sz="0" w:space="0" w:color="auto"/>
            <w:right w:val="none" w:sz="0" w:space="0" w:color="auto"/>
          </w:divBdr>
        </w:div>
      </w:divsChild>
    </w:div>
    <w:div w:id="836504083">
      <w:bodyDiv w:val="1"/>
      <w:marLeft w:val="0"/>
      <w:marRight w:val="0"/>
      <w:marTop w:val="0"/>
      <w:marBottom w:val="0"/>
      <w:divBdr>
        <w:top w:val="none" w:sz="0" w:space="0" w:color="auto"/>
        <w:left w:val="none" w:sz="0" w:space="0" w:color="auto"/>
        <w:bottom w:val="none" w:sz="0" w:space="0" w:color="auto"/>
        <w:right w:val="none" w:sz="0" w:space="0" w:color="auto"/>
      </w:divBdr>
    </w:div>
    <w:div w:id="864901737">
      <w:bodyDiv w:val="1"/>
      <w:marLeft w:val="0"/>
      <w:marRight w:val="0"/>
      <w:marTop w:val="0"/>
      <w:marBottom w:val="0"/>
      <w:divBdr>
        <w:top w:val="none" w:sz="0" w:space="0" w:color="auto"/>
        <w:left w:val="none" w:sz="0" w:space="0" w:color="auto"/>
        <w:bottom w:val="none" w:sz="0" w:space="0" w:color="auto"/>
        <w:right w:val="none" w:sz="0" w:space="0" w:color="auto"/>
      </w:divBdr>
    </w:div>
    <w:div w:id="885408337">
      <w:bodyDiv w:val="1"/>
      <w:marLeft w:val="0"/>
      <w:marRight w:val="0"/>
      <w:marTop w:val="0"/>
      <w:marBottom w:val="0"/>
      <w:divBdr>
        <w:top w:val="none" w:sz="0" w:space="0" w:color="auto"/>
        <w:left w:val="none" w:sz="0" w:space="0" w:color="auto"/>
        <w:bottom w:val="none" w:sz="0" w:space="0" w:color="auto"/>
        <w:right w:val="none" w:sz="0" w:space="0" w:color="auto"/>
      </w:divBdr>
    </w:div>
    <w:div w:id="886188287">
      <w:bodyDiv w:val="1"/>
      <w:marLeft w:val="0"/>
      <w:marRight w:val="0"/>
      <w:marTop w:val="0"/>
      <w:marBottom w:val="0"/>
      <w:divBdr>
        <w:top w:val="none" w:sz="0" w:space="0" w:color="auto"/>
        <w:left w:val="none" w:sz="0" w:space="0" w:color="auto"/>
        <w:bottom w:val="none" w:sz="0" w:space="0" w:color="auto"/>
        <w:right w:val="none" w:sz="0" w:space="0" w:color="auto"/>
      </w:divBdr>
    </w:div>
    <w:div w:id="908467854">
      <w:bodyDiv w:val="1"/>
      <w:marLeft w:val="0"/>
      <w:marRight w:val="0"/>
      <w:marTop w:val="0"/>
      <w:marBottom w:val="0"/>
      <w:divBdr>
        <w:top w:val="none" w:sz="0" w:space="0" w:color="auto"/>
        <w:left w:val="none" w:sz="0" w:space="0" w:color="auto"/>
        <w:bottom w:val="none" w:sz="0" w:space="0" w:color="auto"/>
        <w:right w:val="none" w:sz="0" w:space="0" w:color="auto"/>
      </w:divBdr>
    </w:div>
    <w:div w:id="912593174">
      <w:bodyDiv w:val="1"/>
      <w:marLeft w:val="0"/>
      <w:marRight w:val="0"/>
      <w:marTop w:val="0"/>
      <w:marBottom w:val="0"/>
      <w:divBdr>
        <w:top w:val="none" w:sz="0" w:space="0" w:color="auto"/>
        <w:left w:val="none" w:sz="0" w:space="0" w:color="auto"/>
        <w:bottom w:val="none" w:sz="0" w:space="0" w:color="auto"/>
        <w:right w:val="none" w:sz="0" w:space="0" w:color="auto"/>
      </w:divBdr>
    </w:div>
    <w:div w:id="920262592">
      <w:bodyDiv w:val="1"/>
      <w:marLeft w:val="0"/>
      <w:marRight w:val="0"/>
      <w:marTop w:val="0"/>
      <w:marBottom w:val="0"/>
      <w:divBdr>
        <w:top w:val="none" w:sz="0" w:space="0" w:color="auto"/>
        <w:left w:val="none" w:sz="0" w:space="0" w:color="auto"/>
        <w:bottom w:val="none" w:sz="0" w:space="0" w:color="auto"/>
        <w:right w:val="none" w:sz="0" w:space="0" w:color="auto"/>
      </w:divBdr>
    </w:div>
    <w:div w:id="921378834">
      <w:bodyDiv w:val="1"/>
      <w:marLeft w:val="0"/>
      <w:marRight w:val="0"/>
      <w:marTop w:val="0"/>
      <w:marBottom w:val="0"/>
      <w:divBdr>
        <w:top w:val="none" w:sz="0" w:space="0" w:color="auto"/>
        <w:left w:val="none" w:sz="0" w:space="0" w:color="auto"/>
        <w:bottom w:val="none" w:sz="0" w:space="0" w:color="auto"/>
        <w:right w:val="none" w:sz="0" w:space="0" w:color="auto"/>
      </w:divBdr>
    </w:div>
    <w:div w:id="964120858">
      <w:bodyDiv w:val="1"/>
      <w:marLeft w:val="0"/>
      <w:marRight w:val="0"/>
      <w:marTop w:val="0"/>
      <w:marBottom w:val="0"/>
      <w:divBdr>
        <w:top w:val="none" w:sz="0" w:space="0" w:color="auto"/>
        <w:left w:val="none" w:sz="0" w:space="0" w:color="auto"/>
        <w:bottom w:val="none" w:sz="0" w:space="0" w:color="auto"/>
        <w:right w:val="none" w:sz="0" w:space="0" w:color="auto"/>
      </w:divBdr>
    </w:div>
    <w:div w:id="966668252">
      <w:bodyDiv w:val="1"/>
      <w:marLeft w:val="0"/>
      <w:marRight w:val="0"/>
      <w:marTop w:val="0"/>
      <w:marBottom w:val="0"/>
      <w:divBdr>
        <w:top w:val="none" w:sz="0" w:space="0" w:color="auto"/>
        <w:left w:val="none" w:sz="0" w:space="0" w:color="auto"/>
        <w:bottom w:val="none" w:sz="0" w:space="0" w:color="auto"/>
        <w:right w:val="none" w:sz="0" w:space="0" w:color="auto"/>
      </w:divBdr>
      <w:divsChild>
        <w:div w:id="935214049">
          <w:marLeft w:val="0"/>
          <w:marRight w:val="0"/>
          <w:marTop w:val="0"/>
          <w:marBottom w:val="150"/>
          <w:divBdr>
            <w:top w:val="none" w:sz="0" w:space="0" w:color="auto"/>
            <w:left w:val="none" w:sz="0" w:space="0" w:color="auto"/>
            <w:bottom w:val="none" w:sz="0" w:space="0" w:color="auto"/>
            <w:right w:val="none" w:sz="0" w:space="0" w:color="auto"/>
          </w:divBdr>
        </w:div>
      </w:divsChild>
    </w:div>
    <w:div w:id="973370895">
      <w:bodyDiv w:val="1"/>
      <w:marLeft w:val="0"/>
      <w:marRight w:val="0"/>
      <w:marTop w:val="0"/>
      <w:marBottom w:val="0"/>
      <w:divBdr>
        <w:top w:val="none" w:sz="0" w:space="0" w:color="auto"/>
        <w:left w:val="none" w:sz="0" w:space="0" w:color="auto"/>
        <w:bottom w:val="none" w:sz="0" w:space="0" w:color="auto"/>
        <w:right w:val="none" w:sz="0" w:space="0" w:color="auto"/>
      </w:divBdr>
    </w:div>
    <w:div w:id="975645324">
      <w:bodyDiv w:val="1"/>
      <w:marLeft w:val="0"/>
      <w:marRight w:val="0"/>
      <w:marTop w:val="0"/>
      <w:marBottom w:val="0"/>
      <w:divBdr>
        <w:top w:val="none" w:sz="0" w:space="0" w:color="auto"/>
        <w:left w:val="none" w:sz="0" w:space="0" w:color="auto"/>
        <w:bottom w:val="none" w:sz="0" w:space="0" w:color="auto"/>
        <w:right w:val="none" w:sz="0" w:space="0" w:color="auto"/>
      </w:divBdr>
      <w:divsChild>
        <w:div w:id="1749107041">
          <w:marLeft w:val="0"/>
          <w:marRight w:val="0"/>
          <w:marTop w:val="0"/>
          <w:marBottom w:val="150"/>
          <w:divBdr>
            <w:top w:val="none" w:sz="0" w:space="0" w:color="auto"/>
            <w:left w:val="none" w:sz="0" w:space="0" w:color="auto"/>
            <w:bottom w:val="none" w:sz="0" w:space="0" w:color="auto"/>
            <w:right w:val="none" w:sz="0" w:space="0" w:color="auto"/>
          </w:divBdr>
        </w:div>
      </w:divsChild>
    </w:div>
    <w:div w:id="990986962">
      <w:bodyDiv w:val="1"/>
      <w:marLeft w:val="0"/>
      <w:marRight w:val="0"/>
      <w:marTop w:val="0"/>
      <w:marBottom w:val="0"/>
      <w:divBdr>
        <w:top w:val="none" w:sz="0" w:space="0" w:color="auto"/>
        <w:left w:val="none" w:sz="0" w:space="0" w:color="auto"/>
        <w:bottom w:val="none" w:sz="0" w:space="0" w:color="auto"/>
        <w:right w:val="none" w:sz="0" w:space="0" w:color="auto"/>
      </w:divBdr>
    </w:div>
    <w:div w:id="1029334723">
      <w:bodyDiv w:val="1"/>
      <w:marLeft w:val="0"/>
      <w:marRight w:val="0"/>
      <w:marTop w:val="0"/>
      <w:marBottom w:val="0"/>
      <w:divBdr>
        <w:top w:val="none" w:sz="0" w:space="0" w:color="auto"/>
        <w:left w:val="none" w:sz="0" w:space="0" w:color="auto"/>
        <w:bottom w:val="none" w:sz="0" w:space="0" w:color="auto"/>
        <w:right w:val="none" w:sz="0" w:space="0" w:color="auto"/>
      </w:divBdr>
    </w:div>
    <w:div w:id="1039741597">
      <w:bodyDiv w:val="1"/>
      <w:marLeft w:val="0"/>
      <w:marRight w:val="0"/>
      <w:marTop w:val="0"/>
      <w:marBottom w:val="0"/>
      <w:divBdr>
        <w:top w:val="none" w:sz="0" w:space="0" w:color="auto"/>
        <w:left w:val="none" w:sz="0" w:space="0" w:color="auto"/>
        <w:bottom w:val="none" w:sz="0" w:space="0" w:color="auto"/>
        <w:right w:val="none" w:sz="0" w:space="0" w:color="auto"/>
      </w:divBdr>
    </w:div>
    <w:div w:id="1061560347">
      <w:bodyDiv w:val="1"/>
      <w:marLeft w:val="0"/>
      <w:marRight w:val="0"/>
      <w:marTop w:val="0"/>
      <w:marBottom w:val="0"/>
      <w:divBdr>
        <w:top w:val="none" w:sz="0" w:space="0" w:color="auto"/>
        <w:left w:val="none" w:sz="0" w:space="0" w:color="auto"/>
        <w:bottom w:val="none" w:sz="0" w:space="0" w:color="auto"/>
        <w:right w:val="none" w:sz="0" w:space="0" w:color="auto"/>
      </w:divBdr>
    </w:div>
    <w:div w:id="1061715037">
      <w:bodyDiv w:val="1"/>
      <w:marLeft w:val="0"/>
      <w:marRight w:val="0"/>
      <w:marTop w:val="0"/>
      <w:marBottom w:val="0"/>
      <w:divBdr>
        <w:top w:val="none" w:sz="0" w:space="0" w:color="auto"/>
        <w:left w:val="none" w:sz="0" w:space="0" w:color="auto"/>
        <w:bottom w:val="none" w:sz="0" w:space="0" w:color="auto"/>
        <w:right w:val="none" w:sz="0" w:space="0" w:color="auto"/>
      </w:divBdr>
    </w:div>
    <w:div w:id="1067414362">
      <w:bodyDiv w:val="1"/>
      <w:marLeft w:val="0"/>
      <w:marRight w:val="0"/>
      <w:marTop w:val="0"/>
      <w:marBottom w:val="0"/>
      <w:divBdr>
        <w:top w:val="none" w:sz="0" w:space="0" w:color="auto"/>
        <w:left w:val="none" w:sz="0" w:space="0" w:color="auto"/>
        <w:bottom w:val="none" w:sz="0" w:space="0" w:color="auto"/>
        <w:right w:val="none" w:sz="0" w:space="0" w:color="auto"/>
      </w:divBdr>
    </w:div>
    <w:div w:id="1070468576">
      <w:bodyDiv w:val="1"/>
      <w:marLeft w:val="0"/>
      <w:marRight w:val="0"/>
      <w:marTop w:val="0"/>
      <w:marBottom w:val="0"/>
      <w:divBdr>
        <w:top w:val="none" w:sz="0" w:space="0" w:color="auto"/>
        <w:left w:val="none" w:sz="0" w:space="0" w:color="auto"/>
        <w:bottom w:val="none" w:sz="0" w:space="0" w:color="auto"/>
        <w:right w:val="none" w:sz="0" w:space="0" w:color="auto"/>
      </w:divBdr>
    </w:div>
    <w:div w:id="1094278673">
      <w:bodyDiv w:val="1"/>
      <w:marLeft w:val="0"/>
      <w:marRight w:val="0"/>
      <w:marTop w:val="0"/>
      <w:marBottom w:val="0"/>
      <w:divBdr>
        <w:top w:val="none" w:sz="0" w:space="0" w:color="auto"/>
        <w:left w:val="none" w:sz="0" w:space="0" w:color="auto"/>
        <w:bottom w:val="none" w:sz="0" w:space="0" w:color="auto"/>
        <w:right w:val="none" w:sz="0" w:space="0" w:color="auto"/>
      </w:divBdr>
      <w:divsChild>
        <w:div w:id="187456056">
          <w:marLeft w:val="0"/>
          <w:marRight w:val="0"/>
          <w:marTop w:val="0"/>
          <w:marBottom w:val="150"/>
          <w:divBdr>
            <w:top w:val="none" w:sz="0" w:space="0" w:color="auto"/>
            <w:left w:val="none" w:sz="0" w:space="0" w:color="auto"/>
            <w:bottom w:val="none" w:sz="0" w:space="0" w:color="auto"/>
            <w:right w:val="none" w:sz="0" w:space="0" w:color="auto"/>
          </w:divBdr>
        </w:div>
      </w:divsChild>
    </w:div>
    <w:div w:id="1108625432">
      <w:bodyDiv w:val="1"/>
      <w:marLeft w:val="0"/>
      <w:marRight w:val="0"/>
      <w:marTop w:val="0"/>
      <w:marBottom w:val="0"/>
      <w:divBdr>
        <w:top w:val="none" w:sz="0" w:space="0" w:color="auto"/>
        <w:left w:val="none" w:sz="0" w:space="0" w:color="auto"/>
        <w:bottom w:val="none" w:sz="0" w:space="0" w:color="auto"/>
        <w:right w:val="none" w:sz="0" w:space="0" w:color="auto"/>
      </w:divBdr>
    </w:div>
    <w:div w:id="1154369763">
      <w:bodyDiv w:val="1"/>
      <w:marLeft w:val="0"/>
      <w:marRight w:val="0"/>
      <w:marTop w:val="0"/>
      <w:marBottom w:val="0"/>
      <w:divBdr>
        <w:top w:val="none" w:sz="0" w:space="0" w:color="auto"/>
        <w:left w:val="none" w:sz="0" w:space="0" w:color="auto"/>
        <w:bottom w:val="none" w:sz="0" w:space="0" w:color="auto"/>
        <w:right w:val="none" w:sz="0" w:space="0" w:color="auto"/>
      </w:divBdr>
    </w:div>
    <w:div w:id="1175997641">
      <w:bodyDiv w:val="1"/>
      <w:marLeft w:val="0"/>
      <w:marRight w:val="0"/>
      <w:marTop w:val="0"/>
      <w:marBottom w:val="0"/>
      <w:divBdr>
        <w:top w:val="none" w:sz="0" w:space="0" w:color="auto"/>
        <w:left w:val="none" w:sz="0" w:space="0" w:color="auto"/>
        <w:bottom w:val="none" w:sz="0" w:space="0" w:color="auto"/>
        <w:right w:val="none" w:sz="0" w:space="0" w:color="auto"/>
      </w:divBdr>
    </w:div>
    <w:div w:id="1204712271">
      <w:bodyDiv w:val="1"/>
      <w:marLeft w:val="0"/>
      <w:marRight w:val="0"/>
      <w:marTop w:val="0"/>
      <w:marBottom w:val="0"/>
      <w:divBdr>
        <w:top w:val="none" w:sz="0" w:space="0" w:color="auto"/>
        <w:left w:val="none" w:sz="0" w:space="0" w:color="auto"/>
        <w:bottom w:val="none" w:sz="0" w:space="0" w:color="auto"/>
        <w:right w:val="none" w:sz="0" w:space="0" w:color="auto"/>
      </w:divBdr>
    </w:div>
    <w:div w:id="1243568789">
      <w:bodyDiv w:val="1"/>
      <w:marLeft w:val="0"/>
      <w:marRight w:val="0"/>
      <w:marTop w:val="0"/>
      <w:marBottom w:val="0"/>
      <w:divBdr>
        <w:top w:val="none" w:sz="0" w:space="0" w:color="auto"/>
        <w:left w:val="none" w:sz="0" w:space="0" w:color="auto"/>
        <w:bottom w:val="none" w:sz="0" w:space="0" w:color="auto"/>
        <w:right w:val="none" w:sz="0" w:space="0" w:color="auto"/>
      </w:divBdr>
      <w:divsChild>
        <w:div w:id="617415675">
          <w:marLeft w:val="0"/>
          <w:marRight w:val="0"/>
          <w:marTop w:val="0"/>
          <w:marBottom w:val="150"/>
          <w:divBdr>
            <w:top w:val="none" w:sz="0" w:space="0" w:color="auto"/>
            <w:left w:val="none" w:sz="0" w:space="0" w:color="auto"/>
            <w:bottom w:val="none" w:sz="0" w:space="0" w:color="auto"/>
            <w:right w:val="none" w:sz="0" w:space="0" w:color="auto"/>
          </w:divBdr>
        </w:div>
      </w:divsChild>
    </w:div>
    <w:div w:id="1251082563">
      <w:bodyDiv w:val="1"/>
      <w:marLeft w:val="0"/>
      <w:marRight w:val="0"/>
      <w:marTop w:val="0"/>
      <w:marBottom w:val="0"/>
      <w:divBdr>
        <w:top w:val="none" w:sz="0" w:space="0" w:color="auto"/>
        <w:left w:val="none" w:sz="0" w:space="0" w:color="auto"/>
        <w:bottom w:val="none" w:sz="0" w:space="0" w:color="auto"/>
        <w:right w:val="none" w:sz="0" w:space="0" w:color="auto"/>
      </w:divBdr>
      <w:divsChild>
        <w:div w:id="653686247">
          <w:marLeft w:val="0"/>
          <w:marRight w:val="0"/>
          <w:marTop w:val="0"/>
          <w:marBottom w:val="150"/>
          <w:divBdr>
            <w:top w:val="none" w:sz="0" w:space="0" w:color="auto"/>
            <w:left w:val="none" w:sz="0" w:space="0" w:color="auto"/>
            <w:bottom w:val="none" w:sz="0" w:space="0" w:color="auto"/>
            <w:right w:val="none" w:sz="0" w:space="0" w:color="auto"/>
          </w:divBdr>
        </w:div>
      </w:divsChild>
    </w:div>
    <w:div w:id="1286040606">
      <w:bodyDiv w:val="1"/>
      <w:marLeft w:val="0"/>
      <w:marRight w:val="0"/>
      <w:marTop w:val="0"/>
      <w:marBottom w:val="0"/>
      <w:divBdr>
        <w:top w:val="none" w:sz="0" w:space="0" w:color="auto"/>
        <w:left w:val="none" w:sz="0" w:space="0" w:color="auto"/>
        <w:bottom w:val="none" w:sz="0" w:space="0" w:color="auto"/>
        <w:right w:val="none" w:sz="0" w:space="0" w:color="auto"/>
      </w:divBdr>
    </w:div>
    <w:div w:id="1311179336">
      <w:bodyDiv w:val="1"/>
      <w:marLeft w:val="0"/>
      <w:marRight w:val="0"/>
      <w:marTop w:val="0"/>
      <w:marBottom w:val="0"/>
      <w:divBdr>
        <w:top w:val="none" w:sz="0" w:space="0" w:color="auto"/>
        <w:left w:val="none" w:sz="0" w:space="0" w:color="auto"/>
        <w:bottom w:val="none" w:sz="0" w:space="0" w:color="auto"/>
        <w:right w:val="none" w:sz="0" w:space="0" w:color="auto"/>
      </w:divBdr>
      <w:divsChild>
        <w:div w:id="52626618">
          <w:marLeft w:val="0"/>
          <w:marRight w:val="0"/>
          <w:marTop w:val="0"/>
          <w:marBottom w:val="150"/>
          <w:divBdr>
            <w:top w:val="none" w:sz="0" w:space="0" w:color="auto"/>
            <w:left w:val="none" w:sz="0" w:space="0" w:color="auto"/>
            <w:bottom w:val="none" w:sz="0" w:space="0" w:color="auto"/>
            <w:right w:val="none" w:sz="0" w:space="0" w:color="auto"/>
          </w:divBdr>
        </w:div>
      </w:divsChild>
    </w:div>
    <w:div w:id="1319965720">
      <w:bodyDiv w:val="1"/>
      <w:marLeft w:val="0"/>
      <w:marRight w:val="0"/>
      <w:marTop w:val="0"/>
      <w:marBottom w:val="0"/>
      <w:divBdr>
        <w:top w:val="none" w:sz="0" w:space="0" w:color="auto"/>
        <w:left w:val="none" w:sz="0" w:space="0" w:color="auto"/>
        <w:bottom w:val="none" w:sz="0" w:space="0" w:color="auto"/>
        <w:right w:val="none" w:sz="0" w:space="0" w:color="auto"/>
      </w:divBdr>
    </w:div>
    <w:div w:id="1330209554">
      <w:bodyDiv w:val="1"/>
      <w:marLeft w:val="0"/>
      <w:marRight w:val="0"/>
      <w:marTop w:val="0"/>
      <w:marBottom w:val="0"/>
      <w:divBdr>
        <w:top w:val="none" w:sz="0" w:space="0" w:color="auto"/>
        <w:left w:val="none" w:sz="0" w:space="0" w:color="auto"/>
        <w:bottom w:val="none" w:sz="0" w:space="0" w:color="auto"/>
        <w:right w:val="none" w:sz="0" w:space="0" w:color="auto"/>
      </w:divBdr>
    </w:div>
    <w:div w:id="1336498078">
      <w:bodyDiv w:val="1"/>
      <w:marLeft w:val="0"/>
      <w:marRight w:val="0"/>
      <w:marTop w:val="0"/>
      <w:marBottom w:val="0"/>
      <w:divBdr>
        <w:top w:val="none" w:sz="0" w:space="0" w:color="auto"/>
        <w:left w:val="none" w:sz="0" w:space="0" w:color="auto"/>
        <w:bottom w:val="none" w:sz="0" w:space="0" w:color="auto"/>
        <w:right w:val="none" w:sz="0" w:space="0" w:color="auto"/>
      </w:divBdr>
      <w:divsChild>
        <w:div w:id="854611856">
          <w:marLeft w:val="0"/>
          <w:marRight w:val="0"/>
          <w:marTop w:val="0"/>
          <w:marBottom w:val="150"/>
          <w:divBdr>
            <w:top w:val="none" w:sz="0" w:space="0" w:color="auto"/>
            <w:left w:val="none" w:sz="0" w:space="0" w:color="auto"/>
            <w:bottom w:val="none" w:sz="0" w:space="0" w:color="auto"/>
            <w:right w:val="none" w:sz="0" w:space="0" w:color="auto"/>
          </w:divBdr>
        </w:div>
      </w:divsChild>
    </w:div>
    <w:div w:id="1338923640">
      <w:bodyDiv w:val="1"/>
      <w:marLeft w:val="0"/>
      <w:marRight w:val="0"/>
      <w:marTop w:val="0"/>
      <w:marBottom w:val="0"/>
      <w:divBdr>
        <w:top w:val="none" w:sz="0" w:space="0" w:color="auto"/>
        <w:left w:val="none" w:sz="0" w:space="0" w:color="auto"/>
        <w:bottom w:val="none" w:sz="0" w:space="0" w:color="auto"/>
        <w:right w:val="none" w:sz="0" w:space="0" w:color="auto"/>
      </w:divBdr>
    </w:div>
    <w:div w:id="1340884208">
      <w:bodyDiv w:val="1"/>
      <w:marLeft w:val="0"/>
      <w:marRight w:val="0"/>
      <w:marTop w:val="0"/>
      <w:marBottom w:val="0"/>
      <w:divBdr>
        <w:top w:val="none" w:sz="0" w:space="0" w:color="auto"/>
        <w:left w:val="none" w:sz="0" w:space="0" w:color="auto"/>
        <w:bottom w:val="none" w:sz="0" w:space="0" w:color="auto"/>
        <w:right w:val="none" w:sz="0" w:space="0" w:color="auto"/>
      </w:divBdr>
      <w:divsChild>
        <w:div w:id="1151874644">
          <w:marLeft w:val="0"/>
          <w:marRight w:val="0"/>
          <w:marTop w:val="0"/>
          <w:marBottom w:val="150"/>
          <w:divBdr>
            <w:top w:val="none" w:sz="0" w:space="0" w:color="auto"/>
            <w:left w:val="none" w:sz="0" w:space="0" w:color="auto"/>
            <w:bottom w:val="none" w:sz="0" w:space="0" w:color="auto"/>
            <w:right w:val="none" w:sz="0" w:space="0" w:color="auto"/>
          </w:divBdr>
        </w:div>
      </w:divsChild>
    </w:div>
    <w:div w:id="1347757350">
      <w:bodyDiv w:val="1"/>
      <w:marLeft w:val="0"/>
      <w:marRight w:val="0"/>
      <w:marTop w:val="0"/>
      <w:marBottom w:val="0"/>
      <w:divBdr>
        <w:top w:val="none" w:sz="0" w:space="0" w:color="auto"/>
        <w:left w:val="none" w:sz="0" w:space="0" w:color="auto"/>
        <w:bottom w:val="none" w:sz="0" w:space="0" w:color="auto"/>
        <w:right w:val="none" w:sz="0" w:space="0" w:color="auto"/>
      </w:divBdr>
      <w:divsChild>
        <w:div w:id="1405639705">
          <w:marLeft w:val="0"/>
          <w:marRight w:val="0"/>
          <w:marTop w:val="0"/>
          <w:marBottom w:val="150"/>
          <w:divBdr>
            <w:top w:val="none" w:sz="0" w:space="0" w:color="auto"/>
            <w:left w:val="none" w:sz="0" w:space="0" w:color="auto"/>
            <w:bottom w:val="none" w:sz="0" w:space="0" w:color="auto"/>
            <w:right w:val="none" w:sz="0" w:space="0" w:color="auto"/>
          </w:divBdr>
        </w:div>
      </w:divsChild>
    </w:div>
    <w:div w:id="1364474328">
      <w:bodyDiv w:val="1"/>
      <w:marLeft w:val="0"/>
      <w:marRight w:val="0"/>
      <w:marTop w:val="0"/>
      <w:marBottom w:val="0"/>
      <w:divBdr>
        <w:top w:val="none" w:sz="0" w:space="0" w:color="auto"/>
        <w:left w:val="none" w:sz="0" w:space="0" w:color="auto"/>
        <w:bottom w:val="none" w:sz="0" w:space="0" w:color="auto"/>
        <w:right w:val="none" w:sz="0" w:space="0" w:color="auto"/>
      </w:divBdr>
    </w:div>
    <w:div w:id="1380789464">
      <w:bodyDiv w:val="1"/>
      <w:marLeft w:val="0"/>
      <w:marRight w:val="0"/>
      <w:marTop w:val="0"/>
      <w:marBottom w:val="0"/>
      <w:divBdr>
        <w:top w:val="none" w:sz="0" w:space="0" w:color="auto"/>
        <w:left w:val="none" w:sz="0" w:space="0" w:color="auto"/>
        <w:bottom w:val="none" w:sz="0" w:space="0" w:color="auto"/>
        <w:right w:val="none" w:sz="0" w:space="0" w:color="auto"/>
      </w:divBdr>
    </w:div>
    <w:div w:id="1382173510">
      <w:bodyDiv w:val="1"/>
      <w:marLeft w:val="0"/>
      <w:marRight w:val="0"/>
      <w:marTop w:val="0"/>
      <w:marBottom w:val="0"/>
      <w:divBdr>
        <w:top w:val="none" w:sz="0" w:space="0" w:color="auto"/>
        <w:left w:val="none" w:sz="0" w:space="0" w:color="auto"/>
        <w:bottom w:val="none" w:sz="0" w:space="0" w:color="auto"/>
        <w:right w:val="none" w:sz="0" w:space="0" w:color="auto"/>
      </w:divBdr>
    </w:div>
    <w:div w:id="1392076606">
      <w:bodyDiv w:val="1"/>
      <w:marLeft w:val="0"/>
      <w:marRight w:val="0"/>
      <w:marTop w:val="0"/>
      <w:marBottom w:val="0"/>
      <w:divBdr>
        <w:top w:val="none" w:sz="0" w:space="0" w:color="auto"/>
        <w:left w:val="none" w:sz="0" w:space="0" w:color="auto"/>
        <w:bottom w:val="none" w:sz="0" w:space="0" w:color="auto"/>
        <w:right w:val="none" w:sz="0" w:space="0" w:color="auto"/>
      </w:divBdr>
      <w:divsChild>
        <w:div w:id="1884361945">
          <w:marLeft w:val="0"/>
          <w:marRight w:val="0"/>
          <w:marTop w:val="0"/>
          <w:marBottom w:val="150"/>
          <w:divBdr>
            <w:top w:val="none" w:sz="0" w:space="0" w:color="auto"/>
            <w:left w:val="none" w:sz="0" w:space="0" w:color="auto"/>
            <w:bottom w:val="none" w:sz="0" w:space="0" w:color="auto"/>
            <w:right w:val="none" w:sz="0" w:space="0" w:color="auto"/>
          </w:divBdr>
        </w:div>
      </w:divsChild>
    </w:div>
    <w:div w:id="1439985833">
      <w:bodyDiv w:val="1"/>
      <w:marLeft w:val="0"/>
      <w:marRight w:val="0"/>
      <w:marTop w:val="0"/>
      <w:marBottom w:val="0"/>
      <w:divBdr>
        <w:top w:val="none" w:sz="0" w:space="0" w:color="auto"/>
        <w:left w:val="none" w:sz="0" w:space="0" w:color="auto"/>
        <w:bottom w:val="none" w:sz="0" w:space="0" w:color="auto"/>
        <w:right w:val="none" w:sz="0" w:space="0" w:color="auto"/>
      </w:divBdr>
    </w:div>
    <w:div w:id="1457024154">
      <w:bodyDiv w:val="1"/>
      <w:marLeft w:val="0"/>
      <w:marRight w:val="0"/>
      <w:marTop w:val="0"/>
      <w:marBottom w:val="0"/>
      <w:divBdr>
        <w:top w:val="none" w:sz="0" w:space="0" w:color="auto"/>
        <w:left w:val="none" w:sz="0" w:space="0" w:color="auto"/>
        <w:bottom w:val="none" w:sz="0" w:space="0" w:color="auto"/>
        <w:right w:val="none" w:sz="0" w:space="0" w:color="auto"/>
      </w:divBdr>
    </w:div>
    <w:div w:id="1467308794">
      <w:bodyDiv w:val="1"/>
      <w:marLeft w:val="0"/>
      <w:marRight w:val="0"/>
      <w:marTop w:val="0"/>
      <w:marBottom w:val="0"/>
      <w:divBdr>
        <w:top w:val="none" w:sz="0" w:space="0" w:color="auto"/>
        <w:left w:val="none" w:sz="0" w:space="0" w:color="auto"/>
        <w:bottom w:val="none" w:sz="0" w:space="0" w:color="auto"/>
        <w:right w:val="none" w:sz="0" w:space="0" w:color="auto"/>
      </w:divBdr>
    </w:div>
    <w:div w:id="1491822659">
      <w:bodyDiv w:val="1"/>
      <w:marLeft w:val="0"/>
      <w:marRight w:val="0"/>
      <w:marTop w:val="0"/>
      <w:marBottom w:val="0"/>
      <w:divBdr>
        <w:top w:val="none" w:sz="0" w:space="0" w:color="auto"/>
        <w:left w:val="none" w:sz="0" w:space="0" w:color="auto"/>
        <w:bottom w:val="none" w:sz="0" w:space="0" w:color="auto"/>
        <w:right w:val="none" w:sz="0" w:space="0" w:color="auto"/>
      </w:divBdr>
    </w:div>
    <w:div w:id="1492134433">
      <w:bodyDiv w:val="1"/>
      <w:marLeft w:val="0"/>
      <w:marRight w:val="0"/>
      <w:marTop w:val="0"/>
      <w:marBottom w:val="0"/>
      <w:divBdr>
        <w:top w:val="none" w:sz="0" w:space="0" w:color="auto"/>
        <w:left w:val="none" w:sz="0" w:space="0" w:color="auto"/>
        <w:bottom w:val="none" w:sz="0" w:space="0" w:color="auto"/>
        <w:right w:val="none" w:sz="0" w:space="0" w:color="auto"/>
      </w:divBdr>
    </w:div>
    <w:div w:id="1506289387">
      <w:bodyDiv w:val="1"/>
      <w:marLeft w:val="0"/>
      <w:marRight w:val="0"/>
      <w:marTop w:val="0"/>
      <w:marBottom w:val="0"/>
      <w:divBdr>
        <w:top w:val="none" w:sz="0" w:space="0" w:color="auto"/>
        <w:left w:val="none" w:sz="0" w:space="0" w:color="auto"/>
        <w:bottom w:val="none" w:sz="0" w:space="0" w:color="auto"/>
        <w:right w:val="none" w:sz="0" w:space="0" w:color="auto"/>
      </w:divBdr>
    </w:div>
    <w:div w:id="1508715958">
      <w:bodyDiv w:val="1"/>
      <w:marLeft w:val="0"/>
      <w:marRight w:val="0"/>
      <w:marTop w:val="0"/>
      <w:marBottom w:val="0"/>
      <w:divBdr>
        <w:top w:val="none" w:sz="0" w:space="0" w:color="auto"/>
        <w:left w:val="none" w:sz="0" w:space="0" w:color="auto"/>
        <w:bottom w:val="none" w:sz="0" w:space="0" w:color="auto"/>
        <w:right w:val="none" w:sz="0" w:space="0" w:color="auto"/>
      </w:divBdr>
    </w:div>
    <w:div w:id="1531184796">
      <w:bodyDiv w:val="1"/>
      <w:marLeft w:val="0"/>
      <w:marRight w:val="0"/>
      <w:marTop w:val="0"/>
      <w:marBottom w:val="0"/>
      <w:divBdr>
        <w:top w:val="none" w:sz="0" w:space="0" w:color="auto"/>
        <w:left w:val="none" w:sz="0" w:space="0" w:color="auto"/>
        <w:bottom w:val="none" w:sz="0" w:space="0" w:color="auto"/>
        <w:right w:val="none" w:sz="0" w:space="0" w:color="auto"/>
      </w:divBdr>
      <w:divsChild>
        <w:div w:id="1181165486">
          <w:marLeft w:val="0"/>
          <w:marRight w:val="0"/>
          <w:marTop w:val="0"/>
          <w:marBottom w:val="150"/>
          <w:divBdr>
            <w:top w:val="none" w:sz="0" w:space="0" w:color="auto"/>
            <w:left w:val="none" w:sz="0" w:space="0" w:color="auto"/>
            <w:bottom w:val="none" w:sz="0" w:space="0" w:color="auto"/>
            <w:right w:val="none" w:sz="0" w:space="0" w:color="auto"/>
          </w:divBdr>
        </w:div>
      </w:divsChild>
    </w:div>
    <w:div w:id="1539659644">
      <w:bodyDiv w:val="1"/>
      <w:marLeft w:val="0"/>
      <w:marRight w:val="0"/>
      <w:marTop w:val="0"/>
      <w:marBottom w:val="0"/>
      <w:divBdr>
        <w:top w:val="none" w:sz="0" w:space="0" w:color="auto"/>
        <w:left w:val="none" w:sz="0" w:space="0" w:color="auto"/>
        <w:bottom w:val="none" w:sz="0" w:space="0" w:color="auto"/>
        <w:right w:val="none" w:sz="0" w:space="0" w:color="auto"/>
      </w:divBdr>
    </w:div>
    <w:div w:id="1541865836">
      <w:bodyDiv w:val="1"/>
      <w:marLeft w:val="0"/>
      <w:marRight w:val="0"/>
      <w:marTop w:val="0"/>
      <w:marBottom w:val="0"/>
      <w:divBdr>
        <w:top w:val="none" w:sz="0" w:space="0" w:color="auto"/>
        <w:left w:val="none" w:sz="0" w:space="0" w:color="auto"/>
        <w:bottom w:val="none" w:sz="0" w:space="0" w:color="auto"/>
        <w:right w:val="none" w:sz="0" w:space="0" w:color="auto"/>
      </w:divBdr>
    </w:div>
    <w:div w:id="1542089728">
      <w:bodyDiv w:val="1"/>
      <w:marLeft w:val="0"/>
      <w:marRight w:val="0"/>
      <w:marTop w:val="0"/>
      <w:marBottom w:val="0"/>
      <w:divBdr>
        <w:top w:val="none" w:sz="0" w:space="0" w:color="auto"/>
        <w:left w:val="none" w:sz="0" w:space="0" w:color="auto"/>
        <w:bottom w:val="none" w:sz="0" w:space="0" w:color="auto"/>
        <w:right w:val="none" w:sz="0" w:space="0" w:color="auto"/>
      </w:divBdr>
    </w:div>
    <w:div w:id="1602376953">
      <w:bodyDiv w:val="1"/>
      <w:marLeft w:val="0"/>
      <w:marRight w:val="0"/>
      <w:marTop w:val="0"/>
      <w:marBottom w:val="0"/>
      <w:divBdr>
        <w:top w:val="none" w:sz="0" w:space="0" w:color="auto"/>
        <w:left w:val="none" w:sz="0" w:space="0" w:color="auto"/>
        <w:bottom w:val="none" w:sz="0" w:space="0" w:color="auto"/>
        <w:right w:val="none" w:sz="0" w:space="0" w:color="auto"/>
      </w:divBdr>
      <w:divsChild>
        <w:div w:id="86924437">
          <w:marLeft w:val="0"/>
          <w:marRight w:val="0"/>
          <w:marTop w:val="0"/>
          <w:marBottom w:val="150"/>
          <w:divBdr>
            <w:top w:val="none" w:sz="0" w:space="0" w:color="auto"/>
            <w:left w:val="none" w:sz="0" w:space="0" w:color="auto"/>
            <w:bottom w:val="none" w:sz="0" w:space="0" w:color="auto"/>
            <w:right w:val="none" w:sz="0" w:space="0" w:color="auto"/>
          </w:divBdr>
        </w:div>
      </w:divsChild>
    </w:div>
    <w:div w:id="1615163179">
      <w:bodyDiv w:val="1"/>
      <w:marLeft w:val="0"/>
      <w:marRight w:val="0"/>
      <w:marTop w:val="0"/>
      <w:marBottom w:val="0"/>
      <w:divBdr>
        <w:top w:val="none" w:sz="0" w:space="0" w:color="auto"/>
        <w:left w:val="none" w:sz="0" w:space="0" w:color="auto"/>
        <w:bottom w:val="none" w:sz="0" w:space="0" w:color="auto"/>
        <w:right w:val="none" w:sz="0" w:space="0" w:color="auto"/>
      </w:divBdr>
    </w:div>
    <w:div w:id="1621912813">
      <w:bodyDiv w:val="1"/>
      <w:marLeft w:val="0"/>
      <w:marRight w:val="0"/>
      <w:marTop w:val="0"/>
      <w:marBottom w:val="0"/>
      <w:divBdr>
        <w:top w:val="none" w:sz="0" w:space="0" w:color="auto"/>
        <w:left w:val="none" w:sz="0" w:space="0" w:color="auto"/>
        <w:bottom w:val="none" w:sz="0" w:space="0" w:color="auto"/>
        <w:right w:val="none" w:sz="0" w:space="0" w:color="auto"/>
      </w:divBdr>
    </w:div>
    <w:div w:id="1661426323">
      <w:bodyDiv w:val="1"/>
      <w:marLeft w:val="0"/>
      <w:marRight w:val="0"/>
      <w:marTop w:val="0"/>
      <w:marBottom w:val="0"/>
      <w:divBdr>
        <w:top w:val="none" w:sz="0" w:space="0" w:color="auto"/>
        <w:left w:val="none" w:sz="0" w:space="0" w:color="auto"/>
        <w:bottom w:val="none" w:sz="0" w:space="0" w:color="auto"/>
        <w:right w:val="none" w:sz="0" w:space="0" w:color="auto"/>
      </w:divBdr>
    </w:div>
    <w:div w:id="1666014647">
      <w:bodyDiv w:val="1"/>
      <w:marLeft w:val="0"/>
      <w:marRight w:val="0"/>
      <w:marTop w:val="0"/>
      <w:marBottom w:val="0"/>
      <w:divBdr>
        <w:top w:val="none" w:sz="0" w:space="0" w:color="auto"/>
        <w:left w:val="none" w:sz="0" w:space="0" w:color="auto"/>
        <w:bottom w:val="none" w:sz="0" w:space="0" w:color="auto"/>
        <w:right w:val="none" w:sz="0" w:space="0" w:color="auto"/>
      </w:divBdr>
      <w:divsChild>
        <w:div w:id="859010529">
          <w:marLeft w:val="0"/>
          <w:marRight w:val="0"/>
          <w:marTop w:val="0"/>
          <w:marBottom w:val="150"/>
          <w:divBdr>
            <w:top w:val="none" w:sz="0" w:space="0" w:color="auto"/>
            <w:left w:val="none" w:sz="0" w:space="0" w:color="auto"/>
            <w:bottom w:val="none" w:sz="0" w:space="0" w:color="auto"/>
            <w:right w:val="none" w:sz="0" w:space="0" w:color="auto"/>
          </w:divBdr>
        </w:div>
      </w:divsChild>
    </w:div>
    <w:div w:id="1671634295">
      <w:bodyDiv w:val="1"/>
      <w:marLeft w:val="0"/>
      <w:marRight w:val="0"/>
      <w:marTop w:val="0"/>
      <w:marBottom w:val="0"/>
      <w:divBdr>
        <w:top w:val="none" w:sz="0" w:space="0" w:color="auto"/>
        <w:left w:val="none" w:sz="0" w:space="0" w:color="auto"/>
        <w:bottom w:val="none" w:sz="0" w:space="0" w:color="auto"/>
        <w:right w:val="none" w:sz="0" w:space="0" w:color="auto"/>
      </w:divBdr>
    </w:div>
    <w:div w:id="1696613935">
      <w:bodyDiv w:val="1"/>
      <w:marLeft w:val="0"/>
      <w:marRight w:val="0"/>
      <w:marTop w:val="0"/>
      <w:marBottom w:val="0"/>
      <w:divBdr>
        <w:top w:val="none" w:sz="0" w:space="0" w:color="auto"/>
        <w:left w:val="none" w:sz="0" w:space="0" w:color="auto"/>
        <w:bottom w:val="none" w:sz="0" w:space="0" w:color="auto"/>
        <w:right w:val="none" w:sz="0" w:space="0" w:color="auto"/>
      </w:divBdr>
    </w:div>
    <w:div w:id="1723747738">
      <w:bodyDiv w:val="1"/>
      <w:marLeft w:val="0"/>
      <w:marRight w:val="0"/>
      <w:marTop w:val="0"/>
      <w:marBottom w:val="0"/>
      <w:divBdr>
        <w:top w:val="none" w:sz="0" w:space="0" w:color="auto"/>
        <w:left w:val="none" w:sz="0" w:space="0" w:color="auto"/>
        <w:bottom w:val="none" w:sz="0" w:space="0" w:color="auto"/>
        <w:right w:val="none" w:sz="0" w:space="0" w:color="auto"/>
      </w:divBdr>
    </w:div>
    <w:div w:id="1734770003">
      <w:bodyDiv w:val="1"/>
      <w:marLeft w:val="0"/>
      <w:marRight w:val="0"/>
      <w:marTop w:val="0"/>
      <w:marBottom w:val="0"/>
      <w:divBdr>
        <w:top w:val="none" w:sz="0" w:space="0" w:color="auto"/>
        <w:left w:val="none" w:sz="0" w:space="0" w:color="auto"/>
        <w:bottom w:val="none" w:sz="0" w:space="0" w:color="auto"/>
        <w:right w:val="none" w:sz="0" w:space="0" w:color="auto"/>
      </w:divBdr>
      <w:divsChild>
        <w:div w:id="1485272975">
          <w:marLeft w:val="0"/>
          <w:marRight w:val="0"/>
          <w:marTop w:val="0"/>
          <w:marBottom w:val="150"/>
          <w:divBdr>
            <w:top w:val="none" w:sz="0" w:space="0" w:color="auto"/>
            <w:left w:val="none" w:sz="0" w:space="0" w:color="auto"/>
            <w:bottom w:val="none" w:sz="0" w:space="0" w:color="auto"/>
            <w:right w:val="none" w:sz="0" w:space="0" w:color="auto"/>
          </w:divBdr>
        </w:div>
      </w:divsChild>
    </w:div>
    <w:div w:id="1761750999">
      <w:bodyDiv w:val="1"/>
      <w:marLeft w:val="0"/>
      <w:marRight w:val="0"/>
      <w:marTop w:val="0"/>
      <w:marBottom w:val="0"/>
      <w:divBdr>
        <w:top w:val="none" w:sz="0" w:space="0" w:color="auto"/>
        <w:left w:val="none" w:sz="0" w:space="0" w:color="auto"/>
        <w:bottom w:val="none" w:sz="0" w:space="0" w:color="auto"/>
        <w:right w:val="none" w:sz="0" w:space="0" w:color="auto"/>
      </w:divBdr>
      <w:divsChild>
        <w:div w:id="1311252782">
          <w:marLeft w:val="0"/>
          <w:marRight w:val="0"/>
          <w:marTop w:val="0"/>
          <w:marBottom w:val="150"/>
          <w:divBdr>
            <w:top w:val="none" w:sz="0" w:space="0" w:color="auto"/>
            <w:left w:val="none" w:sz="0" w:space="0" w:color="auto"/>
            <w:bottom w:val="none" w:sz="0" w:space="0" w:color="auto"/>
            <w:right w:val="none" w:sz="0" w:space="0" w:color="auto"/>
          </w:divBdr>
        </w:div>
      </w:divsChild>
    </w:div>
    <w:div w:id="1763842515">
      <w:bodyDiv w:val="1"/>
      <w:marLeft w:val="0"/>
      <w:marRight w:val="0"/>
      <w:marTop w:val="0"/>
      <w:marBottom w:val="0"/>
      <w:divBdr>
        <w:top w:val="none" w:sz="0" w:space="0" w:color="auto"/>
        <w:left w:val="none" w:sz="0" w:space="0" w:color="auto"/>
        <w:bottom w:val="none" w:sz="0" w:space="0" w:color="auto"/>
        <w:right w:val="none" w:sz="0" w:space="0" w:color="auto"/>
      </w:divBdr>
      <w:divsChild>
        <w:div w:id="1341658777">
          <w:marLeft w:val="0"/>
          <w:marRight w:val="0"/>
          <w:marTop w:val="0"/>
          <w:marBottom w:val="150"/>
          <w:divBdr>
            <w:top w:val="none" w:sz="0" w:space="0" w:color="auto"/>
            <w:left w:val="none" w:sz="0" w:space="0" w:color="auto"/>
            <w:bottom w:val="none" w:sz="0" w:space="0" w:color="auto"/>
            <w:right w:val="none" w:sz="0" w:space="0" w:color="auto"/>
          </w:divBdr>
        </w:div>
      </w:divsChild>
    </w:div>
    <w:div w:id="1765103125">
      <w:bodyDiv w:val="1"/>
      <w:marLeft w:val="0"/>
      <w:marRight w:val="0"/>
      <w:marTop w:val="0"/>
      <w:marBottom w:val="0"/>
      <w:divBdr>
        <w:top w:val="none" w:sz="0" w:space="0" w:color="auto"/>
        <w:left w:val="none" w:sz="0" w:space="0" w:color="auto"/>
        <w:bottom w:val="none" w:sz="0" w:space="0" w:color="auto"/>
        <w:right w:val="none" w:sz="0" w:space="0" w:color="auto"/>
      </w:divBdr>
    </w:div>
    <w:div w:id="1767848743">
      <w:bodyDiv w:val="1"/>
      <w:marLeft w:val="0"/>
      <w:marRight w:val="0"/>
      <w:marTop w:val="0"/>
      <w:marBottom w:val="0"/>
      <w:divBdr>
        <w:top w:val="none" w:sz="0" w:space="0" w:color="auto"/>
        <w:left w:val="none" w:sz="0" w:space="0" w:color="auto"/>
        <w:bottom w:val="none" w:sz="0" w:space="0" w:color="auto"/>
        <w:right w:val="none" w:sz="0" w:space="0" w:color="auto"/>
      </w:divBdr>
    </w:div>
    <w:div w:id="1777865551">
      <w:bodyDiv w:val="1"/>
      <w:marLeft w:val="0"/>
      <w:marRight w:val="0"/>
      <w:marTop w:val="0"/>
      <w:marBottom w:val="0"/>
      <w:divBdr>
        <w:top w:val="none" w:sz="0" w:space="0" w:color="auto"/>
        <w:left w:val="none" w:sz="0" w:space="0" w:color="auto"/>
        <w:bottom w:val="none" w:sz="0" w:space="0" w:color="auto"/>
        <w:right w:val="none" w:sz="0" w:space="0" w:color="auto"/>
      </w:divBdr>
    </w:div>
    <w:div w:id="1802767306">
      <w:bodyDiv w:val="1"/>
      <w:marLeft w:val="0"/>
      <w:marRight w:val="0"/>
      <w:marTop w:val="0"/>
      <w:marBottom w:val="0"/>
      <w:divBdr>
        <w:top w:val="none" w:sz="0" w:space="0" w:color="auto"/>
        <w:left w:val="none" w:sz="0" w:space="0" w:color="auto"/>
        <w:bottom w:val="none" w:sz="0" w:space="0" w:color="auto"/>
        <w:right w:val="none" w:sz="0" w:space="0" w:color="auto"/>
      </w:divBdr>
    </w:div>
    <w:div w:id="1816801525">
      <w:bodyDiv w:val="1"/>
      <w:marLeft w:val="0"/>
      <w:marRight w:val="0"/>
      <w:marTop w:val="0"/>
      <w:marBottom w:val="0"/>
      <w:divBdr>
        <w:top w:val="none" w:sz="0" w:space="0" w:color="auto"/>
        <w:left w:val="none" w:sz="0" w:space="0" w:color="auto"/>
        <w:bottom w:val="none" w:sz="0" w:space="0" w:color="auto"/>
        <w:right w:val="none" w:sz="0" w:space="0" w:color="auto"/>
      </w:divBdr>
    </w:div>
    <w:div w:id="1832989612">
      <w:bodyDiv w:val="1"/>
      <w:marLeft w:val="0"/>
      <w:marRight w:val="0"/>
      <w:marTop w:val="0"/>
      <w:marBottom w:val="0"/>
      <w:divBdr>
        <w:top w:val="none" w:sz="0" w:space="0" w:color="auto"/>
        <w:left w:val="none" w:sz="0" w:space="0" w:color="auto"/>
        <w:bottom w:val="none" w:sz="0" w:space="0" w:color="auto"/>
        <w:right w:val="none" w:sz="0" w:space="0" w:color="auto"/>
      </w:divBdr>
    </w:div>
    <w:div w:id="1856462533">
      <w:bodyDiv w:val="1"/>
      <w:marLeft w:val="0"/>
      <w:marRight w:val="0"/>
      <w:marTop w:val="0"/>
      <w:marBottom w:val="0"/>
      <w:divBdr>
        <w:top w:val="none" w:sz="0" w:space="0" w:color="auto"/>
        <w:left w:val="none" w:sz="0" w:space="0" w:color="auto"/>
        <w:bottom w:val="none" w:sz="0" w:space="0" w:color="auto"/>
        <w:right w:val="none" w:sz="0" w:space="0" w:color="auto"/>
      </w:divBdr>
    </w:div>
    <w:div w:id="1868181979">
      <w:bodyDiv w:val="1"/>
      <w:marLeft w:val="0"/>
      <w:marRight w:val="0"/>
      <w:marTop w:val="0"/>
      <w:marBottom w:val="0"/>
      <w:divBdr>
        <w:top w:val="none" w:sz="0" w:space="0" w:color="auto"/>
        <w:left w:val="none" w:sz="0" w:space="0" w:color="auto"/>
        <w:bottom w:val="none" w:sz="0" w:space="0" w:color="auto"/>
        <w:right w:val="none" w:sz="0" w:space="0" w:color="auto"/>
      </w:divBdr>
      <w:divsChild>
        <w:div w:id="1246379472">
          <w:marLeft w:val="0"/>
          <w:marRight w:val="0"/>
          <w:marTop w:val="0"/>
          <w:marBottom w:val="150"/>
          <w:divBdr>
            <w:top w:val="none" w:sz="0" w:space="0" w:color="auto"/>
            <w:left w:val="none" w:sz="0" w:space="0" w:color="auto"/>
            <w:bottom w:val="none" w:sz="0" w:space="0" w:color="auto"/>
            <w:right w:val="none" w:sz="0" w:space="0" w:color="auto"/>
          </w:divBdr>
        </w:div>
      </w:divsChild>
    </w:div>
    <w:div w:id="1875653442">
      <w:bodyDiv w:val="1"/>
      <w:marLeft w:val="0"/>
      <w:marRight w:val="0"/>
      <w:marTop w:val="0"/>
      <w:marBottom w:val="0"/>
      <w:divBdr>
        <w:top w:val="none" w:sz="0" w:space="0" w:color="auto"/>
        <w:left w:val="none" w:sz="0" w:space="0" w:color="auto"/>
        <w:bottom w:val="none" w:sz="0" w:space="0" w:color="auto"/>
        <w:right w:val="none" w:sz="0" w:space="0" w:color="auto"/>
      </w:divBdr>
    </w:div>
    <w:div w:id="1875803500">
      <w:bodyDiv w:val="1"/>
      <w:marLeft w:val="0"/>
      <w:marRight w:val="0"/>
      <w:marTop w:val="0"/>
      <w:marBottom w:val="0"/>
      <w:divBdr>
        <w:top w:val="none" w:sz="0" w:space="0" w:color="auto"/>
        <w:left w:val="none" w:sz="0" w:space="0" w:color="auto"/>
        <w:bottom w:val="none" w:sz="0" w:space="0" w:color="auto"/>
        <w:right w:val="none" w:sz="0" w:space="0" w:color="auto"/>
      </w:divBdr>
      <w:divsChild>
        <w:div w:id="47611078">
          <w:marLeft w:val="0"/>
          <w:marRight w:val="0"/>
          <w:marTop w:val="0"/>
          <w:marBottom w:val="150"/>
          <w:divBdr>
            <w:top w:val="none" w:sz="0" w:space="0" w:color="auto"/>
            <w:left w:val="none" w:sz="0" w:space="0" w:color="auto"/>
            <w:bottom w:val="none" w:sz="0" w:space="0" w:color="auto"/>
            <w:right w:val="none" w:sz="0" w:space="0" w:color="auto"/>
          </w:divBdr>
        </w:div>
      </w:divsChild>
    </w:div>
    <w:div w:id="1900051154">
      <w:bodyDiv w:val="1"/>
      <w:marLeft w:val="0"/>
      <w:marRight w:val="0"/>
      <w:marTop w:val="0"/>
      <w:marBottom w:val="0"/>
      <w:divBdr>
        <w:top w:val="none" w:sz="0" w:space="0" w:color="auto"/>
        <w:left w:val="none" w:sz="0" w:space="0" w:color="auto"/>
        <w:bottom w:val="none" w:sz="0" w:space="0" w:color="auto"/>
        <w:right w:val="none" w:sz="0" w:space="0" w:color="auto"/>
      </w:divBdr>
    </w:div>
    <w:div w:id="1944454905">
      <w:bodyDiv w:val="1"/>
      <w:marLeft w:val="0"/>
      <w:marRight w:val="0"/>
      <w:marTop w:val="0"/>
      <w:marBottom w:val="0"/>
      <w:divBdr>
        <w:top w:val="none" w:sz="0" w:space="0" w:color="auto"/>
        <w:left w:val="none" w:sz="0" w:space="0" w:color="auto"/>
        <w:bottom w:val="none" w:sz="0" w:space="0" w:color="auto"/>
        <w:right w:val="none" w:sz="0" w:space="0" w:color="auto"/>
      </w:divBdr>
    </w:div>
    <w:div w:id="1961841540">
      <w:bodyDiv w:val="1"/>
      <w:marLeft w:val="0"/>
      <w:marRight w:val="0"/>
      <w:marTop w:val="0"/>
      <w:marBottom w:val="0"/>
      <w:divBdr>
        <w:top w:val="none" w:sz="0" w:space="0" w:color="auto"/>
        <w:left w:val="none" w:sz="0" w:space="0" w:color="auto"/>
        <w:bottom w:val="none" w:sz="0" w:space="0" w:color="auto"/>
        <w:right w:val="none" w:sz="0" w:space="0" w:color="auto"/>
      </w:divBdr>
    </w:div>
    <w:div w:id="1996299341">
      <w:bodyDiv w:val="1"/>
      <w:marLeft w:val="0"/>
      <w:marRight w:val="0"/>
      <w:marTop w:val="0"/>
      <w:marBottom w:val="0"/>
      <w:divBdr>
        <w:top w:val="none" w:sz="0" w:space="0" w:color="auto"/>
        <w:left w:val="none" w:sz="0" w:space="0" w:color="auto"/>
        <w:bottom w:val="none" w:sz="0" w:space="0" w:color="auto"/>
        <w:right w:val="none" w:sz="0" w:space="0" w:color="auto"/>
      </w:divBdr>
    </w:div>
    <w:div w:id="2019694757">
      <w:bodyDiv w:val="1"/>
      <w:marLeft w:val="0"/>
      <w:marRight w:val="0"/>
      <w:marTop w:val="0"/>
      <w:marBottom w:val="0"/>
      <w:divBdr>
        <w:top w:val="none" w:sz="0" w:space="0" w:color="auto"/>
        <w:left w:val="none" w:sz="0" w:space="0" w:color="auto"/>
        <w:bottom w:val="none" w:sz="0" w:space="0" w:color="auto"/>
        <w:right w:val="none" w:sz="0" w:space="0" w:color="auto"/>
      </w:divBdr>
      <w:divsChild>
        <w:div w:id="325473666">
          <w:marLeft w:val="0"/>
          <w:marRight w:val="0"/>
          <w:marTop w:val="0"/>
          <w:marBottom w:val="150"/>
          <w:divBdr>
            <w:top w:val="none" w:sz="0" w:space="0" w:color="auto"/>
            <w:left w:val="none" w:sz="0" w:space="0" w:color="auto"/>
            <w:bottom w:val="none" w:sz="0" w:space="0" w:color="auto"/>
            <w:right w:val="none" w:sz="0" w:space="0" w:color="auto"/>
          </w:divBdr>
        </w:div>
      </w:divsChild>
    </w:div>
    <w:div w:id="2044403503">
      <w:bodyDiv w:val="1"/>
      <w:marLeft w:val="0"/>
      <w:marRight w:val="0"/>
      <w:marTop w:val="0"/>
      <w:marBottom w:val="0"/>
      <w:divBdr>
        <w:top w:val="none" w:sz="0" w:space="0" w:color="auto"/>
        <w:left w:val="none" w:sz="0" w:space="0" w:color="auto"/>
        <w:bottom w:val="none" w:sz="0" w:space="0" w:color="auto"/>
        <w:right w:val="none" w:sz="0" w:space="0" w:color="auto"/>
      </w:divBdr>
      <w:divsChild>
        <w:div w:id="1490829213">
          <w:marLeft w:val="0"/>
          <w:marRight w:val="0"/>
          <w:marTop w:val="0"/>
          <w:marBottom w:val="150"/>
          <w:divBdr>
            <w:top w:val="none" w:sz="0" w:space="0" w:color="auto"/>
            <w:left w:val="none" w:sz="0" w:space="0" w:color="auto"/>
            <w:bottom w:val="none" w:sz="0" w:space="0" w:color="auto"/>
            <w:right w:val="none" w:sz="0" w:space="0" w:color="auto"/>
          </w:divBdr>
        </w:div>
      </w:divsChild>
    </w:div>
    <w:div w:id="2084910745">
      <w:bodyDiv w:val="1"/>
      <w:marLeft w:val="0"/>
      <w:marRight w:val="0"/>
      <w:marTop w:val="0"/>
      <w:marBottom w:val="0"/>
      <w:divBdr>
        <w:top w:val="none" w:sz="0" w:space="0" w:color="auto"/>
        <w:left w:val="none" w:sz="0" w:space="0" w:color="auto"/>
        <w:bottom w:val="none" w:sz="0" w:space="0" w:color="auto"/>
        <w:right w:val="none" w:sz="0" w:space="0" w:color="auto"/>
      </w:divBdr>
    </w:div>
    <w:div w:id="2090999758">
      <w:bodyDiv w:val="1"/>
      <w:marLeft w:val="0"/>
      <w:marRight w:val="0"/>
      <w:marTop w:val="0"/>
      <w:marBottom w:val="0"/>
      <w:divBdr>
        <w:top w:val="none" w:sz="0" w:space="0" w:color="auto"/>
        <w:left w:val="none" w:sz="0" w:space="0" w:color="auto"/>
        <w:bottom w:val="none" w:sz="0" w:space="0" w:color="auto"/>
        <w:right w:val="none" w:sz="0" w:space="0" w:color="auto"/>
      </w:divBdr>
    </w:div>
    <w:div w:id="2091850520">
      <w:bodyDiv w:val="1"/>
      <w:marLeft w:val="0"/>
      <w:marRight w:val="0"/>
      <w:marTop w:val="0"/>
      <w:marBottom w:val="0"/>
      <w:divBdr>
        <w:top w:val="none" w:sz="0" w:space="0" w:color="auto"/>
        <w:left w:val="none" w:sz="0" w:space="0" w:color="auto"/>
        <w:bottom w:val="none" w:sz="0" w:space="0" w:color="auto"/>
        <w:right w:val="none" w:sz="0" w:space="0" w:color="auto"/>
      </w:divBdr>
      <w:divsChild>
        <w:div w:id="898125539">
          <w:marLeft w:val="0"/>
          <w:marRight w:val="0"/>
          <w:marTop w:val="0"/>
          <w:marBottom w:val="150"/>
          <w:divBdr>
            <w:top w:val="none" w:sz="0" w:space="0" w:color="auto"/>
            <w:left w:val="none" w:sz="0" w:space="0" w:color="auto"/>
            <w:bottom w:val="none" w:sz="0" w:space="0" w:color="auto"/>
            <w:right w:val="none" w:sz="0" w:space="0" w:color="auto"/>
          </w:divBdr>
        </w:div>
      </w:divsChild>
    </w:div>
    <w:div w:id="2114939829">
      <w:bodyDiv w:val="1"/>
      <w:marLeft w:val="0"/>
      <w:marRight w:val="0"/>
      <w:marTop w:val="0"/>
      <w:marBottom w:val="0"/>
      <w:divBdr>
        <w:top w:val="none" w:sz="0" w:space="0" w:color="auto"/>
        <w:left w:val="none" w:sz="0" w:space="0" w:color="auto"/>
        <w:bottom w:val="none" w:sz="0" w:space="0" w:color="auto"/>
        <w:right w:val="none" w:sz="0" w:space="0" w:color="auto"/>
      </w:divBdr>
    </w:div>
    <w:div w:id="2128960287">
      <w:bodyDiv w:val="1"/>
      <w:marLeft w:val="0"/>
      <w:marRight w:val="0"/>
      <w:marTop w:val="0"/>
      <w:marBottom w:val="0"/>
      <w:divBdr>
        <w:top w:val="none" w:sz="0" w:space="0" w:color="auto"/>
        <w:left w:val="none" w:sz="0" w:space="0" w:color="auto"/>
        <w:bottom w:val="none" w:sz="0" w:space="0" w:color="auto"/>
        <w:right w:val="none" w:sz="0" w:space="0" w:color="auto"/>
      </w:divBdr>
      <w:divsChild>
        <w:div w:id="593906246">
          <w:marLeft w:val="0"/>
          <w:marRight w:val="0"/>
          <w:marTop w:val="0"/>
          <w:marBottom w:val="150"/>
          <w:divBdr>
            <w:top w:val="none" w:sz="0" w:space="0" w:color="auto"/>
            <w:left w:val="none" w:sz="0" w:space="0" w:color="auto"/>
            <w:bottom w:val="none" w:sz="0" w:space="0" w:color="auto"/>
            <w:right w:val="none" w:sz="0" w:space="0" w:color="auto"/>
          </w:divBdr>
        </w:div>
      </w:divsChild>
    </w:div>
    <w:div w:id="2131051614">
      <w:bodyDiv w:val="1"/>
      <w:marLeft w:val="0"/>
      <w:marRight w:val="0"/>
      <w:marTop w:val="0"/>
      <w:marBottom w:val="0"/>
      <w:divBdr>
        <w:top w:val="none" w:sz="0" w:space="0" w:color="auto"/>
        <w:left w:val="none" w:sz="0" w:space="0" w:color="auto"/>
        <w:bottom w:val="none" w:sz="0" w:space="0" w:color="auto"/>
        <w:right w:val="none" w:sz="0" w:space="0" w:color="auto"/>
      </w:divBdr>
      <w:divsChild>
        <w:div w:id="23796561">
          <w:marLeft w:val="0"/>
          <w:marRight w:val="0"/>
          <w:marTop w:val="0"/>
          <w:marBottom w:val="150"/>
          <w:divBdr>
            <w:top w:val="none" w:sz="0" w:space="0" w:color="auto"/>
            <w:left w:val="none" w:sz="0" w:space="0" w:color="auto"/>
            <w:bottom w:val="none" w:sz="0" w:space="0" w:color="auto"/>
            <w:right w:val="none" w:sz="0" w:space="0" w:color="auto"/>
          </w:divBdr>
        </w:div>
      </w:divsChild>
    </w:div>
    <w:div w:id="2136751915">
      <w:bodyDiv w:val="1"/>
      <w:marLeft w:val="0"/>
      <w:marRight w:val="0"/>
      <w:marTop w:val="0"/>
      <w:marBottom w:val="0"/>
      <w:divBdr>
        <w:top w:val="none" w:sz="0" w:space="0" w:color="auto"/>
        <w:left w:val="none" w:sz="0" w:space="0" w:color="auto"/>
        <w:bottom w:val="none" w:sz="0" w:space="0" w:color="auto"/>
        <w:right w:val="none" w:sz="0" w:space="0" w:color="auto"/>
      </w:divBdr>
    </w:div>
    <w:div w:id="2137523119">
      <w:bodyDiv w:val="1"/>
      <w:marLeft w:val="0"/>
      <w:marRight w:val="0"/>
      <w:marTop w:val="0"/>
      <w:marBottom w:val="0"/>
      <w:divBdr>
        <w:top w:val="none" w:sz="0" w:space="0" w:color="auto"/>
        <w:left w:val="none" w:sz="0" w:space="0" w:color="auto"/>
        <w:bottom w:val="none" w:sz="0" w:space="0" w:color="auto"/>
        <w:right w:val="none" w:sz="0" w:space="0" w:color="auto"/>
      </w:divBdr>
    </w:div>
    <w:div w:id="2144494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doi.org/10.1038/s41467-022-34277-7" TargetMode="External"/><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footer" Target="footer1.xml"/><Relationship Id="rId51" Type="http://schemas.openxmlformats.org/officeDocument/2006/relationships/image" Target="media/image41.png"/><Relationship Id="rId72" Type="http://schemas.openxmlformats.org/officeDocument/2006/relationships/image" Target="media/image6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 Id="rId34" Type="http://schemas.openxmlformats.org/officeDocument/2006/relationships/hyperlink" Target="https://doi.org/10.1016/j.snb.2024.136866" TargetMode="External"/><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D2A42D-7D2F-4591-9B78-93CC5B9A0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86</Pages>
  <Words>16510</Words>
  <Characters>94107</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dc:creator>
  <cp:keywords/>
  <dc:description/>
  <cp:lastModifiedBy>nagendra puram</cp:lastModifiedBy>
  <cp:revision>345</cp:revision>
  <dcterms:created xsi:type="dcterms:W3CDTF">2026-03-07T15:55:00Z</dcterms:created>
  <dcterms:modified xsi:type="dcterms:W3CDTF">2026-05-02T06:33:00Z</dcterms:modified>
</cp:coreProperties>
</file>