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🦊 FOXFOLIO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8622A"/>
          <w:sz w:val="36"/>
          <w:szCs w:val="36"/>
        </w:rPr>
        <w:t xml:space="preserve">Tech &amp; Architecture Context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High Level Architecture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[Next.js Frontend]  ←→  [FastAPI Backend]  ←→  [PostgreSQL]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↕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[External Price APIs]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(Finnhub, CoinGecko, Twelve Data)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is dumb — only displays what backend returns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business logic, calculations, and price fetching lives in the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never calls external APIs directly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Folder 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Root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foxfolio/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frontend/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backend/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docker-compose.yml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.gitignore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README.md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backend/app/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main.py              → FastAPI entry point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config.py            → pydantic-settings, loads .env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api/v1/              → route handlers (thin, call services)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auth.py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portfolio.py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accounts.py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holdings.py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transactions.py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prices.py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analytics.py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settings.py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core/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security.py      → JWT creation/validation, bcrypt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middleware.py    → auth middleware, CORS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scheduler.py    → APScheduler background jobs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db/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database.py     → SQLAlchemy engine, SessionLocal, Base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models.py       → all SQLAlchemy table models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migrations/     → Alembic migration files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cache/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redis.py        → Redis client, get/set helpers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services/           → all business logic lives here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portfolio_service.py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price_service.py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analytics_service.py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currency_service.py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schemas/            → Pydantic request/response models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external/           → isolated API clients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finnhub.py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twelve_data.py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coingecko.py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yfinance_client.py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frontend/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app/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(auth)/login/page.tsx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(dashboard)/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layout.tsx           → sidebar + topbar shell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dashboard/page.tsx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accounts/indian/page.tsx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accounts/robinhood/page.tsx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accounts/crypto/page.tsx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analytics/page.tsx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settings/page.tsx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components/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ui/              → base components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charts/          → PortfolioGraph, AllocationChart, MiniSparkline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holdings/        → HoldingsList, HoldingRow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transactions/    → TransactionForm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layout/          → Sidebar, Topbar, CurrencyToggle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lib/api.ts           → axios instance, token interceptors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lib/auth.ts          → auth helpers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lib/utils.ts         → formatters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hooks/               → usePortfolio, usePrices, useAuth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store/portfolio.ts   → Zustand global state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types/index.ts       → all TypeScript interfaces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Database Schema — 7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 (UUID PK), username, password_hash, created_at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user_id (FK), name, account_type (indian_broker|robinhood|crypto), currency (INR|USD), created_at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account_id (FK), ticker, name, asset_type (stock|etf|crypto), quantity DECIMAL(18,8), avg_buy_price DECIMAL(18,8), currency, created_at, updated_at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holding_id (FK), transaction_type (buy|sell|dividend|reward|staking_earning), quantity NULLABLE, price_per_unit NULLABLE, total_value NOT NULL, transaction_date, notes, created_at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portfolio_snapshots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snapshot_date DATE UNIQUE, total_value_usd, total_value_inr, twr DECIMAL(10,6), created_at — one row per day, permanent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intraday_snapshots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captured_at TIMESTAMP UNIQUE, total_value_usd, total_value_inr — written every 1 minute, rolling 24hr window (max 1,440 rows), older rows deleted automatically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id, user_id (FK), base_currency DEFAULT USD, price_refresh_interval DEFAULT 1, updated_at</w:t>
      </w:r>
    </w:p>
    <w:p>
      <w:pPr>
        <w:spacing w:before="80" w:after="80"/>
      </w:pPr>
      <w:r>
        <w:t xml:space="preserve"/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use FLOAT for financial values. Always use DECIMAL. UUIDs for all primary keys.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API Endpoints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/api/v1/auth/login | refresh | logout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Portfolio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/api/v1/portfolio/summary | history?range=1H|1D|1W|1M|3M|1Y|ALL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/api/v1/accounts | /accounts/{id}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Holdings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GET|POST /api/v1/accounts/{id}/holdings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GET|PATCH|DELETE /api/v1/accounts/{id}/holdings/{hid}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Transactions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GET|POST /api/v1/accounts/{id}/holdings/{hid}/transactions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DELETE /api/v1/accounts/{id}/holdings/{hid}/transactions/{tid}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Prices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/api/v1/prices/{ticker} | /prices/refresh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/api/v1/analytics/allocation | /analytics/exposure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GET|PATCH /api/v1/settings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Standard Response Shape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"success": true, "data": {...}, "error": null,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"meta": { "timestamp": "...", "prices_fresh": true } }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 Token — 15 min lifetime, stored in JS memory (never localStorage)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Refresh Token — 7 days, stored in HttpOnly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bcrypt for password hashing — plain text never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CORS — backend only accepts requests from frontend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rate limited — max 5 attempts before lockout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secrets in .env — never hardcoded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Caching Strategy (Redis)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stock/crypto prices → 5 minute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USD/INR exchange rate → 1 hour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ETF composition data → 24 hour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Holdings and transactions → NOT cached, always from PostgreSQL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Background Jobs (APScheduler)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1 minute → write intraday snapshot, fetch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1 hour → refresh exchange rate, ETF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24 hours → write daily portfolio snapshot with TWR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Cleanup job → delete intraday snapshots older than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 hours awareness → skip US stock fetches when markets closed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TWR (Time-Weighted Return)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TWR eliminates distortion from new purchases. When you buy more shares, raw portfolio value jumps but TWR stays flat because no market movement occurred.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buy/sell transaction creates a sub-period boundary. Backend calculates return for each sub-period, then chains them: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Sub-period 1 (before buy): $1,800 → $1,800 = 0%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Sub-period 2 (after buy):  $3,600 → $3,780 = 5%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Cumulative TWR: (1.00 × 1.05) - 1 = 5%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transactions table provides sub-period boundaries automatically. TWR is pre-calculated and stored daily in portfolio_snapshots.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Graph Range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1H → intraday_snapshots, last 60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1D → intraday_snapshots, all 1,440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1W → portfolio_snapshots, last 7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1M → portfolio_snapshots, last 30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3M → portfolio_snapshots, last 90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1Y → portfolio_snapshots, last 365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→ portfolio_snapshots, all rows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Local Development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Start PostgreSQL + Redis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docker-compose up -d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Start backend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 &amp;&amp; uvicorn app.main:app --reload --port 8000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Start frontend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frontend &amp;&amp; npm run dev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Swagger UI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http://localhost:8000/docs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Environment Variables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.env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DATABASE_URL=postgresql://foxfolio:foxfolio_local@localhost:5432/foxfolio_dev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REDIS_URL=redis://localhost:6379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JWT_SECRET=...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JWT_ACCESS_EXPIRE_MINUTES=15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JWT_REFRESH_EXPIRE_DAYS=7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FINNHUB_API_KEY=...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TWELVE_DATA_API_KEY=...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COINGECKO_API_KEY=...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ENVIRONMENT=development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CORS_ORIGIN=http://localhost:3000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.env.local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NEXT_PUBLIC_API_URL=http://localhost:8000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Git Branching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→ production, always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 → active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feature/xxx → individual features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Document Is For</w:t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provides technical architecture and implementation context for any new chat session working on Foxfolio. Always refer to the Requirements document and the UI &amp; Design System document for the remaining context.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Foxfolio Project Context</w:t>
    </w:r>
    <w:r>
      <w:rPr>
        <w:rFonts w:ascii="Arial" w:cs="Arial" w:eastAsia="Arial" w:hAnsi="Arial"/>
        <w:color w:val="555555"/>
        <w:sz w:val="18"/>
        <w:szCs w:val="18"/>
      </w:rPr>
      <w:t xml:space="preserve">	v1.0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🦊 Foxfolio — Tech &amp; Architecture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2026-03-11T22:52:22.513Z</dcterms:created>
  <dcterms:modified xsi:type="dcterms:W3CDTF">2026-03-11T22:52:22.513Z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