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C9315">
      <w:pPr>
        <w:pStyle w:val="37"/>
        <w:spacing w:line="360" w:lineRule="auto"/>
        <w:jc w:val="center"/>
        <w:rPr>
          <w:rFonts w:hint="default" w:ascii="Calibri" w:hAnsi="Calibri" w:cs="Calibri"/>
          <w:b/>
          <w:bCs/>
          <w:sz w:val="52"/>
          <w:szCs w:val="52"/>
        </w:rPr>
      </w:pPr>
      <w:r>
        <w:rPr>
          <w:rFonts w:hint="default" w:ascii="Calibri" w:hAnsi="Calibri" w:cs="Calibri"/>
          <w:b/>
          <w:bCs/>
          <w:sz w:val="52"/>
          <w:szCs w:val="52"/>
        </w:rPr>
        <w:t>SOFTWARE REQUIREMENTS SPECIFICATION</w:t>
      </w:r>
    </w:p>
    <w:p w14:paraId="30FE5EF0">
      <w:pPr>
        <w:pStyle w:val="2"/>
        <w:spacing w:line="360" w:lineRule="auto"/>
        <w:jc w:val="center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32"/>
          <w:szCs w:val="32"/>
        </w:rPr>
        <w:t xml:space="preserve">Peer 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to Peer </w:t>
      </w:r>
      <w:r>
        <w:rPr>
          <w:rFonts w:hint="default" w:ascii="Calibri" w:hAnsi="Calibri" w:cs="Calibri"/>
          <w:sz w:val="32"/>
          <w:szCs w:val="32"/>
        </w:rPr>
        <w:t xml:space="preserve">Skill 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Exchange Platform</w:t>
      </w:r>
    </w:p>
    <w:p w14:paraId="17E30A87">
      <w:pPr>
        <w:pStyle w:val="2"/>
        <w:bidi w:val="0"/>
        <w:spacing w:line="360" w:lineRule="auto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1. Introduction</w:t>
      </w:r>
    </w:p>
    <w:p w14:paraId="3544C992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Peer</w:t>
      </w:r>
      <w:r>
        <w:rPr>
          <w:rFonts w:hint="default" w:ascii="Calibri" w:hAnsi="Calibri" w:cs="Calibri"/>
          <w:lang w:val="en-US"/>
        </w:rPr>
        <w:t xml:space="preserve"> to Peer Skil</w:t>
      </w:r>
      <w:r>
        <w:rPr>
          <w:rFonts w:hint="default" w:ascii="Calibri" w:hAnsi="Calibri" w:cs="Calibri"/>
        </w:rPr>
        <w:t>l</w:t>
      </w:r>
      <w:r>
        <w:rPr>
          <w:rFonts w:hint="default" w:ascii="Calibri" w:hAnsi="Calibri" w:cs="Calibri"/>
          <w:lang w:val="en-US"/>
        </w:rPr>
        <w:t xml:space="preserve"> Exchange Platform</w:t>
      </w:r>
      <w:r>
        <w:rPr>
          <w:rFonts w:hint="default" w:ascii="Calibri" w:hAnsi="Calibri" w:cs="Calibri"/>
        </w:rPr>
        <w:t xml:space="preserve"> is a web-based platform designed to connect users based on skills they can offer and skills they wish to learn. It supports peer learning, collaboration, and knowledge sharing, and includes a feedback and rating feature.</w:t>
      </w:r>
    </w:p>
    <w:p w14:paraId="6D199DCC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1.1 Purpose</w:t>
      </w:r>
    </w:p>
    <w:p w14:paraId="0172DC28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SRS document specifies the functional and non-functional requirements of the Peer Skill Matchmaker system for developers and evaluators.</w:t>
      </w:r>
    </w:p>
    <w:p w14:paraId="1C5372D2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1.2 Scope</w:t>
      </w:r>
    </w:p>
    <w:p w14:paraId="7B9FEE2A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enables users to register, manage skills, find matching peers, communicate, and provide feedback. Admins manage users and system data.</w:t>
      </w:r>
    </w:p>
    <w:p w14:paraId="1983136C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1.3 Definitions and Acronyms</w:t>
      </w:r>
    </w:p>
    <w:p w14:paraId="65F6A9B3">
      <w:pPr>
        <w:bidi w:val="0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DFD – Data Flow Diagram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Admin – System Administrator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User – Registered system user</w:t>
      </w:r>
    </w:p>
    <w:p w14:paraId="58801BD7">
      <w:pPr>
        <w:pStyle w:val="3"/>
        <w:spacing w:line="360" w:lineRule="auto"/>
        <w:rPr>
          <w:rFonts w:hint="default" w:ascii="Calibri" w:hAnsi="Calibri" w:cs="Calibri"/>
          <w:shd w:val="clear" w:color="auto" w:fill="auto"/>
          <w:lang w:val="en-US"/>
        </w:rPr>
      </w:pPr>
      <w:r>
        <w:rPr>
          <w:rFonts w:hint="default" w:ascii="Calibri" w:hAnsi="Calibri" w:cs="Calibri"/>
          <w:shd w:val="clear" w:color="auto" w:fill="auto"/>
        </w:rPr>
        <w:t>1.</w:t>
      </w:r>
      <w:r>
        <w:rPr>
          <w:rFonts w:hint="default" w:ascii="Calibri" w:hAnsi="Calibri" w:cs="Calibri"/>
          <w:shd w:val="clear" w:color="auto" w:fill="auto"/>
          <w:lang w:val="en-US"/>
        </w:rPr>
        <w:t>4</w:t>
      </w:r>
      <w:r>
        <w:rPr>
          <w:rFonts w:hint="default" w:ascii="Calibri" w:hAnsi="Calibri" w:cs="Calibri"/>
          <w:shd w:val="clear" w:color="auto" w:fill="auto"/>
        </w:rPr>
        <w:t xml:space="preserve"> </w:t>
      </w:r>
      <w:r>
        <w:rPr>
          <w:rFonts w:hint="default" w:ascii="Calibri" w:hAnsi="Calibri" w:cs="Calibri"/>
          <w:shd w:val="clear" w:color="auto" w:fill="auto"/>
          <w:lang w:val="en-US"/>
        </w:rPr>
        <w:t>References</w:t>
      </w:r>
    </w:p>
    <w:p w14:paraId="41FF19CD">
      <w:pPr>
        <w:pStyle w:val="33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b w:val="0"/>
          <w:bCs w:val="0"/>
          <w:sz w:val="22"/>
          <w:szCs w:val="22"/>
          <w:shd w:val="clear" w:color="auto" w:fill="auto"/>
          <w:lang w:val="en-US"/>
        </w:rPr>
      </w:pPr>
      <w:r>
        <w:rPr>
          <w:rStyle w:val="34"/>
          <w:rFonts w:hint="default" w:ascii="Calibri" w:hAnsi="Calibri" w:cs="Calibri"/>
          <w:b w:val="0"/>
          <w:bCs w:val="0"/>
          <w:sz w:val="22"/>
          <w:szCs w:val="22"/>
          <w:shd w:val="clear" w:color="auto" w:fill="auto"/>
        </w:rPr>
        <w:t>Bhagya Meena Sri, M., Sai Madhavi, B., Mani Sankar, C. H., &amp; Neeraja, S.</w:t>
      </w:r>
      <w:r>
        <w:rPr>
          <w:rFonts w:hint="default" w:ascii="Calibri" w:hAnsi="Calibri" w:cs="Calibri"/>
          <w:b w:val="0"/>
          <w:bCs w:val="0"/>
          <w:sz w:val="22"/>
          <w:szCs w:val="22"/>
          <w:shd w:val="clear" w:color="auto" w:fill="auto"/>
        </w:rPr>
        <w:br w:type="textWrapping"/>
      </w:r>
      <w:r>
        <w:rPr>
          <w:rStyle w:val="17"/>
          <w:rFonts w:hint="default" w:ascii="Calibri" w:hAnsi="Calibri" w:cs="Calibri"/>
          <w:b/>
          <w:bCs/>
          <w:sz w:val="22"/>
          <w:szCs w:val="22"/>
          <w:shd w:val="clear" w:color="auto" w:fill="auto"/>
        </w:rPr>
        <w:t>Peer-to-Peer Skills and Knowledge Exchange Platform</w:t>
      </w:r>
      <w:r>
        <w:rPr>
          <w:rFonts w:hint="default" w:ascii="Calibri" w:hAnsi="Calibri" w:cs="Calibri"/>
          <w:b w:val="0"/>
          <w:bCs w:val="0"/>
          <w:sz w:val="22"/>
          <w:szCs w:val="22"/>
          <w:shd w:val="clear" w:color="auto" w:fill="auto"/>
        </w:rPr>
        <w:t xml:space="preserve">, </w:t>
      </w:r>
      <w:r>
        <w:rPr>
          <w:rStyle w:val="34"/>
          <w:rFonts w:hint="default" w:ascii="Calibri" w:hAnsi="Calibri" w:cs="Calibri"/>
          <w:b w:val="0"/>
          <w:bCs w:val="0"/>
          <w:sz w:val="22"/>
          <w:szCs w:val="22"/>
          <w:shd w:val="clear" w:color="auto" w:fill="auto"/>
        </w:rPr>
        <w:t>International Journal of Scientific Research in Engineering and Management (IJSREM)</w:t>
      </w:r>
      <w:r>
        <w:rPr>
          <w:rFonts w:hint="default" w:ascii="Calibri" w:hAnsi="Calibri" w:cs="Calibri"/>
          <w:b w:val="0"/>
          <w:bCs w:val="0"/>
          <w:sz w:val="22"/>
          <w:szCs w:val="22"/>
          <w:shd w:val="clear" w:color="auto" w:fill="auto"/>
        </w:rPr>
        <w:t>, Vol. 9, Issue 2, Feb. 2025, ISSN: 2582-3930, DOI: 10.55041/IJSREM41629.</w:t>
      </w:r>
    </w:p>
    <w:p w14:paraId="647965B7">
      <w:pPr>
        <w:pStyle w:val="2"/>
        <w:spacing w:line="360" w:lineRule="auto"/>
        <w:rPr>
          <w:rFonts w:hint="default" w:ascii="Calibri" w:hAnsi="Calibri" w:cs="Calibri"/>
          <w:sz w:val="32"/>
          <w:szCs w:val="32"/>
          <w:shd w:val="clear" w:color="auto" w:fill="auto"/>
        </w:rPr>
      </w:pPr>
      <w:r>
        <w:rPr>
          <w:rFonts w:hint="default" w:ascii="Calibri" w:hAnsi="Calibri" w:cs="Calibri"/>
          <w:sz w:val="32"/>
          <w:szCs w:val="32"/>
          <w:shd w:val="clear" w:color="auto" w:fill="auto"/>
        </w:rPr>
        <w:t>2. Overall Description</w:t>
      </w:r>
    </w:p>
    <w:p w14:paraId="41ED4033">
      <w:pPr>
        <w:pStyle w:val="3"/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  <w:shd w:val="clear" w:color="auto" w:fill="auto"/>
        </w:rPr>
        <w:t>2.1 Product Perspective</w:t>
      </w:r>
    </w:p>
    <w:p w14:paraId="6E79CC97">
      <w:pPr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  <w:shd w:val="clear" w:color="auto" w:fill="auto"/>
        </w:rPr>
        <w:t>Peer Skill Matchmaker is a standalone web application following a client-server architecture.</w:t>
      </w:r>
    </w:p>
    <w:p w14:paraId="66E2C3D7">
      <w:pPr>
        <w:pStyle w:val="3"/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  <w:shd w:val="clear" w:color="auto" w:fill="auto"/>
        </w:rPr>
        <w:t>2.2 Product Functions</w:t>
      </w:r>
    </w:p>
    <w:p w14:paraId="4750BA38">
      <w:pPr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  <w:shd w:val="clear" w:color="auto" w:fill="auto"/>
        </w:rPr>
        <w:t>- User registration and login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>- Skill management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>- Peer skill matching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 xml:space="preserve">- Messaging 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>- Feedback and rating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>- Admin management</w:t>
      </w:r>
    </w:p>
    <w:p w14:paraId="22FFF732">
      <w:pPr>
        <w:pStyle w:val="3"/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  <w:shd w:val="clear" w:color="auto" w:fill="auto"/>
        </w:rPr>
        <w:t>2.3 User Classes</w:t>
      </w:r>
    </w:p>
    <w:p w14:paraId="2F9760D4">
      <w:pPr>
        <w:pStyle w:val="33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Style w:val="34"/>
          <w:rFonts w:hint="default" w:ascii="Calibri" w:hAnsi="Calibri" w:cs="Calibri"/>
          <w:shd w:val="clear" w:color="auto" w:fill="auto"/>
        </w:rPr>
        <w:t>Users: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>Users are students or professionals with basic computer knowledge who use the system to manage skills, find peers, communicate, and provide feedback. They interact with the system through a simple web interface.</w:t>
      </w:r>
    </w:p>
    <w:p w14:paraId="5F1E8710">
      <w:pPr>
        <w:pStyle w:val="33"/>
        <w:keepNext w:val="0"/>
        <w:keepLines w:val="0"/>
        <w:widowControl/>
        <w:suppressLineNumbers w:val="0"/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Style w:val="34"/>
          <w:rFonts w:hint="default" w:ascii="Calibri" w:hAnsi="Calibri" w:cs="Calibri"/>
          <w:shd w:val="clear" w:color="auto" w:fill="auto"/>
        </w:rPr>
        <w:t>Admin:</w:t>
      </w:r>
      <w:r>
        <w:rPr>
          <w:rFonts w:hint="default" w:ascii="Calibri" w:hAnsi="Calibri" w:cs="Calibri"/>
          <w:shd w:val="clear" w:color="auto" w:fill="auto"/>
        </w:rPr>
        <w:br w:type="textWrapping"/>
      </w:r>
      <w:r>
        <w:rPr>
          <w:rFonts w:hint="default" w:ascii="Calibri" w:hAnsi="Calibri" w:cs="Calibri"/>
          <w:shd w:val="clear" w:color="auto" w:fill="auto"/>
        </w:rPr>
        <w:t>Admin is an authorized user responsible for managing users, monitoring activities, and moderating skills and feedback. Admin has higher privileges than normal users.</w:t>
      </w:r>
    </w:p>
    <w:p w14:paraId="180B5E6F">
      <w:pPr>
        <w:pStyle w:val="3"/>
        <w:spacing w:line="360" w:lineRule="auto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cs="Calibri"/>
          <w:shd w:val="clear" w:color="auto" w:fill="auto"/>
        </w:rPr>
        <w:t>2.4 Operating Environment</w:t>
      </w:r>
    </w:p>
    <w:p w14:paraId="38CC4695">
      <w:pPr>
        <w:pStyle w:val="3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hd w:val="clear" w:color="auto" w:fill="auto"/>
        </w:rPr>
      </w:pPr>
      <w:r>
        <w:rPr>
          <w:rFonts w:hint="default" w:ascii="Calibri" w:hAnsi="Calibri" w:cs="Calibri"/>
          <w:b w:val="0"/>
          <w:bCs w:val="0"/>
          <w:shd w:val="clear" w:color="auto" w:fill="auto"/>
        </w:rPr>
        <w:t>The system is a web-based application.</w:t>
      </w:r>
    </w:p>
    <w:p w14:paraId="00444398">
      <w:pPr>
        <w:pStyle w:val="33"/>
        <w:keepNext w:val="0"/>
        <w:keepLines w:val="0"/>
        <w:widowControl/>
        <w:suppressLineNumbers w:val="0"/>
        <w:spacing w:line="360" w:lineRule="auto"/>
        <w:ind w:firstLine="720" w:firstLineChars="0"/>
        <w:rPr>
          <w:rFonts w:hint="default" w:ascii="Calibri" w:hAnsi="Calibri" w:cs="Calibri"/>
          <w:b w:val="0"/>
          <w:bCs w:val="0"/>
        </w:rPr>
      </w:pPr>
      <w:r>
        <w:rPr>
          <w:rStyle w:val="34"/>
          <w:rFonts w:hint="default" w:ascii="Calibri" w:hAnsi="Calibri" w:cs="Calibri"/>
          <w:b w:val="0"/>
          <w:bCs w:val="0"/>
        </w:rPr>
        <w:t>Client:</w:t>
      </w:r>
      <w:r>
        <w:rPr>
          <w:rFonts w:hint="default" w:ascii="Calibri" w:hAnsi="Calibri" w:cs="Calibri"/>
          <w:b w:val="0"/>
          <w:bCs w:val="0"/>
        </w:rPr>
        <w:t xml:space="preserve"> Web browsers such as Chrome, Firefox, or Edge</w:t>
      </w:r>
    </w:p>
    <w:p w14:paraId="7EE1832F">
      <w:pPr>
        <w:pStyle w:val="33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34"/>
          <w:rFonts w:hint="default" w:ascii="Calibri" w:hAnsi="Calibri" w:cs="Calibri"/>
          <w:b w:val="0"/>
          <w:bCs w:val="0"/>
        </w:rPr>
        <w:t>Server:</w:t>
      </w:r>
      <w:r>
        <w:rPr>
          <w:rFonts w:hint="default" w:ascii="Calibri" w:hAnsi="Calibri" w:cs="Calibri"/>
          <w:b w:val="0"/>
          <w:bCs w:val="0"/>
        </w:rPr>
        <w:t xml:space="preserve"> Application server with database</w:t>
      </w:r>
    </w:p>
    <w:p w14:paraId="6B76C5C4">
      <w:pPr>
        <w:pStyle w:val="33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Calibri" w:hAnsi="Calibri" w:cs="Calibri"/>
          <w:b w:val="0"/>
          <w:bCs w:val="0"/>
        </w:rPr>
      </w:pPr>
      <w:r>
        <w:rPr>
          <w:rStyle w:val="34"/>
          <w:rFonts w:hint="default" w:ascii="Calibri" w:hAnsi="Calibri" w:cs="Calibri"/>
          <w:b w:val="0"/>
          <w:bCs w:val="0"/>
        </w:rPr>
        <w:t>Operating System:</w:t>
      </w:r>
      <w:r>
        <w:rPr>
          <w:rFonts w:hint="default" w:ascii="Calibri" w:hAnsi="Calibri" w:cs="Calibri"/>
          <w:b w:val="0"/>
          <w:bCs w:val="0"/>
        </w:rPr>
        <w:t xml:space="preserve"> Platform independent (Windows, Linux, macOS)</w:t>
      </w:r>
    </w:p>
    <w:p w14:paraId="2BCEFFD8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2.5 Constraints</w:t>
      </w:r>
    </w:p>
    <w:p w14:paraId="26C1E1D6">
      <w:pPr>
        <w:pStyle w:val="33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Requires internet connectivity</w:t>
      </w:r>
    </w:p>
    <w:p w14:paraId="47046D6E">
      <w:pPr>
        <w:pStyle w:val="33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Must follow data privacy and security regulations</w:t>
      </w:r>
    </w:p>
    <w:p w14:paraId="2D787855">
      <w:pPr>
        <w:pStyle w:val="33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Performance depends on server capacity and network conditions</w:t>
      </w:r>
    </w:p>
    <w:p w14:paraId="571C207E">
      <w:pPr>
        <w:pStyle w:val="2"/>
        <w:spacing w:line="360" w:lineRule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Functional Requirements</w:t>
      </w:r>
    </w:p>
    <w:p w14:paraId="1C63E8A7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3.1 User Authentication</w:t>
      </w:r>
    </w:p>
    <w:p w14:paraId="775C225C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shall allow users to register and log in securely.</w:t>
      </w:r>
    </w:p>
    <w:p w14:paraId="09017F30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3.2 Skill Management</w:t>
      </w:r>
    </w:p>
    <w:p w14:paraId="4BD526B2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shall allow users to add, update, and delete skills.</w:t>
      </w:r>
    </w:p>
    <w:p w14:paraId="2C6CC828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3.3 Skill Matching</w:t>
      </w:r>
    </w:p>
    <w:p w14:paraId="67318E12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shall match users based on skills offered and required.</w:t>
      </w:r>
    </w:p>
    <w:p w14:paraId="689F572A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3.4 Communication</w:t>
      </w:r>
    </w:p>
    <w:p w14:paraId="0B0E80FA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shall allow messaging between matched users.</w:t>
      </w:r>
    </w:p>
    <w:p w14:paraId="73849EB5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3.5 Feedback and Rating</w:t>
      </w:r>
    </w:p>
    <w:p w14:paraId="5E79C76B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shall allow users to submit feedback and ratings after interactions.</w:t>
      </w:r>
    </w:p>
    <w:p w14:paraId="61EB911D">
      <w:pPr>
        <w:pStyle w:val="3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3.6 Admin Functions</w:t>
      </w:r>
    </w:p>
    <w:p w14:paraId="74071591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system shall allow admin to manage users and moderate feedback.</w:t>
      </w:r>
    </w:p>
    <w:p w14:paraId="0D13C516">
      <w:pPr>
        <w:pStyle w:val="2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4</w:t>
      </w:r>
      <w:r>
        <w:rPr>
          <w:sz w:val="32"/>
          <w:szCs w:val="32"/>
        </w:rPr>
        <w:t>. Technology Stack</w:t>
      </w:r>
    </w:p>
    <w:p w14:paraId="3C9CA511">
      <w:pPr>
        <w:pStyle w:val="3"/>
        <w:spacing w:line="36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4</w:t>
      </w:r>
      <w:r>
        <w:rPr>
          <w:rFonts w:hint="default" w:ascii="Calibri" w:hAnsi="Calibri" w:cs="Calibri"/>
          <w:sz w:val="28"/>
          <w:szCs w:val="28"/>
        </w:rPr>
        <w:t>.1 Frontend</w:t>
      </w:r>
    </w:p>
    <w:p w14:paraId="0D548C7B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React</w:t>
      </w:r>
      <w:r>
        <w:rPr>
          <w:rFonts w:hint="default" w:ascii="Calibri" w:hAnsi="Calibri" w:cs="Calibri"/>
          <w:sz w:val="22"/>
          <w:szCs w:val="22"/>
          <w:lang w:val="en-US"/>
        </w:rPr>
        <w:t>,</w:t>
      </w:r>
      <w:r>
        <w:rPr>
          <w:rFonts w:hint="default" w:ascii="Calibri" w:hAnsi="Calibri" w:cs="Calibri"/>
          <w:sz w:val="22"/>
          <w:szCs w:val="22"/>
        </w:rPr>
        <w:t xml:space="preserve"> HTML5, CSS3, JavaScript</w:t>
      </w:r>
      <w:r>
        <w:rPr>
          <w:rFonts w:hint="default" w:ascii="Calibri" w:hAnsi="Calibri" w:cs="Calibri"/>
          <w:sz w:val="22"/>
          <w:szCs w:val="22"/>
          <w:lang w:val="en-US"/>
        </w:rPr>
        <w:t>,,TalkJS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 xml:space="preserve">- Responsive user interface for desktop 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Secure session handling using JW</w:t>
      </w:r>
      <w:r>
        <w:rPr>
          <w:rFonts w:hint="default" w:ascii="Calibri" w:hAnsi="Calibri" w:cs="Calibri"/>
          <w:sz w:val="22"/>
          <w:szCs w:val="22"/>
          <w:lang w:val="en-US"/>
        </w:rPr>
        <w:t>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User-friendly interface for skill management, matching, and communication</w:t>
      </w:r>
    </w:p>
    <w:p w14:paraId="5B52BF0A">
      <w:pPr>
        <w:pStyle w:val="3"/>
        <w:spacing w:line="36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4</w:t>
      </w:r>
      <w:r>
        <w:rPr>
          <w:rFonts w:hint="default" w:ascii="Calibri" w:hAnsi="Calibri" w:cs="Calibri"/>
          <w:sz w:val="28"/>
          <w:szCs w:val="28"/>
        </w:rPr>
        <w:t>.2 Backend</w:t>
      </w:r>
    </w:p>
    <w:p w14:paraId="72762A39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Node.js with Express.js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RESTful APIs for user, skill, match, and feedback management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Authentication and authorization services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Business logic for skill matching and peer recommendation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Admin management and moderation services</w:t>
      </w:r>
    </w:p>
    <w:p w14:paraId="100C475A">
      <w:pPr>
        <w:pStyle w:val="3"/>
        <w:spacing w:line="36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4</w:t>
      </w:r>
      <w:r>
        <w:rPr>
          <w:rFonts w:hint="default" w:ascii="Calibri" w:hAnsi="Calibri" w:cs="Calibri"/>
          <w:sz w:val="28"/>
          <w:szCs w:val="28"/>
        </w:rPr>
        <w:t>.3 Matching and Logic Layer</w:t>
      </w:r>
    </w:p>
    <w:p w14:paraId="1A41A184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Rule-based skill matching algorithm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Skill comparison and ranking logic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Feedback and rating integration to improve match quality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- Session handling for user communication</w:t>
      </w:r>
    </w:p>
    <w:p w14:paraId="47F42ADC">
      <w:pPr>
        <w:pStyle w:val="3"/>
        <w:spacing w:line="360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>4</w:t>
      </w:r>
      <w:r>
        <w:rPr>
          <w:rFonts w:hint="default" w:ascii="Calibri" w:hAnsi="Calibri" w:cs="Calibri"/>
          <w:sz w:val="28"/>
          <w:szCs w:val="28"/>
        </w:rPr>
        <w:t>.4 Database</w:t>
      </w:r>
    </w:p>
    <w:p w14:paraId="397490BD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- MongoDB as the primary database for users, skills, matches, and feedback</w:t>
      </w:r>
    </w:p>
    <w:p w14:paraId="7DA1A80F">
      <w:pPr>
        <w:pStyle w:val="2"/>
        <w:spacing w:line="360" w:lineRule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  <w:lang w:val="en-US"/>
        </w:rPr>
        <w:t>5</w:t>
      </w:r>
      <w:r>
        <w:rPr>
          <w:rFonts w:hint="default" w:ascii="Calibri" w:hAnsi="Calibri" w:cs="Calibri"/>
          <w:sz w:val="32"/>
          <w:szCs w:val="32"/>
        </w:rPr>
        <w:t>. System Models</w:t>
      </w:r>
    </w:p>
    <w:p w14:paraId="2A08159D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 Flow Diagrams  describe system data flow.</w:t>
      </w:r>
    </w:p>
    <w:p w14:paraId="1007019D">
      <w:pPr>
        <w:spacing w:line="360" w:lineRule="auto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4847590" cy="3351530"/>
            <wp:effectExtent l="0" t="0" r="10160" b="1270"/>
            <wp:docPr id="1" name="Picture 1" descr="WhatsApp Image 2026-02-05 at 9.40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2-05 at 9.40.2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62FF">
      <w:pPr>
        <w:pStyle w:val="2"/>
        <w:spacing w:line="360" w:lineRule="auto"/>
        <w:rPr>
          <w:rFonts w:hint="default" w:ascii="Calibri" w:hAnsi="Calibri" w:cs="Calibri"/>
          <w:sz w:val="32"/>
          <w:szCs w:val="32"/>
        </w:rPr>
      </w:pPr>
      <w:bookmarkStart w:id="0" w:name="_GoBack"/>
      <w:bookmarkEnd w:id="0"/>
      <w:r>
        <w:rPr>
          <w:rFonts w:hint="default" w:ascii="Calibri" w:hAnsi="Calibri" w:cs="Calibri"/>
          <w:sz w:val="32"/>
          <w:szCs w:val="32"/>
          <w:lang w:val="en-US"/>
        </w:rPr>
        <w:t>6</w:t>
      </w:r>
      <w:r>
        <w:rPr>
          <w:rFonts w:hint="default" w:ascii="Calibri" w:hAnsi="Calibri" w:cs="Calibri"/>
          <w:sz w:val="32"/>
          <w:szCs w:val="32"/>
        </w:rPr>
        <w:t>. Non-Functional Requirements</w:t>
      </w:r>
    </w:p>
    <w:p w14:paraId="44394465">
      <w:pPr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Performance, security, usability, reliability, and scalability requirements apply.</w:t>
      </w:r>
    </w:p>
    <w:p w14:paraId="31924931">
      <w:pPr>
        <w:pStyle w:val="2"/>
        <w:spacing w:line="360" w:lineRule="auto"/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hint="default" w:ascii="Calibri" w:hAnsi="Calibri" w:cs="Calibri"/>
          <w:sz w:val="32"/>
          <w:szCs w:val="32"/>
          <w:lang w:val="en-US"/>
        </w:rPr>
        <w:t>7</w:t>
      </w:r>
      <w:r>
        <w:rPr>
          <w:rFonts w:hint="default" w:ascii="Calibri" w:hAnsi="Calibri" w:cs="Calibri"/>
          <w:sz w:val="32"/>
          <w:szCs w:val="32"/>
        </w:rPr>
        <w:t xml:space="preserve">. System </w:t>
      </w:r>
      <w:r>
        <w:rPr>
          <w:rFonts w:hint="default" w:ascii="Calibri" w:hAnsi="Calibri" w:cs="Calibri"/>
          <w:sz w:val="32"/>
          <w:szCs w:val="32"/>
          <w:lang w:val="en-US"/>
        </w:rPr>
        <w:t>Flow</w:t>
      </w:r>
    </w:p>
    <w:p w14:paraId="798750D8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 xml:space="preserve"> Register / Login / Manage Skills / Search Peers 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>System</w:t>
      </w:r>
    </w:p>
    <w:p w14:paraId="5BAE3477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System ----&gt;</w:t>
      </w:r>
      <w:r>
        <w:rPr>
          <w:rFonts w:hint="default" w:ascii="Calibri" w:hAnsi="Calibri" w:cs="Calibri"/>
        </w:rPr>
        <w:t xml:space="preserve"> Peer Matches / Notifications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>User</w:t>
      </w:r>
    </w:p>
    <w:p w14:paraId="0C2AD500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Admin 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 xml:space="preserve"> Manage Users / Monitor System 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 xml:space="preserve"> System</w:t>
      </w:r>
    </w:p>
    <w:p w14:paraId="4B8B9107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System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 xml:space="preserve"> Reports </w:t>
      </w:r>
      <w:r>
        <w:rPr>
          <w:rFonts w:hint="default" w:ascii="Calibri" w:hAnsi="Calibri" w:cs="Calibri"/>
          <w:lang w:val="en-US"/>
        </w:rPr>
        <w:t>----&gt;</w:t>
      </w:r>
      <w:r>
        <w:rPr>
          <w:rFonts w:hint="default" w:ascii="Calibri" w:hAnsi="Calibri" w:cs="Calibri"/>
        </w:rPr>
        <w:t>Admin</w:t>
      </w:r>
    </w:p>
    <w:p w14:paraId="7847F0E3">
      <w:pPr>
        <w:spacing w:line="360" w:lineRule="auto"/>
        <w:rPr>
          <w:rFonts w:hint="default" w:ascii="Calibri" w:hAnsi="Calibri" w:cs="Calibri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83A20"/>
    <w:rsid w:val="0AB24202"/>
    <w:rsid w:val="23FB62CC"/>
    <w:rsid w:val="2F781BEF"/>
    <w:rsid w:val="392859DD"/>
    <w:rsid w:val="3FC76DC7"/>
    <w:rsid w:val="46B46290"/>
    <w:rsid w:val="613F27B7"/>
    <w:rsid w:val="654D6C3E"/>
    <w:rsid w:val="65C47D12"/>
    <w:rsid w:val="67F1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Akhil Anand</cp:lastModifiedBy>
  <dcterms:modified xsi:type="dcterms:W3CDTF">2026-02-05T17:07:50Z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2335117D88634DEEA87DD48DBD66C80A_13</vt:lpwstr>
  </property>
</Properties>
</file>