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  <w:shd w:val="clear" w:color="auto" w:fill="0D1B2A"/>
      </w:pPr>
      <w:r>
        <w:rPr>
          <w:rFonts w:ascii="Arial" w:hAnsi="Arial"/>
          <w:b/>
          <w:color w:val="FFFFFF"/>
          <w:sz w:val="52"/>
        </w:rPr>
        <w:t>DevSecOps &amp; AI Security Lab</w:t>
      </w:r>
    </w:p>
    <w:p>
      <w:pPr>
        <w:spacing w:after="80"/>
        <w:jc w:val="center"/>
        <w:shd w:val="clear" w:color="auto" w:fill="0D1B2A"/>
      </w:pPr>
      <w:r>
        <w:rPr>
          <w:rFonts w:ascii="Arial" w:hAnsi="Arial"/>
          <w:color w:val="1A73E8"/>
          <w:sz w:val="30"/>
        </w:rPr>
        <w:t>MODULE 1 — Infrastructure &amp; Lab Setup</w:t>
      </w:r>
    </w:p>
    <w:p>
      <w:pPr>
        <w:spacing w:after="1200"/>
        <w:jc w:val="center"/>
        <w:shd w:val="clear" w:color="auto" w:fill="0D1B2A"/>
      </w:pPr>
      <w:r>
        <w:rPr>
          <w:rFonts w:ascii="Arial" w:hAnsi="Arial"/>
          <w:color w:val="9AAABC"/>
          <w:sz w:val="20"/>
        </w:rPr>
        <w:t>March 2026  ·  Akil's Learning Journal</w:t>
      </w:r>
    </w:p>
    <w:p>
      <w:r>
        <w:br w:type="page"/>
      </w:r>
    </w:p>
    <w:p>
      <w:pPr>
        <w:spacing w:before="360" w:after="120"/>
        <w:pBdr>
          <w:bottom w:val="single" w:sz="16" w:space="4" w:color="0D1B2A"/>
        </w:pBdr>
      </w:pPr>
      <w:r>
        <w:rPr>
          <w:b/>
          <w:color w:val="0D1B2A"/>
          <w:sz w:val="36"/>
        </w:rPr>
        <w:t>Table of Contents</w:t>
      </w:r>
    </w:p>
    <w:p>
      <w:pPr>
        <w:spacing w:after="60"/>
      </w:pPr>
      <w:r>
        <w:rPr>
          <w:color w:val="4A4A4A"/>
          <w:sz w:val="21"/>
        </w:rPr>
        <w:t xml:space="preserve">  1.  Overview &amp; Learning Objectives</w:t>
      </w:r>
    </w:p>
    <w:p>
      <w:pPr>
        <w:spacing w:after="60"/>
      </w:pPr>
      <w:r>
        <w:rPr>
          <w:color w:val="4A4A4A"/>
          <w:sz w:val="21"/>
        </w:rPr>
        <w:t xml:space="preserve">  2.  Prerequisites</w:t>
      </w:r>
    </w:p>
    <w:p>
      <w:pPr>
        <w:spacing w:after="60"/>
      </w:pPr>
      <w:r>
        <w:rPr>
          <w:color w:val="4A4A4A"/>
          <w:sz w:val="21"/>
        </w:rPr>
        <w:t xml:space="preserve">  3.  Repository Structure</w:t>
      </w:r>
    </w:p>
    <w:p>
      <w:pPr>
        <w:spacing w:after="60"/>
      </w:pPr>
      <w:r>
        <w:rPr>
          <w:color w:val="4A4A4A"/>
          <w:sz w:val="21"/>
        </w:rPr>
        <w:t xml:space="preserve">  4.  Understanding the Targets</w:t>
      </w:r>
    </w:p>
    <w:p>
      <w:pPr>
        <w:spacing w:after="60"/>
      </w:pPr>
      <w:r>
        <w:rPr>
          <w:color w:val="4A4A4A"/>
          <w:sz w:val="21"/>
        </w:rPr>
        <w:t xml:space="preserve">  5.  Spinning Up the Lab</w:t>
      </w:r>
    </w:p>
    <w:p>
      <w:pPr>
        <w:spacing w:after="60"/>
      </w:pPr>
      <w:r>
        <w:rPr>
          <w:color w:val="4A4A4A"/>
          <w:sz w:val="21"/>
        </w:rPr>
        <w:t xml:space="preserve">  6.  Verifying the Lab</w:t>
      </w:r>
    </w:p>
    <w:p>
      <w:pPr>
        <w:spacing w:after="60"/>
      </w:pPr>
      <w:r>
        <w:rPr>
          <w:color w:val="4A4A4A"/>
          <w:sz w:val="21"/>
        </w:rPr>
        <w:t xml:space="preserve">  7.  DVWA First-Time Configuration</w:t>
      </w:r>
    </w:p>
    <w:p>
      <w:pPr>
        <w:spacing w:after="60"/>
      </w:pPr>
      <w:r>
        <w:rPr>
          <w:color w:val="4A4A4A"/>
          <w:sz w:val="21"/>
        </w:rPr>
        <w:t xml:space="preserve">  8.  Pushing to GitHub</w:t>
      </w:r>
    </w:p>
    <w:p>
      <w:pPr>
        <w:spacing w:after="60"/>
      </w:pPr>
      <w:r>
        <w:rPr>
          <w:color w:val="4A4A4A"/>
          <w:sz w:val="21"/>
        </w:rPr>
        <w:t xml:space="preserve">  9.  Lab Teardown</w:t>
      </w:r>
    </w:p>
    <w:p>
      <w:pPr>
        <w:spacing w:after="60"/>
      </w:pPr>
      <w:r>
        <w:rPr>
          <w:color w:val="4A4A4A"/>
          <w:sz w:val="21"/>
        </w:rPr>
        <w:t xml:space="preserve">  10.  Troubleshooting Guide</w:t>
      </w:r>
    </w:p>
    <w:p>
      <w:pPr>
        <w:spacing w:after="60"/>
      </w:pPr>
      <w:r>
        <w:rPr>
          <w:color w:val="4A4A4A"/>
          <w:sz w:val="21"/>
        </w:rPr>
        <w:t xml:space="preserve">  11.  Key Concepts Glossary</w:t>
      </w:r>
    </w:p>
    <w:p>
      <w:pPr>
        <w:spacing w:after="60"/>
      </w:pPr>
      <w:r>
        <w:rPr>
          <w:color w:val="4A4A4A"/>
          <w:sz w:val="21"/>
        </w:rPr>
        <w:t xml:space="preserve">  12.  What's Next — Module 2 Preview</w:t>
      </w:r>
    </w:p>
    <w:p>
      <w:r>
        <w:br w:type="page"/>
      </w:r>
    </w:p>
    <w:p>
      <w:pPr>
        <w:spacing w:before="360" w:after="120"/>
        <w:pBdr>
          <w:bottom w:val="single" w:sz="16" w:space="4" w:color="0D1B2A"/>
        </w:pBdr>
      </w:pPr>
      <w:r>
        <w:rPr>
          <w:b/>
          <w:color w:val="0D1B2A"/>
          <w:sz w:val="36"/>
        </w:rPr>
        <w:t>1.  Overview &amp; Learning Objectives</w:t>
      </w:r>
    </w:p>
    <w:p>
      <w:pPr>
        <w:spacing w:before="40" w:after="80"/>
      </w:pPr>
      <w:r>
        <w:rPr>
          <w:b w:val="0"/>
          <w:sz w:val="22"/>
        </w:rPr>
        <w:t>Welcome to Module 1 of your DevSecOps &amp; AI Security journey. In this module you will provision a fully self-contained vulnerable lab on your Mac using Docker. By the end of this module you will have three running services that we'll attack, defend, and scan throughout the entire curriculum.</w:t>
      </w:r>
    </w:p>
    <w:p>
      <w:pPr>
        <w:spacing w:before="280" w:after="80"/>
      </w:pPr>
      <w:r>
        <w:rPr>
          <w:b/>
          <w:color w:val="1A73E8"/>
          <w:sz w:val="26"/>
        </w:rPr>
        <w:t>Learning Objectives</w:t>
      </w:r>
    </w:p>
    <w:p>
      <w:pPr>
        <w:pStyle w:val="ListBullet"/>
        <w:spacing w:after="60"/>
        <w:ind w:left="432"/>
      </w:pPr>
      <w:r>
        <w:rPr>
          <w:sz w:val="21"/>
        </w:rPr>
        <w:t>Understand what a vulnerable lab is and why we need one.</w:t>
      </w:r>
    </w:p>
    <w:p>
      <w:pPr>
        <w:pStyle w:val="ListBullet"/>
        <w:spacing w:after="60"/>
        <w:ind w:left="432"/>
      </w:pPr>
      <w:r>
        <w:rPr>
          <w:sz w:val="21"/>
        </w:rPr>
        <w:t>Write and interpret a docker-compose.yml file.</w:t>
      </w:r>
    </w:p>
    <w:p>
      <w:pPr>
        <w:pStyle w:val="ListBullet"/>
        <w:spacing w:after="60"/>
        <w:ind w:left="432"/>
      </w:pPr>
      <w:r>
        <w:rPr>
          <w:sz w:val="21"/>
        </w:rPr>
        <w:t>Spin up OWASP Juice Shop and DVWA locally.</w:t>
      </w:r>
    </w:p>
    <w:p>
      <w:pPr>
        <w:pStyle w:val="ListBullet"/>
        <w:spacing w:after="60"/>
        <w:ind w:left="432"/>
      </w:pPr>
      <w:r>
        <w:rPr>
          <w:sz w:val="21"/>
        </w:rPr>
        <w:t>Understand the attack surface each target exposes.</w:t>
      </w:r>
    </w:p>
    <w:p>
      <w:pPr>
        <w:pStyle w:val="ListBullet"/>
        <w:spacing w:after="60"/>
        <w:ind w:left="432"/>
      </w:pPr>
      <w:r>
        <w:rPr>
          <w:sz w:val="21"/>
        </w:rPr>
        <w:t>Commit all lab infrastructure to your GitHub repository.</w:t>
      </w:r>
    </w:p>
    <w:p>
      <w:pPr>
        <w:pStyle w:val="ListBullet"/>
        <w:spacing w:after="60"/>
        <w:ind w:left="432"/>
      </w:pPr>
      <w:r>
        <w:rPr>
          <w:sz w:val="21"/>
        </w:rPr>
        <w:t>Establish the GitHub-first workflow we'll follow in every module.</w:t>
      </w:r>
    </w:p>
    <w:p>
      <w:pPr>
        <w:shd w:val="clear" w:color="auto" w:fill="E8F0FE"/>
        <w:spacing w:before="160" w:after="160"/>
        <w:ind w:left="216" w:right="216"/>
      </w:pPr>
      <w:r>
        <w:rPr>
          <w:b/>
          <w:color w:val="1A73E8"/>
          <w:sz w:val="20"/>
        </w:rPr>
        <w:t xml:space="preserve">ℹ  Why isolated containers?:  </w:t>
      </w:r>
      <w:r>
        <w:rPr>
          <w:color w:val="4A4A4A"/>
          <w:sz w:val="20"/>
        </w:rPr>
        <w:t>Running vulnerable apps inside Docker means they can't accidentally expose attack surface to the internet. We bind all services to localhost only. Never deploy these targets on a cloud VM or public network.</w:t>
      </w:r>
    </w:p>
    <w:p>
      <w:r>
        <w:br w:type="page"/>
      </w:r>
    </w:p>
    <w:p>
      <w:pPr>
        <w:spacing w:before="360" w:after="120"/>
        <w:pBdr>
          <w:bottom w:val="single" w:sz="16" w:space="4" w:color="0D1B2A"/>
        </w:pBdr>
      </w:pPr>
      <w:r>
        <w:rPr>
          <w:b/>
          <w:color w:val="0D1B2A"/>
          <w:sz w:val="36"/>
        </w:rPr>
        <w:t>2.  Prerequisites</w:t>
      </w:r>
    </w:p>
    <w:p>
      <w:pPr>
        <w:spacing w:before="280" w:after="80"/>
      </w:pPr>
      <w:r>
        <w:rPr>
          <w:b/>
          <w:color w:val="1A73E8"/>
          <w:sz w:val="26"/>
        </w:rPr>
        <w:t>Software Requirements</w:t>
      </w:r>
    </w:p>
    <w:p>
      <w:pPr>
        <w:spacing w:after="60"/>
        <w:ind w:left="432"/>
      </w:pPr>
      <w:r>
        <w:rPr>
          <w:b/>
          <w:sz w:val="21"/>
        </w:rPr>
        <w:t xml:space="preserve">✅  Docker Desktop for Mac  </w:t>
      </w:r>
      <w:r>
        <w:rPr>
          <w:color w:val="4A4A4A"/>
          <w:sz w:val="20"/>
        </w:rPr>
        <w:t>→ https://docs.docker.com/desktop/install/mac-install/</w:t>
      </w:r>
    </w:p>
    <w:p>
      <w:pPr>
        <w:spacing w:after="60"/>
        <w:ind w:left="432"/>
      </w:pPr>
      <w:r>
        <w:rPr>
          <w:b/>
          <w:sz w:val="21"/>
        </w:rPr>
        <w:t xml:space="preserve">✅  Git  </w:t>
      </w:r>
      <w:r>
        <w:rPr>
          <w:color w:val="4A4A4A"/>
          <w:sz w:val="20"/>
        </w:rPr>
        <w:t>→ brew install git</w:t>
      </w:r>
    </w:p>
    <w:p>
      <w:pPr>
        <w:spacing w:after="60"/>
        <w:ind w:left="432"/>
      </w:pPr>
      <w:r>
        <w:rPr>
          <w:b/>
          <w:sz w:val="21"/>
        </w:rPr>
        <w:t xml:space="preserve">✅  GitHub account  </w:t>
      </w:r>
      <w:r>
        <w:rPr>
          <w:color w:val="4A4A4A"/>
          <w:sz w:val="20"/>
        </w:rPr>
        <w:t>→ https://github.com</w:t>
      </w:r>
    </w:p>
    <w:p>
      <w:pPr>
        <w:spacing w:after="60"/>
        <w:ind w:left="432"/>
      </w:pPr>
      <w:r>
        <w:rPr>
          <w:b/>
          <w:sz w:val="21"/>
        </w:rPr>
        <w:t xml:space="preserve">💡  VS Code (recommended)  </w:t>
      </w:r>
      <w:r>
        <w:rPr>
          <w:color w:val="4A4A4A"/>
          <w:sz w:val="20"/>
        </w:rPr>
        <w:t>→ https://code.visualstudio.com</w:t>
      </w:r>
    </w:p>
    <w:p>
      <w:pPr>
        <w:spacing w:before="280" w:after="80"/>
      </w:pPr>
      <w:r>
        <w:rPr>
          <w:b/>
          <w:color w:val="1A73E8"/>
          <w:sz w:val="26"/>
        </w:rPr>
        <w:t>Install Docker Desktop (macOS)</w:t>
      </w:r>
    </w:p>
    <w:p>
      <w:pPr>
        <w:shd w:val="clear" w:color="auto" w:fill="1E1E2E"/>
        <w:spacing w:before="160" w:after="20"/>
        <w:ind w:left="288" w:right="288"/>
      </w:pPr>
      <w:r>
        <w:rPr>
          <w:rFonts w:ascii="Courier New" w:hAnsi="Courier New"/>
          <w:color w:val="A8FF78"/>
          <w:sz w:val="18"/>
        </w:rPr>
        <w:t># Option A — Homebrew (recommended)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brew install --cask docker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Option B — Direct download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https://docs.docker.com/desktop/install/mac-install/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Verify installation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docker --version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docker compose version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Expected output (versions may differ)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Docker version 25.x.x, build ...</w:t>
      </w:r>
    </w:p>
    <w:p>
      <w:pPr>
        <w:shd w:val="clear" w:color="auto" w:fill="1E1E2E"/>
        <w:spacing w:after="200" w:before="20"/>
        <w:ind w:left="288" w:right="288"/>
      </w:pPr>
      <w:r>
        <w:rPr>
          <w:rFonts w:ascii="Courier New" w:hAnsi="Courier New"/>
          <w:color w:val="A8FF78"/>
          <w:sz w:val="18"/>
        </w:rPr>
        <w:t># Docker Compose version v2.x.x</w:t>
      </w:r>
    </w:p>
    <w:p>
      <w:pPr>
        <w:shd w:val="clear" w:color="auto" w:fill="FFF3E0"/>
        <w:spacing w:before="160" w:after="160"/>
        <w:ind w:left="216" w:right="216"/>
      </w:pPr>
      <w:r>
        <w:rPr>
          <w:b/>
          <w:color w:val="1A73E8"/>
          <w:sz w:val="20"/>
        </w:rPr>
        <w:t xml:space="preserve">ℹ  Apple Silicon (M1/M2/M3):  </w:t>
      </w:r>
      <w:r>
        <w:rPr>
          <w:color w:val="4A4A4A"/>
          <w:sz w:val="20"/>
        </w:rPr>
        <w:t>All images in our lab support both arm64 and amd64 via multi-platform builds. You may occasionally see a warning about platform mismatch — this is harmless.</w:t>
      </w:r>
    </w:p>
    <w:p>
      <w:r>
        <w:br w:type="page"/>
      </w:r>
    </w:p>
    <w:p>
      <w:pPr>
        <w:spacing w:before="360" w:after="120"/>
        <w:pBdr>
          <w:bottom w:val="single" w:sz="16" w:space="4" w:color="0D1B2A"/>
        </w:pBdr>
      </w:pPr>
      <w:r>
        <w:rPr>
          <w:b/>
          <w:color w:val="0D1B2A"/>
          <w:sz w:val="36"/>
        </w:rPr>
        <w:t>3.  Repository Structure</w:t>
      </w:r>
    </w:p>
    <w:p>
      <w:pPr>
        <w:spacing w:before="40" w:after="80"/>
      </w:pPr>
      <w:r>
        <w:rPr>
          <w:b w:val="0"/>
          <w:sz w:val="22"/>
        </w:rPr>
        <w:t>Every artefact we create — configs, scripts, CI pipelines, reports — lives in your GitHub repo. The directory layout below is the canonical structure we'll build module by module.</w:t>
      </w:r>
    </w:p>
    <w:p>
      <w:pPr>
        <w:shd w:val="clear" w:color="auto" w:fill="1E1E2E"/>
        <w:spacing w:before="160" w:after="20"/>
        <w:ind w:left="288" w:right="288"/>
      </w:pPr>
      <w:r>
        <w:rPr>
          <w:rFonts w:ascii="Courier New" w:hAnsi="Courier New"/>
          <w:color w:val="A8FF78"/>
          <w:sz w:val="18"/>
        </w:rPr>
        <w:t>your-repo/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├── README.md                        ← Master curriculum tracker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├── .gitignore                       ← Keeps secrets &amp; noise out of git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├── .github/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│   └── workflows/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│       └── devsecops-pipeline.yml   ← CI/CD — grows each module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├── module-1-infrastructure/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│   ├── docker-compose.yml           ← Lab targets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│   └── README.md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├── module-2-sast/                   ← Locked — unlocked in Module 2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├── module-3-dast/                   ← Locked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├── module-4-pentesting/             ← Locked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├── module-5-pipeline/               ← Locked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├── module-6-ai-security/            ← Locked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└── docs/</w:t>
      </w:r>
    </w:p>
    <w:p>
      <w:pPr>
        <w:shd w:val="clear" w:color="auto" w:fill="1E1E2E"/>
        <w:spacing w:after="200" w:before="20"/>
        <w:ind w:left="288" w:right="288"/>
      </w:pPr>
      <w:r>
        <w:rPr>
          <w:rFonts w:ascii="Courier New" w:hAnsi="Courier New"/>
          <w:color w:val="A8FF78"/>
          <w:sz w:val="18"/>
        </w:rPr>
        <w:t xml:space="preserve">    └── Module-1-Walkthrough.docx    ← This document</w:t>
      </w:r>
    </w:p>
    <w:p>
      <w:pPr>
        <w:spacing w:before="280" w:after="80"/>
      </w:pPr>
      <w:r>
        <w:rPr>
          <w:b/>
          <w:color w:val="1A73E8"/>
          <w:sz w:val="26"/>
        </w:rPr>
        <w:t>GitHub-First Workflow</w:t>
      </w:r>
    </w:p>
    <w:p>
      <w:pPr>
        <w:spacing w:before="40" w:after="80"/>
      </w:pPr>
      <w:r>
        <w:rPr>
          <w:b w:val="0"/>
          <w:sz w:val="22"/>
        </w:rPr>
        <w:t>Every meaningful change in this curriculum follows this commit convention so your git history tells the complete story of your learning journey:</w:t>
      </w:r>
    </w:p>
    <w:p>
      <w:pPr>
        <w:shd w:val="clear" w:color="auto" w:fill="1E1E2E"/>
        <w:spacing w:before="160" w:after="20"/>
        <w:ind w:left="288" w:right="288"/>
      </w:pPr>
      <w:r>
        <w:rPr>
          <w:rFonts w:ascii="Courier New" w:hAnsi="Courier New"/>
          <w:color w:val="A8FF78"/>
          <w:sz w:val="18"/>
        </w:rPr>
        <w:t># Conventional Commits format we follow: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&lt;type&gt;(scope): short description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feat(module-1): add lab infrastructure docker-compose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feat(module-2): add bandit SAST config and sample vulnerable app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fix(pipeline):  correct ZAP target URL in workflow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docs(module-3): add dast scanning notes</w:t>
      </w:r>
    </w:p>
    <w:p>
      <w:pPr>
        <w:shd w:val="clear" w:color="auto" w:fill="1E1E2E"/>
        <w:spacing w:after="200" w:before="20"/>
        <w:ind w:left="288" w:right="288"/>
      </w:pPr>
      <w:r>
        <w:rPr>
          <w:rFonts w:ascii="Courier New" w:hAnsi="Courier New"/>
          <w:color w:val="A8FF78"/>
          <w:sz w:val="18"/>
        </w:rPr>
        <w:t>chore:          update .gitignore for metasploit logs</w:t>
      </w:r>
    </w:p>
    <w:p>
      <w:r>
        <w:br w:type="page"/>
      </w:r>
    </w:p>
    <w:p>
      <w:pPr>
        <w:spacing w:before="360" w:after="120"/>
        <w:pBdr>
          <w:bottom w:val="single" w:sz="16" w:space="4" w:color="0D1B2A"/>
        </w:pBdr>
      </w:pPr>
      <w:r>
        <w:rPr>
          <w:b/>
          <w:color w:val="0D1B2A"/>
          <w:sz w:val="36"/>
        </w:rPr>
        <w:t>4.  Understanding the Targets</w:t>
      </w:r>
    </w:p>
    <w:p>
      <w:pPr>
        <w:spacing w:before="280" w:after="80"/>
      </w:pPr>
      <w:r>
        <w:rPr>
          <w:b/>
          <w:color w:val="1A73E8"/>
          <w:sz w:val="26"/>
        </w:rPr>
        <w:t>4.1  OWASP Juice Shop</w:t>
      </w:r>
    </w:p>
    <w:p>
      <w:pPr>
        <w:spacing w:before="40" w:after="80"/>
      </w:pPr>
      <w:r>
        <w:rPr>
          <w:b w:val="0"/>
          <w:sz w:val="22"/>
        </w:rPr>
        <w:t>Juice Shop is the flagship deliberately insecure web application maintained by OWASP. It's a modern single-page application (React/Node.js/SQLite) that covers all 10 OWASP Top 10 vulnerability categories plus many more across 100+ challenges.</w:t>
      </w:r>
    </w:p>
    <w:p>
      <w:pPr>
        <w:pStyle w:val="ListBullet"/>
        <w:spacing w:after="60"/>
        <w:ind w:left="432"/>
      </w:pPr>
      <w:r>
        <w:rPr>
          <w:sz w:val="21"/>
        </w:rPr>
        <w:t>Technology: Node.js, Express, SQLite, Angular</w:t>
      </w:r>
    </w:p>
    <w:p>
      <w:pPr>
        <w:pStyle w:val="ListBullet"/>
        <w:spacing w:after="60"/>
        <w:ind w:left="432"/>
      </w:pPr>
      <w:r>
        <w:rPr>
          <w:sz w:val="21"/>
        </w:rPr>
        <w:t>Port: 3000</w:t>
      </w:r>
    </w:p>
    <w:p>
      <w:pPr>
        <w:pStyle w:val="ListBullet"/>
        <w:spacing w:after="60"/>
        <w:ind w:left="432"/>
      </w:pPr>
      <w:r>
        <w:rPr>
          <w:sz w:val="21"/>
        </w:rPr>
        <w:t>Primary use: DAST scanning (Module 3), Burp Suite manual testing (Module 4)</w:t>
      </w:r>
    </w:p>
    <w:p>
      <w:pPr>
        <w:pStyle w:val="ListBullet"/>
        <w:spacing w:after="60"/>
        <w:ind w:left="432"/>
      </w:pPr>
      <w:r>
        <w:rPr>
          <w:sz w:val="21"/>
        </w:rPr>
        <w:t>GitHub: github.com/juice-shop/juice-shop</w:t>
      </w:r>
    </w:p>
    <w:p>
      <w:pPr>
        <w:spacing w:before="280" w:after="80"/>
      </w:pPr>
      <w:r>
        <w:rPr>
          <w:b/>
          <w:color w:val="1A73E8"/>
          <w:sz w:val="26"/>
        </w:rPr>
        <w:t>4.2  DVWA — Damn Vulnerable Web App</w:t>
      </w:r>
    </w:p>
    <w:p>
      <w:pPr>
        <w:spacing w:before="40" w:after="80"/>
      </w:pPr>
      <w:r>
        <w:rPr>
          <w:b w:val="0"/>
          <w:sz w:val="22"/>
        </w:rPr>
        <w:t>DVWA is a classic PHP/MySQL web app designed specifically for security professionals to practice common web vulnerabilities. It has a security level selector (Low / Medium / High) which gradually hardens the defences — ideal for learning exploitation techniques incrementally.</w:t>
      </w:r>
    </w:p>
    <w:p>
      <w:pPr>
        <w:pStyle w:val="ListBullet"/>
        <w:spacing w:after="60"/>
        <w:ind w:left="432"/>
      </w:pPr>
      <w:r>
        <w:rPr>
          <w:sz w:val="21"/>
        </w:rPr>
        <w:t>Technology: PHP 7, MySQL/MariaDB, Apache</w:t>
      </w:r>
    </w:p>
    <w:p>
      <w:pPr>
        <w:pStyle w:val="ListBullet"/>
        <w:spacing w:after="60"/>
        <w:ind w:left="432"/>
      </w:pPr>
      <w:r>
        <w:rPr>
          <w:sz w:val="21"/>
        </w:rPr>
        <w:t>Port: 8080</w:t>
      </w:r>
    </w:p>
    <w:p>
      <w:pPr>
        <w:pStyle w:val="ListBullet"/>
        <w:spacing w:after="60"/>
        <w:ind w:left="432"/>
      </w:pPr>
      <w:r>
        <w:rPr>
          <w:sz w:val="21"/>
        </w:rPr>
        <w:t>Security levels: Low → Medium → High → Impossible</w:t>
      </w:r>
    </w:p>
    <w:p>
      <w:pPr>
        <w:pStyle w:val="ListBullet"/>
        <w:spacing w:after="60"/>
        <w:ind w:left="432"/>
      </w:pPr>
      <w:r>
        <w:rPr>
          <w:sz w:val="21"/>
        </w:rPr>
        <w:t>Primary use: Manual SQLi, XSS, CSRF exploitation (Module 4)</w:t>
      </w:r>
    </w:p>
    <w:p>
      <w:pPr>
        <w:pStyle w:val="ListBullet"/>
        <w:spacing w:after="60"/>
        <w:ind w:left="432"/>
      </w:pPr>
      <w:r>
        <w:rPr>
          <w:sz w:val="21"/>
        </w:rPr>
        <w:t>Key categories: Brute Force, Command Injection, CSRF, File Inclusion, File Upload, SQLi, XSS, Weak Sessions</w:t>
      </w:r>
    </w:p>
    <w:p>
      <w:pPr>
        <w:spacing w:before="280" w:after="80"/>
      </w:pPr>
      <w:r>
        <w:rPr>
          <w:b/>
          <w:color w:val="1A73E8"/>
          <w:sz w:val="26"/>
        </w:rPr>
        <w:t>4.3  Portainer</w:t>
      </w:r>
    </w:p>
    <w:p>
      <w:pPr>
        <w:spacing w:before="40" w:after="80"/>
      </w:pPr>
      <w:r>
        <w:rPr>
          <w:b w:val="0"/>
          <w:sz w:val="22"/>
        </w:rPr>
        <w:t>Portainer provides a web GUI to manage your Docker containers. As a beginner, this gives you a visual dashboard to see container logs, resource usage, and restart/stop containers without memorising every docker command.</w:t>
      </w:r>
    </w:p>
    <w:p>
      <w:pPr>
        <w:pStyle w:val="ListBullet"/>
        <w:spacing w:after="60"/>
        <w:ind w:left="432"/>
      </w:pPr>
      <w:r>
        <w:rPr>
          <w:sz w:val="21"/>
        </w:rPr>
        <w:t>Port: 9000</w:t>
      </w:r>
    </w:p>
    <w:p>
      <w:pPr>
        <w:pStyle w:val="ListBullet"/>
        <w:spacing w:after="60"/>
        <w:ind w:left="432"/>
      </w:pPr>
      <w:r>
        <w:rPr>
          <w:sz w:val="21"/>
        </w:rPr>
        <w:t>Not a security target — it's your lab management console</w:t>
      </w:r>
    </w:p>
    <w:p>
      <w:r>
        <w:br w:type="page"/>
      </w:r>
    </w:p>
    <w:p>
      <w:pPr>
        <w:spacing w:before="360" w:after="120"/>
        <w:pBdr>
          <w:bottom w:val="single" w:sz="16" w:space="4" w:color="0D1B2A"/>
        </w:pBdr>
      </w:pPr>
      <w:r>
        <w:rPr>
          <w:b/>
          <w:color w:val="0D1B2A"/>
          <w:sz w:val="36"/>
        </w:rPr>
        <w:t>5.  Spinning Up the Lab</w:t>
      </w:r>
    </w:p>
    <w:p>
      <w:pPr>
        <w:spacing w:before="280" w:after="80"/>
      </w:pPr>
      <w:r>
        <w:rPr>
          <w:b/>
          <w:color w:val="1A73E8"/>
          <w:sz w:val="26"/>
        </w:rPr>
        <w:t>Step 1 — Clone your repository</w:t>
      </w:r>
    </w:p>
    <w:p>
      <w:pPr>
        <w:shd w:val="clear" w:color="auto" w:fill="1E1E2E"/>
        <w:spacing w:before="160" w:after="20"/>
        <w:ind w:left="288" w:right="288"/>
      </w:pPr>
      <w:r>
        <w:rPr>
          <w:rFonts w:ascii="Courier New" w:hAnsi="Courier New"/>
          <w:color w:val="A8FF78"/>
          <w:sz w:val="18"/>
        </w:rPr>
        <w:t>git clone https://github.com/&lt;YOUR_USERNAME&gt;/&lt;YOUR_REPO&gt;.git</w:t>
      </w:r>
    </w:p>
    <w:p>
      <w:pPr>
        <w:shd w:val="clear" w:color="auto" w:fill="1E1E2E"/>
        <w:spacing w:after="200" w:before="20"/>
        <w:ind w:left="288" w:right="288"/>
      </w:pPr>
      <w:r>
        <w:rPr>
          <w:rFonts w:ascii="Courier New" w:hAnsi="Courier New"/>
          <w:color w:val="A8FF78"/>
          <w:sz w:val="18"/>
        </w:rPr>
        <w:t>cd &lt;YOUR_REPO&gt;</w:t>
      </w:r>
    </w:p>
    <w:p>
      <w:pPr>
        <w:spacing w:before="280" w:after="80"/>
      </w:pPr>
      <w:r>
        <w:rPr>
          <w:b/>
          <w:color w:val="1A73E8"/>
          <w:sz w:val="26"/>
        </w:rPr>
        <w:t>Step 2 — Navigate to Module 1</w:t>
      </w:r>
    </w:p>
    <w:p>
      <w:pPr>
        <w:shd w:val="clear" w:color="auto" w:fill="1E1E2E"/>
        <w:spacing w:before="160" w:after="20"/>
        <w:ind w:left="288" w:right="288"/>
      </w:pPr>
      <w:r>
        <w:rPr>
          <w:rFonts w:ascii="Courier New" w:hAnsi="Courier New"/>
          <w:color w:val="A8FF78"/>
          <w:sz w:val="18"/>
        </w:rPr>
        <w:t>cd module-1-infrastructure</w:t>
      </w:r>
    </w:p>
    <w:p>
      <w:pPr>
        <w:shd w:val="clear" w:color="auto" w:fill="1E1E2E"/>
        <w:spacing w:after="200" w:before="20"/>
        <w:ind w:left="288" w:right="288"/>
      </w:pPr>
      <w:r>
        <w:rPr>
          <w:rFonts w:ascii="Courier New" w:hAnsi="Courier New"/>
          <w:color w:val="A8FF78"/>
          <w:sz w:val="18"/>
        </w:rPr>
        <w:t>ls -la   # You should see docker-compose.yml</w:t>
      </w:r>
    </w:p>
    <w:p>
      <w:pPr>
        <w:spacing w:before="280" w:after="80"/>
      </w:pPr>
      <w:r>
        <w:rPr>
          <w:b/>
          <w:color w:val="1A73E8"/>
          <w:sz w:val="26"/>
        </w:rPr>
        <w:t>Step 3 — Pull images (first run only)</w:t>
      </w:r>
    </w:p>
    <w:p>
      <w:pPr>
        <w:shd w:val="clear" w:color="auto" w:fill="1E1E2E"/>
        <w:spacing w:before="160" w:after="20"/>
        <w:ind w:left="288" w:right="288"/>
      </w:pPr>
      <w:r>
        <w:rPr>
          <w:rFonts w:ascii="Courier New" w:hAnsi="Courier New"/>
          <w:color w:val="A8FF78"/>
          <w:sz w:val="18"/>
        </w:rPr>
        <w:t># Pull all images before starting (saves time on first launch)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docker compose pull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Expected: downloads Juice Shop, DVWA, MariaDB, Portainer</w:t>
      </w:r>
    </w:p>
    <w:p>
      <w:pPr>
        <w:shd w:val="clear" w:color="auto" w:fill="1E1E2E"/>
        <w:spacing w:after="200" w:before="20"/>
        <w:ind w:left="288" w:right="288"/>
      </w:pPr>
      <w:r>
        <w:rPr>
          <w:rFonts w:ascii="Courier New" w:hAnsi="Courier New"/>
          <w:color w:val="A8FF78"/>
          <w:sz w:val="18"/>
        </w:rPr>
        <w:t># Total download: ~1.5 GB — takes 2-5 minutes on broadband</w:t>
      </w:r>
    </w:p>
    <w:p>
      <w:pPr>
        <w:spacing w:before="280" w:after="80"/>
      </w:pPr>
      <w:r>
        <w:rPr>
          <w:b/>
          <w:color w:val="1A73E8"/>
          <w:sz w:val="26"/>
        </w:rPr>
        <w:t>Step 4 — Start the lab</w:t>
      </w:r>
    </w:p>
    <w:p>
      <w:pPr>
        <w:shd w:val="clear" w:color="auto" w:fill="1E1E2E"/>
        <w:spacing w:before="160" w:after="20"/>
        <w:ind w:left="288" w:right="288"/>
      </w:pPr>
      <w:r>
        <w:rPr>
          <w:rFonts w:ascii="Courier New" w:hAnsi="Courier New"/>
          <w:color w:val="A8FF78"/>
          <w:sz w:val="18"/>
        </w:rPr>
        <w:t># Start all containers in detached (background) mode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docker compose up -d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Watch the startup logs (optional but educational)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docker compose logs -f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</w:r>
    </w:p>
    <w:p>
      <w:pPr>
        <w:shd w:val="clear" w:color="auto" w:fill="1E1E2E"/>
        <w:spacing w:after="200" w:before="20"/>
        <w:ind w:left="288" w:right="288"/>
      </w:pPr>
      <w:r>
        <w:rPr>
          <w:rFonts w:ascii="Courier New" w:hAnsi="Courier New"/>
          <w:color w:val="A8FF78"/>
          <w:sz w:val="18"/>
        </w:rPr>
        <w:t># Press Ctrl+C to exit log stream (containers keep running)</w:t>
      </w:r>
    </w:p>
    <w:p>
      <w:pPr>
        <w:spacing w:before="280" w:after="80"/>
      </w:pPr>
      <w:r>
        <w:rPr>
          <w:b/>
          <w:color w:val="1A73E8"/>
          <w:sz w:val="26"/>
        </w:rPr>
        <w:t>Step 5 — Confirm healthy state</w:t>
      </w:r>
    </w:p>
    <w:p>
      <w:pPr>
        <w:shd w:val="clear" w:color="auto" w:fill="1E1E2E"/>
        <w:spacing w:before="160" w:after="20"/>
        <w:ind w:left="288" w:right="288"/>
      </w:pPr>
      <w:r>
        <w:rPr>
          <w:rFonts w:ascii="Courier New" w:hAnsi="Courier New"/>
          <w:color w:val="A8FF78"/>
          <w:sz w:val="18"/>
        </w:rPr>
        <w:t>docker compose ps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Expected output — all STATUS should show 'running'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NAME         IMAGE                    STATUS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juice-shop   bkimminich/juice-shop    running (healthy)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dvwa-db      mariadb:10.11            running (healthy)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dvwa         vulnerables/web-dvwa     running</w:t>
      </w:r>
    </w:p>
    <w:p>
      <w:pPr>
        <w:shd w:val="clear" w:color="auto" w:fill="1E1E2E"/>
        <w:spacing w:after="200" w:before="20"/>
        <w:ind w:left="288" w:right="288"/>
      </w:pPr>
      <w:r>
        <w:rPr>
          <w:rFonts w:ascii="Courier New" w:hAnsi="Courier New"/>
          <w:color w:val="A8FF78"/>
          <w:sz w:val="18"/>
        </w:rPr>
        <w:t># portainer    portainer/portainer-ce   running</w:t>
      </w:r>
    </w:p>
    <w:p>
      <w:pPr>
        <w:shd w:val="clear" w:color="auto" w:fill="E8F0FE"/>
        <w:spacing w:before="160" w:after="160"/>
        <w:ind w:left="216" w:right="216"/>
      </w:pPr>
      <w:r>
        <w:rPr>
          <w:b/>
          <w:color w:val="1A73E8"/>
          <w:sz w:val="20"/>
        </w:rPr>
        <w:t xml:space="preserve">ℹ  dvwa-db health check:  </w:t>
      </w:r>
      <w:r>
        <w:rPr>
          <w:color w:val="4A4A4A"/>
          <w:sz w:val="20"/>
        </w:rPr>
        <w:t>The MariaDB container runs a health check before DVWA is allowed to start. If DVWA shows 'starting' initially, wait ~30 seconds for the DB to pass its check.</w:t>
      </w:r>
    </w:p>
    <w:p>
      <w:r>
        <w:br w:type="page"/>
      </w:r>
    </w:p>
    <w:p>
      <w:pPr>
        <w:spacing w:before="360" w:after="120"/>
        <w:pBdr>
          <w:bottom w:val="single" w:sz="16" w:space="4" w:color="0D1B2A"/>
        </w:pBdr>
      </w:pPr>
      <w:r>
        <w:rPr>
          <w:b/>
          <w:color w:val="0D1B2A"/>
          <w:sz w:val="36"/>
        </w:rPr>
        <w:t>6.  Verifying the Lab</w:t>
      </w:r>
    </w:p>
    <w:p>
      <w:pPr>
        <w:spacing w:before="280" w:after="80"/>
      </w:pPr>
      <w:r>
        <w:rPr>
          <w:b/>
          <w:color w:val="1A73E8"/>
          <w:sz w:val="26"/>
        </w:rPr>
        <w:t>Browser Verification Checklist</w:t>
      </w:r>
    </w:p>
    <w:p>
      <w:pPr>
        <w:spacing w:after="100"/>
        <w:ind w:left="432"/>
      </w:pPr>
      <w:r>
        <w:rPr>
          <w:b/>
          <w:sz w:val="21"/>
        </w:rPr>
        <w:t xml:space="preserve">☐  Juice Shop  </w:t>
      </w:r>
      <w:r>
        <w:rPr>
          <w:rFonts w:ascii="Courier New" w:hAnsi="Courier New"/>
          <w:color w:val="1A73E8"/>
          <w:sz w:val="20"/>
        </w:rPr>
        <w:t>http://localhost:3000</w:t>
      </w:r>
      <w:r>
        <w:rPr>
          <w:color w:val="4A4A4A"/>
          <w:sz w:val="20"/>
        </w:rPr>
        <w:t xml:space="preserve">  →  Orange shopping cart UI loads</w:t>
      </w:r>
    </w:p>
    <w:p>
      <w:pPr>
        <w:spacing w:after="100"/>
        <w:ind w:left="432"/>
      </w:pPr>
      <w:r>
        <w:rPr>
          <w:b/>
          <w:sz w:val="21"/>
        </w:rPr>
        <w:t xml:space="preserve">☐  DVWA  </w:t>
      </w:r>
      <w:r>
        <w:rPr>
          <w:rFonts w:ascii="Courier New" w:hAnsi="Courier New"/>
          <w:color w:val="1A73E8"/>
          <w:sz w:val="20"/>
        </w:rPr>
        <w:t>http://localhost:8080</w:t>
      </w:r>
      <w:r>
        <w:rPr>
          <w:color w:val="4A4A4A"/>
          <w:sz w:val="20"/>
        </w:rPr>
        <w:t xml:space="preserve">  →  DVWA login page loads</w:t>
      </w:r>
    </w:p>
    <w:p>
      <w:pPr>
        <w:spacing w:after="100"/>
        <w:ind w:left="432"/>
      </w:pPr>
      <w:r>
        <w:rPr>
          <w:b/>
          <w:sz w:val="21"/>
        </w:rPr>
        <w:t xml:space="preserve">☐  Portainer  </w:t>
      </w:r>
      <w:r>
        <w:rPr>
          <w:rFonts w:ascii="Courier New" w:hAnsi="Courier New"/>
          <w:color w:val="1A73E8"/>
          <w:sz w:val="20"/>
        </w:rPr>
        <w:t>http://localhost:9000</w:t>
      </w:r>
      <w:r>
        <w:rPr>
          <w:color w:val="4A4A4A"/>
          <w:sz w:val="20"/>
        </w:rPr>
        <w:t xml:space="preserve">  →  Portainer setup screen or dashboard</w:t>
      </w:r>
    </w:p>
    <w:p>
      <w:pPr>
        <w:spacing w:before="280" w:after="80"/>
      </w:pPr>
      <w:r>
        <w:rPr>
          <w:b/>
          <w:color w:val="1A73E8"/>
          <w:sz w:val="26"/>
        </w:rPr>
        <w:t>CLI Verification</w:t>
      </w:r>
    </w:p>
    <w:p>
      <w:pPr>
        <w:shd w:val="clear" w:color="auto" w:fill="1E1E2E"/>
        <w:spacing w:before="160" w:after="20"/>
        <w:ind w:left="288" w:right="288"/>
      </w:pPr>
      <w:r>
        <w:rPr>
          <w:rFonts w:ascii="Courier New" w:hAnsi="Courier New"/>
          <w:color w:val="A8FF78"/>
          <w:sz w:val="18"/>
        </w:rPr>
        <w:t># Check individual container logs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docker logs juice-shop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docker logs dvwa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Check network — all targets should be on 172.20.0.0/24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docker network inspect devsecops-lab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Quick connectivity test (curl must be installed)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curl -s -o /dev/null -w '%{http_code}' http://localhost:3000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Expected: 200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curl -s -o /dev/null -w '%{http_code}' http://localhost:8080</w:t>
      </w:r>
    </w:p>
    <w:p>
      <w:pPr>
        <w:shd w:val="clear" w:color="auto" w:fill="1E1E2E"/>
        <w:spacing w:after="200" w:before="20"/>
        <w:ind w:left="288" w:right="288"/>
      </w:pPr>
      <w:r>
        <w:rPr>
          <w:rFonts w:ascii="Courier New" w:hAnsi="Courier New"/>
          <w:color w:val="A8FF78"/>
          <w:sz w:val="18"/>
        </w:rPr>
        <w:t># Expected: 302 (redirect to login)</w:t>
      </w:r>
    </w:p>
    <w:p>
      <w:r>
        <w:br w:type="page"/>
      </w:r>
    </w:p>
    <w:p>
      <w:pPr>
        <w:spacing w:before="360" w:after="120"/>
        <w:pBdr>
          <w:bottom w:val="single" w:sz="16" w:space="4" w:color="0D1B2A"/>
        </w:pBdr>
      </w:pPr>
      <w:r>
        <w:rPr>
          <w:b/>
          <w:color w:val="0D1B2A"/>
          <w:sz w:val="36"/>
        </w:rPr>
        <w:t>7.  DVWA First-Time Configuration</w:t>
      </w:r>
    </w:p>
    <w:p>
      <w:pPr>
        <w:spacing w:before="40" w:after="80"/>
      </w:pPr>
      <w:r>
        <w:rPr>
          <w:b w:val="0"/>
          <w:sz w:val="22"/>
        </w:rPr>
        <w:t>DVWA requires a one-time database initialisation. Without this step, most features will throw PHP errors.</w:t>
      </w:r>
    </w:p>
    <w:p>
      <w:pPr>
        <w:pStyle w:val="ListNumber"/>
        <w:spacing w:after="80"/>
      </w:pPr>
      <w:r>
        <w:rPr>
          <w:sz w:val="21"/>
        </w:rPr>
        <w:t>Navigate to http://localhost:8080</w:t>
      </w:r>
    </w:p>
    <w:p>
      <w:pPr>
        <w:pStyle w:val="ListNumber"/>
        <w:spacing w:after="80"/>
      </w:pPr>
      <w:r>
        <w:rPr>
          <w:sz w:val="21"/>
        </w:rPr>
        <w:t>Login with username: admin  and password: password</w:t>
      </w:r>
    </w:p>
    <w:p>
      <w:pPr>
        <w:pStyle w:val="ListNumber"/>
        <w:spacing w:after="80"/>
      </w:pPr>
      <w:r>
        <w:rPr>
          <w:sz w:val="21"/>
        </w:rPr>
        <w:t>You'll see a setup page — scroll to the bottom and click 'Create / Reset Database'</w:t>
      </w:r>
    </w:p>
    <w:p>
      <w:pPr>
        <w:pStyle w:val="ListNumber"/>
        <w:spacing w:after="80"/>
      </w:pPr>
      <w:r>
        <w:rPr>
          <w:sz w:val="21"/>
        </w:rPr>
        <w:t>DVWA will redirect back to the login page. Login again.</w:t>
      </w:r>
    </w:p>
    <w:p>
      <w:pPr>
        <w:pStyle w:val="ListNumber"/>
        <w:spacing w:after="80"/>
      </w:pPr>
      <w:r>
        <w:rPr>
          <w:sz w:val="21"/>
        </w:rPr>
        <w:t>On the left sidebar, click DVWA Security</w:t>
      </w:r>
    </w:p>
    <w:p>
      <w:pPr>
        <w:pStyle w:val="ListNumber"/>
        <w:spacing w:after="80"/>
      </w:pPr>
      <w:r>
        <w:rPr>
          <w:sz w:val="21"/>
        </w:rPr>
        <w:t>Set Security Level to Low and click Submit</w:t>
      </w:r>
    </w:p>
    <w:p>
      <w:pPr>
        <w:pStyle w:val="ListNumber"/>
        <w:spacing w:after="80"/>
      </w:pPr>
      <w:r>
        <w:rPr>
          <w:sz w:val="21"/>
        </w:rPr>
        <w:t>You're now ready to begin the DVWA challenges in Module 4</w:t>
      </w:r>
    </w:p>
    <w:p>
      <w:pPr>
        <w:shd w:val="clear" w:color="auto" w:fill="E8F0FE"/>
        <w:spacing w:before="160" w:after="160"/>
        <w:ind w:left="216" w:right="216"/>
      </w:pPr>
      <w:r>
        <w:rPr>
          <w:b/>
          <w:color w:val="1A73E8"/>
          <w:sz w:val="20"/>
        </w:rPr>
        <w:t xml:space="preserve">ℹ  Security Level Progression:  </w:t>
      </w:r>
      <w:r>
        <w:rPr>
          <w:color w:val="4A4A4A"/>
          <w:sz w:val="20"/>
        </w:rPr>
        <w:t>Always start on Low to understand the vulnerability with no defences. In Module 4 we'll step through Medium and High to see how developers try (and often fail) to patch the same vulnerabilities.</w:t>
      </w:r>
    </w:p>
    <w:p>
      <w:r>
        <w:br w:type="page"/>
      </w:r>
    </w:p>
    <w:p>
      <w:pPr>
        <w:spacing w:before="360" w:after="120"/>
        <w:pBdr>
          <w:bottom w:val="single" w:sz="16" w:space="4" w:color="0D1B2A"/>
        </w:pBdr>
      </w:pPr>
      <w:r>
        <w:rPr>
          <w:b/>
          <w:color w:val="0D1B2A"/>
          <w:sz w:val="36"/>
        </w:rPr>
        <w:t>8.  Pushing to GitHub</w:t>
      </w:r>
    </w:p>
    <w:p>
      <w:pPr>
        <w:spacing w:before="40" w:after="80"/>
      </w:pPr>
      <w:r>
        <w:rPr>
          <w:b w:val="0"/>
          <w:sz w:val="22"/>
        </w:rPr>
        <w:t>Every module ends with a structured git commit. This turns your repository into a living portfolio that demonstrates your DevSecOps skills to future employers.</w:t>
      </w:r>
    </w:p>
    <w:p>
      <w:pPr>
        <w:spacing w:before="280" w:after="80"/>
      </w:pPr>
      <w:r>
        <w:rPr>
          <w:b/>
          <w:color w:val="1A73E8"/>
          <w:sz w:val="26"/>
        </w:rPr>
        <w:t>First-time repo setup (if you haven't already)</w:t>
      </w:r>
    </w:p>
    <w:p>
      <w:pPr>
        <w:shd w:val="clear" w:color="auto" w:fill="1E1E2E"/>
        <w:spacing w:before="160" w:after="20"/>
        <w:ind w:left="288" w:right="288"/>
      </w:pPr>
      <w:r>
        <w:rPr>
          <w:rFonts w:ascii="Courier New" w:hAnsi="Courier New"/>
          <w:color w:val="A8FF78"/>
          <w:sz w:val="18"/>
        </w:rPr>
        <w:t># From your repo root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git config user.name  'Your Name'</w:t>
      </w:r>
    </w:p>
    <w:p>
      <w:pPr>
        <w:shd w:val="clear" w:color="auto" w:fill="1E1E2E"/>
        <w:spacing w:after="200" w:before="20"/>
        <w:ind w:left="288" w:right="288"/>
      </w:pPr>
      <w:r>
        <w:rPr>
          <w:rFonts w:ascii="Courier New" w:hAnsi="Courier New"/>
          <w:color w:val="A8FF78"/>
          <w:sz w:val="18"/>
        </w:rPr>
        <w:t>git config user.email 'your@email.com'</w:t>
      </w:r>
    </w:p>
    <w:p>
      <w:pPr>
        <w:spacing w:before="280" w:after="80"/>
      </w:pPr>
      <w:r>
        <w:rPr>
          <w:b/>
          <w:color w:val="1A73E8"/>
          <w:sz w:val="26"/>
        </w:rPr>
        <w:t>Module 1 commit sequence</w:t>
      </w:r>
    </w:p>
    <w:p>
      <w:pPr>
        <w:shd w:val="clear" w:color="auto" w:fill="1E1E2E"/>
        <w:spacing w:before="160" w:after="20"/>
        <w:ind w:left="288" w:right="288"/>
      </w:pPr>
      <w:r>
        <w:rPr>
          <w:rFonts w:ascii="Courier New" w:hAnsi="Courier New"/>
          <w:color w:val="A8FF78"/>
          <w:sz w:val="18"/>
        </w:rPr>
        <w:t># Stage all Module 1 files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git add module-1-infrastructure/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git add .gitignore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git add README.md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git add .github/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git add docs/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Verify what you're about to commit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git status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git diff --staged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Commit with a meaningful message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git commit -m 'feat(module-1): provision vulnerable lab — Juice Shop + DVWA'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Push to GitHub</w:t>
      </w:r>
    </w:p>
    <w:p>
      <w:pPr>
        <w:shd w:val="clear" w:color="auto" w:fill="1E1E2E"/>
        <w:spacing w:after="200" w:before="20"/>
        <w:ind w:left="288" w:right="288"/>
      </w:pPr>
      <w:r>
        <w:rPr>
          <w:rFonts w:ascii="Courier New" w:hAnsi="Courier New"/>
          <w:color w:val="A8FF78"/>
          <w:sz w:val="18"/>
        </w:rPr>
        <w:t>git push origin main</w:t>
      </w:r>
    </w:p>
    <w:p>
      <w:pPr>
        <w:spacing w:before="280" w:after="80"/>
      </w:pPr>
      <w:r>
        <w:rPr>
          <w:b/>
          <w:color w:val="1A73E8"/>
          <w:sz w:val="26"/>
        </w:rPr>
        <w:t>Verify on GitHub</w:t>
      </w:r>
    </w:p>
    <w:p>
      <w:pPr>
        <w:spacing w:before="40" w:after="80"/>
      </w:pPr>
      <w:r>
        <w:rPr>
          <w:b w:val="0"/>
          <w:sz w:val="22"/>
        </w:rPr>
        <w:t>Navigate to your repository on github.com. You should see the new module-1-infrastructure/ folder with your docker-compose.yml, the .github/ workflows directory, and the updated README.md showing Module 1 as In Progress.</w:t>
      </w:r>
    </w:p>
    <w:p>
      <w:pPr>
        <w:shd w:val="clear" w:color="auto" w:fill="E8F0FE"/>
        <w:spacing w:before="160" w:after="160"/>
        <w:ind w:left="216" w:right="216"/>
      </w:pPr>
      <w:r>
        <w:rPr>
          <w:b/>
          <w:color w:val="1A73E8"/>
          <w:sz w:val="20"/>
        </w:rPr>
        <w:t xml:space="preserve">ℹ  GitHub Actions:  </w:t>
      </w:r>
      <w:r>
        <w:rPr>
          <w:color w:val="4A4A4A"/>
          <w:sz w:val="20"/>
        </w:rPr>
        <w:t>Once you push, the devsecops-pipeline.yml workflow will trigger automatically. It runs the docker-validate job which checks your compose file syntax. Check the Actions tab on GitHub to see it pass.</w:t>
      </w:r>
    </w:p>
    <w:p>
      <w:r>
        <w:br w:type="page"/>
      </w:r>
    </w:p>
    <w:p>
      <w:pPr>
        <w:spacing w:before="360" w:after="120"/>
        <w:pBdr>
          <w:bottom w:val="single" w:sz="16" w:space="4" w:color="0D1B2A"/>
        </w:pBdr>
      </w:pPr>
      <w:r>
        <w:rPr>
          <w:b/>
          <w:color w:val="0D1B2A"/>
          <w:sz w:val="36"/>
        </w:rPr>
        <w:t>9.  Lab Teardown</w:t>
      </w:r>
    </w:p>
    <w:p>
      <w:pPr>
        <w:spacing w:before="280" w:after="80"/>
      </w:pPr>
      <w:r>
        <w:rPr>
          <w:b/>
          <w:color w:val="1A73E8"/>
          <w:sz w:val="26"/>
        </w:rPr>
        <w:t>Stop the lab (data preserved)</w:t>
      </w:r>
    </w:p>
    <w:p>
      <w:pPr>
        <w:shd w:val="clear" w:color="auto" w:fill="1E1E2E"/>
        <w:spacing w:before="160" w:after="20"/>
        <w:ind w:left="288" w:right="288"/>
      </w:pPr>
      <w:r>
        <w:rPr>
          <w:rFonts w:ascii="Courier New" w:hAnsi="Courier New"/>
          <w:color w:val="A8FF78"/>
          <w:sz w:val="18"/>
        </w:rPr>
        <w:t># From module-1-infrastructure/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docker compose stop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To restart later:</w:t>
      </w:r>
    </w:p>
    <w:p>
      <w:pPr>
        <w:shd w:val="clear" w:color="auto" w:fill="1E1E2E"/>
        <w:spacing w:after="200" w:before="20"/>
        <w:ind w:left="288" w:right="288"/>
      </w:pPr>
      <w:r>
        <w:rPr>
          <w:rFonts w:ascii="Courier New" w:hAnsi="Courier New"/>
          <w:color w:val="A8FF78"/>
          <w:sz w:val="18"/>
        </w:rPr>
        <w:t>docker compose start</w:t>
      </w:r>
    </w:p>
    <w:p>
      <w:pPr>
        <w:spacing w:before="280" w:after="80"/>
      </w:pPr>
      <w:r>
        <w:rPr>
          <w:b/>
          <w:color w:val="1A73E8"/>
          <w:sz w:val="26"/>
        </w:rPr>
        <w:t>Remove containers (volumes preserved)</w:t>
      </w:r>
    </w:p>
    <w:p>
      <w:pPr>
        <w:shd w:val="clear" w:color="auto" w:fill="1E1E2E"/>
        <w:spacing w:before="160" w:after="20"/>
        <w:ind w:left="288" w:right="288"/>
      </w:pPr>
      <w:r>
        <w:rPr>
          <w:rFonts w:ascii="Courier New" w:hAnsi="Courier New"/>
          <w:color w:val="A8FF78"/>
          <w:sz w:val="18"/>
        </w:rPr>
        <w:t>docker compose down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Containers removed, but named volumes (dvwa-db-data) persist</w:t>
      </w:r>
    </w:p>
    <w:p>
      <w:pPr>
        <w:shd w:val="clear" w:color="auto" w:fill="1E1E2E"/>
        <w:spacing w:after="200" w:before="20"/>
        <w:ind w:left="288" w:right="288"/>
      </w:pPr>
      <w:r>
        <w:rPr>
          <w:rFonts w:ascii="Courier New" w:hAnsi="Courier New"/>
          <w:color w:val="A8FF78"/>
          <w:sz w:val="18"/>
        </w:rPr>
        <w:t># DVWA DB setup is NOT lost</w:t>
      </w:r>
    </w:p>
    <w:p>
      <w:pPr>
        <w:spacing w:before="280" w:after="80"/>
      </w:pPr>
      <w:r>
        <w:rPr>
          <w:b/>
          <w:color w:val="1A73E8"/>
          <w:sz w:val="26"/>
        </w:rPr>
        <w:t>Full clean (removes everything)</w:t>
      </w:r>
    </w:p>
    <w:p>
      <w:pPr>
        <w:shd w:val="clear" w:color="auto" w:fill="1E1E2E"/>
        <w:spacing w:before="160" w:after="20"/>
        <w:ind w:left="288" w:right="288"/>
      </w:pPr>
      <w:r>
        <w:rPr>
          <w:rFonts w:ascii="Courier New" w:hAnsi="Courier New"/>
          <w:color w:val="A8FF78"/>
          <w:sz w:val="18"/>
        </w:rPr>
        <w:t># WARNING: This removes all data including the DVWA database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You will need to re-run the DB setup if you rebuild</w:t>
      </w:r>
    </w:p>
    <w:p>
      <w:pPr>
        <w:shd w:val="clear" w:color="auto" w:fill="1E1E2E"/>
        <w:spacing w:after="200" w:before="20"/>
        <w:ind w:left="288" w:right="288"/>
      </w:pPr>
      <w:r>
        <w:rPr>
          <w:rFonts w:ascii="Courier New" w:hAnsi="Courier New"/>
          <w:color w:val="A8FF78"/>
          <w:sz w:val="18"/>
        </w:rPr>
        <w:t>docker compose down -v</w:t>
      </w:r>
    </w:p>
    <w:p>
      <w:pPr>
        <w:spacing w:before="280" w:after="80"/>
      </w:pPr>
      <w:r>
        <w:rPr>
          <w:b/>
          <w:color w:val="1A73E8"/>
          <w:sz w:val="26"/>
        </w:rPr>
        <w:t>Remove all lab images (disk cleanup)</w:t>
      </w:r>
    </w:p>
    <w:p>
      <w:pPr>
        <w:shd w:val="clear" w:color="auto" w:fill="1E1E2E"/>
        <w:spacing w:before="160" w:after="20"/>
        <w:ind w:left="288" w:right="288"/>
      </w:pPr>
      <w:r>
        <w:rPr>
          <w:rFonts w:ascii="Courier New" w:hAnsi="Courier New"/>
          <w:color w:val="A8FF78"/>
          <w:sz w:val="18"/>
        </w:rPr>
        <w:t>docker rmi bkimminich/juice-shop:latest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docker rmi vulnerables/web-dvwa:latest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docker rmi mariadb:10.11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docker rmi portainer/portainer-ce:latest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Or remove ALL unused images (be careful on a shared machine)</w:t>
      </w:r>
    </w:p>
    <w:p>
      <w:pPr>
        <w:shd w:val="clear" w:color="auto" w:fill="1E1E2E"/>
        <w:spacing w:after="200" w:before="20"/>
        <w:ind w:left="288" w:right="288"/>
      </w:pPr>
      <w:r>
        <w:rPr>
          <w:rFonts w:ascii="Courier New" w:hAnsi="Courier New"/>
          <w:color w:val="A8FF78"/>
          <w:sz w:val="18"/>
        </w:rPr>
        <w:t>docker image prune -a</w:t>
      </w:r>
    </w:p>
    <w:p>
      <w:r>
        <w:br w:type="page"/>
      </w:r>
    </w:p>
    <w:p>
      <w:pPr>
        <w:spacing w:before="360" w:after="120"/>
        <w:pBdr>
          <w:bottom w:val="single" w:sz="16" w:space="4" w:color="0D1B2A"/>
        </w:pBdr>
      </w:pPr>
      <w:r>
        <w:rPr>
          <w:b/>
          <w:color w:val="0D1B2A"/>
          <w:sz w:val="36"/>
        </w:rPr>
        <w:t>10.  Troubleshooting Guide</w:t>
      </w:r>
    </w:p>
    <w:p>
      <w:pPr>
        <w:spacing w:before="200" w:after="40"/>
      </w:pPr>
      <w:r>
        <w:rPr>
          <w:b/>
          <w:color w:val="4A4A4A"/>
          <w:sz w:val="22"/>
        </w:rPr>
        <w:t>Problem: Port already in use: 3000 or 8080</w:t>
      </w:r>
    </w:p>
    <w:p>
      <w:pPr>
        <w:spacing w:after="60"/>
      </w:pPr>
      <w:r>
        <w:rPr>
          <w:color w:val="E87100"/>
          <w:sz w:val="21"/>
        </w:rPr>
        <w:t>Cause: Another app is already listening on that port.</w:t>
      </w:r>
    </w:p>
    <w:p>
      <w:pPr>
        <w:shd w:val="clear" w:color="auto" w:fill="1E1E2E"/>
        <w:spacing w:before="160" w:after="20"/>
        <w:ind w:left="288" w:right="288"/>
      </w:pPr>
      <w:r>
        <w:rPr>
          <w:rFonts w:ascii="Courier New" w:hAnsi="Courier New"/>
          <w:color w:val="A8FF78"/>
          <w:sz w:val="18"/>
        </w:rPr>
        <w:t>lsof -i :3000   # Find what's using the port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lsof -i :8080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# Kill the process or change the port mapping in docker-compose.yml</w:t>
      </w:r>
    </w:p>
    <w:p>
      <w:pPr>
        <w:shd w:val="clear" w:color="auto" w:fill="1E1E2E"/>
        <w:spacing w:after="200" w:before="20"/>
        <w:ind w:left="288" w:right="288"/>
      </w:pPr>
      <w:r>
        <w:rPr>
          <w:rFonts w:ascii="Courier New" w:hAnsi="Courier New"/>
          <w:color w:val="A8FF78"/>
          <w:sz w:val="18"/>
        </w:rPr>
        <w:t># e.g. change '3000:3000' to '3001:3000'</w:t>
      </w:r>
    </w:p>
    <w:p>
      <w:pPr>
        <w:spacing w:before="200" w:after="40"/>
      </w:pPr>
      <w:r>
        <w:rPr>
          <w:b/>
          <w:color w:val="4A4A4A"/>
          <w:sz w:val="22"/>
        </w:rPr>
        <w:t>Problem: DVWA shows database connection error</w:t>
      </w:r>
    </w:p>
    <w:p>
      <w:pPr>
        <w:spacing w:after="60"/>
      </w:pPr>
      <w:r>
        <w:rPr>
          <w:color w:val="E87100"/>
          <w:sz w:val="21"/>
        </w:rPr>
        <w:t>Cause: The MariaDB container may not have finished initialising yet.</w:t>
      </w:r>
    </w:p>
    <w:p>
      <w:pPr>
        <w:shd w:val="clear" w:color="auto" w:fill="1E1E2E"/>
        <w:spacing w:before="160" w:after="20"/>
        <w:ind w:left="288" w:right="288"/>
      </w:pPr>
      <w:r>
        <w:rPr>
          <w:rFonts w:ascii="Courier New" w:hAnsi="Courier New"/>
          <w:color w:val="A8FF78"/>
          <w:sz w:val="18"/>
        </w:rPr>
        <w:t># Wait 30 seconds, then restart DVWA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docker compose restart dvwa</w:t>
      </w:r>
    </w:p>
    <w:p>
      <w:pPr>
        <w:shd w:val="clear" w:color="auto" w:fill="1E1E2E"/>
        <w:spacing w:after="200" w:before="20"/>
        <w:ind w:left="288" w:right="288"/>
      </w:pPr>
      <w:r>
        <w:rPr>
          <w:rFonts w:ascii="Courier New" w:hAnsi="Courier New"/>
          <w:color w:val="A8FF78"/>
          <w:sz w:val="18"/>
        </w:rPr>
        <w:t>docker compose logs dvwa-db | tail -20</w:t>
      </w:r>
    </w:p>
    <w:p>
      <w:pPr>
        <w:spacing w:before="200" w:after="40"/>
      </w:pPr>
      <w:r>
        <w:rPr>
          <w:b/>
          <w:color w:val="4A4A4A"/>
          <w:sz w:val="22"/>
        </w:rPr>
        <w:t>Problem: Docker Desktop not running</w:t>
      </w:r>
    </w:p>
    <w:p>
      <w:pPr>
        <w:spacing w:after="60"/>
      </w:pPr>
      <w:r>
        <w:rPr>
          <w:color w:val="E87100"/>
          <w:sz w:val="21"/>
        </w:rPr>
        <w:t>Cause: Docker Desktop must be running in the macOS menu bar before any compose commands.</w:t>
      </w:r>
    </w:p>
    <w:p>
      <w:pPr>
        <w:shd w:val="clear" w:color="auto" w:fill="1E1E2E"/>
        <w:spacing w:before="160" w:after="20"/>
        <w:ind w:left="288" w:right="288"/>
      </w:pPr>
      <w:r>
        <w:rPr>
          <w:rFonts w:ascii="Courier New" w:hAnsi="Courier New"/>
          <w:color w:val="A8FF78"/>
          <w:sz w:val="18"/>
        </w:rPr>
        <w:t># Check if the Docker daemon is running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docker info</w:t>
      </w:r>
    </w:p>
    <w:p>
      <w:pPr>
        <w:shd w:val="clear" w:color="auto" w:fill="1E1E2E"/>
        <w:spacing w:after="200" w:before="20"/>
        <w:ind w:left="288" w:right="288"/>
      </w:pPr>
      <w:r>
        <w:rPr>
          <w:rFonts w:ascii="Courier New" w:hAnsi="Courier New"/>
          <w:color w:val="A8FF78"/>
          <w:sz w:val="18"/>
        </w:rPr>
        <w:t># If you see 'Cannot connect to Docker daemon' — open Docker Desktop first</w:t>
      </w:r>
    </w:p>
    <w:p>
      <w:pPr>
        <w:spacing w:before="200" w:after="40"/>
      </w:pPr>
      <w:r>
        <w:rPr>
          <w:b/>
          <w:color w:val="4A4A4A"/>
          <w:sz w:val="22"/>
        </w:rPr>
        <w:t>Problem: Image pull fails (network error)</w:t>
      </w:r>
    </w:p>
    <w:p>
      <w:pPr>
        <w:spacing w:after="60"/>
      </w:pPr>
      <w:r>
        <w:rPr>
          <w:color w:val="E87100"/>
          <w:sz w:val="21"/>
        </w:rPr>
        <w:t>Cause: Try again on a stable connection, or check Docker Hub rate limits.</w:t>
      </w:r>
    </w:p>
    <w:p>
      <w:pPr>
        <w:shd w:val="clear" w:color="auto" w:fill="1E1E2E"/>
        <w:spacing w:before="160" w:after="20"/>
        <w:ind w:left="288" w:right="288"/>
      </w:pPr>
      <w:r>
        <w:rPr>
          <w:rFonts w:ascii="Courier New" w:hAnsi="Courier New"/>
          <w:color w:val="A8FF78"/>
          <w:sz w:val="18"/>
        </w:rPr>
        <w:t># Pull individual images to isolate the failure</w:t>
      </w:r>
    </w:p>
    <w:p>
      <w:pPr>
        <w:shd w:val="clear" w:color="auto" w:fill="1E1E2E"/>
        <w:spacing w:after="20" w:before="20"/>
        <w:ind w:left="288" w:right="288"/>
      </w:pPr>
      <w:r>
        <w:rPr>
          <w:rFonts w:ascii="Courier New" w:hAnsi="Courier New"/>
          <w:color w:val="A8FF78"/>
          <w:sz w:val="18"/>
        </w:rPr>
        <w:t>docker pull bkimminich/juice-shop:latest</w:t>
      </w:r>
    </w:p>
    <w:p>
      <w:pPr>
        <w:shd w:val="clear" w:color="auto" w:fill="1E1E2E"/>
        <w:spacing w:after="200" w:before="20"/>
        <w:ind w:left="288" w:right="288"/>
      </w:pPr>
      <w:r>
        <w:rPr>
          <w:rFonts w:ascii="Courier New" w:hAnsi="Courier New"/>
          <w:color w:val="A8FF78"/>
          <w:sz w:val="18"/>
        </w:rPr>
        <w:t>docker pull vulnerables/web-dvwa:latest</w:t>
      </w:r>
    </w:p>
    <w:p>
      <w:r>
        <w:br w:type="page"/>
      </w:r>
    </w:p>
    <w:p>
      <w:pPr>
        <w:spacing w:before="360" w:after="120"/>
        <w:pBdr>
          <w:bottom w:val="single" w:sz="16" w:space="4" w:color="0D1B2A"/>
        </w:pBdr>
      </w:pPr>
      <w:r>
        <w:rPr>
          <w:b/>
          <w:color w:val="0D1B2A"/>
          <w:sz w:val="36"/>
        </w:rPr>
        <w:t>11.  Key Concepts Glossary</w:t>
      </w:r>
    </w:p>
    <w:p>
      <w:pPr>
        <w:spacing w:after="100"/>
        <w:ind w:left="144"/>
      </w:pPr>
      <w:r>
        <w:rPr>
          <w:b/>
          <w:color w:val="0D1B2A"/>
          <w:sz w:val="21"/>
        </w:rPr>
        <w:t xml:space="preserve">DevSecOps:  </w:t>
      </w:r>
      <w:r>
        <w:rPr>
          <w:color w:val="4A4A4A"/>
          <w:sz w:val="21"/>
        </w:rPr>
        <w:t>Development + Security + Operations. The practice of integrating security checks into every stage of the software development lifecycle rather than treating it as a final gate.</w:t>
      </w:r>
    </w:p>
    <w:p>
      <w:pPr>
        <w:spacing w:after="100"/>
        <w:ind w:left="144"/>
      </w:pPr>
      <w:r>
        <w:rPr>
          <w:b/>
          <w:color w:val="0D1B2A"/>
          <w:sz w:val="21"/>
        </w:rPr>
        <w:t xml:space="preserve">OWASP:  </w:t>
      </w:r>
      <w:r>
        <w:rPr>
          <w:color w:val="4A4A4A"/>
          <w:sz w:val="21"/>
        </w:rPr>
        <w:t>Open Web Application Security Project. A non-profit that produces free security resources including the famous OWASP Top 10 list of critical web app risks.</w:t>
      </w:r>
    </w:p>
    <w:p>
      <w:pPr>
        <w:spacing w:after="100"/>
        <w:ind w:left="144"/>
      </w:pPr>
      <w:r>
        <w:rPr>
          <w:b/>
          <w:color w:val="0D1B2A"/>
          <w:sz w:val="21"/>
        </w:rPr>
        <w:t xml:space="preserve">Juice Shop:  </w:t>
      </w:r>
      <w:r>
        <w:rPr>
          <w:color w:val="4A4A4A"/>
          <w:sz w:val="21"/>
        </w:rPr>
        <w:t>OWASP's deliberately insecure Node.js web app. Contains 100+ challenges covering every OWASP Top 10 category.</w:t>
      </w:r>
    </w:p>
    <w:p>
      <w:pPr>
        <w:spacing w:after="100"/>
        <w:ind w:left="144"/>
      </w:pPr>
      <w:r>
        <w:rPr>
          <w:b/>
          <w:color w:val="0D1B2A"/>
          <w:sz w:val="21"/>
        </w:rPr>
        <w:t xml:space="preserve">DVWA:  </w:t>
      </w:r>
      <w:r>
        <w:rPr>
          <w:color w:val="4A4A4A"/>
          <w:sz w:val="21"/>
        </w:rPr>
        <w:t>Damn Vulnerable Web App. PHP/MySQL app with configurable difficulty levels for practising web exploitation techniques.</w:t>
      </w:r>
    </w:p>
    <w:p>
      <w:pPr>
        <w:spacing w:after="100"/>
        <w:ind w:left="144"/>
      </w:pPr>
      <w:r>
        <w:rPr>
          <w:b/>
          <w:color w:val="0D1B2A"/>
          <w:sz w:val="21"/>
        </w:rPr>
        <w:t xml:space="preserve">Docker Compose:  </w:t>
      </w:r>
      <w:r>
        <w:rPr>
          <w:color w:val="4A4A4A"/>
          <w:sz w:val="21"/>
        </w:rPr>
        <w:t>A tool for defining and running multi-container Docker applications using a single YAML configuration file.</w:t>
      </w:r>
    </w:p>
    <w:p>
      <w:pPr>
        <w:spacing w:after="100"/>
        <w:ind w:left="144"/>
      </w:pPr>
      <w:r>
        <w:rPr>
          <w:b/>
          <w:color w:val="0D1B2A"/>
          <w:sz w:val="21"/>
        </w:rPr>
        <w:t xml:space="preserve">SAST:  </w:t>
      </w:r>
      <w:r>
        <w:rPr>
          <w:color w:val="4A4A4A"/>
          <w:sz w:val="21"/>
        </w:rPr>
        <w:t>Static Application Security Testing. Analysing source code for vulnerabilities without executing the application.</w:t>
      </w:r>
    </w:p>
    <w:p>
      <w:pPr>
        <w:spacing w:after="100"/>
        <w:ind w:left="144"/>
      </w:pPr>
      <w:r>
        <w:rPr>
          <w:b/>
          <w:color w:val="0D1B2A"/>
          <w:sz w:val="21"/>
        </w:rPr>
        <w:t xml:space="preserve">DAST:  </w:t>
      </w:r>
      <w:r>
        <w:rPr>
          <w:color w:val="4A4A4A"/>
          <w:sz w:val="21"/>
        </w:rPr>
        <w:t>Dynamic Application Security Testing. Testing a running application by simulating attacks — like ZAP.</w:t>
      </w:r>
    </w:p>
    <w:p>
      <w:pPr>
        <w:spacing w:after="100"/>
        <w:ind w:left="144"/>
      </w:pPr>
      <w:r>
        <w:rPr>
          <w:b/>
          <w:color w:val="0D1B2A"/>
          <w:sz w:val="21"/>
        </w:rPr>
        <w:t xml:space="preserve">SCA:  </w:t>
      </w:r>
      <w:r>
        <w:rPr>
          <w:color w:val="4A4A4A"/>
          <w:sz w:val="21"/>
        </w:rPr>
        <w:t>Software Composition Analysis. Scanning third-party dependencies for known CVEs — like Trivy or OWASP Dependency-Check.</w:t>
      </w:r>
    </w:p>
    <w:p>
      <w:pPr>
        <w:spacing w:after="100"/>
        <w:ind w:left="144"/>
      </w:pPr>
      <w:r>
        <w:rPr>
          <w:b/>
          <w:color w:val="0D1B2A"/>
          <w:sz w:val="21"/>
        </w:rPr>
        <w:t xml:space="preserve">CVE:  </w:t>
      </w:r>
      <w:r>
        <w:rPr>
          <w:color w:val="4A4A4A"/>
          <w:sz w:val="21"/>
        </w:rPr>
        <w:t>Common Vulnerabilities and Exposures. A unique identifier for a publicly known security vulnerability.</w:t>
      </w:r>
    </w:p>
    <w:p>
      <w:pPr>
        <w:spacing w:after="100"/>
        <w:ind w:left="144"/>
      </w:pPr>
      <w:r>
        <w:rPr>
          <w:b/>
          <w:color w:val="0D1B2A"/>
          <w:sz w:val="21"/>
        </w:rPr>
        <w:t xml:space="preserve">Attack Surface:  </w:t>
      </w:r>
      <w:r>
        <w:rPr>
          <w:color w:val="4A4A4A"/>
          <w:sz w:val="21"/>
        </w:rPr>
        <w:t>The total number of entry points an attacker can use to try to gain access to a system.</w:t>
      </w:r>
    </w:p>
    <w:p>
      <w:pPr>
        <w:spacing w:after="100"/>
        <w:ind w:left="144"/>
      </w:pPr>
      <w:r>
        <w:rPr>
          <w:b/>
          <w:color w:val="0D1B2A"/>
          <w:sz w:val="21"/>
        </w:rPr>
        <w:t xml:space="preserve">Container Network:  </w:t>
      </w:r>
      <w:r>
        <w:rPr>
          <w:color w:val="4A4A4A"/>
          <w:sz w:val="21"/>
        </w:rPr>
        <w:t>An isolated virtual network that Docker creates for containers. In our lab: 172.20.0.0/24.</w:t>
      </w:r>
    </w:p>
    <w:p>
      <w:pPr>
        <w:spacing w:after="100"/>
        <w:ind w:left="144"/>
      </w:pPr>
      <w:r>
        <w:rPr>
          <w:b/>
          <w:color w:val="0D1B2A"/>
          <w:sz w:val="21"/>
        </w:rPr>
        <w:t xml:space="preserve">healthcheck:  </w:t>
      </w:r>
      <w:r>
        <w:rPr>
          <w:color w:val="4A4A4A"/>
          <w:sz w:val="21"/>
        </w:rPr>
        <w:t>A Docker directive that periodically tests whether a container is working correctly.</w:t>
      </w:r>
    </w:p>
    <w:p>
      <w:r>
        <w:br w:type="page"/>
      </w:r>
    </w:p>
    <w:p>
      <w:pPr>
        <w:spacing w:before="360" w:after="120"/>
        <w:pBdr>
          <w:bottom w:val="single" w:sz="16" w:space="4" w:color="0D1B2A"/>
        </w:pBdr>
      </w:pPr>
      <w:r>
        <w:rPr>
          <w:b/>
          <w:color w:val="0D1B2A"/>
          <w:sz w:val="36"/>
        </w:rPr>
        <w:t>12.  What's Next — Module 2 Preview</w:t>
      </w:r>
    </w:p>
    <w:p>
      <w:pPr>
        <w:spacing w:before="40" w:after="80"/>
      </w:pPr>
      <w:r>
        <w:rPr>
          <w:b w:val="0"/>
          <w:sz w:val="22"/>
        </w:rPr>
        <w:t>Once you've verified your lab is running and your Module 1 commit is on GitHub, you're ready to move to Module 2: Static Analysis.</w:t>
      </w:r>
    </w:p>
    <w:p>
      <w:pPr>
        <w:spacing w:before="280" w:after="80"/>
      </w:pPr>
      <w:r>
        <w:rPr>
          <w:b/>
          <w:color w:val="1A73E8"/>
          <w:sz w:val="26"/>
        </w:rPr>
        <w:t>Module 2 — SAST &amp; SCA</w:t>
      </w:r>
    </w:p>
    <w:p>
      <w:pPr>
        <w:pStyle w:val="ListBullet"/>
        <w:spacing w:after="60"/>
        <w:ind w:left="432"/>
      </w:pPr>
      <w:r>
        <w:rPr>
          <w:sz w:val="21"/>
        </w:rPr>
        <w:t>Install and run Bandit against a sample vulnerable Python application.</w:t>
      </w:r>
    </w:p>
    <w:p>
      <w:pPr>
        <w:pStyle w:val="ListBullet"/>
        <w:spacing w:after="60"/>
        <w:ind w:left="432"/>
      </w:pPr>
      <w:r>
        <w:rPr>
          <w:sz w:val="21"/>
        </w:rPr>
        <w:t>Install and configure Semgrep with the OWASP Top 10 rule pack.</w:t>
      </w:r>
    </w:p>
    <w:p>
      <w:pPr>
        <w:pStyle w:val="ListBullet"/>
        <w:spacing w:after="60"/>
        <w:ind w:left="432"/>
      </w:pPr>
      <w:r>
        <w:rPr>
          <w:sz w:val="21"/>
        </w:rPr>
        <w:t>Run Trivy to scan the Juice Shop Docker image for CVEs.</w:t>
      </w:r>
    </w:p>
    <w:p>
      <w:pPr>
        <w:pStyle w:val="ListBullet"/>
        <w:spacing w:after="60"/>
        <w:ind w:left="432"/>
      </w:pPr>
      <w:r>
        <w:rPr>
          <w:sz w:val="21"/>
        </w:rPr>
        <w:t>Interpret and triage SAST/SCA findings.</w:t>
      </w:r>
    </w:p>
    <w:p>
      <w:pPr>
        <w:pStyle w:val="ListBullet"/>
        <w:spacing w:after="60"/>
        <w:ind w:left="432"/>
      </w:pPr>
      <w:r>
        <w:rPr>
          <w:sz w:val="21"/>
        </w:rPr>
        <w:t>Add Bandit and Semgrep jobs to your GitHub Actions workflow.</w:t>
      </w:r>
    </w:p>
    <w:p>
      <w:pPr>
        <w:spacing w:before="300" w:after="300"/>
        <w:shd w:val="clear" w:color="auto" w:fill="E8F5E9"/>
        <w:ind w:left="288" w:right="288"/>
      </w:pPr>
      <w:r>
        <w:rPr>
          <w:b/>
          <w:color w:val="188A46"/>
          <w:sz w:val="24"/>
        </w:rPr>
        <w:t>✅  When you're ready — tell your mentor: 'Next Module'</w:t>
      </w:r>
    </w:p>
    <w:sectPr w:rsidR="00FC693F" w:rsidRPr="0006063C" w:rsidSect="00034616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