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D06" w:rsidRPr="00051D06" w:rsidRDefault="00051D06" w:rsidP="00051D06">
      <w:pPr>
        <w:shd w:val="clear" w:color="auto" w:fill="FFFFFF"/>
        <w:spacing w:after="0" w:line="630" w:lineRule="atLeast"/>
        <w:outlineLvl w:val="0"/>
        <w:rPr>
          <w:rFonts w:ascii="Gotham Narrow SSm 4r" w:eastAsia="Times New Roman" w:hAnsi="Gotham Narrow SSm 4r" w:cs="Times New Roman"/>
          <w:color w:val="333333"/>
          <w:kern w:val="36"/>
          <w:sz w:val="54"/>
          <w:szCs w:val="54"/>
        </w:rPr>
      </w:pPr>
      <w:r w:rsidRPr="00051D06">
        <w:rPr>
          <w:rFonts w:ascii="Gotham Narrow SSm 4r" w:eastAsia="Times New Roman" w:hAnsi="Gotham Narrow SSm 4r" w:cs="Times New Roman"/>
          <w:color w:val="333333"/>
          <w:kern w:val="36"/>
          <w:sz w:val="54"/>
          <w:szCs w:val="54"/>
        </w:rPr>
        <w:t>GOP Senate campaign arm abandons Roy Moore following sexual allegations</w:t>
      </w:r>
    </w:p>
    <w:p w:rsidR="00E6053B" w:rsidRDefault="00E6053B"/>
    <w:p w:rsidR="00051D06" w:rsidRDefault="00051D06"/>
    <w:p w:rsidR="00051D06" w:rsidRPr="00051D06" w:rsidRDefault="00051D06" w:rsidP="00051D06">
      <w:pPr>
        <w:numPr>
          <w:ilvl w:val="0"/>
          <w:numId w:val="1"/>
        </w:numPr>
        <w:shd w:val="clear" w:color="auto" w:fill="FFFFFF"/>
        <w:spacing w:after="105" w:line="240" w:lineRule="auto"/>
        <w:ind w:left="0"/>
        <w:rPr>
          <w:rFonts w:ascii="Gotham Narrow SSm 4r" w:eastAsia="Times New Roman" w:hAnsi="Gotham Narrow SSm 4r" w:cs="Times New Roman"/>
          <w:color w:val="000000"/>
          <w:sz w:val="21"/>
          <w:szCs w:val="21"/>
        </w:rPr>
      </w:pPr>
      <w:r w:rsidRPr="00051D06">
        <w:rPr>
          <w:rFonts w:ascii="Gotham Narrow SSm 4r" w:eastAsia="Times New Roman" w:hAnsi="Gotham Narrow SSm 4r" w:cs="Times New Roman"/>
          <w:color w:val="000000"/>
          <w:sz w:val="21"/>
          <w:szCs w:val="21"/>
        </w:rPr>
        <w:t>The chief fundraising committee for Senate Republicans on Friday severed ties with Alabama candidate Roy Moore, following allegations by four women that Moore pursued sexual relationships with them while they were in their teens.</w:t>
      </w:r>
    </w:p>
    <w:p w:rsidR="00051D06" w:rsidRPr="00051D06" w:rsidRDefault="00051D06" w:rsidP="00051D06">
      <w:pPr>
        <w:numPr>
          <w:ilvl w:val="0"/>
          <w:numId w:val="1"/>
        </w:numPr>
        <w:shd w:val="clear" w:color="auto" w:fill="FFFFFF"/>
        <w:spacing w:after="105" w:line="240" w:lineRule="auto"/>
        <w:ind w:left="0"/>
        <w:rPr>
          <w:rFonts w:ascii="Gotham Narrow SSm 4r" w:eastAsia="Times New Roman" w:hAnsi="Gotham Narrow SSm 4r" w:cs="Times New Roman"/>
          <w:color w:val="000000"/>
          <w:sz w:val="21"/>
          <w:szCs w:val="21"/>
        </w:rPr>
      </w:pPr>
      <w:r w:rsidRPr="00051D06">
        <w:rPr>
          <w:rFonts w:ascii="Gotham Narrow SSm 4r" w:eastAsia="Times New Roman" w:hAnsi="Gotham Narrow SSm 4r" w:cs="Times New Roman"/>
          <w:color w:val="000000"/>
          <w:sz w:val="21"/>
          <w:szCs w:val="21"/>
        </w:rPr>
        <w:t>The allegations were first reported by The Washington Post, and Moore has since come under intense pressure to step aside in the Dec. 12 special election.</w:t>
      </w:r>
    </w:p>
    <w:p w:rsidR="00051D06" w:rsidRPr="00051D06" w:rsidRDefault="00051D06" w:rsidP="00051D06">
      <w:pPr>
        <w:numPr>
          <w:ilvl w:val="0"/>
          <w:numId w:val="1"/>
        </w:numPr>
        <w:shd w:val="clear" w:color="auto" w:fill="FFFFFF"/>
        <w:spacing w:after="105" w:line="240" w:lineRule="auto"/>
        <w:ind w:left="0"/>
        <w:rPr>
          <w:rFonts w:ascii="Gotham Narrow SSm 4r" w:eastAsia="Times New Roman" w:hAnsi="Gotham Narrow SSm 4r" w:cs="Times New Roman"/>
          <w:color w:val="000000"/>
          <w:sz w:val="21"/>
          <w:szCs w:val="21"/>
        </w:rPr>
      </w:pPr>
      <w:r w:rsidRPr="00051D06">
        <w:rPr>
          <w:rFonts w:ascii="Gotham Narrow SSm 4r" w:eastAsia="Times New Roman" w:hAnsi="Gotham Narrow SSm 4r" w:cs="Times New Roman"/>
          <w:color w:val="000000"/>
          <w:sz w:val="21"/>
          <w:szCs w:val="21"/>
        </w:rPr>
        <w:t>Moore has denied the claims, calling them politically motivated "garbage."</w:t>
      </w:r>
    </w:p>
    <w:p w:rsidR="00051D06" w:rsidRDefault="00051D06"/>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The chief fundraising vehicle for Republican Senate campaigns on Friday severed its ties to Roy Moore, the party's nominee in Alabama's special election next month.</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The break with Moore came a day after The Washington Post reported allegations by four women who said Moore had pursued sexual relationships with them when they were teenagers. At the time, Moore was in his early 30s.</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According to </w:t>
      </w:r>
      <w:hyperlink r:id="rId5" w:tooltip="http://docquery.fec.gov/pdf/532/201711109086621532/201711109086621532.pdf" w:history="1">
        <w:r>
          <w:rPr>
            <w:rStyle w:val="Hyperlink"/>
            <w:rFonts w:ascii="Gotham Narrow SSm 5r" w:hAnsi="Gotham Narrow SSm 5r"/>
            <w:color w:val="2077B6"/>
          </w:rPr>
          <w:t>new paperwork</w:t>
        </w:r>
      </w:hyperlink>
      <w:r>
        <w:rPr>
          <w:rFonts w:ascii="Gotham Narrow SSm 4r" w:hAnsi="Gotham Narrow SSm 4r"/>
          <w:color w:val="424858"/>
        </w:rPr>
        <w:t> filed with the Federal Election Commission on Friday, the National Republican Senatorial Committee is no longer a part of a joint fundraising committee that includes Moore's campaign, the Alabama GOP and the Republican National Committee.</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Moore has denied the allegations against him, and his campaign on Thursday said the Post's report, which cited 30 sources, was "garbage," and "the very definition of fake news and intentional defamation."</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In Washington, </w:t>
      </w:r>
      <w:hyperlink r:id="rId6" w:history="1">
        <w:r>
          <w:rPr>
            <w:rStyle w:val="Hyperlink"/>
            <w:rFonts w:ascii="Gotham Narrow SSm 5r" w:hAnsi="Gotham Narrow SSm 5r"/>
            <w:color w:val="2077B6"/>
          </w:rPr>
          <w:t>Republican senators responded</w:t>
        </w:r>
      </w:hyperlink>
      <w:r>
        <w:rPr>
          <w:rFonts w:ascii="Gotham Narrow SSm 4r" w:hAnsi="Gotham Narrow SSm 4r"/>
          <w:color w:val="424858"/>
        </w:rPr>
        <w:t> to the report with shock and dismay, telling reporters that if the claims were true, Moore should exit the race immediately.</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Moore's campaign did not immediately respond Friday to a request for comment about the NRSC's decision to abandon the race.</w:t>
      </w:r>
    </w:p>
    <w:p w:rsidR="00051D06" w:rsidRDefault="00051D06" w:rsidP="00051D06">
      <w:pPr>
        <w:pStyle w:val="NormalWeb"/>
        <w:shd w:val="clear" w:color="auto" w:fill="FFFFFF"/>
        <w:spacing w:before="0" w:beforeAutospacing="0" w:after="270" w:afterAutospacing="0"/>
        <w:rPr>
          <w:rFonts w:ascii="Gotham Narrow SSm 4r" w:hAnsi="Gotham Narrow SSm 4r"/>
          <w:color w:val="424858"/>
        </w:rPr>
      </w:pPr>
      <w:r>
        <w:rPr>
          <w:rFonts w:ascii="Gotham Narrow SSm 4r" w:hAnsi="Gotham Narrow SSm 4r"/>
          <w:color w:val="424858"/>
        </w:rPr>
        <w:t>As of 2 p.m. ET Friday afternoon, the RNC and the Alabama Republican Party both remained in the joint committee.</w:t>
      </w:r>
    </w:p>
    <w:p w:rsidR="00051D06" w:rsidRDefault="00051D06">
      <w:bookmarkStart w:id="0" w:name="_GoBack"/>
      <w:bookmarkEnd w:id="0"/>
    </w:p>
    <w:sectPr w:rsidR="0005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 Narrow SSm 4r">
    <w:altName w:val="Times New Roman"/>
    <w:panose1 w:val="00000000000000000000"/>
    <w:charset w:val="00"/>
    <w:family w:val="roman"/>
    <w:notTrueType/>
    <w:pitch w:val="default"/>
  </w:font>
  <w:font w:name="Gotham Narrow SSm 5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D4DF6"/>
    <w:multiLevelType w:val="multilevel"/>
    <w:tmpl w:val="4DB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06"/>
    <w:rsid w:val="00051D06"/>
    <w:rsid w:val="00E6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CB15C-68CD-48E9-AE95-F08E5D2A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0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88505">
      <w:bodyDiv w:val="1"/>
      <w:marLeft w:val="0"/>
      <w:marRight w:val="0"/>
      <w:marTop w:val="0"/>
      <w:marBottom w:val="0"/>
      <w:divBdr>
        <w:top w:val="none" w:sz="0" w:space="0" w:color="auto"/>
        <w:left w:val="none" w:sz="0" w:space="0" w:color="auto"/>
        <w:bottom w:val="none" w:sz="0" w:space="0" w:color="auto"/>
        <w:right w:val="none" w:sz="0" w:space="0" w:color="auto"/>
      </w:divBdr>
    </w:div>
    <w:div w:id="978264974">
      <w:bodyDiv w:val="1"/>
      <w:marLeft w:val="0"/>
      <w:marRight w:val="0"/>
      <w:marTop w:val="0"/>
      <w:marBottom w:val="0"/>
      <w:divBdr>
        <w:top w:val="none" w:sz="0" w:space="0" w:color="auto"/>
        <w:left w:val="none" w:sz="0" w:space="0" w:color="auto"/>
        <w:bottom w:val="none" w:sz="0" w:space="0" w:color="auto"/>
        <w:right w:val="none" w:sz="0" w:space="0" w:color="auto"/>
      </w:divBdr>
    </w:div>
    <w:div w:id="13582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7/11/09/mcconnell-roy-moore-should-drop-senate-bid-if-sex-allegations-are-true.html" TargetMode="External"/><Relationship Id="rId5" Type="http://schemas.openxmlformats.org/officeDocument/2006/relationships/hyperlink" Target="http://docquery.fec.gov/pdf/532/201711109086621532/20171110908662153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1779</Characters>
  <Application>Microsoft Office Word</Application>
  <DocSecurity>0</DocSecurity>
  <Lines>14</Lines>
  <Paragraphs>4</Paragraphs>
  <ScaleCrop>false</ScaleCrop>
  <Company>EMC Corporation</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Halli, Megha</cp:lastModifiedBy>
  <cp:revision>1</cp:revision>
  <dcterms:created xsi:type="dcterms:W3CDTF">2017-11-13T10:01:00Z</dcterms:created>
  <dcterms:modified xsi:type="dcterms:W3CDTF">2017-11-13T10:02:00Z</dcterms:modified>
</cp:coreProperties>
</file>