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1E" w:rsidRPr="005E3C1E" w:rsidRDefault="005E3C1E" w:rsidP="005E3C1E">
      <w:pPr>
        <w:spacing w:after="0" w:line="240" w:lineRule="auto"/>
        <w:textAlignment w:val="baseline"/>
        <w:outlineLvl w:val="0"/>
        <w:rPr>
          <w:rFonts w:ascii="Arial Narrow" w:eastAsia="Times New Roman" w:hAnsi="Arial Narrow" w:cs="Times New Roman"/>
          <w:b/>
          <w:bCs/>
          <w:caps/>
          <w:color w:val="FFFFFF"/>
          <w:kern w:val="36"/>
          <w:sz w:val="86"/>
          <w:szCs w:val="86"/>
        </w:rPr>
      </w:pPr>
      <w:r w:rsidRPr="005E3C1E">
        <w:rPr>
          <w:rFonts w:ascii="Arial Narrow" w:eastAsia="Times New Roman" w:hAnsi="Arial Narrow" w:cs="Times New Roman"/>
          <w:b/>
          <w:bCs/>
          <w:caps/>
          <w:color w:val="FFFFFF"/>
          <w:kern w:val="36"/>
          <w:sz w:val="86"/>
          <w:szCs w:val="86"/>
        </w:rPr>
        <w:t>MO</w:t>
      </w:r>
      <w:r>
        <w:rPr>
          <w:rFonts w:ascii="Arial Narrow" w:eastAsia="Times New Roman" w:hAnsi="Arial Narrow" w:cs="Times New Roman"/>
          <w:b/>
          <w:bCs/>
          <w:caps/>
          <w:color w:val="FFFFFF"/>
          <w:kern w:val="36"/>
          <w:sz w:val="86"/>
          <w:szCs w:val="86"/>
        </w:rPr>
        <w:t>moM</w:t>
      </w:r>
      <w:bookmarkStart w:id="0" w:name="_GoBack"/>
      <w:bookmarkEnd w:id="0"/>
      <w:r w:rsidRPr="005E3C1E">
        <w:rPr>
          <w:rFonts w:ascii="Arial Narrow" w:eastAsia="Times New Roman" w:hAnsi="Arial Narrow" w:cs="Times New Roman"/>
          <w:b/>
          <w:bCs/>
          <w:caps/>
          <w:color w:val="FFFFFF"/>
          <w:kern w:val="36"/>
          <w:sz w:val="86"/>
          <w:szCs w:val="86"/>
        </w:rPr>
        <w:t>NSIEUR HIRE</w:t>
      </w:r>
    </w:p>
    <w:p w:rsidR="005E3C1E" w:rsidRDefault="005E3C1E" w:rsidP="005E3C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C4C4C"/>
        </w:rPr>
      </w:pPr>
      <w:hyperlink r:id="rId4" w:history="1">
        <w:r>
          <w:rPr>
            <w:rStyle w:val="Hyperlink"/>
            <w:rFonts w:ascii="inherit" w:hAnsi="inherit"/>
            <w:color w:val="1F7A99"/>
            <w:bdr w:val="none" w:sz="0" w:space="0" w:color="auto" w:frame="1"/>
          </w:rPr>
          <w:t xml:space="preserve">Patrice </w:t>
        </w:r>
        <w:proofErr w:type="spellStart"/>
        <w:r>
          <w:rPr>
            <w:rStyle w:val="Hyperlink"/>
            <w:rFonts w:ascii="inherit" w:hAnsi="inherit"/>
            <w:color w:val="1F7A99"/>
            <w:bdr w:val="none" w:sz="0" w:space="0" w:color="auto" w:frame="1"/>
          </w:rPr>
          <w:t>Leconte</w:t>
        </w:r>
      </w:hyperlink>
      <w:r>
        <w:rPr>
          <w:rFonts w:ascii="Georgia" w:hAnsi="Georgia"/>
          <w:color w:val="4C4C4C"/>
        </w:rPr>
        <w:t>'s</w:t>
      </w:r>
      <w:proofErr w:type="spellEnd"/>
      <w:r>
        <w:rPr>
          <w:rFonts w:ascii="Georgia" w:hAnsi="Georgia"/>
          <w:color w:val="4C4C4C"/>
        </w:rPr>
        <w:t xml:space="preserve"> "Monsieur Hire" is a tragedy about loneliness and </w:t>
      </w:r>
      <w:proofErr w:type="spellStart"/>
      <w:r>
        <w:rPr>
          <w:rFonts w:ascii="Georgia" w:hAnsi="Georgia"/>
          <w:color w:val="4C4C4C"/>
        </w:rPr>
        <w:t>erotomania</w:t>
      </w:r>
      <w:proofErr w:type="spellEnd"/>
      <w:r>
        <w:rPr>
          <w:rFonts w:ascii="Georgia" w:hAnsi="Georgia"/>
          <w:color w:val="4C4C4C"/>
        </w:rPr>
        <w:t>, told about two solitary people who have nothing else in common. It involves a murder, and the opening shot is of a corpse. Monsieur Hire is a scrawny, balding middle-aged tailor who lives by himself. Alice is a beautiful, tender-hearted 22-year-old blonde who lives alone across the courtyard from Hire in the same apartment building.</w:t>
      </w:r>
    </w:p>
    <w:p w:rsidR="005E3C1E" w:rsidRDefault="005E3C1E" w:rsidP="005E3C1E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4C4C4C"/>
        </w:rPr>
      </w:pPr>
      <w:r>
        <w:rPr>
          <w:rFonts w:ascii="Georgia" w:hAnsi="Georgia"/>
          <w:color w:val="4C4C4C"/>
        </w:rPr>
        <w:t>On the night of the murder, a slight man was seen by witnesses running toward the building. In his investigation among its residents, a police detective learns that nobody likes Hire. Hire is the first to agree. He admits he seems to strike people oddly. As a neighbor from across the hall peeks at him from his doorway, he asks, "Want a photo?" As he walks through his courtyard, white powder is dumped on his impeccable black suit.</w:t>
      </w:r>
    </w:p>
    <w:p w:rsidR="00874969" w:rsidRDefault="00874969"/>
    <w:sectPr w:rsidR="008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1E"/>
    <w:rsid w:val="005E3C1E"/>
    <w:rsid w:val="008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57741-927D-4F87-B5F3-733BC09E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gerebert.com/cast-and-crew/patrice-leco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EMC Corporation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Halli, Megha</dc:creator>
  <cp:keywords/>
  <dc:description/>
  <cp:lastModifiedBy>Halli, Megha</cp:lastModifiedBy>
  <cp:revision>1</cp:revision>
  <dcterms:created xsi:type="dcterms:W3CDTF">2017-11-13T09:51:00Z</dcterms:created>
  <dcterms:modified xsi:type="dcterms:W3CDTF">2017-11-13T09:52:00Z</dcterms:modified>
</cp:coreProperties>
</file>