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Financial &amp; Credit Profile</w:t>
      </w:r>
    </w:p>
    <w:p>
      <w:r>
        <w:t>Applicant ID: APP-2026-001</w:t>
      </w:r>
    </w:p>
    <w:p>
      <w:r>
        <w:t>Applicant Name: Rahul Sharma</w:t>
      </w:r>
    </w:p>
    <w:p>
      <w:r>
        <w:t>Contact Number: +91 9876543210</w:t>
      </w:r>
    </w:p>
    <w:p>
      <w:r>
        <w:t>Company Name: TCS Ltd</w:t>
      </w:r>
    </w:p>
    <w:p>
      <w:r>
        <w:t>Job Role: Senior Systems Architect</w:t>
      </w:r>
    </w:p>
    <w:p>
      <w:r>
        <w:t>Monthly Income / Salary: 165,000 INR</w:t>
      </w:r>
    </w:p>
    <w:p>
      <w:r>
        <w:t>Credit / CIBIL Score: 785</w:t>
      </w:r>
    </w:p>
    <w:p>
      <w:r>
        <w:t>Existing EMIs: 12,000 INR</w:t>
      </w:r>
    </w:p>
    <w:p>
      <w:r>
        <w:t>Existing Liabilities: 25,000 INR</w:t>
      </w:r>
    </w:p>
    <w:p>
      <w:r>
        <w:t>Requested Loan Amount: 800,000 INR</w:t>
      </w:r>
    </w:p>
    <w:p>
      <w:r>
        <w:t>Loan Purpose: Home Renovation</w:t>
      </w:r>
    </w:p>
    <w:p>
      <w:r>
        <w:t>Own House: Yes</w:t>
      </w:r>
    </w:p>
    <w:p>
      <w:r>
        <w:t>Vehicles: 1 Car (Honda City, Fully Paid)</w:t>
      </w:r>
    </w:p>
    <w:p>
      <w:r>
        <w:t>Home Loan Status: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