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381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Akhila Anya Pisupati</w:t>
      </w:r>
    </w:p>
    <w:p w14:paraId="07EBC5B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February 16, 2026</w:t>
      </w:r>
    </w:p>
    <w:p w14:paraId="7B0D83C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384 Thesis and Outline Draft</w:t>
      </w:r>
    </w:p>
    <w:p w14:paraId="56B48C5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50864CC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Thesis: I argue that indigenous peoples strongly attempt but ultimately fail to act as custodians of</w:t>
      </w:r>
    </w:p>
    <w:p w14:paraId="4B3B5690" w14:textId="7444F881"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environment because their activism in </w:t>
      </w:r>
      <w:r w:rsidR="00C61EB8">
        <w:rPr>
          <w:rFonts w:ascii="Times New Roman" w:hAnsi="Times New Roman" w:cs="Times New Roman"/>
          <w:color w:val="000000"/>
          <w:kern w:val="0"/>
        </w:rPr>
        <w:t xml:space="preserve">biodiversity </w:t>
      </w:r>
      <w:r>
        <w:rPr>
          <w:rFonts w:ascii="Times New Roman" w:hAnsi="Times New Roman" w:cs="Times New Roman"/>
          <w:color w:val="000000"/>
          <w:kern w:val="0"/>
        </w:rPr>
        <w:t>regimes cannot sufficiently challenge</w:t>
      </w:r>
    </w:p>
    <w:p w14:paraId="3E74B2F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norms in governance that frown upon their traditional ecological knowledge and dissuade them</w:t>
      </w:r>
    </w:p>
    <w:p w14:paraId="1E02BA1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achieving equal legal standing. This is self-evident in a case study on protests by native</w:t>
      </w:r>
    </w:p>
    <w:p w14:paraId="69A9268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Hawaiians on construction of the controversial Thirty Meter Telescope on Mauna Kea.</w:t>
      </w:r>
    </w:p>
    <w:p w14:paraId="3D5B84C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193892D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I’m not sure if this is the greatest or worst thesis. I am arguing that the indigenous’ role is to</w:t>
      </w:r>
    </w:p>
    <w:p w14:paraId="2A651A1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protect the environment (which is holy to them) in the face of big capitalistic dreams, but they</w:t>
      </w:r>
    </w:p>
    <w:p w14:paraId="03A7C19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are not succeeding in it. Also, I use “peoples” to be more inclusive and I believe it is</w:t>
      </w:r>
    </w:p>
    <w:p w14:paraId="55BAD61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grammatically correct in this context?</w:t>
      </w:r>
    </w:p>
    <w:p w14:paraId="7BB4CD9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 think I can solidify the type of regime: is “land protection” sufficient? I feel like I will say</w:t>
      </w:r>
    </w:p>
    <w:p w14:paraId="6240A08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“land” a lot in this essay. Also, I can potentially incorporate peacebuilding into this essay, either</w:t>
      </w:r>
    </w:p>
    <w:p w14:paraId="645C3B2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as a substitute or an addition. Finally, I choose to use “the social order” instead of “society”</w:t>
      </w:r>
    </w:p>
    <w:p w14:paraId="41554F2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because I believe it better expresses inherent inequities in, well, society.</w:t>
      </w:r>
    </w:p>
    <w:p w14:paraId="6CB5A91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p>
    <w:p w14:paraId="00C9A5A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Outline:</w:t>
      </w:r>
    </w:p>
    <w:p w14:paraId="52E459B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Do I need more arguments? I’m struggling to think of more. Am I arguing about the strength of</w:t>
      </w:r>
    </w:p>
    <w:p w14:paraId="1D51E8B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the role of the stakeholder, or what the role is? It’s supposed to be the latter, but I worry that I am</w:t>
      </w:r>
    </w:p>
    <w:p w14:paraId="6A58AA3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doing more of the former.</w:t>
      </w:r>
    </w:p>
    <w:p w14:paraId="6687BB2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Can I use multiple examples? I can also talk about the legal battle of water resources in Maui or</w:t>
      </w:r>
    </w:p>
    <w:p w14:paraId="0022BA1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the organization Polluters Out, Sheila Watt-Cloutier’s Arctic work, etc.</w:t>
      </w:r>
    </w:p>
    <w:p w14:paraId="4F4969F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Does the stakeholder have to be strong? I am not arguing that indigenous people have the most</w:t>
      </w:r>
    </w:p>
    <w:p w14:paraId="4E739E6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power in biodiversity regimes, because they honestly don’t, but that they act in this retaliatory</w:t>
      </w:r>
    </w:p>
    <w:p w14:paraId="44916E1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manner in these settings. The assignment does say to consider what influence this stakeholder</w:t>
      </w:r>
    </w:p>
    <w:p w14:paraId="1A399F4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may *or may not* have and its importance.</w:t>
      </w:r>
    </w:p>
    <w:p w14:paraId="2F9F6937"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Is it a weaksauce argument, though, to suggest that the indigenous people have generally failed</w:t>
      </w:r>
    </w:p>
    <w:p w14:paraId="11942C57"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when the telescope is not being built anymore?</w:t>
      </w:r>
    </w:p>
    <w:p w14:paraId="6CE5BE96" w14:textId="77777777" w:rsidR="000C0ADC" w:rsidRDefault="000C0AD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p>
    <w:p w14:paraId="006C77CA" w14:textId="7CBD7E75" w:rsidR="000C0ADC" w:rsidRDefault="000C0AD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More specific stakeholder like a specific tribe</w:t>
      </w:r>
    </w:p>
    <w:p w14:paraId="7F4246CD" w14:textId="6854036A" w:rsidR="00C25260" w:rsidRDefault="00C25260"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 xml:space="preserve">Fails to integrate TEK into biodiversity regime because of </w:t>
      </w:r>
    </w:p>
    <w:p w14:paraId="6A5CD86D" w14:textId="00425AC8" w:rsid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Idk that norms will help you</w:t>
      </w:r>
    </w:p>
    <w:p w14:paraId="6DDB4660" w14:textId="5A148592" w:rsid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Legal standing is a big one and a second point</w:t>
      </w:r>
    </w:p>
    <w:p w14:paraId="3A1A23E2" w14:textId="05EC0FA8" w:rsid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Try to do influence because of a lack of legal standing</w:t>
      </w:r>
    </w:p>
    <w:p w14:paraId="37AF9B54" w14:textId="74FE251B" w:rsid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Activism the tribe takes but also illustrate lack of official legal standing so can’t exert as much influence as they want to</w:t>
      </w:r>
    </w:p>
    <w:p w14:paraId="0C14399B" w14:textId="67207CA5" w:rsid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 xml:space="preserve">Paragraph about background </w:t>
      </w:r>
    </w:p>
    <w:p w14:paraId="0992C991" w14:textId="190526AC" w:rsidR="00C25260" w:rsidRPr="00C25260" w:rsidRDefault="00C25260" w:rsidP="00C25260">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Colonial aspects of Hawaiian politics and connecting to global North global South</w:t>
      </w:r>
    </w:p>
    <w:p w14:paraId="40692C94" w14:textId="41109435" w:rsidR="000C0ADC" w:rsidRDefault="000C0AD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Regime biodiversity</w:t>
      </w:r>
    </w:p>
    <w:p w14:paraId="4DEFE7F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p>
    <w:p w14:paraId="7C75B26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Point 1: This influence is minimal due to lack of legal claim to the land</w:t>
      </w:r>
    </w:p>
    <w:p w14:paraId="4A4A57CF"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(See source 2) the State of Hawaii holds the lands in a public trust, leased to the</w:t>
      </w:r>
    </w:p>
    <w:p w14:paraId="21178F2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University of Hawaii, which in turn controls subleases to thirteen observatories</w:t>
      </w:r>
    </w:p>
    <w:p w14:paraId="1FDC3ED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000000"/>
          <w:kern w:val="0"/>
        </w:rPr>
        <w:lastRenderedPageBreak/>
        <w:t xml:space="preserve">located on the summit. </w:t>
      </w:r>
      <w:r>
        <w:rPr>
          <w:rFonts w:ascii="Times New Roman" w:hAnsi="Times New Roman" w:cs="Times New Roman"/>
          <w:color w:val="355BB7"/>
          <w:kern w:val="0"/>
        </w:rPr>
        <w:t>I will cite this document directly and also another on a</w:t>
      </w:r>
    </w:p>
    <w:p w14:paraId="5DD1B9ED" w14:textId="77777777" w:rsidR="00DF77F5"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court case relating to TMT construction.</w:t>
      </w:r>
    </w:p>
    <w:p w14:paraId="5F6365E4" w14:textId="3BAFAECD"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 will argue that legal measures have the strongest ability to shift the discourse on</w:t>
      </w:r>
    </w:p>
    <w:p w14:paraId="0348C6F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 environmental regime because they are considered the most legitimate in</w:t>
      </w:r>
    </w:p>
    <w:p w14:paraId="1A0634E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Western societies.</w:t>
      </w:r>
    </w:p>
    <w:p w14:paraId="7B28FBE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The native peoples can only protest and hope the University decides to</w:t>
      </w:r>
    </w:p>
    <w:p w14:paraId="6E53D5C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sympathize. It’s an uphill battle when considering these are annexed islands</w:t>
      </w:r>
    </w:p>
    <w:p w14:paraId="213D3AF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whose former government was overthrown by the current owners: a textbook case</w:t>
      </w:r>
    </w:p>
    <w:p w14:paraId="450CD3F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supremacy through colonialism.</w:t>
      </w:r>
    </w:p>
    <w:p w14:paraId="1DEE06D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182BFB87" w14:textId="5DB5AE56"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Point 2: This influence is minimal due to the societal tendency of favoring the financial,</w:t>
      </w:r>
    </w:p>
    <w:p w14:paraId="6A5D333F"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reputational, and ultimately colonialist priorities of the Institute for Astronomy at the</w:t>
      </w:r>
    </w:p>
    <w:p w14:paraId="1483E37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University of Hawaii.</w:t>
      </w:r>
    </w:p>
    <w:p w14:paraId="22BADF9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The IfA is perhaps the best astronomy program in the country hosting the Subaru,</w:t>
      </w:r>
    </w:p>
    <w:p w14:paraId="762091FF"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Keck and James Clark Maxwell telescopes. So many programs all around the</w:t>
      </w:r>
    </w:p>
    <w:p w14:paraId="5A8DE44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world rely on the research, data, and observing capabilities of these telescopes. In</w:t>
      </w:r>
    </w:p>
    <w:p w14:paraId="107BC01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 this makes this institute a source of reputability and massive income for the</w:t>
      </w:r>
    </w:p>
    <w:p w14:paraId="768486E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University, so it is inclined to support future endeavors such as the TMT.</w:t>
      </w:r>
    </w:p>
    <w:p w14:paraId="5537F1E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Science is more reputed in the Global North than TEK, allowing pro-TMT</w:t>
      </w:r>
    </w:p>
    <w:p w14:paraId="5E482EB7"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protestors to have the upper hand in negotiations because they don’t have to sell</w:t>
      </w:r>
    </w:p>
    <w:p w14:paraId="12350FBB" w14:textId="01AAA15C"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perspective as thoroughly and intensely</w:t>
      </w:r>
    </w:p>
    <w:p w14:paraId="18A925F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TEK works (see annotated source 3) but scientists particularly look down on it for</w:t>
      </w:r>
    </w:p>
    <w:p w14:paraId="2C2254F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being less accurate (origins in white-settler supremacy ideologies), so indigenous</w:t>
      </w:r>
    </w:p>
    <w:p w14:paraId="3C215DB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dissent based in cultural reasoning is taken less seriously than more science-</w:t>
      </w:r>
    </w:p>
    <w:p w14:paraId="6715303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backed arguments in the American social order</w:t>
      </w:r>
    </w:p>
    <w:p w14:paraId="32E775B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(See source 2) “Indigenous people must translate their deep connection with</w:t>
      </w:r>
    </w:p>
    <w:p w14:paraId="749AB44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spirituality and the land into a language of culture that was created on a history of</w:t>
      </w:r>
    </w:p>
    <w:p w14:paraId="6E022137"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intolerance”</w:t>
      </w:r>
    </w:p>
    <w:p w14:paraId="62C121B5" w14:textId="70787E3B" w:rsidR="00C17B3C" w:rsidRDefault="00DF77F5"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Wingdings" w:hAnsi="Wingdings" w:cs="Wingdings"/>
          <w:color w:val="000000"/>
          <w:kern w:val="0"/>
        </w:rPr>
        <w:tab/>
      </w:r>
      <w:r w:rsidR="00C17B3C">
        <w:rPr>
          <w:rFonts w:ascii="Wingdings" w:hAnsi="Wingdings" w:cs="Wingdings"/>
          <w:color w:val="000000"/>
          <w:kern w:val="0"/>
        </w:rPr>
        <w:t>§</w:t>
      </w:r>
      <w:r w:rsidR="00C17B3C">
        <w:rPr>
          <w:rFonts w:ascii="Arial" w:hAnsi="Arial" w:cs="Arial"/>
          <w:color w:val="000000"/>
          <w:kern w:val="0"/>
        </w:rPr>
        <w:t xml:space="preserve"> </w:t>
      </w:r>
      <w:r w:rsidR="00C17B3C">
        <w:rPr>
          <w:rFonts w:ascii="Times New Roman" w:hAnsi="Times New Roman" w:cs="Times New Roman"/>
          <w:color w:val="000000"/>
          <w:kern w:val="0"/>
        </w:rPr>
        <w:t>This may be of rare quote-worthy significance to use in the final essay</w:t>
      </w:r>
    </w:p>
    <w:p w14:paraId="37C00CB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2636F7CB" w14:textId="4F2E214B"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Counterpoint: Fervent protests from scientists, environmental groups and especially</w:t>
      </w:r>
    </w:p>
    <w:p w14:paraId="25CCF4D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(read: relevantly) indigenous peoples have entirely halted TMT’s construction which</w:t>
      </w:r>
    </w:p>
    <w:p w14:paraId="42D9007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highlights some influence</w:t>
      </w:r>
    </w:p>
    <w:p w14:paraId="19F3CFD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Celebrity involvement: Dwayne “The Rock” Johnson and Jason Momoa added</w:t>
      </w:r>
    </w:p>
    <w:p w14:paraId="39783EB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validity and palatability to this cause for mainland Americans. In other words, it’s</w:t>
      </w:r>
    </w:p>
    <w:p w14:paraId="550A0E3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just native peoples protesting “because they have nothing else to do.”</w:t>
      </w:r>
    </w:p>
    <w:p w14:paraId="7DD09F8F"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355BB7"/>
          <w:kern w:val="0"/>
        </w:rPr>
        <w:t>I think there is not much evidence here necessarily, just a logical argument that</w:t>
      </w:r>
    </w:p>
    <w:p w14:paraId="47861EA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they are clearly having some influence if the project was shut down before it</w:t>
      </w:r>
    </w:p>
    <w:p w14:paraId="7F5276C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could come to fruition.</w:t>
      </w:r>
    </w:p>
    <w:p w14:paraId="1272280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rPr>
      </w:pPr>
    </w:p>
    <w:p w14:paraId="19A3C481" w14:textId="29789829"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b/>
          <w:bCs/>
          <w:color w:val="000000"/>
          <w:kern w:val="0"/>
        </w:rPr>
        <w:t xml:space="preserve">Note: </w:t>
      </w:r>
      <w:r>
        <w:rPr>
          <w:rFonts w:ascii="Times New Roman" w:hAnsi="Times New Roman" w:cs="Times New Roman"/>
          <w:color w:val="000000"/>
          <w:kern w:val="0"/>
        </w:rPr>
        <w:t>For the annotated sources, I tried to have one article about the cultural significance of</w:t>
      </w:r>
    </w:p>
    <w:p w14:paraId="3AB6476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Mauna Kea, one article about the legal who-owns-what issue, and the course article relating to</w:t>
      </w:r>
    </w:p>
    <w:p w14:paraId="5F3851A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environmental conservation and indigenous culture.</w:t>
      </w:r>
    </w:p>
    <w:p w14:paraId="72E72B6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7DDF1422" w14:textId="0EA1DEA5"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Annotated Source 1: (outside)</w:t>
      </w:r>
    </w:p>
    <w:p w14:paraId="644D784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72145FFF" w14:textId="51B693B5"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lastRenderedPageBreak/>
        <w:t>Maly, Kepa,</w:t>
      </w:r>
    </w:p>
    <w:p w14:paraId="12B3BF6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“Mauna Kea—Ka Piko Kaulana O Ka Āina”</w:t>
      </w:r>
    </w:p>
    <w:p w14:paraId="14C1F54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University of Hawaii-Hilo, accessed</w:t>
      </w:r>
    </w:p>
    <w:p w14:paraId="6FEBAD7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February 19, 2026,</w:t>
      </w:r>
    </w:p>
    <w:p w14:paraId="3F6A6DB2" w14:textId="31737FC5" w:rsidR="00C17B3C" w:rsidRPr="00BF0910" w:rsidRDefault="00BF0910"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Style w:val="Hyperlink"/>
          <w:rFonts w:ascii="Times New Roman" w:hAnsi="Times New Roman" w:cs="Times New Roman"/>
          <w:kern w:val="0"/>
        </w:rPr>
      </w:pPr>
      <w:r>
        <w:rPr>
          <w:rFonts w:ascii="Times New Roman" w:hAnsi="Times New Roman" w:cs="Times New Roman"/>
          <w:color w:val="0B4CB4"/>
          <w:kern w:val="0"/>
        </w:rPr>
        <w:fldChar w:fldCharType="begin"/>
      </w:r>
      <w:r>
        <w:rPr>
          <w:rFonts w:ascii="Times New Roman" w:hAnsi="Times New Roman" w:cs="Times New Roman"/>
          <w:color w:val="0B4CB4"/>
          <w:kern w:val="0"/>
        </w:rPr>
        <w:instrText>HYPERLINK "https://hilo.hawaii.edu/maunakea/culture/documents/library/MalyK_2005_MaunaKeaOralHistory_HiMK67_AppAOH050606a.pdf"</w:instrText>
      </w:r>
      <w:r>
        <w:rPr>
          <w:rFonts w:ascii="Times New Roman" w:hAnsi="Times New Roman" w:cs="Times New Roman"/>
          <w:color w:val="0B4CB4"/>
          <w:kern w:val="0"/>
        </w:rPr>
      </w:r>
      <w:r>
        <w:rPr>
          <w:rFonts w:ascii="Times New Roman" w:hAnsi="Times New Roman" w:cs="Times New Roman"/>
          <w:color w:val="0B4CB4"/>
          <w:kern w:val="0"/>
        </w:rPr>
        <w:fldChar w:fldCharType="separate"/>
      </w:r>
      <w:r w:rsidR="00C17B3C" w:rsidRPr="00BF0910">
        <w:rPr>
          <w:rStyle w:val="Hyperlink"/>
          <w:rFonts w:ascii="Times New Roman" w:hAnsi="Times New Roman" w:cs="Times New Roman"/>
          <w:kern w:val="0"/>
        </w:rPr>
        <w:t>https://hilo.hawaii.edu/maunakea/culture/documents/library/MalyK_2005_MaunaKeaOralHistor</w:t>
      </w:r>
    </w:p>
    <w:p w14:paraId="70FF19CE" w14:textId="493C4A3B"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B4CB4"/>
          <w:kern w:val="0"/>
        </w:rPr>
      </w:pPr>
      <w:r w:rsidRPr="00BF0910">
        <w:rPr>
          <w:rStyle w:val="Hyperlink"/>
          <w:rFonts w:ascii="Times New Roman" w:hAnsi="Times New Roman" w:cs="Times New Roman"/>
          <w:kern w:val="0"/>
        </w:rPr>
        <w:t>y_HiMK67_OMKM033005b_web.pdf</w:t>
      </w:r>
      <w:r w:rsidR="00BF0910">
        <w:rPr>
          <w:rFonts w:ascii="Times New Roman" w:hAnsi="Times New Roman" w:cs="Times New Roman"/>
          <w:color w:val="0B4CB4"/>
          <w:kern w:val="0"/>
        </w:rPr>
        <w:fldChar w:fldCharType="end"/>
      </w:r>
    </w:p>
    <w:p w14:paraId="0CA2843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058DF35E" w14:textId="0FECDB3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collection of cultural materials, such as oral interviews, portraits, and explanations</w:t>
      </w:r>
    </w:p>
    <w:p w14:paraId="31BE169F"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traditional practices explains the Mauna Kea protests and how centuries of habit and belief</w:t>
      </w:r>
    </w:p>
    <w:p w14:paraId="6476917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inspire the native peoples’ modern environmental activism. It is crucial to note why these</w:t>
      </w:r>
    </w:p>
    <w:p w14:paraId="33B6D1C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protestors chose this issue specifically, not just because all land deserves protecting but because</w:t>
      </w:r>
    </w:p>
    <w:p w14:paraId="07999EF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ancestors believe that Mauna Kea is what ties their land to the heavens. Even further, the</w:t>
      </w:r>
    </w:p>
    <w:p w14:paraId="2B738ED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summit where the observatories will reside is considered the “abode of the gods”; it makes sense</w:t>
      </w:r>
    </w:p>
    <w:p w14:paraId="0B3BC1A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land must remain as it is for their holy connection to continue. They do not oppose exploring</w:t>
      </w:r>
    </w:p>
    <w:p w14:paraId="0E80B43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astronomical heavens, but the desecration needed to achieve that feels offensive and</w:t>
      </w:r>
    </w:p>
    <w:p w14:paraId="7A8EF46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avoidable. This explains why the protests were so intense and long-lasting, and this source will</w:t>
      </w:r>
    </w:p>
    <w:p w14:paraId="594208E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useful when writing about the background of the issue.</w:t>
      </w:r>
    </w:p>
    <w:p w14:paraId="141BF75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p>
    <w:p w14:paraId="555B58E8" w14:textId="34289655"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 worry that I have not adequately summarized this source, but I do want to note that it is entirely</w:t>
      </w:r>
    </w:p>
    <w:p w14:paraId="2C6EACD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a collection of cultural materials: drawings, stories, and reports on proposed reserves in Hilo. So</w:t>
      </w:r>
    </w:p>
    <w:p w14:paraId="2CE8EDC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 chose to more so highlight its significance to the essay in my write-up, and I plan to take</w:t>
      </w:r>
    </w:p>
    <w:p w14:paraId="7EF5A31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specific documents which show the devotion to this land. This devotion likely contributes to the</w:t>
      </w:r>
    </w:p>
    <w:p w14:paraId="307E4FA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infantile belittlement natives face from white foreigners as well, because it is not considered</w:t>
      </w:r>
    </w:p>
    <w:p w14:paraId="78C23FE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355BB7"/>
          <w:kern w:val="0"/>
        </w:rPr>
      </w:pPr>
      <w:r>
        <w:rPr>
          <w:rFonts w:ascii="Times New Roman" w:hAnsi="Times New Roman" w:cs="Times New Roman"/>
          <w:color w:val="355BB7"/>
          <w:kern w:val="0"/>
        </w:rPr>
        <w:t>sufficiently evidence-based.</w:t>
      </w:r>
    </w:p>
    <w:p w14:paraId="1EA4D26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4F19C43A" w14:textId="63285DD6"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Annotated Source 2: (outside)</w:t>
      </w:r>
    </w:p>
    <w:p w14:paraId="17779F5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2A89BA1E" w14:textId="334920AF"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Saks, Dominique,</w:t>
      </w:r>
    </w:p>
    <w:p w14:paraId="00B5CA99" w14:textId="2FA3A04B"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“Mauna Kea | Indigenous Religious Traditions”, Colorado College, accessed</w:t>
      </w:r>
    </w:p>
    <w:p w14:paraId="5929FDD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February 15, 2026,</w:t>
      </w:r>
    </w:p>
    <w:p w14:paraId="3AFAF12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813B5F"/>
          <w:kern w:val="0"/>
        </w:rPr>
      </w:pPr>
      <w:r>
        <w:rPr>
          <w:rFonts w:ascii="Times New Roman" w:hAnsi="Times New Roman" w:cs="Times New Roman"/>
          <w:color w:val="813B5F"/>
          <w:kern w:val="0"/>
        </w:rPr>
        <w:t>https://web.archive.org/web/20230604111317/https://sites.coloradocollege.edu/indigenoustraditi</w:t>
      </w:r>
    </w:p>
    <w:p w14:paraId="48031DC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813B5F"/>
          <w:kern w:val="0"/>
        </w:rPr>
      </w:pPr>
      <w:r>
        <w:rPr>
          <w:rFonts w:ascii="Times New Roman" w:hAnsi="Times New Roman" w:cs="Times New Roman"/>
          <w:color w:val="813B5F"/>
          <w:kern w:val="0"/>
        </w:rPr>
        <w:t>ons/sacred-lands/sacred-lands-mauna-kea/</w:t>
      </w:r>
    </w:p>
    <w:p w14:paraId="7C3A172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3A99E0EA" w14:textId="64CBDF15"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article gives a helpful overview of the cultural and political issues surrounding the</w:t>
      </w:r>
    </w:p>
    <w:p w14:paraId="3C563C6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Mauna Kea protests, particularly the legal discrimination indigenous peoples face in protecting</w:t>
      </w:r>
    </w:p>
    <w:p w14:paraId="53577177"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sacred land. Differences in culture are not adequately respected; this is highlighted clearly</w:t>
      </w:r>
    </w:p>
    <w:p w14:paraId="5CA8B15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cited hearing where a spirit of Mauna Kea could not be represented because it is not human.</w:t>
      </w:r>
    </w:p>
    <w:p w14:paraId="4EA8C2B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Native Hawaiians are at an institutional disadvantage as a result, unable to defend themselves in</w:t>
      </w:r>
    </w:p>
    <w:p w14:paraId="3B425AA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social order not built with their values in mind. This is invaluable information to describe when</w:t>
      </w:r>
    </w:p>
    <w:p w14:paraId="7B9C2AF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arguing how indigenous people are less effective stakeholders: it is not because they care less or</w:t>
      </w:r>
    </w:p>
    <w:p w14:paraId="3128C9A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act less effectively, rather the playing field to defend their perspectives and fight the settler</w:t>
      </w:r>
    </w:p>
    <w:p w14:paraId="2009AFD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mentality is not at all level. The University of Hawaii is more powerful in every regard.</w:t>
      </w:r>
    </w:p>
    <w:p w14:paraId="12E7E1B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04CBEA0D" w14:textId="2EABE11D"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Annotated Source 3: (course)</w:t>
      </w:r>
    </w:p>
    <w:p w14:paraId="61FA9B3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1DDEAFEB" w14:textId="5AD61543"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“Traditional Ecological Knowledge: The Cornerstone of Indigenous Climate Adaptation in</w:t>
      </w:r>
    </w:p>
    <w:p w14:paraId="030F90E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lastRenderedPageBreak/>
        <w:t>Canada”, Indigenous Climate Hub, accessed February 18, 2026,</w:t>
      </w:r>
    </w:p>
    <w:p w14:paraId="0735DEA9"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B4CB4"/>
          <w:kern w:val="0"/>
        </w:rPr>
      </w:pPr>
      <w:r>
        <w:rPr>
          <w:rFonts w:ascii="Times New Roman" w:hAnsi="Times New Roman" w:cs="Times New Roman"/>
          <w:color w:val="0B4CB4"/>
          <w:kern w:val="0"/>
        </w:rPr>
        <w:t>https://indigenousclimatehub.ca/2024/04/traditional-ecological-knowledge-the-cornerstone-of-</w:t>
      </w:r>
    </w:p>
    <w:p w14:paraId="38ABA17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B4CB4"/>
          <w:kern w:val="0"/>
        </w:rPr>
      </w:pPr>
      <w:r>
        <w:rPr>
          <w:rFonts w:ascii="Times New Roman" w:hAnsi="Times New Roman" w:cs="Times New Roman"/>
          <w:color w:val="0B4CB4"/>
          <w:kern w:val="0"/>
        </w:rPr>
        <w:t>indigenous-climate-adaptation-in-canada/</w:t>
      </w:r>
    </w:p>
    <w:p w14:paraId="5CD4629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2B5EE356" w14:textId="5D1DD72B"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course article pushes back against criticism of Traditional Ecological Knowledge by</w:t>
      </w:r>
    </w:p>
    <w:p w14:paraId="724427D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showing how indigenous Canadians today combine orthodox cultural practices with modern</w:t>
      </w:r>
    </w:p>
    <w:p w14:paraId="3BBA506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science-based methods to combat climate change. For instance, the Anishinaabe in Ontario have</w:t>
      </w:r>
    </w:p>
    <w:p w14:paraId="75AA864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reverted to “three sisters” agriculture by growing corn, beans, and squash together. This protects</w:t>
      </w:r>
    </w:p>
    <w:p w14:paraId="29ED76D5"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yields from impacts caused by environmental degradation, since this crop combination</w:t>
      </w:r>
    </w:p>
    <w:p w14:paraId="15F48FB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better adapts to changes in growing conditions. Often, native cultural traditions are belittled in</w:t>
      </w:r>
    </w:p>
    <w:p w14:paraId="623B0EA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Western social orders for being primitive or dysfunctional, but this article shows numerous ways</w:t>
      </w:r>
    </w:p>
    <w:p w14:paraId="0EAD804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indigenous culture is effective and sustainable. The University has largely ignored the plights of</w:t>
      </w:r>
    </w:p>
    <w:p w14:paraId="311EB6F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native Hawaiians as they fight the construction of the Thirty Meter Telescope, as the Western</w:t>
      </w:r>
    </w:p>
    <w:p w14:paraId="025E5B7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social order frowns upon TEK in the face of more scientific values, but it is crucial to note their</w:t>
      </w:r>
    </w:p>
    <w:p w14:paraId="78E83C2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intimate knowledge of the land that allows them to thoughtfully protect it.</w:t>
      </w:r>
    </w:p>
    <w:p w14:paraId="78F4A9AA"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00595090" w14:textId="6F3FAD9F"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to improve upon and general thoughts:</w:t>
      </w:r>
    </w:p>
    <w:p w14:paraId="7D744FF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 xml:space="preserve">Is this truly an </w:t>
      </w:r>
      <w:r>
        <w:rPr>
          <w:rFonts w:ascii="Times New Roman" w:hAnsi="Times New Roman" w:cs="Times New Roman"/>
          <w:i/>
          <w:iCs/>
          <w:color w:val="000000"/>
          <w:kern w:val="0"/>
        </w:rPr>
        <w:t xml:space="preserve">environmental </w:t>
      </w:r>
      <w:r>
        <w:rPr>
          <w:rFonts w:ascii="Times New Roman" w:hAnsi="Times New Roman" w:cs="Times New Roman"/>
          <w:color w:val="000000"/>
          <w:kern w:val="0"/>
        </w:rPr>
        <w:t>issue, relating to land protection, or a more political issue</w:t>
      </w:r>
    </w:p>
    <w:p w14:paraId="722DBF8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indigenous rights?</w:t>
      </w:r>
    </w:p>
    <w:p w14:paraId="6018A63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 think I can write a strong essay addressing the former, but I have to be on top of</w:t>
      </w:r>
    </w:p>
    <w:p w14:paraId="2CAE14B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ensuring it doesn’t devolve into the latter, which is important but off-topic</w:t>
      </w:r>
    </w:p>
    <w:p w14:paraId="2D5D0D1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Ignoring environmental concerns is disrespecting native culture, definitely</w:t>
      </w:r>
    </w:p>
    <w:p w14:paraId="65CCF59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If you consider the land sacred, destroying it to build a telescope is so offensive</w:t>
      </w:r>
    </w:p>
    <w:p w14:paraId="02F581F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I don’t necessarily have to argue about how strong of an environmental issue it is, just the</w:t>
      </w:r>
    </w:p>
    <w:p w14:paraId="1F877C6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role of the stakeholder in it. My essay is not defending why land rights is the biggest</w:t>
      </w:r>
    </w:p>
    <w:p w14:paraId="2BBB700E"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aspect of this, but each of my supporting points must correspond to what role this</w:t>
      </w:r>
    </w:p>
    <w:p w14:paraId="50C6994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stakeholder plays in handling this land protection sub-issue.</w:t>
      </w:r>
    </w:p>
    <w:p w14:paraId="6DF2607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color w:val="000000"/>
          <w:kern w:val="0"/>
        </w:rPr>
        <w:t>I want to tie this essay to the “global” as well, perhaps by discussing the implications for</w:t>
      </w:r>
    </w:p>
    <w:p w14:paraId="066B161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land grants on global habitat protection efforts. Maybe I can think of other case studies</w:t>
      </w:r>
    </w:p>
    <w:p w14:paraId="553A2812"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involving indigenous nations?</w:t>
      </w:r>
    </w:p>
    <w:p w14:paraId="6B747F2C"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33202696" w14:textId="3BB6B618"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b/>
          <w:bCs/>
          <w:color w:val="000000"/>
          <w:kern w:val="0"/>
        </w:rPr>
        <w:t xml:space="preserve">Stakeholder: </w:t>
      </w:r>
      <w:r>
        <w:rPr>
          <w:rFonts w:ascii="Times New Roman" w:hAnsi="Times New Roman" w:cs="Times New Roman"/>
          <w:color w:val="000000"/>
          <w:kern w:val="0"/>
        </w:rPr>
        <w:t>Scientists and experts OR indigenous peoples?</w:t>
      </w:r>
    </w:p>
    <w:p w14:paraId="73751F7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The University of Hawaii Institute for Astronomy may be the *strongest*</w:t>
      </w:r>
    </w:p>
    <w:p w14:paraId="6F45AD76"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stakeholder here, with the greatest influence over what happens on Mauna Kea</w:t>
      </w:r>
    </w:p>
    <w:p w14:paraId="28AE246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5F1C8AC4" w14:textId="07A38EE9"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Arial" w:hAnsi="Arial" w:cs="Arial"/>
          <w:color w:val="000000"/>
          <w:kern w:val="0"/>
        </w:rPr>
        <w:t xml:space="preserve"> </w:t>
      </w:r>
      <w:r>
        <w:rPr>
          <w:rFonts w:ascii="Times New Roman" w:hAnsi="Times New Roman" w:cs="Times New Roman"/>
          <w:b/>
          <w:bCs/>
          <w:color w:val="000000"/>
          <w:kern w:val="0"/>
        </w:rPr>
        <w:t xml:space="preserve">Environmental Regime: </w:t>
      </w:r>
      <w:r>
        <w:rPr>
          <w:rFonts w:ascii="Times New Roman" w:hAnsi="Times New Roman" w:cs="Times New Roman"/>
          <w:color w:val="000000"/>
          <w:kern w:val="0"/>
        </w:rPr>
        <w:t>Land protection?</w:t>
      </w:r>
    </w:p>
    <w:p w14:paraId="650467A1"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Issue: for TMT protests, there are no specific environmental-specific institutions.</w:t>
      </w:r>
    </w:p>
    <w:p w14:paraId="750870F0"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are only informal norms/broader political dynamics guiding the debatesbetween scientific progress and acknowledging significance of land to indigenous</w:t>
      </w:r>
    </w:p>
    <w:p w14:paraId="5FE1A52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communities</w:t>
      </w:r>
    </w:p>
    <w:p w14:paraId="6E893CF4"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I think the ceded public land trust is certainly an institution guiding discourse on</w:t>
      </w:r>
    </w:p>
    <w:p w14:paraId="21F4458B"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environmental issue: the University of Hawaii leases this land from the state</w:t>
      </w:r>
    </w:p>
    <w:p w14:paraId="331CA45D"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government, so legally, they have the right to build a telescope here.</w:t>
      </w:r>
    </w:p>
    <w:p w14:paraId="6CDA4678"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Courier New" w:hAnsi="Courier New" w:cs="Courier New"/>
          <w:color w:val="000000"/>
          <w:kern w:val="0"/>
        </w:rPr>
        <w:t>o</w:t>
      </w:r>
      <w:r>
        <w:rPr>
          <w:rFonts w:ascii="Arial" w:hAnsi="Arial" w:cs="Arial"/>
          <w:color w:val="000000"/>
          <w:kern w:val="0"/>
        </w:rPr>
        <w:t xml:space="preserve"> </w:t>
      </w:r>
      <w:r>
        <w:rPr>
          <w:rFonts w:ascii="Times New Roman" w:hAnsi="Times New Roman" w:cs="Times New Roman"/>
          <w:color w:val="000000"/>
          <w:kern w:val="0"/>
        </w:rPr>
        <w:t>Peacebuilding through environmental cooperation: the telescope community has</w:t>
      </w:r>
    </w:p>
    <w:p w14:paraId="0CCE5CC3" w14:textId="77777777" w:rsidR="00C17B3C" w:rsidRDefault="00C17B3C" w:rsidP="00C17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given numerous concessions to local communities to attempt compromise, but</w:t>
      </w:r>
    </w:p>
    <w:p w14:paraId="615F9946" w14:textId="63C95F5B" w:rsidR="001E0824" w:rsidRDefault="00C17B3C" w:rsidP="00C17B3C">
      <w:pPr>
        <w:rPr>
          <w:rFonts w:ascii="Times New Roman" w:hAnsi="Times New Roman" w:cs="Times New Roman"/>
          <w:color w:val="000000"/>
          <w:kern w:val="0"/>
        </w:rPr>
      </w:pPr>
      <w:r>
        <w:rPr>
          <w:rFonts w:ascii="Times New Roman" w:hAnsi="Times New Roman" w:cs="Times New Roman"/>
          <w:color w:val="000000"/>
          <w:kern w:val="0"/>
        </w:rPr>
        <w:t>they are not backing down</w:t>
      </w:r>
    </w:p>
    <w:p w14:paraId="5B8EEEDA" w14:textId="77777777" w:rsidR="00600B4D" w:rsidRDefault="00600B4D" w:rsidP="00C17B3C">
      <w:pPr>
        <w:rPr>
          <w:rFonts w:ascii="Times New Roman" w:hAnsi="Times New Roman" w:cs="Times New Roman"/>
          <w:color w:val="000000"/>
          <w:kern w:val="0"/>
        </w:rPr>
      </w:pPr>
    </w:p>
    <w:p w14:paraId="025535AA" w14:textId="05794EFD" w:rsidR="00FA7D7C" w:rsidRDefault="00FA7D7C" w:rsidP="00C17B3C">
      <w:pPr>
        <w:rPr>
          <w:rFonts w:ascii="Times New Roman" w:hAnsi="Times New Roman" w:cs="Times New Roman"/>
          <w:color w:val="000000"/>
          <w:kern w:val="0"/>
        </w:rPr>
      </w:pPr>
      <w:r>
        <w:rPr>
          <w:rFonts w:ascii="Times New Roman" w:hAnsi="Times New Roman" w:cs="Times New Roman"/>
          <w:color w:val="000000"/>
          <w:kern w:val="0"/>
        </w:rPr>
        <w:t xml:space="preserve">Two Eyed Seeing: </w:t>
      </w:r>
      <w:hyperlink r:id="rId7" w:history="1">
        <w:r w:rsidRPr="007D2E87">
          <w:rPr>
            <w:rStyle w:val="Hyperlink"/>
            <w:rFonts w:ascii="Times New Roman" w:hAnsi="Times New Roman" w:cs="Times New Roman"/>
            <w:kern w:val="0"/>
          </w:rPr>
          <w:t>https://journals.sagepub.com/doi/10.1177/26349825221142292</w:t>
        </w:r>
      </w:hyperlink>
    </w:p>
    <w:p w14:paraId="68818FD1" w14:textId="77777777" w:rsidR="00EF221F" w:rsidRDefault="00EF221F" w:rsidP="00EF221F">
      <w:pPr>
        <w:rPr>
          <w:rFonts w:ascii="Times New Roman" w:hAnsi="Times New Roman" w:cs="Times New Roman"/>
        </w:rPr>
      </w:pPr>
      <w:r>
        <w:rPr>
          <w:rFonts w:ascii="Times New Roman" w:hAnsi="Times New Roman" w:cs="Times New Roman"/>
        </w:rPr>
        <w:t xml:space="preserve">Analysis on TMT protests: </w:t>
      </w:r>
    </w:p>
    <w:p w14:paraId="4D773A90" w14:textId="77777777" w:rsidR="00EF221F" w:rsidRDefault="00EF221F" w:rsidP="00EF221F">
      <w:pPr>
        <w:rPr>
          <w:rFonts w:ascii="Times New Roman" w:hAnsi="Times New Roman" w:cs="Times New Roman"/>
        </w:rPr>
      </w:pPr>
      <w:hyperlink r:id="rId8" w:history="1">
        <w:r w:rsidRPr="005E4D13">
          <w:rPr>
            <w:rStyle w:val="Hyperlink"/>
            <w:rFonts w:ascii="Times New Roman" w:hAnsi="Times New Roman" w:cs="Times New Roman"/>
          </w:rPr>
          <w:t>https://www.sciencedirect.com/science/article/pii/S0160791X24001453</w:t>
        </w:r>
      </w:hyperlink>
      <w:r>
        <w:rPr>
          <w:rFonts w:ascii="Times New Roman" w:hAnsi="Times New Roman" w:cs="Times New Roman"/>
        </w:rPr>
        <w:t xml:space="preserve"> </w:t>
      </w:r>
    </w:p>
    <w:p w14:paraId="720E86E4" w14:textId="77777777" w:rsidR="00EF221F" w:rsidRDefault="00EF221F" w:rsidP="00EF221F">
      <w:pPr>
        <w:rPr>
          <w:rFonts w:ascii="Times New Roman" w:hAnsi="Times New Roman" w:cs="Times New Roman"/>
        </w:rPr>
      </w:pPr>
      <w:r>
        <w:rPr>
          <w:rFonts w:ascii="Times New Roman" w:hAnsi="Times New Roman" w:cs="Times New Roman"/>
        </w:rPr>
        <w:t>Power of Hubble:</w:t>
      </w:r>
    </w:p>
    <w:p w14:paraId="3259DE34" w14:textId="77777777" w:rsidR="00EF221F" w:rsidRPr="000E1ACF" w:rsidRDefault="00EF221F" w:rsidP="00EF221F">
      <w:pPr>
        <w:rPr>
          <w:rFonts w:ascii="Times New Roman" w:hAnsi="Times New Roman" w:cs="Times New Roman"/>
        </w:rPr>
      </w:pPr>
      <w:hyperlink r:id="rId9" w:anchor=":~:text=Clear%20view%20of%20the%20cosmos,even%20the%20Hubble%20Space%20Telescope" w:history="1">
        <w:r w:rsidRPr="008F3764">
          <w:rPr>
            <w:rStyle w:val="Hyperlink"/>
            <w:rFonts w:ascii="Times New Roman" w:hAnsi="Times New Roman" w:cs="Times New Roman"/>
          </w:rPr>
          <w:t>https://www.universityofcalifornia.edu/news/thirty-meter-telescope-will-be-most-powerful-eye-sky#:~:text=Clear%20view%20of%20the%20cosmos,even%20the%20Hubble%20Space%20Telescope</w:t>
        </w:r>
      </w:hyperlink>
      <w:r w:rsidRPr="00EF221F">
        <w:rPr>
          <w:rFonts w:ascii="Times New Roman" w:hAnsi="Times New Roman" w:cs="Times New Roman"/>
        </w:rPr>
        <w:t>.</w:t>
      </w:r>
      <w:r>
        <w:rPr>
          <w:rFonts w:ascii="Times New Roman" w:hAnsi="Times New Roman" w:cs="Times New Roman"/>
        </w:rPr>
        <w:t xml:space="preserve"> </w:t>
      </w:r>
    </w:p>
    <w:p w14:paraId="4F28BA58" w14:textId="77777777" w:rsidR="00EF221F" w:rsidRDefault="00EF221F" w:rsidP="00C17B3C">
      <w:pPr>
        <w:rPr>
          <w:rFonts w:ascii="Times New Roman" w:hAnsi="Times New Roman" w:cs="Times New Roman"/>
          <w:color w:val="000000"/>
          <w:kern w:val="0"/>
        </w:rPr>
      </w:pPr>
    </w:p>
    <w:p w14:paraId="2643054B" w14:textId="19D7E6BA" w:rsidR="00FA7D7C" w:rsidRDefault="00D15447" w:rsidP="00C17B3C">
      <w:pPr>
        <w:rPr>
          <w:rFonts w:ascii="Times New Roman" w:hAnsi="Times New Roman" w:cs="Times New Roman"/>
          <w:color w:val="000000"/>
          <w:kern w:val="0"/>
        </w:rPr>
      </w:pPr>
      <w:r>
        <w:rPr>
          <w:rFonts w:ascii="Times New Roman" w:hAnsi="Times New Roman" w:cs="Times New Roman"/>
          <w:color w:val="000000"/>
          <w:kern w:val="0"/>
        </w:rPr>
        <w:t xml:space="preserve">Fisher Nasrin Climate Activism (class): </w:t>
      </w:r>
      <w:hyperlink r:id="rId10" w:history="1">
        <w:r w:rsidRPr="007D2E87">
          <w:rPr>
            <w:rStyle w:val="Hyperlink"/>
            <w:rFonts w:ascii="Times New Roman" w:hAnsi="Times New Roman" w:cs="Times New Roman"/>
            <w:kern w:val="0"/>
          </w:rPr>
          <w:t>https://canvas.uw.edu/courses/1879831/files/145719277?module_item_id=25871405</w:t>
        </w:r>
      </w:hyperlink>
    </w:p>
    <w:p w14:paraId="3D38D6B1" w14:textId="398E4246" w:rsidR="00FA7D7C" w:rsidRDefault="00FA7D7C" w:rsidP="00C17B3C">
      <w:pPr>
        <w:rPr>
          <w:rFonts w:ascii="Times New Roman" w:hAnsi="Times New Roman" w:cs="Times New Roman"/>
          <w:color w:val="000000"/>
          <w:kern w:val="0"/>
        </w:rPr>
      </w:pPr>
      <w:r>
        <w:rPr>
          <w:rFonts w:ascii="Times New Roman" w:hAnsi="Times New Roman" w:cs="Times New Roman"/>
          <w:color w:val="000000"/>
          <w:kern w:val="0"/>
        </w:rPr>
        <w:t xml:space="preserve">Homer Dixon Violent Conflict: </w:t>
      </w:r>
      <w:hyperlink r:id="rId11" w:history="1">
        <w:r w:rsidRPr="00FA7D7C">
          <w:rPr>
            <w:rStyle w:val="Hyperlink"/>
            <w:rFonts w:ascii="Times New Roman" w:hAnsi="Times New Roman" w:cs="Times New Roman"/>
            <w:kern w:val="0"/>
          </w:rPr>
          <w:t>https://canvas.uw.edu/courses/1879831/files/145719277?module_item_id=25871405</w:t>
        </w:r>
      </w:hyperlink>
    </w:p>
    <w:p w14:paraId="32D86587" w14:textId="71A541D5" w:rsidR="000E1ACF" w:rsidRDefault="00F31304" w:rsidP="00C17B3C">
      <w:r>
        <w:rPr>
          <w:rFonts w:ascii="Times New Roman" w:hAnsi="Times New Roman" w:cs="Times New Roman"/>
          <w:color w:val="000000"/>
          <w:kern w:val="0"/>
        </w:rPr>
        <w:t xml:space="preserve">Environmental conflict and peacebuilding: </w:t>
      </w:r>
      <w:hyperlink r:id="rId12" w:history="1">
        <w:r w:rsidRPr="007D2E87">
          <w:rPr>
            <w:rStyle w:val="Hyperlink"/>
            <w:rFonts w:ascii="Times New Roman" w:hAnsi="Times New Roman" w:cs="Times New Roman"/>
            <w:kern w:val="0"/>
          </w:rPr>
          <w:t>https://canvas.uw.edu/courses/1879831/files/140426855?module_item_id=24956358</w:t>
        </w:r>
      </w:hyperlink>
    </w:p>
    <w:p w14:paraId="74BC6D27" w14:textId="77777777" w:rsidR="00573DF1" w:rsidRDefault="00573DF1" w:rsidP="00C17B3C">
      <w:pPr>
        <w:rPr>
          <w:rFonts w:ascii="Times New Roman" w:hAnsi="Times New Roman" w:cs="Times New Roman"/>
          <w:color w:val="000000"/>
          <w:kern w:val="0"/>
        </w:rPr>
      </w:pPr>
    </w:p>
    <w:p w14:paraId="72AB6B47" w14:textId="6D26F38E"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Introduction Paragraph (~</w:t>
      </w:r>
      <w:r w:rsidR="00703239">
        <w:rPr>
          <w:rFonts w:ascii="Times New Roman" w:hAnsi="Times New Roman" w:cs="Times New Roman"/>
          <w:color w:val="000000"/>
          <w:kern w:val="0"/>
          <w:u w:val="single"/>
        </w:rPr>
        <w:t>25</w:t>
      </w:r>
      <w:r w:rsidR="00C43A03">
        <w:rPr>
          <w:rFonts w:ascii="Times New Roman" w:hAnsi="Times New Roman" w:cs="Times New Roman"/>
          <w:color w:val="000000"/>
          <w:kern w:val="0"/>
          <w:u w:val="single"/>
        </w:rPr>
        <w:t>0</w:t>
      </w:r>
      <w:r>
        <w:rPr>
          <w:rFonts w:ascii="Times New Roman" w:hAnsi="Times New Roman" w:cs="Times New Roman"/>
          <w:color w:val="000000"/>
          <w:kern w:val="0"/>
          <w:u w:val="single"/>
        </w:rPr>
        <w:t xml:space="preserve"> words):</w:t>
      </w:r>
    </w:p>
    <w:p w14:paraId="6C78E3E6" w14:textId="5BB75E2A" w:rsidR="00CA35AF" w:rsidRDefault="00CA35AF" w:rsidP="00C17B3C">
      <w:pPr>
        <w:rPr>
          <w:rFonts w:ascii="Times New Roman" w:hAnsi="Times New Roman" w:cs="Times New Roman"/>
          <w:color w:val="000000"/>
          <w:kern w:val="0"/>
        </w:rPr>
      </w:pPr>
      <w:r>
        <w:rPr>
          <w:rFonts w:ascii="Times New Roman" w:hAnsi="Times New Roman" w:cs="Times New Roman"/>
          <w:color w:val="000000"/>
          <w:kern w:val="0"/>
        </w:rPr>
        <w:tab/>
        <w:t xml:space="preserve">Protests and free expression have turned into a hot topic in modern global politics, where while some states are pushing toward a more democratic regime, others are choosing to revert to more conservative and authoritarian governments. </w:t>
      </w:r>
      <w:commentRangeStart w:id="0"/>
      <w:r>
        <w:rPr>
          <w:rFonts w:ascii="Times New Roman" w:hAnsi="Times New Roman" w:cs="Times New Roman"/>
          <w:color w:val="000000"/>
          <w:kern w:val="0"/>
        </w:rPr>
        <w:t xml:space="preserve">The United States falls somewhere in between especially with regards to its indigenous populations, who have long felt subjugated upon and discriminated against by the white settler colonialism that claims this land as a city upon a hill for “all” people. </w:t>
      </w:r>
      <w:commentRangeEnd w:id="0"/>
      <w:r w:rsidR="00D15447">
        <w:rPr>
          <w:rStyle w:val="CommentReference"/>
          <w:rFonts w:ascii="Times New Roman" w:hAnsi="Times New Roman" w:cs="Times New Roman"/>
          <w:color w:val="000000"/>
          <w:kern w:val="0"/>
          <w:sz w:val="24"/>
          <w:szCs w:val="24"/>
        </w:rPr>
        <w:commentReference w:id="0"/>
      </w:r>
      <w:r>
        <w:rPr>
          <w:rFonts w:ascii="Times New Roman" w:hAnsi="Times New Roman" w:cs="Times New Roman"/>
          <w:color w:val="000000"/>
          <w:kern w:val="0"/>
        </w:rPr>
        <w:t>Still, they resist. The Thirty-Meter Telescope (TMT) was proposed by Caltech in 2000 as a successor to the famous Keck Telescope, located on Mauna Kea. Larger telescopes gather more light, allowing astronomers to see more distant</w:t>
      </w:r>
      <w:r w:rsidR="00EF221F">
        <w:rPr>
          <w:rFonts w:ascii="Times New Roman" w:hAnsi="Times New Roman" w:cs="Times New Roman"/>
          <w:color w:val="000000"/>
          <w:kern w:val="0"/>
        </w:rPr>
        <w:t>—</w:t>
      </w:r>
      <w:r>
        <w:rPr>
          <w:rFonts w:ascii="Times New Roman" w:hAnsi="Times New Roman" w:cs="Times New Roman"/>
          <w:color w:val="000000"/>
          <w:kern w:val="0"/>
        </w:rPr>
        <w:t>thus, olde</w:t>
      </w:r>
      <w:r w:rsidR="00EF221F">
        <w:rPr>
          <w:rFonts w:ascii="Times New Roman" w:hAnsi="Times New Roman" w:cs="Times New Roman"/>
          <w:color w:val="000000"/>
          <w:kern w:val="0"/>
        </w:rPr>
        <w:t>r—</w:t>
      </w:r>
      <w:r>
        <w:rPr>
          <w:rFonts w:ascii="Times New Roman" w:hAnsi="Times New Roman" w:cs="Times New Roman"/>
          <w:color w:val="000000"/>
          <w:kern w:val="0"/>
        </w:rPr>
        <w:t xml:space="preserve">objects in the night sky in significantly more detail, crafting a more complete picture for cosmology </w:t>
      </w:r>
      <w:r w:rsidR="00EF221F">
        <w:rPr>
          <w:rFonts w:ascii="Times New Roman" w:hAnsi="Times New Roman" w:cs="Times New Roman"/>
          <w:color w:val="000000"/>
          <w:kern w:val="0"/>
        </w:rPr>
        <w:t>enthusiasts</w:t>
      </w:r>
      <w:r>
        <w:rPr>
          <w:rFonts w:ascii="Times New Roman" w:hAnsi="Times New Roman" w:cs="Times New Roman"/>
          <w:color w:val="000000"/>
          <w:kern w:val="0"/>
        </w:rPr>
        <w:t xml:space="preserve">. TMT was designed to be twelve times as sharp as even the famed Hubble Space Telescope (Mok 2014). </w:t>
      </w:r>
      <w:r w:rsidR="00EF221F">
        <w:rPr>
          <w:rFonts w:ascii="Times New Roman" w:hAnsi="Times New Roman" w:cs="Times New Roman"/>
          <w:color w:val="000000"/>
          <w:kern w:val="0"/>
        </w:rPr>
        <w:t xml:space="preserve">However, intense demonstrations broke out on the volcano’s summit as construction was set to begin in October of 2014: protesters representing indigenous activist groups blocked the road leading up to the construction site, saying the telescope should not be built because it will desecrate </w:t>
      </w:r>
      <w:r w:rsidR="00D15447">
        <w:rPr>
          <w:rFonts w:ascii="Times New Roman" w:hAnsi="Times New Roman" w:cs="Times New Roman"/>
          <w:color w:val="000000"/>
          <w:kern w:val="0"/>
        </w:rPr>
        <w:t xml:space="preserve">the </w:t>
      </w:r>
      <w:r w:rsidR="00EF221F">
        <w:rPr>
          <w:rFonts w:ascii="Times New Roman" w:hAnsi="Times New Roman" w:cs="Times New Roman"/>
          <w:color w:val="000000"/>
          <w:kern w:val="0"/>
        </w:rPr>
        <w:t xml:space="preserve">sacred land </w:t>
      </w:r>
      <w:r w:rsidR="00D15447">
        <w:rPr>
          <w:rFonts w:ascii="Times New Roman" w:hAnsi="Times New Roman" w:cs="Times New Roman"/>
          <w:color w:val="000000"/>
          <w:kern w:val="0"/>
        </w:rPr>
        <w:t xml:space="preserve">of native Hawaiians. The next decade has been a back and forth between science and </w:t>
      </w:r>
      <w:r w:rsidR="000F160D">
        <w:rPr>
          <w:rFonts w:ascii="Times New Roman" w:hAnsi="Times New Roman" w:cs="Times New Roman"/>
          <w:color w:val="000000"/>
          <w:kern w:val="0"/>
        </w:rPr>
        <w:t xml:space="preserve">faith tradition, debating </w:t>
      </w:r>
      <w:r w:rsidR="00D15447">
        <w:rPr>
          <w:rFonts w:ascii="Times New Roman" w:hAnsi="Times New Roman" w:cs="Times New Roman"/>
          <w:color w:val="000000"/>
          <w:kern w:val="0"/>
        </w:rPr>
        <w:t xml:space="preserve">whether progress for human understanding is even progress if at the expense of human culture. I argue that indigenous peoples strongly attempt but ultimately fail to act as custodians of the environment because their activism in biodiversity </w:t>
      </w:r>
      <w:r w:rsidR="00D15447">
        <w:rPr>
          <w:rFonts w:ascii="Times New Roman" w:hAnsi="Times New Roman" w:cs="Times New Roman"/>
          <w:color w:val="000000"/>
          <w:kern w:val="0"/>
        </w:rPr>
        <w:lastRenderedPageBreak/>
        <w:t>regimes cannot sufficiently challenge norms in governance that frown upon their traditional ecological knowledge and dissuade them from achieving equal legal standing. This is self-evident in th</w:t>
      </w:r>
      <w:r w:rsidR="000F160D">
        <w:rPr>
          <w:rFonts w:ascii="Times New Roman" w:hAnsi="Times New Roman" w:cs="Times New Roman"/>
          <w:color w:val="000000"/>
          <w:kern w:val="0"/>
        </w:rPr>
        <w:t>e aforementioned</w:t>
      </w:r>
      <w:r w:rsidR="00D15447">
        <w:rPr>
          <w:rFonts w:ascii="Times New Roman" w:hAnsi="Times New Roman" w:cs="Times New Roman"/>
          <w:color w:val="000000"/>
          <w:kern w:val="0"/>
        </w:rPr>
        <w:t xml:space="preserve"> case study of the Thirty Meter Telescope protests on Mauna Kea. </w:t>
      </w:r>
    </w:p>
    <w:p w14:paraId="4953F1DB" w14:textId="77777777" w:rsidR="00600B4D" w:rsidRDefault="00600B4D" w:rsidP="00C17B3C">
      <w:pPr>
        <w:rPr>
          <w:rFonts w:ascii="Times New Roman" w:hAnsi="Times New Roman" w:cs="Times New Roman"/>
          <w:color w:val="000000"/>
          <w:kern w:val="0"/>
          <w:u w:val="single"/>
        </w:rPr>
      </w:pPr>
    </w:p>
    <w:p w14:paraId="6C424276" w14:textId="4C6FEC5F"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Background Information on Regime (~</w:t>
      </w:r>
      <w:r w:rsidR="00703239">
        <w:rPr>
          <w:rFonts w:ascii="Times New Roman" w:hAnsi="Times New Roman" w:cs="Times New Roman"/>
          <w:color w:val="000000"/>
          <w:kern w:val="0"/>
          <w:u w:val="single"/>
        </w:rPr>
        <w:t>2</w:t>
      </w:r>
      <w:r w:rsidR="00C43A03">
        <w:rPr>
          <w:rFonts w:ascii="Times New Roman" w:hAnsi="Times New Roman" w:cs="Times New Roman"/>
          <w:color w:val="000000"/>
          <w:kern w:val="0"/>
          <w:u w:val="single"/>
        </w:rPr>
        <w:t>00</w:t>
      </w:r>
      <w:r>
        <w:rPr>
          <w:rFonts w:ascii="Times New Roman" w:hAnsi="Times New Roman" w:cs="Times New Roman"/>
          <w:color w:val="000000"/>
          <w:kern w:val="0"/>
          <w:u w:val="single"/>
        </w:rPr>
        <w:t xml:space="preserve"> words):</w:t>
      </w:r>
    </w:p>
    <w:p w14:paraId="1F8554BA" w14:textId="214F277F" w:rsidR="00600B4D" w:rsidRPr="00E6302A" w:rsidRDefault="00F85909" w:rsidP="00C17B3C">
      <w:pPr>
        <w:rPr>
          <w:rFonts w:ascii="Times New Roman" w:hAnsi="Times New Roman" w:cs="Times New Roman"/>
          <w:color w:val="000000"/>
          <w:kern w:val="0"/>
        </w:rPr>
      </w:pPr>
      <w:r>
        <w:rPr>
          <w:rFonts w:ascii="Times New Roman" w:hAnsi="Times New Roman" w:cs="Times New Roman"/>
          <w:color w:val="000000"/>
          <w:kern w:val="0"/>
        </w:rPr>
        <w:tab/>
        <w:t>The biodiversity regime is crucial to this issue because it is the set of norms that perfectly encapsulates the aspects of the environment that the indigenous Hawaiians hold dear.</w:t>
      </w:r>
      <w:r w:rsidR="000F160D">
        <w:rPr>
          <w:rFonts w:ascii="Times New Roman" w:hAnsi="Times New Roman" w:cs="Times New Roman"/>
          <w:color w:val="000000"/>
          <w:kern w:val="0"/>
        </w:rPr>
        <w:t xml:space="preserve"> Th</w:t>
      </w:r>
      <w:r>
        <w:rPr>
          <w:rFonts w:ascii="Times New Roman" w:hAnsi="Times New Roman" w:cs="Times New Roman"/>
          <w:color w:val="000000"/>
          <w:kern w:val="0"/>
        </w:rPr>
        <w:t>ere are</w:t>
      </w:r>
      <w:r w:rsidR="000F160D">
        <w:rPr>
          <w:rFonts w:ascii="Times New Roman" w:hAnsi="Times New Roman" w:cs="Times New Roman"/>
          <w:color w:val="000000"/>
          <w:kern w:val="0"/>
        </w:rPr>
        <w:t>, for one,</w:t>
      </w:r>
      <w:r>
        <w:rPr>
          <w:rFonts w:ascii="Times New Roman" w:hAnsi="Times New Roman" w:cs="Times New Roman"/>
          <w:color w:val="000000"/>
          <w:kern w:val="0"/>
        </w:rPr>
        <w:t xml:space="preserve"> many plants and animals that are native to Mauna Kea, such as the silver</w:t>
      </w:r>
      <w:r w:rsidR="00AC5601">
        <w:rPr>
          <w:rFonts w:ascii="Times New Roman" w:hAnsi="Times New Roman" w:cs="Times New Roman"/>
          <w:color w:val="000000"/>
          <w:kern w:val="0"/>
        </w:rPr>
        <w:t>-s</w:t>
      </w:r>
      <w:r>
        <w:rPr>
          <w:rFonts w:ascii="Times New Roman" w:hAnsi="Times New Roman" w:cs="Times New Roman"/>
          <w:color w:val="000000"/>
          <w:kern w:val="0"/>
        </w:rPr>
        <w:t xml:space="preserve">word plant and </w:t>
      </w:r>
      <w:r w:rsidR="000F160D">
        <w:rPr>
          <w:rFonts w:ascii="Times New Roman" w:hAnsi="Times New Roman" w:cs="Times New Roman"/>
          <w:color w:val="000000"/>
          <w:kern w:val="0"/>
        </w:rPr>
        <w:t>the finch-bellied palila, which is endangered</w:t>
      </w:r>
      <w:r w:rsidR="008C510B">
        <w:rPr>
          <w:rFonts w:ascii="Times New Roman" w:hAnsi="Times New Roman" w:cs="Times New Roman"/>
          <w:color w:val="000000"/>
          <w:kern w:val="0"/>
        </w:rPr>
        <w:t xml:space="preserve">. </w:t>
      </w:r>
      <w:r w:rsidR="00E6302A">
        <w:rPr>
          <w:rFonts w:ascii="Times New Roman" w:hAnsi="Times New Roman" w:cs="Times New Roman"/>
          <w:color w:val="000000"/>
          <w:kern w:val="0"/>
        </w:rPr>
        <w:t>But for native Hawaiians, the environmental aspect is not the only factor that encourages them to act. Their religion intertwines with their morals to impede them to protect the environment, as they believe that nature is “the living manifestation of the gods” and they must align their behavior to always respect their holy deities</w:t>
      </w:r>
      <w:r w:rsidR="008C510B">
        <w:rPr>
          <w:rFonts w:ascii="Times New Roman" w:hAnsi="Times New Roman" w:cs="Times New Roman"/>
          <w:color w:val="000000"/>
          <w:kern w:val="0"/>
        </w:rPr>
        <w:t xml:space="preserve"> (Moseley 2023)</w:t>
      </w:r>
      <w:r w:rsidR="00E6302A">
        <w:rPr>
          <w:rFonts w:ascii="Times New Roman" w:hAnsi="Times New Roman" w:cs="Times New Roman"/>
          <w:color w:val="000000"/>
          <w:kern w:val="0"/>
        </w:rPr>
        <w:t xml:space="preserve">. This especially means protection from foreign meddling that has already taken over much of their islands in the last century. </w:t>
      </w:r>
      <w:commentRangeStart w:id="1"/>
      <w:commentRangeStart w:id="2"/>
      <w:r>
        <w:rPr>
          <w:rFonts w:ascii="Times New Roman" w:hAnsi="Times New Roman" w:cs="Times New Roman"/>
          <w:color w:val="000000"/>
          <w:kern w:val="0"/>
        </w:rPr>
        <w:t xml:space="preserve">Moreover, their culture forbids anyone from even traveling up the mountain before seeking permission from the gods, through an offering (Crabbe 2002). </w:t>
      </w:r>
      <w:commentRangeEnd w:id="1"/>
      <w:r>
        <w:rPr>
          <w:rStyle w:val="CommentReference"/>
          <w:rFonts w:ascii="Times New Roman" w:hAnsi="Times New Roman" w:cs="Times New Roman"/>
          <w:color w:val="000000"/>
          <w:kern w:val="0"/>
          <w:sz w:val="24"/>
          <w:szCs w:val="24"/>
        </w:rPr>
        <w:commentReference w:id="1"/>
      </w:r>
      <w:commentRangeEnd w:id="2"/>
      <w:r>
        <w:rPr>
          <w:rStyle w:val="CommentReference"/>
          <w:rFonts w:ascii="Times New Roman" w:hAnsi="Times New Roman" w:cs="Times New Roman"/>
          <w:color w:val="000000"/>
          <w:kern w:val="0"/>
          <w:sz w:val="24"/>
          <w:szCs w:val="24"/>
        </w:rPr>
        <w:commentReference w:id="2"/>
      </w:r>
      <w:r w:rsidR="000F160D">
        <w:rPr>
          <w:rFonts w:ascii="Times New Roman" w:hAnsi="Times New Roman" w:cs="Times New Roman"/>
          <w:color w:val="000000"/>
          <w:kern w:val="0"/>
        </w:rPr>
        <w:t xml:space="preserve">By this metric, any foreigners driving up to Mauna Kea—no less with bulldozers and cranes—are being massively offensive to the Hawaiian culture that revolves around protecting and respecting this holy </w:t>
      </w:r>
      <w:commentRangeStart w:id="3"/>
      <w:commentRangeStart w:id="4"/>
      <w:r w:rsidR="000F160D">
        <w:rPr>
          <w:rFonts w:ascii="Times New Roman" w:hAnsi="Times New Roman" w:cs="Times New Roman"/>
          <w:color w:val="000000"/>
          <w:kern w:val="0"/>
        </w:rPr>
        <w:t xml:space="preserve">land. </w:t>
      </w:r>
      <w:commentRangeEnd w:id="3"/>
      <w:r w:rsidR="00E6302A" w:rsidRPr="00E6302A">
        <w:rPr>
          <w:rStyle w:val="CommentReference"/>
          <w:rFonts w:ascii="Times New Roman" w:hAnsi="Times New Roman" w:cs="Times New Roman"/>
          <w:color w:val="000000"/>
          <w:kern w:val="0"/>
          <w:sz w:val="24"/>
          <w:szCs w:val="24"/>
        </w:rPr>
        <w:commentReference w:id="3"/>
      </w:r>
      <w:commentRangeEnd w:id="4"/>
      <w:r w:rsidR="00A64183" w:rsidRPr="00E6302A">
        <w:rPr>
          <w:rStyle w:val="CommentReference"/>
          <w:rFonts w:ascii="Times New Roman" w:hAnsi="Times New Roman" w:cs="Times New Roman"/>
          <w:color w:val="000000"/>
          <w:kern w:val="0"/>
          <w:sz w:val="24"/>
          <w:szCs w:val="24"/>
        </w:rPr>
        <w:commentReference w:id="4"/>
      </w:r>
    </w:p>
    <w:p w14:paraId="12D8EDD5" w14:textId="47058D40"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Body Paragraph 1 (~400 words):</w:t>
      </w:r>
      <w:r w:rsidR="00DF77F5">
        <w:rPr>
          <w:rFonts w:ascii="Times New Roman" w:hAnsi="Times New Roman" w:cs="Times New Roman"/>
          <w:color w:val="000000"/>
          <w:kern w:val="0"/>
          <w:u w:val="single"/>
        </w:rPr>
        <w:t xml:space="preserve"> </w:t>
      </w:r>
    </w:p>
    <w:p w14:paraId="5B4B8911" w14:textId="77777777" w:rsidR="00762A43" w:rsidRPr="00234531" w:rsidRDefault="00E6302A" w:rsidP="00762A43">
      <w:pPr>
        <w:rPr>
          <w:rFonts w:ascii="Times New Roman" w:hAnsi="Times New Roman" w:cs="Times New Roman"/>
          <w:color w:val="000000"/>
          <w:kern w:val="0"/>
        </w:rPr>
      </w:pPr>
      <w:r>
        <w:rPr>
          <w:rFonts w:ascii="Times New Roman" w:hAnsi="Times New Roman" w:cs="Times New Roman"/>
          <w:color w:val="000000"/>
          <w:kern w:val="0"/>
        </w:rPr>
        <w:tab/>
        <w:t xml:space="preserve">Despite this, unfortunately indigenous peoples throughout the United States, but especially in Hawaii, have often struggled with protecting their norms and values in courts, which affects their ability to enact meaningful change. </w:t>
      </w:r>
      <w:r w:rsidR="00C10978">
        <w:rPr>
          <w:rFonts w:ascii="Times New Roman" w:hAnsi="Times New Roman" w:cs="Times New Roman"/>
          <w:color w:val="000000"/>
          <w:kern w:val="0"/>
        </w:rPr>
        <w:t xml:space="preserve">Their </w:t>
      </w:r>
      <w:r w:rsidR="00A64183">
        <w:rPr>
          <w:rFonts w:ascii="Times New Roman" w:hAnsi="Times New Roman" w:cs="Times New Roman"/>
          <w:color w:val="000000"/>
          <w:kern w:val="0"/>
        </w:rPr>
        <w:t xml:space="preserve">indigenous government was first overthrown by the Americans and Europeans in 1893, and after </w:t>
      </w:r>
      <w:r w:rsidR="008C510B">
        <w:rPr>
          <w:rFonts w:ascii="Times New Roman" w:hAnsi="Times New Roman" w:cs="Times New Roman"/>
          <w:color w:val="000000"/>
          <w:kern w:val="0"/>
        </w:rPr>
        <w:t>Hawaii</w:t>
      </w:r>
      <w:r w:rsidR="00A64183">
        <w:rPr>
          <w:rFonts w:ascii="Times New Roman" w:hAnsi="Times New Roman" w:cs="Times New Roman"/>
          <w:color w:val="000000"/>
          <w:kern w:val="0"/>
        </w:rPr>
        <w:t xml:space="preserve"> became officially a U.S. state in 1959, these </w:t>
      </w:r>
      <w:r w:rsidR="008C510B">
        <w:rPr>
          <w:rFonts w:ascii="Times New Roman" w:hAnsi="Times New Roman" w:cs="Times New Roman"/>
          <w:color w:val="000000"/>
          <w:kern w:val="0"/>
        </w:rPr>
        <w:t>colonized</w:t>
      </w:r>
      <w:r w:rsidR="00A64183">
        <w:rPr>
          <w:rFonts w:ascii="Times New Roman" w:hAnsi="Times New Roman" w:cs="Times New Roman"/>
          <w:color w:val="000000"/>
          <w:kern w:val="0"/>
        </w:rPr>
        <w:t xml:space="preserve"> lands were placed in a public trust and given to the state government</w:t>
      </w:r>
      <w:r w:rsidR="002254F8">
        <w:rPr>
          <w:rFonts w:ascii="Times New Roman" w:hAnsi="Times New Roman" w:cs="Times New Roman"/>
          <w:color w:val="000000"/>
          <w:kern w:val="0"/>
        </w:rPr>
        <w:t>’s Department of Land and Natural Resources. Mauna Kea specifically was leased to the University of Hawaii, which of course, took advantage of the high elevation and proximity to the equator to help build no less than thirteen observatories (</w:t>
      </w:r>
      <w:r w:rsidR="00D96E50">
        <w:rPr>
          <w:rFonts w:ascii="Times New Roman" w:hAnsi="Times New Roman" w:cs="Times New Roman"/>
          <w:color w:val="000000"/>
          <w:kern w:val="0"/>
        </w:rPr>
        <w:t>IfA 2018</w:t>
      </w:r>
      <w:r w:rsidR="002254F8">
        <w:rPr>
          <w:rFonts w:ascii="Times New Roman" w:hAnsi="Times New Roman" w:cs="Times New Roman"/>
          <w:color w:val="000000"/>
          <w:kern w:val="0"/>
        </w:rPr>
        <w:t>). It is not that the indigenous people have not fought for their land through legal measures, in fact they have extensively, but their arguments are almost always shut down. The State owns the land, so they can theoretically do as they please</w:t>
      </w:r>
      <w:r w:rsidR="00D96E50">
        <w:rPr>
          <w:rFonts w:ascii="Times New Roman" w:hAnsi="Times New Roman" w:cs="Times New Roman"/>
          <w:color w:val="000000"/>
          <w:kern w:val="0"/>
        </w:rPr>
        <w:t xml:space="preserve">, while belittling Indigenous people who have to make their culture palatable for one that was created from oppression and racism. In one case, they were not permitted to have a spirit represented because it is not </w:t>
      </w:r>
      <w:r w:rsidR="0042335B">
        <w:rPr>
          <w:rFonts w:ascii="Times New Roman" w:hAnsi="Times New Roman" w:cs="Times New Roman"/>
          <w:color w:val="000000"/>
          <w:kern w:val="0"/>
        </w:rPr>
        <w:t xml:space="preserve">a </w:t>
      </w:r>
      <w:r w:rsidR="00D96E50">
        <w:rPr>
          <w:rFonts w:ascii="Times New Roman" w:hAnsi="Times New Roman" w:cs="Times New Roman"/>
          <w:color w:val="000000"/>
          <w:kern w:val="0"/>
        </w:rPr>
        <w:t>human</w:t>
      </w:r>
      <w:r w:rsidR="0042335B">
        <w:rPr>
          <w:rFonts w:ascii="Times New Roman" w:hAnsi="Times New Roman" w:cs="Times New Roman"/>
          <w:color w:val="000000"/>
          <w:kern w:val="0"/>
        </w:rPr>
        <w:t>; this shows a lack of willingness to understand indigenous culture, refusing to acknowledge they were forced to assimilate and adapt into the Western tradition</w:t>
      </w:r>
      <w:r w:rsidR="00762A43">
        <w:rPr>
          <w:rFonts w:ascii="Times New Roman" w:hAnsi="Times New Roman" w:cs="Times New Roman"/>
          <w:color w:val="000000"/>
          <w:kern w:val="0"/>
        </w:rPr>
        <w:t xml:space="preserve"> (Saks)</w:t>
      </w:r>
      <w:r w:rsidR="00D96E50">
        <w:rPr>
          <w:rFonts w:ascii="Times New Roman" w:hAnsi="Times New Roman" w:cs="Times New Roman"/>
          <w:color w:val="000000"/>
          <w:kern w:val="0"/>
        </w:rPr>
        <w:t>.</w:t>
      </w:r>
      <w:r w:rsidR="0042335B">
        <w:rPr>
          <w:rFonts w:ascii="Times New Roman" w:hAnsi="Times New Roman" w:cs="Times New Roman"/>
          <w:color w:val="000000"/>
          <w:kern w:val="0"/>
        </w:rPr>
        <w:t xml:space="preserve"> </w:t>
      </w:r>
      <w:r w:rsidR="008F720F">
        <w:rPr>
          <w:rFonts w:ascii="Times New Roman" w:hAnsi="Times New Roman" w:cs="Times New Roman"/>
          <w:color w:val="000000"/>
          <w:kern w:val="0"/>
        </w:rPr>
        <w:t xml:space="preserve">Additionally, the U.S. Supreme Court ruled that sacred land is not necessarily protected by the First Amendment right to freedom of religion. Their logic was that building, say, a road on sacred land does not stop the land from being worshipped, so indigenous people have no right to sue the government on this basis (Fagan 2020). </w:t>
      </w:r>
      <w:r w:rsidR="00762A43">
        <w:rPr>
          <w:rFonts w:ascii="Times New Roman" w:hAnsi="Times New Roman" w:cs="Times New Roman"/>
          <w:color w:val="000000"/>
          <w:kern w:val="0"/>
        </w:rPr>
        <w:t xml:space="preserve">Legal measures often have the strongest ability to shift discourse because they are considered the most </w:t>
      </w:r>
      <w:r w:rsidR="00762A43">
        <w:rPr>
          <w:rFonts w:ascii="Times New Roman" w:hAnsi="Times New Roman" w:cs="Times New Roman"/>
          <w:color w:val="000000"/>
          <w:kern w:val="0"/>
        </w:rPr>
        <w:lastRenderedPageBreak/>
        <w:t xml:space="preserve">legitimate in the Western world. For instance, U.N. charters are seen as beacons of global cooperation because they are crafted through bureaucracy and a renowned international organization. This means that the outcome of a court case strongly guides the public eye of morality on a subject, remembering the </w:t>
      </w:r>
      <w:r w:rsidR="00762A43">
        <w:rPr>
          <w:rFonts w:ascii="Times New Roman" w:hAnsi="Times New Roman" w:cs="Times New Roman"/>
          <w:i/>
          <w:iCs/>
          <w:color w:val="000000"/>
          <w:kern w:val="0"/>
        </w:rPr>
        <w:t xml:space="preserve">Dred Scott </w:t>
      </w:r>
      <w:r w:rsidR="00762A43">
        <w:rPr>
          <w:rFonts w:ascii="Times New Roman" w:hAnsi="Times New Roman" w:cs="Times New Roman"/>
          <w:color w:val="000000"/>
          <w:kern w:val="0"/>
        </w:rPr>
        <w:t xml:space="preserve">decision that was state-sanctioned dehumanization. As established, this is a clearly flawed lens: indigenous people lack legal standing in many ways because institutional racism and colonialism have prevented them from holding a true, equally valid defense. Perhaps they would own the land without the coup that overthrew their ancestors, and the tides would turn. But for now, they are left without a strong defense of why exactly Mauna Kea should not gain a telescope when they have no right to decide what happens on “someone else’s” land. Until and unless these legal norms change, indigenous people can never be truly strong custodians of the environment when they cannot defend it on paper from people who want to destroy it. </w:t>
      </w:r>
    </w:p>
    <w:p w14:paraId="06860EE2" w14:textId="77777777" w:rsidR="00DF160F" w:rsidRDefault="008F720F" w:rsidP="002254F8">
      <w:pPr>
        <w:rPr>
          <w:rFonts w:ascii="Times New Roman" w:hAnsi="Times New Roman" w:cs="Times New Roman"/>
          <w:color w:val="000000"/>
          <w:kern w:val="0"/>
        </w:rPr>
      </w:pPr>
      <w:r>
        <w:rPr>
          <w:rFonts w:ascii="Times New Roman" w:hAnsi="Times New Roman" w:cs="Times New Roman"/>
          <w:color w:val="000000"/>
          <w:kern w:val="0"/>
        </w:rPr>
        <w:tab/>
      </w:r>
    </w:p>
    <w:p w14:paraId="7E6A1A57" w14:textId="0AA8BDCD" w:rsidR="00D47F24" w:rsidRDefault="008F720F" w:rsidP="002254F8">
      <w:pPr>
        <w:rPr>
          <w:rFonts w:ascii="Times New Roman" w:hAnsi="Times New Roman" w:cs="Times New Roman"/>
          <w:color w:val="000000"/>
          <w:kern w:val="0"/>
        </w:rPr>
      </w:pPr>
      <w:r>
        <w:rPr>
          <w:rFonts w:ascii="Times New Roman" w:hAnsi="Times New Roman" w:cs="Times New Roman"/>
          <w:color w:val="000000"/>
          <w:kern w:val="0"/>
        </w:rPr>
        <w:t xml:space="preserve">In the last few years, the University of Hawaii has taken a backseat to </w:t>
      </w:r>
      <w:r w:rsidR="00D47F24">
        <w:rPr>
          <w:rFonts w:ascii="Times New Roman" w:hAnsi="Times New Roman" w:cs="Times New Roman"/>
          <w:color w:val="000000"/>
          <w:kern w:val="0"/>
        </w:rPr>
        <w:t xml:space="preserve">transfer land ownership </w:t>
      </w:r>
      <w:r>
        <w:rPr>
          <w:rFonts w:ascii="Times New Roman" w:hAnsi="Times New Roman" w:cs="Times New Roman"/>
          <w:color w:val="000000"/>
          <w:kern w:val="0"/>
        </w:rPr>
        <w:t xml:space="preserve">to the Mauna Kea </w:t>
      </w:r>
      <w:r w:rsidR="00D47F24">
        <w:rPr>
          <w:rFonts w:ascii="Times New Roman" w:hAnsi="Times New Roman" w:cs="Times New Roman"/>
          <w:color w:val="000000"/>
          <w:kern w:val="0"/>
        </w:rPr>
        <w:t xml:space="preserve">Stewardship and Oversight Authority board. </w:t>
      </w:r>
      <w:r w:rsidR="00762A43">
        <w:rPr>
          <w:rFonts w:ascii="Times New Roman" w:hAnsi="Times New Roman" w:cs="Times New Roman"/>
          <w:color w:val="000000"/>
          <w:kern w:val="0"/>
        </w:rPr>
        <w:t>Some of the members are</w:t>
      </w:r>
      <w:commentRangeStart w:id="5"/>
      <w:r w:rsidR="00D47F24">
        <w:rPr>
          <w:rFonts w:ascii="Times New Roman" w:hAnsi="Times New Roman" w:cs="Times New Roman"/>
          <w:color w:val="000000"/>
          <w:kern w:val="0"/>
        </w:rPr>
        <w:t xml:space="preserve"> indigenous,</w:t>
      </w:r>
      <w:r w:rsidR="00762A43">
        <w:rPr>
          <w:rFonts w:ascii="Times New Roman" w:hAnsi="Times New Roman" w:cs="Times New Roman"/>
          <w:color w:val="000000"/>
          <w:kern w:val="0"/>
        </w:rPr>
        <w:t xml:space="preserve"> but</w:t>
      </w:r>
      <w:r w:rsidR="00D47F24">
        <w:rPr>
          <w:rFonts w:ascii="Times New Roman" w:hAnsi="Times New Roman" w:cs="Times New Roman"/>
          <w:color w:val="000000"/>
          <w:kern w:val="0"/>
        </w:rPr>
        <w:t xml:space="preserve"> unfortunately they are not nearly representative of the entire population. They can easily be overpowered by the other members, including a former UH Board of Regents </w:t>
      </w:r>
      <w:r w:rsidR="000E0AD4">
        <w:rPr>
          <w:rFonts w:ascii="Times New Roman" w:hAnsi="Times New Roman" w:cs="Times New Roman"/>
          <w:color w:val="000000"/>
          <w:kern w:val="0"/>
        </w:rPr>
        <w:t xml:space="preserve">member </w:t>
      </w:r>
      <w:r w:rsidR="00D47F24">
        <w:rPr>
          <w:rFonts w:ascii="Times New Roman" w:hAnsi="Times New Roman" w:cs="Times New Roman"/>
          <w:color w:val="000000"/>
          <w:kern w:val="0"/>
        </w:rPr>
        <w:t>and even the chancellor of UH—while she cannot vote, she clearly still has tremendous influence just by acting in this role</w:t>
      </w:r>
      <w:r w:rsidR="000E0AD4">
        <w:rPr>
          <w:rFonts w:ascii="Times New Roman" w:hAnsi="Times New Roman" w:cs="Times New Roman"/>
          <w:color w:val="000000"/>
          <w:kern w:val="0"/>
        </w:rPr>
        <w:t xml:space="preserve"> (Department of Land and Natural Resources)</w:t>
      </w:r>
      <w:r w:rsidR="00D47F24">
        <w:rPr>
          <w:rFonts w:ascii="Times New Roman" w:hAnsi="Times New Roman" w:cs="Times New Roman"/>
          <w:color w:val="000000"/>
          <w:kern w:val="0"/>
        </w:rPr>
        <w:t xml:space="preserve">. </w:t>
      </w:r>
      <w:r w:rsidR="000E0AD4">
        <w:rPr>
          <w:rFonts w:ascii="Times New Roman" w:hAnsi="Times New Roman" w:cs="Times New Roman"/>
          <w:color w:val="000000"/>
          <w:kern w:val="0"/>
        </w:rPr>
        <w:t xml:space="preserve">Another board member, a resort manager, would play an additionally complicated and offensive role knowing the economic and societal struggles many native Hawaiians face as their islands have turned into commercial getaway destinations for the world’s richest. It was already an uphill battle against the University, but fighting against the same forces and literally same people who claim to be making the situation better is even worse. Now, indigenous people will be painted as non-compliant or troublesome for still fighting for their land, even though </w:t>
      </w:r>
      <w:r w:rsidR="00762A43">
        <w:rPr>
          <w:rFonts w:ascii="Times New Roman" w:hAnsi="Times New Roman" w:cs="Times New Roman"/>
          <w:i/>
          <w:iCs/>
          <w:color w:val="000000"/>
          <w:kern w:val="0"/>
        </w:rPr>
        <w:t>of course</w:t>
      </w:r>
      <w:r w:rsidR="000E0AD4">
        <w:rPr>
          <w:rFonts w:ascii="Times New Roman" w:hAnsi="Times New Roman" w:cs="Times New Roman"/>
          <w:color w:val="000000"/>
          <w:kern w:val="0"/>
        </w:rPr>
        <w:t xml:space="preserve"> they should be </w:t>
      </w:r>
      <w:r w:rsidR="00762A43">
        <w:rPr>
          <w:rFonts w:ascii="Times New Roman" w:hAnsi="Times New Roman" w:cs="Times New Roman"/>
          <w:color w:val="000000"/>
          <w:kern w:val="0"/>
        </w:rPr>
        <w:t>satisfied</w:t>
      </w:r>
      <w:r w:rsidR="000E0AD4">
        <w:rPr>
          <w:rFonts w:ascii="Times New Roman" w:hAnsi="Times New Roman" w:cs="Times New Roman"/>
          <w:color w:val="000000"/>
          <w:kern w:val="0"/>
        </w:rPr>
        <w:t xml:space="preserve"> with the three indigenous members they have that will represent them. </w:t>
      </w:r>
      <w:commentRangeEnd w:id="5"/>
      <w:r w:rsidR="00D96E50">
        <w:rPr>
          <w:rStyle w:val="CommentReference"/>
          <w:rFonts w:ascii="Times New Roman" w:hAnsi="Times New Roman" w:cs="Times New Roman"/>
          <w:color w:val="000000"/>
          <w:kern w:val="0"/>
          <w:sz w:val="24"/>
          <w:szCs w:val="24"/>
        </w:rPr>
        <w:commentReference w:id="5"/>
      </w:r>
    </w:p>
    <w:p w14:paraId="59B2B4A2" w14:textId="2C9346EF" w:rsidR="00600B4D" w:rsidRDefault="00600B4D" w:rsidP="00C17B3C">
      <w:pPr>
        <w:rPr>
          <w:rFonts w:ascii="Times New Roman" w:hAnsi="Times New Roman" w:cs="Times New Roman"/>
          <w:color w:val="000000"/>
          <w:kern w:val="0"/>
          <w:u w:val="single"/>
        </w:rPr>
      </w:pPr>
    </w:p>
    <w:p w14:paraId="13EB335E" w14:textId="02C1FEA5"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Body Paragraph 2 (~400 words):</w:t>
      </w:r>
    </w:p>
    <w:p w14:paraId="33C2019F" w14:textId="1C99A5B6" w:rsidR="000E0AD4" w:rsidRDefault="000E0AD4" w:rsidP="00C17B3C">
      <w:pPr>
        <w:rPr>
          <w:rFonts w:ascii="Times New Roman" w:hAnsi="Times New Roman" w:cs="Times New Roman"/>
          <w:color w:val="000000"/>
          <w:kern w:val="0"/>
        </w:rPr>
      </w:pPr>
      <w:r>
        <w:rPr>
          <w:rFonts w:ascii="Times New Roman" w:hAnsi="Times New Roman" w:cs="Times New Roman"/>
          <w:color w:val="000000"/>
          <w:kern w:val="0"/>
        </w:rPr>
        <w:tab/>
        <w:t xml:space="preserve">Additionally, the indigenous influence is minimal due to the societal tendency of favoring the financial, reputational, and ultimately colonialist priorities of the Institute for Astronomy at the University of Hawaii. The IfA is perhaps the strongest astronomy department in the country, and there is no reason they would not be, considering their program is situated amid a dozen world-class telescopes that they make millions from. </w:t>
      </w:r>
      <w:r w:rsidR="000E575D">
        <w:rPr>
          <w:rFonts w:ascii="Times New Roman" w:hAnsi="Times New Roman" w:cs="Times New Roman"/>
          <w:color w:val="000000"/>
          <w:kern w:val="0"/>
        </w:rPr>
        <w:t xml:space="preserve">With this massive source of financial gain comes the opportunity to toy with the priorities of the larger University, ensuring that their </w:t>
      </w:r>
      <w:r w:rsidR="00BA771A">
        <w:rPr>
          <w:rFonts w:ascii="Times New Roman" w:hAnsi="Times New Roman" w:cs="Times New Roman"/>
          <w:color w:val="000000"/>
          <w:kern w:val="0"/>
        </w:rPr>
        <w:t>needs</w:t>
      </w:r>
      <w:r w:rsidR="000E575D">
        <w:rPr>
          <w:rFonts w:ascii="Times New Roman" w:hAnsi="Times New Roman" w:cs="Times New Roman"/>
          <w:color w:val="000000"/>
          <w:kern w:val="0"/>
        </w:rPr>
        <w:t xml:space="preserve"> are always considered above those who do not earn them $30,000 </w:t>
      </w:r>
      <w:r w:rsidR="00BA771A">
        <w:rPr>
          <w:rFonts w:ascii="Times New Roman" w:hAnsi="Times New Roman" w:cs="Times New Roman"/>
          <w:color w:val="000000"/>
          <w:kern w:val="0"/>
        </w:rPr>
        <w:t xml:space="preserve">a </w:t>
      </w:r>
      <w:r w:rsidR="000E575D">
        <w:rPr>
          <w:rFonts w:ascii="Times New Roman" w:hAnsi="Times New Roman" w:cs="Times New Roman"/>
          <w:color w:val="000000"/>
          <w:kern w:val="0"/>
        </w:rPr>
        <w:t xml:space="preserve">night. </w:t>
      </w:r>
      <w:r w:rsidR="00BA771A">
        <w:rPr>
          <w:rFonts w:ascii="Times New Roman" w:hAnsi="Times New Roman" w:cs="Times New Roman"/>
          <w:color w:val="000000"/>
          <w:kern w:val="0"/>
        </w:rPr>
        <w:t>Natives make up half of all unhoused individuals in Hawaii, despite being only 20% of the population, so when confronting powerful landowners they cannot offer a worthy alternative</w:t>
      </w:r>
      <w:r w:rsidR="00611456">
        <w:rPr>
          <w:rFonts w:ascii="Times New Roman" w:hAnsi="Times New Roman" w:cs="Times New Roman"/>
          <w:color w:val="000000"/>
          <w:kern w:val="0"/>
        </w:rPr>
        <w:t xml:space="preserve"> (Figueroa 2021)</w:t>
      </w:r>
      <w:r w:rsidR="00BA771A">
        <w:rPr>
          <w:rFonts w:ascii="Times New Roman" w:hAnsi="Times New Roman" w:cs="Times New Roman"/>
          <w:color w:val="000000"/>
          <w:kern w:val="0"/>
        </w:rPr>
        <w:t xml:space="preserve">. </w:t>
      </w:r>
      <w:r w:rsidR="00BA771A">
        <w:rPr>
          <w:rFonts w:ascii="Times New Roman" w:hAnsi="Times New Roman" w:cs="Times New Roman"/>
          <w:color w:val="000000"/>
          <w:kern w:val="0"/>
        </w:rPr>
        <w:lastRenderedPageBreak/>
        <w:t>Besides, of course, the opportunity to protect endangered species and a beautiful mountain</w:t>
      </w:r>
      <w:r w:rsidR="008B7E52">
        <w:rPr>
          <w:rFonts w:ascii="Times New Roman" w:hAnsi="Times New Roman" w:cs="Times New Roman"/>
          <w:color w:val="000000"/>
          <w:kern w:val="0"/>
        </w:rPr>
        <w:t>, but that is small potatoes when there is money to be made</w:t>
      </w:r>
      <w:r w:rsidR="00BA771A">
        <w:rPr>
          <w:rFonts w:ascii="Times New Roman" w:hAnsi="Times New Roman" w:cs="Times New Roman"/>
          <w:color w:val="000000"/>
          <w:kern w:val="0"/>
        </w:rPr>
        <w:t>.</w:t>
      </w:r>
      <w:r w:rsidR="00611456">
        <w:rPr>
          <w:rFonts w:ascii="Times New Roman" w:hAnsi="Times New Roman" w:cs="Times New Roman"/>
          <w:color w:val="000000"/>
          <w:kern w:val="0"/>
        </w:rPr>
        <w:t xml:space="preserve"> </w:t>
      </w:r>
    </w:p>
    <w:p w14:paraId="1C47F01D" w14:textId="0009F239" w:rsidR="000E575D" w:rsidRDefault="000E575D" w:rsidP="000E575D">
      <w:pPr>
        <w:rPr>
          <w:rFonts w:ascii="Times New Roman" w:hAnsi="Times New Roman" w:cs="Times New Roman"/>
          <w:color w:val="000000"/>
          <w:kern w:val="0"/>
        </w:rPr>
      </w:pPr>
      <w:r>
        <w:rPr>
          <w:rFonts w:ascii="Times New Roman" w:hAnsi="Times New Roman" w:cs="Times New Roman"/>
          <w:color w:val="000000"/>
          <w:kern w:val="0"/>
        </w:rPr>
        <w:tab/>
        <w:t>By and large, this</w:t>
      </w:r>
      <w:r w:rsidR="00DE2C26">
        <w:rPr>
          <w:rFonts w:ascii="Times New Roman" w:hAnsi="Times New Roman" w:cs="Times New Roman"/>
          <w:color w:val="000000"/>
          <w:kern w:val="0"/>
        </w:rPr>
        <w:t xml:space="preserve"> imbalance</w:t>
      </w:r>
      <w:r>
        <w:rPr>
          <w:rFonts w:ascii="Times New Roman" w:hAnsi="Times New Roman" w:cs="Times New Roman"/>
          <w:color w:val="000000"/>
          <w:kern w:val="0"/>
        </w:rPr>
        <w:t xml:space="preserve"> is because the role of science institutions is seen as more legitimate than traditional ecological knowledge</w:t>
      </w:r>
      <w:r w:rsidR="008B7E52">
        <w:rPr>
          <w:rFonts w:ascii="Times New Roman" w:hAnsi="Times New Roman" w:cs="Times New Roman"/>
          <w:color w:val="000000"/>
          <w:kern w:val="0"/>
        </w:rPr>
        <w:t xml:space="preserve">, or </w:t>
      </w:r>
      <w:r w:rsidR="00DE2C26">
        <w:rPr>
          <w:rFonts w:ascii="Times New Roman" w:hAnsi="Times New Roman" w:cs="Times New Roman"/>
          <w:color w:val="000000"/>
          <w:kern w:val="0"/>
        </w:rPr>
        <w:t>the</w:t>
      </w:r>
      <w:r>
        <w:rPr>
          <w:rFonts w:ascii="Times New Roman" w:hAnsi="Times New Roman" w:cs="Times New Roman"/>
          <w:color w:val="000000"/>
          <w:kern w:val="0"/>
        </w:rPr>
        <w:t xml:space="preserve"> collection of many indigenous beliefs and practices passed down orally from the ancestors (Indigenous Climate Hub). </w:t>
      </w:r>
      <w:r w:rsidR="00CC5061">
        <w:rPr>
          <w:rFonts w:ascii="Times New Roman" w:hAnsi="Times New Roman" w:cs="Times New Roman"/>
          <w:color w:val="000000"/>
          <w:kern w:val="0"/>
        </w:rPr>
        <w:t xml:space="preserve">The University claims they monitor all shrines and burial grounds, acknowledging the land’s significance (University of Hawaii 2019). But they still claim that cultural sites and actions on Maunakea relating to its defense are “modern” practices and not cultural </w:t>
      </w:r>
      <w:r w:rsidR="00CC5061">
        <w:rPr>
          <w:rFonts w:ascii="Times New Roman" w:hAnsi="Times New Roman" w:cs="Times New Roman"/>
          <w:color w:val="000000"/>
          <w:kern w:val="0"/>
        </w:rPr>
        <w:t>(Tanigawa-Lau 2022).</w:t>
      </w:r>
      <w:r w:rsidR="00CC5061">
        <w:rPr>
          <w:rFonts w:ascii="Times New Roman" w:hAnsi="Times New Roman" w:cs="Times New Roman"/>
          <w:color w:val="000000"/>
          <w:kern w:val="0"/>
        </w:rPr>
        <w:t xml:space="preserve"> By doing this, they highlight how Indigenous protests are taken less seriously than any Western protest would: this is </w:t>
      </w:r>
      <w:r w:rsidR="006A527D">
        <w:rPr>
          <w:rFonts w:ascii="Times New Roman" w:hAnsi="Times New Roman" w:cs="Times New Roman"/>
          <w:color w:val="000000"/>
          <w:kern w:val="0"/>
        </w:rPr>
        <w:t>supposedly</w:t>
      </w:r>
      <w:r w:rsidR="00CC5061">
        <w:rPr>
          <w:rFonts w:ascii="Times New Roman" w:hAnsi="Times New Roman" w:cs="Times New Roman"/>
          <w:color w:val="000000"/>
          <w:kern w:val="0"/>
        </w:rPr>
        <w:t xml:space="preserve"> not a protected site, </w:t>
      </w:r>
      <w:r w:rsidR="006A527D">
        <w:rPr>
          <w:rFonts w:ascii="Times New Roman" w:hAnsi="Times New Roman" w:cs="Times New Roman"/>
          <w:color w:val="000000"/>
          <w:kern w:val="0"/>
        </w:rPr>
        <w:t xml:space="preserve">after all, </w:t>
      </w:r>
      <w:r w:rsidR="00CC5061">
        <w:rPr>
          <w:rFonts w:ascii="Times New Roman" w:hAnsi="Times New Roman" w:cs="Times New Roman"/>
          <w:color w:val="000000"/>
          <w:kern w:val="0"/>
        </w:rPr>
        <w:t xml:space="preserve">so clearly the protests on damaging this holy land are lying.  </w:t>
      </w:r>
      <w:r w:rsidR="00DF160F" w:rsidRPr="00DF160F">
        <w:rPr>
          <w:rFonts w:ascii="Times New Roman" w:hAnsi="Times New Roman" w:cs="Times New Roman"/>
          <w:color w:val="000000"/>
          <w:kern w:val="0"/>
        </w:rPr>
        <w:t xml:space="preserve">Meanwhile there is no recourse for the millions of native Hawaiians whose land is being destroyed right before their eyes (Muneoka 2023). </w:t>
      </w:r>
      <w:r w:rsidR="00DF160F">
        <w:rPr>
          <w:rFonts w:ascii="Times New Roman" w:hAnsi="Times New Roman" w:cs="Times New Roman"/>
          <w:color w:val="000000"/>
          <w:kern w:val="0"/>
        </w:rPr>
        <w:t xml:space="preserve">It is clear to see how supporters could then retort that there is no use in complaining more because they have already gotten what they want, when this is not the case. </w:t>
      </w:r>
    </w:p>
    <w:p w14:paraId="1BBBB768" w14:textId="144EC0E9" w:rsidR="000E575D" w:rsidRPr="000E575D" w:rsidRDefault="000E575D" w:rsidP="00277C3E">
      <w:pPr>
        <w:ind w:firstLine="720"/>
        <w:rPr>
          <w:rFonts w:ascii="Times New Roman" w:hAnsi="Times New Roman" w:cs="Times New Roman"/>
          <w:color w:val="000000"/>
          <w:kern w:val="0"/>
        </w:rPr>
      </w:pPr>
      <w:r>
        <w:rPr>
          <w:rFonts w:ascii="Times New Roman" w:hAnsi="Times New Roman" w:cs="Times New Roman"/>
          <w:color w:val="000000"/>
          <w:kern w:val="0"/>
        </w:rPr>
        <w:t xml:space="preserve">They are not able to be strong custodians of the environment because they cannot easily change social and cultural norms that overwhelmingly prefer a white, Judeo-Christian belief system and moral worldview. </w:t>
      </w:r>
      <w:r w:rsidR="00DE2C26">
        <w:rPr>
          <w:rFonts w:ascii="Times New Roman" w:hAnsi="Times New Roman" w:cs="Times New Roman"/>
          <w:color w:val="000000"/>
          <w:kern w:val="0"/>
        </w:rPr>
        <w:t xml:space="preserve">When they attempt to be, their protests are met with bureaucratic spikes of discouragement evocative of Jim Crow bigotry: the governor installed “no parking” signs on the observatory road during the protests so the demonstrators would get citations (Perry 2019). </w:t>
      </w:r>
      <w:r w:rsidR="008B7E52">
        <w:rPr>
          <w:rFonts w:ascii="Times New Roman" w:hAnsi="Times New Roman" w:cs="Times New Roman"/>
          <w:color w:val="000000"/>
          <w:kern w:val="0"/>
        </w:rPr>
        <w:t xml:space="preserve">Native Hawaiians have less resources and lose influence whenever they ask for even a little more than none, so there is no realistic way they can fully restore the environment. </w:t>
      </w:r>
      <w:r w:rsidR="00277C3E">
        <w:rPr>
          <w:rFonts w:ascii="Times New Roman" w:hAnsi="Times New Roman" w:cs="Times New Roman"/>
          <w:color w:val="000000"/>
          <w:kern w:val="0"/>
        </w:rPr>
        <w:t>They</w:t>
      </w:r>
      <w:r w:rsidR="00277C3E">
        <w:rPr>
          <w:rFonts w:ascii="Times New Roman" w:hAnsi="Times New Roman" w:cs="Times New Roman"/>
          <w:color w:val="000000"/>
          <w:kern w:val="0"/>
        </w:rPr>
        <w:t xml:space="preserve"> have intentionally left Maunakea almost barren of development because it would disturb the other species present there (Tanigawa-Lau 2022). </w:t>
      </w:r>
      <w:r w:rsidR="00277C3E">
        <w:rPr>
          <w:rFonts w:ascii="Times New Roman" w:hAnsi="Times New Roman" w:cs="Times New Roman"/>
          <w:color w:val="000000"/>
          <w:kern w:val="0"/>
        </w:rPr>
        <w:t>The indigenous peoples are clearly not failing to be meaningful stakeholders from lack of desire. Instead, t</w:t>
      </w:r>
      <w:r w:rsidR="008B7E52">
        <w:rPr>
          <w:rFonts w:ascii="Times New Roman" w:hAnsi="Times New Roman" w:cs="Times New Roman"/>
          <w:color w:val="000000"/>
          <w:kern w:val="0"/>
        </w:rPr>
        <w:t xml:space="preserve">hose in power do not care about protecting the land and animals from bulldozers and cranes. </w:t>
      </w:r>
      <w:r>
        <w:rPr>
          <w:rFonts w:ascii="Times New Roman" w:hAnsi="Times New Roman" w:cs="Times New Roman"/>
          <w:color w:val="000000"/>
          <w:kern w:val="0"/>
        </w:rPr>
        <w:t>The mountain itself</w:t>
      </w:r>
      <w:r w:rsidR="00762A43">
        <w:rPr>
          <w:rFonts w:ascii="Times New Roman" w:hAnsi="Times New Roman" w:cs="Times New Roman"/>
          <w:color w:val="000000"/>
          <w:kern w:val="0"/>
        </w:rPr>
        <w:t xml:space="preserve">, the firstborn child of the creators even, </w:t>
      </w:r>
      <w:r>
        <w:rPr>
          <w:rFonts w:ascii="Times New Roman" w:hAnsi="Times New Roman" w:cs="Times New Roman"/>
          <w:color w:val="000000"/>
          <w:kern w:val="0"/>
        </w:rPr>
        <w:t>is meaningless when money can be made from razing its luscious grass</w:t>
      </w:r>
      <w:r w:rsidR="00762A43">
        <w:rPr>
          <w:rFonts w:ascii="Times New Roman" w:hAnsi="Times New Roman" w:cs="Times New Roman"/>
          <w:color w:val="000000"/>
          <w:kern w:val="0"/>
        </w:rPr>
        <w:t xml:space="preserve"> </w:t>
      </w:r>
      <w:r>
        <w:rPr>
          <w:rFonts w:ascii="Times New Roman" w:hAnsi="Times New Roman" w:cs="Times New Roman"/>
          <w:color w:val="000000"/>
          <w:kern w:val="0"/>
        </w:rPr>
        <w:t xml:space="preserve">(Tanigawa-Lau 2022). </w:t>
      </w:r>
    </w:p>
    <w:p w14:paraId="2485B5BB" w14:textId="77777777" w:rsidR="00600B4D" w:rsidRDefault="00600B4D" w:rsidP="00C17B3C">
      <w:pPr>
        <w:rPr>
          <w:rFonts w:ascii="Times New Roman" w:hAnsi="Times New Roman" w:cs="Times New Roman"/>
          <w:color w:val="000000"/>
          <w:kern w:val="0"/>
          <w:u w:val="single"/>
        </w:rPr>
      </w:pPr>
    </w:p>
    <w:p w14:paraId="7F9BD82C" w14:textId="41BE7550"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Counterpoint (~</w:t>
      </w:r>
      <w:r w:rsidR="00DF160F">
        <w:rPr>
          <w:rFonts w:ascii="Times New Roman" w:hAnsi="Times New Roman" w:cs="Times New Roman"/>
          <w:color w:val="000000"/>
          <w:kern w:val="0"/>
          <w:u w:val="single"/>
        </w:rPr>
        <w:t>2</w:t>
      </w:r>
      <w:r>
        <w:rPr>
          <w:rFonts w:ascii="Times New Roman" w:hAnsi="Times New Roman" w:cs="Times New Roman"/>
          <w:color w:val="000000"/>
          <w:kern w:val="0"/>
          <w:u w:val="single"/>
        </w:rPr>
        <w:t>00 words):</w:t>
      </w:r>
    </w:p>
    <w:p w14:paraId="75EAFDEE" w14:textId="05962772" w:rsidR="00600B4D" w:rsidRPr="002A1914" w:rsidRDefault="00AD09DA" w:rsidP="00C17B3C">
      <w:pPr>
        <w:rPr>
          <w:rFonts w:ascii="Times New Roman" w:hAnsi="Times New Roman" w:cs="Times New Roman"/>
          <w:color w:val="000000"/>
          <w:kern w:val="0"/>
        </w:rPr>
      </w:pPr>
      <w:r>
        <w:rPr>
          <w:rFonts w:ascii="Times New Roman" w:hAnsi="Times New Roman" w:cs="Times New Roman"/>
          <w:color w:val="000000"/>
          <w:kern w:val="0"/>
        </w:rPr>
        <w:tab/>
        <w:t>With all of this said, it is hard to fully argue that the indigenous voice has been meaningless or futile when their activism has, as of February 2026, shut down the TMT construction entirely</w:t>
      </w:r>
      <w:r w:rsidR="00135D69">
        <w:rPr>
          <w:rFonts w:ascii="Times New Roman" w:hAnsi="Times New Roman" w:cs="Times New Roman"/>
          <w:color w:val="000000"/>
          <w:kern w:val="0"/>
        </w:rPr>
        <w:t>.</w:t>
      </w:r>
      <w:r>
        <w:rPr>
          <w:rFonts w:ascii="Times New Roman" w:hAnsi="Times New Roman" w:cs="Times New Roman"/>
          <w:color w:val="000000"/>
          <w:kern w:val="0"/>
        </w:rPr>
        <w:t xml:space="preserve"> Last year the National Science Foundation </w:t>
      </w:r>
      <w:r w:rsidR="00135D69">
        <w:rPr>
          <w:rFonts w:ascii="Times New Roman" w:hAnsi="Times New Roman" w:cs="Times New Roman"/>
          <w:color w:val="000000"/>
          <w:kern w:val="0"/>
        </w:rPr>
        <w:t>diverted its</w:t>
      </w:r>
      <w:r>
        <w:rPr>
          <w:rFonts w:ascii="Times New Roman" w:hAnsi="Times New Roman" w:cs="Times New Roman"/>
          <w:color w:val="000000"/>
          <w:kern w:val="0"/>
        </w:rPr>
        <w:t xml:space="preserve"> </w:t>
      </w:r>
      <w:r w:rsidR="00135D69">
        <w:rPr>
          <w:rFonts w:ascii="Times New Roman" w:hAnsi="Times New Roman" w:cs="Times New Roman"/>
          <w:color w:val="000000"/>
          <w:kern w:val="0"/>
        </w:rPr>
        <w:t xml:space="preserve">funding to the Giant Magellan Telescope in Chile, </w:t>
      </w:r>
      <w:r>
        <w:rPr>
          <w:rFonts w:ascii="Times New Roman" w:hAnsi="Times New Roman" w:cs="Times New Roman"/>
          <w:color w:val="000000"/>
          <w:kern w:val="0"/>
        </w:rPr>
        <w:t xml:space="preserve">and there are now talks </w:t>
      </w:r>
      <w:r w:rsidR="00135D69">
        <w:rPr>
          <w:rFonts w:ascii="Times New Roman" w:hAnsi="Times New Roman" w:cs="Times New Roman"/>
          <w:color w:val="000000"/>
          <w:kern w:val="0"/>
        </w:rPr>
        <w:t xml:space="preserve">that the TMT may move to the Canary Islands (Frommer 2025). </w:t>
      </w:r>
      <w:r w:rsidR="00762A43">
        <w:rPr>
          <w:rFonts w:ascii="Times New Roman" w:hAnsi="Times New Roman" w:cs="Times New Roman"/>
          <w:color w:val="000000"/>
          <w:kern w:val="0"/>
        </w:rPr>
        <w:t>It also seems that celebrity involvement from actors Dwayne “The Rock” Johnson and Jason Momoa added some palatability for mainland Americans</w:t>
      </w:r>
      <w:r w:rsidR="00AF45EC">
        <w:rPr>
          <w:rFonts w:ascii="Times New Roman" w:hAnsi="Times New Roman" w:cs="Times New Roman"/>
          <w:color w:val="000000"/>
          <w:kern w:val="0"/>
        </w:rPr>
        <w:t xml:space="preserve">: they came as millions of Instagram followers, but stayed to hear native Hawaiian voices speak for the lands they hold so dear. </w:t>
      </w:r>
      <w:r w:rsidR="006A527D">
        <w:rPr>
          <w:rFonts w:ascii="Times New Roman" w:hAnsi="Times New Roman" w:cs="Times New Roman"/>
          <w:color w:val="000000"/>
          <w:kern w:val="0"/>
        </w:rPr>
        <w:t xml:space="preserve">Additionally, it must be said that the University previously agreed to decommission 5 telescopes on Maunakea in time for opening TMT, as a compromise to the </w:t>
      </w:r>
      <w:r w:rsidR="006A527D">
        <w:rPr>
          <w:rFonts w:ascii="Times New Roman" w:hAnsi="Times New Roman" w:cs="Times New Roman"/>
          <w:color w:val="000000"/>
          <w:kern w:val="0"/>
        </w:rPr>
        <w:lastRenderedPageBreak/>
        <w:t xml:space="preserve">protesters (University of Hawaii). </w:t>
      </w:r>
      <w:r w:rsidR="0059733D">
        <w:rPr>
          <w:rFonts w:ascii="Times New Roman" w:hAnsi="Times New Roman" w:cs="Times New Roman"/>
          <w:color w:val="000000"/>
          <w:kern w:val="0"/>
        </w:rPr>
        <w:t xml:space="preserve">Perhaps some cultural and social norms are shifting. </w:t>
      </w:r>
      <w:r w:rsidR="002A1914">
        <w:rPr>
          <w:rFonts w:ascii="Times New Roman" w:hAnsi="Times New Roman" w:cs="Times New Roman"/>
          <w:color w:val="000000"/>
          <w:kern w:val="0"/>
        </w:rPr>
        <w:t xml:space="preserve">However, this win is shaky at best: shifting the funding only pushes the same questions of power and inequity to Spain, for another former colonial empire to deal with. This success on Maunakea is unfortunately not because indigenous people protested wholly successfully, instead that the people in power believed they could sacrifice some goals to save face. There is unfortunately no widespread shift in the perception of indigenous people globally or extra validation in their cause that suggests they have become successful custodians of the environment. We can only hope for more progress in the future. </w:t>
      </w:r>
    </w:p>
    <w:p w14:paraId="2A507ECD" w14:textId="5B870B10" w:rsidR="00600B4D" w:rsidRDefault="00600B4D" w:rsidP="00C17B3C">
      <w:pPr>
        <w:rPr>
          <w:rFonts w:ascii="Times New Roman" w:hAnsi="Times New Roman" w:cs="Times New Roman"/>
          <w:color w:val="000000"/>
          <w:kern w:val="0"/>
          <w:u w:val="single"/>
        </w:rPr>
      </w:pPr>
      <w:r>
        <w:rPr>
          <w:rFonts w:ascii="Times New Roman" w:hAnsi="Times New Roman" w:cs="Times New Roman"/>
          <w:color w:val="000000"/>
          <w:kern w:val="0"/>
          <w:u w:val="single"/>
        </w:rPr>
        <w:t>Conclusion with implications (~</w:t>
      </w:r>
      <w:r w:rsidR="00C43A03">
        <w:rPr>
          <w:rFonts w:ascii="Times New Roman" w:hAnsi="Times New Roman" w:cs="Times New Roman"/>
          <w:color w:val="000000"/>
          <w:kern w:val="0"/>
          <w:u w:val="single"/>
        </w:rPr>
        <w:t>250</w:t>
      </w:r>
      <w:r>
        <w:rPr>
          <w:rFonts w:ascii="Times New Roman" w:hAnsi="Times New Roman" w:cs="Times New Roman"/>
          <w:color w:val="000000"/>
          <w:kern w:val="0"/>
          <w:u w:val="single"/>
        </w:rPr>
        <w:t xml:space="preserve"> words): </w:t>
      </w:r>
    </w:p>
    <w:p w14:paraId="16A3B6AD" w14:textId="7A105452" w:rsidR="00611456" w:rsidRPr="00DF160F" w:rsidRDefault="00DF160F" w:rsidP="00611456">
      <w:pPr>
        <w:rPr>
          <w:rFonts w:ascii="Times New Roman" w:hAnsi="Times New Roman" w:cs="Times New Roman"/>
          <w:color w:val="000000"/>
          <w:kern w:val="0"/>
        </w:rPr>
      </w:pPr>
      <w:r>
        <w:rPr>
          <w:rFonts w:ascii="Times New Roman" w:hAnsi="Times New Roman" w:cs="Times New Roman"/>
          <w:color w:val="000000"/>
          <w:kern w:val="0"/>
        </w:rPr>
        <w:tab/>
        <w:t>Although the situation is drastic, there is still hope—if only because there always is.</w:t>
      </w:r>
      <w:r>
        <w:rPr>
          <w:rStyle w:val="FootnoteReference"/>
          <w:rFonts w:ascii="Times New Roman" w:hAnsi="Times New Roman" w:cs="Times New Roman"/>
          <w:color w:val="000000"/>
          <w:kern w:val="0"/>
        </w:rPr>
        <w:footnoteReference w:id="1"/>
      </w:r>
      <w:r>
        <w:rPr>
          <w:rFonts w:ascii="Times New Roman" w:hAnsi="Times New Roman" w:cs="Times New Roman"/>
          <w:color w:val="000000"/>
          <w:kern w:val="0"/>
        </w:rPr>
        <w:t xml:space="preserve"> Peacebuilding can be achieved, perhaps through two-eyed seeing, the idea that combining indigenous storytelling and Western science adds depth and creates a unique </w:t>
      </w:r>
      <w:r w:rsidR="00AF45EC">
        <w:rPr>
          <w:rFonts w:ascii="Times New Roman" w:hAnsi="Times New Roman" w:cs="Times New Roman"/>
          <w:color w:val="000000"/>
          <w:kern w:val="0"/>
        </w:rPr>
        <w:t>worldview</w:t>
      </w:r>
      <w:r>
        <w:rPr>
          <w:rFonts w:ascii="Times New Roman" w:hAnsi="Times New Roman" w:cs="Times New Roman"/>
          <w:color w:val="000000"/>
          <w:kern w:val="0"/>
        </w:rPr>
        <w:t xml:space="preserve"> (Daniel 2023)</w:t>
      </w:r>
      <w:r>
        <w:rPr>
          <w:rStyle w:val="FootnoteReference"/>
          <w:rFonts w:ascii="Times New Roman" w:hAnsi="Times New Roman" w:cs="Times New Roman"/>
          <w:color w:val="000000"/>
          <w:kern w:val="0"/>
        </w:rPr>
        <w:footnoteReference w:id="2"/>
      </w:r>
      <w:r>
        <w:rPr>
          <w:rFonts w:ascii="Times New Roman" w:hAnsi="Times New Roman" w:cs="Times New Roman"/>
          <w:color w:val="000000"/>
          <w:kern w:val="0"/>
        </w:rPr>
        <w:t xml:space="preserve">. This could be put in practice by incorporating TEK into legislative sessions </w:t>
      </w:r>
      <w:r w:rsidR="003467BC">
        <w:rPr>
          <w:rFonts w:ascii="Times New Roman" w:hAnsi="Times New Roman" w:cs="Times New Roman"/>
          <w:color w:val="000000"/>
          <w:kern w:val="0"/>
        </w:rPr>
        <w:t xml:space="preserve">on climate </w:t>
      </w:r>
      <w:r>
        <w:rPr>
          <w:rFonts w:ascii="Times New Roman" w:hAnsi="Times New Roman" w:cs="Times New Roman"/>
          <w:color w:val="000000"/>
          <w:kern w:val="0"/>
        </w:rPr>
        <w:t xml:space="preserve">or recognizing spirits as entities in </w:t>
      </w:r>
      <w:r w:rsidR="00611456">
        <w:rPr>
          <w:rFonts w:ascii="Times New Roman" w:hAnsi="Times New Roman" w:cs="Times New Roman"/>
          <w:color w:val="000000"/>
          <w:kern w:val="0"/>
        </w:rPr>
        <w:t>court cases</w:t>
      </w:r>
      <w:r w:rsidR="003467BC">
        <w:rPr>
          <w:rFonts w:ascii="Times New Roman" w:hAnsi="Times New Roman" w:cs="Times New Roman"/>
          <w:color w:val="000000"/>
          <w:kern w:val="0"/>
        </w:rPr>
        <w:t>, hopefully decreasing the mistrust and suspicion from both parties (Swain 2018)</w:t>
      </w:r>
      <w:r>
        <w:rPr>
          <w:rFonts w:ascii="Times New Roman" w:hAnsi="Times New Roman" w:cs="Times New Roman"/>
          <w:color w:val="000000"/>
          <w:kern w:val="0"/>
        </w:rPr>
        <w:t xml:space="preserve">. </w:t>
      </w:r>
      <w:r w:rsidR="00611456">
        <w:rPr>
          <w:rFonts w:ascii="Times New Roman" w:hAnsi="Times New Roman" w:cs="Times New Roman"/>
          <w:color w:val="000000"/>
          <w:kern w:val="0"/>
        </w:rPr>
        <w:t xml:space="preserve">But it is difficult because of the continual dissent towards native culture that puts the white perspective above their own. </w:t>
      </w:r>
    </w:p>
    <w:p w14:paraId="2348C347" w14:textId="42A0B301" w:rsidR="00BA771A" w:rsidRDefault="00BA771A" w:rsidP="003467BC">
      <w:pPr>
        <w:ind w:firstLine="720"/>
        <w:rPr>
          <w:rFonts w:ascii="Times New Roman" w:hAnsi="Times New Roman" w:cs="Times New Roman"/>
          <w:color w:val="000000"/>
          <w:kern w:val="0"/>
        </w:rPr>
      </w:pPr>
      <w:r>
        <w:rPr>
          <w:rFonts w:ascii="Times New Roman" w:hAnsi="Times New Roman" w:cs="Times New Roman"/>
          <w:color w:val="000000"/>
          <w:kern w:val="0"/>
        </w:rPr>
        <w:t xml:space="preserve">As an astronomy major, TMT would indeed be one of science’s greatest gifts. The hand-me-down telescopes for us undergraduates scale up in capability alongside the newest models. But it is not a worthy trade at the expense of indigenous people being belittled for speaking out even more and hearing that their culture is less valid than ours. </w:t>
      </w:r>
      <w:r w:rsidR="00611456">
        <w:rPr>
          <w:rFonts w:ascii="Times New Roman" w:hAnsi="Times New Roman" w:cs="Times New Roman"/>
          <w:color w:val="000000"/>
          <w:kern w:val="0"/>
        </w:rPr>
        <w:t xml:space="preserve">It is not their fault. It is not from lack of will or action. But the powerful University of Hawaii has managed to completely shut down indigenous activism in this realm by  mounting both a legal and cultural defense. They claim land ownership and, even worse, that they are repenting for their past mistakes through the MKSOA.  </w:t>
      </w:r>
      <w:r>
        <w:rPr>
          <w:rFonts w:ascii="Times New Roman" w:hAnsi="Times New Roman" w:cs="Times New Roman"/>
          <w:color w:val="000000"/>
          <w:kern w:val="0"/>
        </w:rPr>
        <w:t xml:space="preserve">Peace is possible, but only when we with power </w:t>
      </w:r>
      <w:r w:rsidR="00611456">
        <w:rPr>
          <w:rFonts w:ascii="Times New Roman" w:hAnsi="Times New Roman" w:cs="Times New Roman"/>
          <w:color w:val="000000"/>
          <w:kern w:val="0"/>
        </w:rPr>
        <w:t xml:space="preserve">do the work for </w:t>
      </w:r>
      <w:r>
        <w:rPr>
          <w:rFonts w:ascii="Times New Roman" w:hAnsi="Times New Roman" w:cs="Times New Roman"/>
          <w:color w:val="000000"/>
          <w:kern w:val="0"/>
        </w:rPr>
        <w:t xml:space="preserve">those without. Until then, indigenous people will never be sufficiently able to challenge the legal and societal norms in governance while they fight an uphill battle against the Western world that is almost praying on their downfall. </w:t>
      </w:r>
      <w:r w:rsidR="00611456">
        <w:rPr>
          <w:rFonts w:ascii="Times New Roman" w:hAnsi="Times New Roman" w:cs="Times New Roman"/>
          <w:color w:val="000000"/>
          <w:kern w:val="0"/>
        </w:rPr>
        <w:t xml:space="preserve">It cannot be said that we are not doing </w:t>
      </w:r>
      <w:r w:rsidR="003467BC">
        <w:rPr>
          <w:rFonts w:ascii="Times New Roman" w:hAnsi="Times New Roman" w:cs="Times New Roman"/>
          <w:color w:val="000000"/>
          <w:kern w:val="0"/>
        </w:rPr>
        <w:t xml:space="preserve">precisely that. </w:t>
      </w:r>
      <w:r w:rsidR="00611456">
        <w:rPr>
          <w:rFonts w:ascii="Times New Roman" w:hAnsi="Times New Roman" w:cs="Times New Roman"/>
          <w:color w:val="000000"/>
          <w:kern w:val="0"/>
        </w:rPr>
        <w:t xml:space="preserve"> </w:t>
      </w:r>
    </w:p>
    <w:p w14:paraId="0F2ACA2A" w14:textId="04A4B4D4" w:rsidR="00600B4D" w:rsidRPr="00611456" w:rsidRDefault="00600B4D" w:rsidP="003467BC">
      <w:pPr>
        <w:rPr>
          <w:rFonts w:ascii="Times New Roman" w:hAnsi="Times New Roman" w:cs="Times New Roman"/>
          <w:color w:val="000000"/>
          <w:kern w:val="0"/>
        </w:rPr>
      </w:pPr>
    </w:p>
    <w:sectPr w:rsidR="00600B4D" w:rsidRPr="0061145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khila A Pisupati" w:date="2026-03-16T13:26:00Z" w:initials="AAP">
    <w:p w14:paraId="4057D98C" w14:textId="77777777" w:rsidR="00CA35AF" w:rsidRDefault="00CA35AF" w:rsidP="00CA35AF">
      <w:r>
        <w:rPr>
          <w:rStyle w:val="CommentReference"/>
        </w:rPr>
        <w:annotationRef/>
      </w:r>
      <w:r>
        <w:rPr>
          <w:sz w:val="20"/>
          <w:szCs w:val="20"/>
        </w:rPr>
        <w:t>can make this sentence shorter</w:t>
      </w:r>
    </w:p>
  </w:comment>
  <w:comment w:id="1" w:author="Akhila A Pisupati" w:date="2026-03-16T19:06:00Z" w:initials="AAP">
    <w:p w14:paraId="041702AB" w14:textId="77777777" w:rsidR="00F85909" w:rsidRDefault="00F85909" w:rsidP="00F85909">
      <w:r>
        <w:rPr>
          <w:rStyle w:val="CommentReference"/>
        </w:rPr>
        <w:annotationRef/>
      </w:r>
      <w:r>
        <w:rPr>
          <w:sz w:val="20"/>
          <w:szCs w:val="20"/>
        </w:rPr>
        <w:t>This may belong somewhere in argument point 2 because it is not specifically related to biodiversity</w:t>
      </w:r>
    </w:p>
  </w:comment>
  <w:comment w:id="2" w:author="Akhila A Pisupati" w:date="2026-03-16T19:06:00Z" w:initials="AAP">
    <w:p w14:paraId="05812C63" w14:textId="77777777" w:rsidR="00F85909" w:rsidRDefault="00F85909" w:rsidP="00F85909">
      <w:r>
        <w:rPr>
          <w:rStyle w:val="CommentReference"/>
        </w:rPr>
        <w:annotationRef/>
      </w:r>
      <w:r>
        <w:rPr>
          <w:sz w:val="20"/>
          <w:szCs w:val="20"/>
        </w:rPr>
        <w:t>talk about how the land is significant and they want to protect the land here</w:t>
      </w:r>
    </w:p>
  </w:comment>
  <w:comment w:id="3" w:author="Akhila A Pisupati" w:date="2026-03-16T19:24:00Z" w:initials="AAP">
    <w:p w14:paraId="4F8175FC" w14:textId="77777777" w:rsidR="00E6302A" w:rsidRDefault="00E6302A" w:rsidP="00E6302A">
      <w:r>
        <w:rPr>
          <w:rStyle w:val="CommentReference"/>
        </w:rPr>
        <w:annotationRef/>
      </w:r>
      <w:r>
        <w:rPr>
          <w:sz w:val="20"/>
          <w:szCs w:val="20"/>
        </w:rPr>
        <w:t>See if anything can be added here</w:t>
      </w:r>
    </w:p>
  </w:comment>
  <w:comment w:id="4" w:author="Akhila A Pisupati" w:date="2026-03-16T19:34:00Z" w:initials="AAP">
    <w:p w14:paraId="7A8A0270" w14:textId="77777777" w:rsidR="00A64183" w:rsidRDefault="00A64183" w:rsidP="00A64183">
      <w:r>
        <w:rPr>
          <w:rStyle w:val="CommentReference"/>
        </w:rPr>
        <w:annotationRef/>
      </w:r>
      <w:r>
        <w:rPr>
          <w:sz w:val="20"/>
          <w:szCs w:val="20"/>
        </w:rPr>
        <w:t>Add more significance of Mauna Kea from the archive blog source: home of divine deities and meeting place of Earth Mother and Sky Father and also burial ground</w:t>
      </w:r>
    </w:p>
  </w:comment>
  <w:comment w:id="5" w:author="Akhila A Pisupati" w:date="2026-03-17T15:39:00Z" w:initials="AAP">
    <w:p w14:paraId="64260449" w14:textId="77777777" w:rsidR="00D96E50" w:rsidRDefault="00D96E50" w:rsidP="00D96E50">
      <w:r>
        <w:rPr>
          <w:rStyle w:val="CommentReference"/>
        </w:rPr>
        <w:annotationRef/>
      </w:r>
      <w:r>
        <w:rPr>
          <w:sz w:val="20"/>
          <w:szCs w:val="20"/>
        </w:rPr>
        <w:t>Maybe cut this part if no room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7D98C" w15:done="0"/>
  <w15:commentEx w15:paraId="041702AB" w15:done="0"/>
  <w15:commentEx w15:paraId="05812C63" w15:paraIdParent="041702AB" w15:done="0"/>
  <w15:commentEx w15:paraId="4F8175FC" w15:done="0"/>
  <w15:commentEx w15:paraId="7A8A0270" w15:paraIdParent="4F8175FC" w15:done="0"/>
  <w15:commentEx w15:paraId="642604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AE6BB" w16cex:dateUtc="2026-03-16T20:26:00Z"/>
  <w16cex:commentExtensible w16cex:durableId="7FF8EE9C" w16cex:dateUtc="2026-03-17T02:06:00Z"/>
  <w16cex:commentExtensible w16cex:durableId="0A4B7139" w16cex:dateUtc="2026-03-17T02:06:00Z"/>
  <w16cex:commentExtensible w16cex:durableId="612F1201" w16cex:dateUtc="2026-03-17T02:24:00Z"/>
  <w16cex:commentExtensible w16cex:durableId="03C3F1AD" w16cex:dateUtc="2026-03-17T02:34:00Z"/>
  <w16cex:commentExtensible w16cex:durableId="1A8BB6C1" w16cex:dateUtc="2026-03-17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7D98C" w16cid:durableId="39DAE6BB"/>
  <w16cid:commentId w16cid:paraId="041702AB" w16cid:durableId="7FF8EE9C"/>
  <w16cid:commentId w16cid:paraId="05812C63" w16cid:durableId="0A4B7139"/>
  <w16cid:commentId w16cid:paraId="4F8175FC" w16cid:durableId="612F1201"/>
  <w16cid:commentId w16cid:paraId="7A8A0270" w16cid:durableId="03C3F1AD"/>
  <w16cid:commentId w16cid:paraId="64260449" w16cid:durableId="1A8BB6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A75F" w14:textId="77777777" w:rsidR="00FD672C" w:rsidRDefault="00FD672C" w:rsidP="00DF160F">
      <w:pPr>
        <w:spacing w:after="0" w:line="240" w:lineRule="auto"/>
      </w:pPr>
      <w:r>
        <w:separator/>
      </w:r>
    </w:p>
  </w:endnote>
  <w:endnote w:type="continuationSeparator" w:id="0">
    <w:p w14:paraId="7205D977" w14:textId="77777777" w:rsidR="00FD672C" w:rsidRDefault="00FD672C" w:rsidP="00DF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A904" w14:textId="4DC8EFF1" w:rsidR="00DF160F" w:rsidRPr="00DF160F" w:rsidRDefault="00DF160F" w:rsidP="00DF160F">
    <w:pPr>
      <w:pStyle w:val="Footer"/>
      <w:tabs>
        <w:tab w:val="clear" w:pos="4680"/>
        <w:tab w:val="clear" w:pos="9360"/>
        <w:tab w:val="left" w:pos="112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D7DC" w14:textId="77777777" w:rsidR="00FD672C" w:rsidRDefault="00FD672C" w:rsidP="00DF160F">
      <w:pPr>
        <w:spacing w:after="0" w:line="240" w:lineRule="auto"/>
      </w:pPr>
      <w:r>
        <w:separator/>
      </w:r>
    </w:p>
  </w:footnote>
  <w:footnote w:type="continuationSeparator" w:id="0">
    <w:p w14:paraId="7727387C" w14:textId="77777777" w:rsidR="00FD672C" w:rsidRDefault="00FD672C" w:rsidP="00DF160F">
      <w:pPr>
        <w:spacing w:after="0" w:line="240" w:lineRule="auto"/>
      </w:pPr>
      <w:r>
        <w:continuationSeparator/>
      </w:r>
    </w:p>
  </w:footnote>
  <w:footnote w:id="1">
    <w:p w14:paraId="10DF5CD3" w14:textId="6BDD2047" w:rsidR="00DF160F" w:rsidRPr="00DF160F" w:rsidRDefault="00DF160F">
      <w:pPr>
        <w:pStyle w:val="FootnoteText"/>
        <w:rPr>
          <w:rFonts w:ascii="Times New Roman" w:hAnsi="Times New Roman" w:cs="Times New Roman"/>
        </w:rPr>
      </w:pPr>
      <w:r w:rsidRPr="00DF160F">
        <w:rPr>
          <w:rStyle w:val="FootnoteReference"/>
          <w:sz w:val="18"/>
          <w:szCs w:val="18"/>
        </w:rPr>
        <w:footnoteRef/>
      </w:r>
      <w:r w:rsidRPr="00DF160F">
        <w:rPr>
          <w:sz w:val="18"/>
          <w:szCs w:val="18"/>
        </w:rPr>
        <w:t xml:space="preserve"> </w:t>
      </w:r>
      <w:r w:rsidRPr="00DF160F">
        <w:rPr>
          <w:rFonts w:ascii="Times New Roman" w:hAnsi="Times New Roman" w:cs="Times New Roman"/>
          <w:sz w:val="18"/>
          <w:szCs w:val="18"/>
        </w:rPr>
        <w:t xml:space="preserve">Real ones will recognize this line from </w:t>
      </w:r>
      <w:r w:rsidR="00611456">
        <w:rPr>
          <w:rFonts w:ascii="Times New Roman" w:hAnsi="Times New Roman" w:cs="Times New Roman"/>
          <w:sz w:val="18"/>
          <w:szCs w:val="18"/>
        </w:rPr>
        <w:t xml:space="preserve">I believe </w:t>
      </w:r>
      <w:r w:rsidRPr="00DF160F">
        <w:rPr>
          <w:rFonts w:ascii="Times New Roman" w:hAnsi="Times New Roman" w:cs="Times New Roman"/>
          <w:sz w:val="18"/>
          <w:szCs w:val="18"/>
        </w:rPr>
        <w:t xml:space="preserve">my reading response. </w:t>
      </w:r>
      <w:r w:rsidR="00AF45EC">
        <w:rPr>
          <w:rFonts w:ascii="Times New Roman" w:hAnsi="Times New Roman" w:cs="Times New Roman"/>
          <w:sz w:val="18"/>
          <w:szCs w:val="18"/>
        </w:rPr>
        <w:t xml:space="preserve">If you have a truly genius line, why not reuse it? </w:t>
      </w:r>
      <w:r w:rsidRPr="00DF160F">
        <w:rPr>
          <w:rFonts w:ascii="Times New Roman" w:hAnsi="Times New Roman" w:cs="Times New Roman"/>
          <w:sz w:val="18"/>
          <w:szCs w:val="18"/>
        </w:rPr>
        <w:t xml:space="preserve"> </w:t>
      </w:r>
    </w:p>
  </w:footnote>
  <w:footnote w:id="2">
    <w:p w14:paraId="7B577913" w14:textId="64EF9049" w:rsidR="00DF160F" w:rsidRPr="00DF160F" w:rsidRDefault="00DF160F">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sz w:val="18"/>
          <w:szCs w:val="18"/>
        </w:rPr>
        <w:t>I attended Dr. Daniel’s colloquium in the astronomy department some weeks ago</w:t>
      </w:r>
      <w:r w:rsidRPr="00DF160F">
        <w:rPr>
          <w:rFonts w:ascii="Times New Roman" w:hAnsi="Times New Roman" w:cs="Times New Roman"/>
          <w:sz w:val="18"/>
          <w:szCs w:val="18"/>
        </w:rPr>
        <w:t xml:space="preserve">. It was mostly on galaxy dynamics, but </w:t>
      </w:r>
      <w:r>
        <w:rPr>
          <w:rFonts w:ascii="Times New Roman" w:hAnsi="Times New Roman" w:cs="Times New Roman"/>
          <w:sz w:val="18"/>
          <w:szCs w:val="18"/>
        </w:rPr>
        <w:t xml:space="preserve">because I am such a </w:t>
      </w:r>
      <w:r>
        <w:rPr>
          <w:rFonts w:ascii="Times New Roman" w:hAnsi="Times New Roman" w:cs="Times New Roman"/>
          <w:i/>
          <w:iCs/>
          <w:sz w:val="18"/>
          <w:szCs w:val="18"/>
        </w:rPr>
        <w:t>wonderful</w:t>
      </w:r>
      <w:r>
        <w:rPr>
          <w:rFonts w:ascii="Times New Roman" w:hAnsi="Times New Roman" w:cs="Times New Roman"/>
          <w:sz w:val="18"/>
          <w:szCs w:val="18"/>
        </w:rPr>
        <w:t xml:space="preserve"> student, I took detailed notes on the two-eyed seeing aspect to use in my POL S 384 essay.</w:t>
      </w:r>
      <w:r w:rsidRPr="00DF160F">
        <w:rPr>
          <w:rFonts w:ascii="Times New Roman" w:hAnsi="Times New Roman" w:cs="Times New Roman"/>
          <w:sz w:val="18"/>
          <w:szCs w:val="18"/>
        </w:rPr>
        <w:t xml:space="preserve"> </w:t>
      </w:r>
      <w:r w:rsidRPr="00DF160F">
        <w:rPr>
          <w:rFonts w:ascii="Times New Roman" w:hAnsi="Times New Roman" w:cs="Times New Roman"/>
          <w:sz w:val="18"/>
          <w:szCs w:val="18"/>
        </w:rPr>
        <w:sym w:font="Wingdings" w:char="F04A"/>
      </w:r>
      <w:r>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795"/>
    <w:multiLevelType w:val="hybridMultilevel"/>
    <w:tmpl w:val="6B1EEBA4"/>
    <w:lvl w:ilvl="0" w:tplc="46C8B5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C2EBB"/>
    <w:multiLevelType w:val="hybridMultilevel"/>
    <w:tmpl w:val="9F169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73EDE"/>
    <w:multiLevelType w:val="hybridMultilevel"/>
    <w:tmpl w:val="E6C4A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F30FA"/>
    <w:multiLevelType w:val="hybridMultilevel"/>
    <w:tmpl w:val="632635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ED2A19"/>
    <w:multiLevelType w:val="hybridMultilevel"/>
    <w:tmpl w:val="B4A6F9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21D1F"/>
    <w:multiLevelType w:val="hybridMultilevel"/>
    <w:tmpl w:val="8F507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82FFF"/>
    <w:multiLevelType w:val="hybridMultilevel"/>
    <w:tmpl w:val="614AE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1A3EAA"/>
    <w:multiLevelType w:val="hybridMultilevel"/>
    <w:tmpl w:val="183C19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457341"/>
    <w:multiLevelType w:val="hybridMultilevel"/>
    <w:tmpl w:val="B51EC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A13305"/>
    <w:multiLevelType w:val="hybridMultilevel"/>
    <w:tmpl w:val="CCAEE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D5815"/>
    <w:multiLevelType w:val="hybridMultilevel"/>
    <w:tmpl w:val="A5DC6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240662">
    <w:abstractNumId w:val="5"/>
  </w:num>
  <w:num w:numId="2" w16cid:durableId="1599677188">
    <w:abstractNumId w:val="7"/>
  </w:num>
  <w:num w:numId="3" w16cid:durableId="508980607">
    <w:abstractNumId w:val="2"/>
  </w:num>
  <w:num w:numId="4" w16cid:durableId="1245798004">
    <w:abstractNumId w:val="1"/>
  </w:num>
  <w:num w:numId="5" w16cid:durableId="1469401751">
    <w:abstractNumId w:val="10"/>
  </w:num>
  <w:num w:numId="6" w16cid:durableId="778372230">
    <w:abstractNumId w:val="6"/>
  </w:num>
  <w:num w:numId="7" w16cid:durableId="60644417">
    <w:abstractNumId w:val="9"/>
  </w:num>
  <w:num w:numId="8" w16cid:durableId="1661152013">
    <w:abstractNumId w:val="4"/>
  </w:num>
  <w:num w:numId="9" w16cid:durableId="1634368068">
    <w:abstractNumId w:val="8"/>
  </w:num>
  <w:num w:numId="10" w16cid:durableId="443765593">
    <w:abstractNumId w:val="3"/>
  </w:num>
  <w:num w:numId="11" w16cid:durableId="8656800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hila A Pisupati">
    <w15:presenceInfo w15:providerId="AD" w15:userId="S::akhila24@uw.edu::f0c04858-4a75-4865-9032-e03a042b6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B3C"/>
    <w:rsid w:val="0002383D"/>
    <w:rsid w:val="00067460"/>
    <w:rsid w:val="000C0ADC"/>
    <w:rsid w:val="000E0AB5"/>
    <w:rsid w:val="000E0AD4"/>
    <w:rsid w:val="000E1ACF"/>
    <w:rsid w:val="000E575D"/>
    <w:rsid w:val="000F160D"/>
    <w:rsid w:val="00135D69"/>
    <w:rsid w:val="001E0824"/>
    <w:rsid w:val="002254F8"/>
    <w:rsid w:val="00234531"/>
    <w:rsid w:val="00277C3E"/>
    <w:rsid w:val="002A1914"/>
    <w:rsid w:val="003467BC"/>
    <w:rsid w:val="0042335B"/>
    <w:rsid w:val="00432F8B"/>
    <w:rsid w:val="00573DF1"/>
    <w:rsid w:val="0059733D"/>
    <w:rsid w:val="00600B4D"/>
    <w:rsid w:val="00611456"/>
    <w:rsid w:val="00677F8F"/>
    <w:rsid w:val="006A527D"/>
    <w:rsid w:val="00703239"/>
    <w:rsid w:val="007052EB"/>
    <w:rsid w:val="00762A43"/>
    <w:rsid w:val="008B7E52"/>
    <w:rsid w:val="008C510B"/>
    <w:rsid w:val="008F720F"/>
    <w:rsid w:val="00925AFE"/>
    <w:rsid w:val="00997E4C"/>
    <w:rsid w:val="009F28EF"/>
    <w:rsid w:val="00A25EB9"/>
    <w:rsid w:val="00A64183"/>
    <w:rsid w:val="00AC5601"/>
    <w:rsid w:val="00AD09DA"/>
    <w:rsid w:val="00AF45EC"/>
    <w:rsid w:val="00B95AC9"/>
    <w:rsid w:val="00BA771A"/>
    <w:rsid w:val="00BC19EB"/>
    <w:rsid w:val="00BE23CE"/>
    <w:rsid w:val="00BF0910"/>
    <w:rsid w:val="00C10978"/>
    <w:rsid w:val="00C17B3C"/>
    <w:rsid w:val="00C25260"/>
    <w:rsid w:val="00C43A03"/>
    <w:rsid w:val="00C55BE6"/>
    <w:rsid w:val="00C61EB8"/>
    <w:rsid w:val="00C92176"/>
    <w:rsid w:val="00CA35AF"/>
    <w:rsid w:val="00CC5061"/>
    <w:rsid w:val="00D15447"/>
    <w:rsid w:val="00D47F24"/>
    <w:rsid w:val="00D559FB"/>
    <w:rsid w:val="00D96E50"/>
    <w:rsid w:val="00DE2C26"/>
    <w:rsid w:val="00DF160F"/>
    <w:rsid w:val="00DF77F5"/>
    <w:rsid w:val="00E6302A"/>
    <w:rsid w:val="00E73071"/>
    <w:rsid w:val="00EF221F"/>
    <w:rsid w:val="00F31304"/>
    <w:rsid w:val="00F32316"/>
    <w:rsid w:val="00F66A6B"/>
    <w:rsid w:val="00F67B51"/>
    <w:rsid w:val="00F80D67"/>
    <w:rsid w:val="00F85909"/>
    <w:rsid w:val="00FA7D7C"/>
    <w:rsid w:val="00FD6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38787"/>
  <w15:chartTrackingRefBased/>
  <w15:docId w15:val="{21007DDB-7313-2D43-BD2C-D099F86D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B3C"/>
    <w:rPr>
      <w:rFonts w:eastAsiaTheme="majorEastAsia" w:cstheme="majorBidi"/>
      <w:color w:val="272727" w:themeColor="text1" w:themeTint="D8"/>
    </w:rPr>
  </w:style>
  <w:style w:type="paragraph" w:styleId="Title">
    <w:name w:val="Title"/>
    <w:basedOn w:val="Normal"/>
    <w:next w:val="Normal"/>
    <w:link w:val="TitleChar"/>
    <w:uiPriority w:val="10"/>
    <w:qFormat/>
    <w:rsid w:val="00C17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B3C"/>
    <w:pPr>
      <w:spacing w:before="160"/>
      <w:jc w:val="center"/>
    </w:pPr>
    <w:rPr>
      <w:i/>
      <w:iCs/>
      <w:color w:val="404040" w:themeColor="text1" w:themeTint="BF"/>
    </w:rPr>
  </w:style>
  <w:style w:type="character" w:customStyle="1" w:styleId="QuoteChar">
    <w:name w:val="Quote Char"/>
    <w:basedOn w:val="DefaultParagraphFont"/>
    <w:link w:val="Quote"/>
    <w:uiPriority w:val="29"/>
    <w:rsid w:val="00C17B3C"/>
    <w:rPr>
      <w:i/>
      <w:iCs/>
      <w:color w:val="404040" w:themeColor="text1" w:themeTint="BF"/>
    </w:rPr>
  </w:style>
  <w:style w:type="paragraph" w:styleId="ListParagraph">
    <w:name w:val="List Paragraph"/>
    <w:basedOn w:val="Normal"/>
    <w:uiPriority w:val="34"/>
    <w:qFormat/>
    <w:rsid w:val="00C17B3C"/>
    <w:pPr>
      <w:ind w:left="720"/>
      <w:contextualSpacing/>
    </w:pPr>
  </w:style>
  <w:style w:type="character" w:styleId="IntenseEmphasis">
    <w:name w:val="Intense Emphasis"/>
    <w:basedOn w:val="DefaultParagraphFont"/>
    <w:uiPriority w:val="21"/>
    <w:qFormat/>
    <w:rsid w:val="00C17B3C"/>
    <w:rPr>
      <w:i/>
      <w:iCs/>
      <w:color w:val="0F4761" w:themeColor="accent1" w:themeShade="BF"/>
    </w:rPr>
  </w:style>
  <w:style w:type="paragraph" w:styleId="IntenseQuote">
    <w:name w:val="Intense Quote"/>
    <w:basedOn w:val="Normal"/>
    <w:next w:val="Normal"/>
    <w:link w:val="IntenseQuoteChar"/>
    <w:uiPriority w:val="30"/>
    <w:qFormat/>
    <w:rsid w:val="00C17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B3C"/>
    <w:rPr>
      <w:i/>
      <w:iCs/>
      <w:color w:val="0F4761" w:themeColor="accent1" w:themeShade="BF"/>
    </w:rPr>
  </w:style>
  <w:style w:type="character" w:styleId="IntenseReference">
    <w:name w:val="Intense Reference"/>
    <w:basedOn w:val="DefaultParagraphFont"/>
    <w:uiPriority w:val="32"/>
    <w:qFormat/>
    <w:rsid w:val="00C17B3C"/>
    <w:rPr>
      <w:b/>
      <w:bCs/>
      <w:smallCaps/>
      <w:color w:val="0F4761" w:themeColor="accent1" w:themeShade="BF"/>
      <w:spacing w:val="5"/>
    </w:rPr>
  </w:style>
  <w:style w:type="character" w:styleId="CommentReference">
    <w:name w:val="annotation reference"/>
    <w:basedOn w:val="DefaultParagraphFont"/>
    <w:uiPriority w:val="99"/>
    <w:semiHidden/>
    <w:unhideWhenUsed/>
    <w:rsid w:val="00FA7D7C"/>
    <w:rPr>
      <w:sz w:val="16"/>
      <w:szCs w:val="16"/>
    </w:rPr>
  </w:style>
  <w:style w:type="paragraph" w:styleId="CommentText">
    <w:name w:val="annotation text"/>
    <w:basedOn w:val="Normal"/>
    <w:link w:val="CommentTextChar"/>
    <w:uiPriority w:val="99"/>
    <w:semiHidden/>
    <w:unhideWhenUsed/>
    <w:rsid w:val="00FA7D7C"/>
    <w:pPr>
      <w:spacing w:line="240" w:lineRule="auto"/>
    </w:pPr>
    <w:rPr>
      <w:sz w:val="20"/>
      <w:szCs w:val="20"/>
    </w:rPr>
  </w:style>
  <w:style w:type="character" w:customStyle="1" w:styleId="CommentTextChar">
    <w:name w:val="Comment Text Char"/>
    <w:basedOn w:val="DefaultParagraphFont"/>
    <w:link w:val="CommentText"/>
    <w:uiPriority w:val="99"/>
    <w:semiHidden/>
    <w:rsid w:val="00FA7D7C"/>
    <w:rPr>
      <w:sz w:val="20"/>
      <w:szCs w:val="20"/>
    </w:rPr>
  </w:style>
  <w:style w:type="paragraph" w:styleId="CommentSubject">
    <w:name w:val="annotation subject"/>
    <w:basedOn w:val="CommentText"/>
    <w:next w:val="CommentText"/>
    <w:link w:val="CommentSubjectChar"/>
    <w:uiPriority w:val="99"/>
    <w:semiHidden/>
    <w:unhideWhenUsed/>
    <w:rsid w:val="00FA7D7C"/>
    <w:rPr>
      <w:b/>
      <w:bCs/>
    </w:rPr>
  </w:style>
  <w:style w:type="character" w:customStyle="1" w:styleId="CommentSubjectChar">
    <w:name w:val="Comment Subject Char"/>
    <w:basedOn w:val="CommentTextChar"/>
    <w:link w:val="CommentSubject"/>
    <w:uiPriority w:val="99"/>
    <w:semiHidden/>
    <w:rsid w:val="00FA7D7C"/>
    <w:rPr>
      <w:b/>
      <w:bCs/>
      <w:sz w:val="20"/>
      <w:szCs w:val="20"/>
    </w:rPr>
  </w:style>
  <w:style w:type="character" w:styleId="Hyperlink">
    <w:name w:val="Hyperlink"/>
    <w:basedOn w:val="DefaultParagraphFont"/>
    <w:uiPriority w:val="99"/>
    <w:unhideWhenUsed/>
    <w:rsid w:val="00FA7D7C"/>
    <w:rPr>
      <w:color w:val="467886" w:themeColor="hyperlink"/>
      <w:u w:val="single"/>
    </w:rPr>
  </w:style>
  <w:style w:type="character" w:styleId="UnresolvedMention">
    <w:name w:val="Unresolved Mention"/>
    <w:basedOn w:val="DefaultParagraphFont"/>
    <w:uiPriority w:val="99"/>
    <w:semiHidden/>
    <w:unhideWhenUsed/>
    <w:rsid w:val="00FA7D7C"/>
    <w:rPr>
      <w:color w:val="605E5C"/>
      <w:shd w:val="clear" w:color="auto" w:fill="E1DFDD"/>
    </w:rPr>
  </w:style>
  <w:style w:type="character" w:styleId="FollowedHyperlink">
    <w:name w:val="FollowedHyperlink"/>
    <w:basedOn w:val="DefaultParagraphFont"/>
    <w:uiPriority w:val="99"/>
    <w:semiHidden/>
    <w:unhideWhenUsed/>
    <w:rsid w:val="008F720F"/>
    <w:rPr>
      <w:color w:val="96607D" w:themeColor="followedHyperlink"/>
      <w:u w:val="single"/>
    </w:rPr>
  </w:style>
  <w:style w:type="paragraph" w:styleId="Header">
    <w:name w:val="header"/>
    <w:basedOn w:val="Normal"/>
    <w:link w:val="HeaderChar"/>
    <w:uiPriority w:val="99"/>
    <w:unhideWhenUsed/>
    <w:rsid w:val="00DF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60F"/>
  </w:style>
  <w:style w:type="paragraph" w:styleId="Footer">
    <w:name w:val="footer"/>
    <w:basedOn w:val="Normal"/>
    <w:link w:val="FooterChar"/>
    <w:uiPriority w:val="99"/>
    <w:unhideWhenUsed/>
    <w:rsid w:val="00DF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60F"/>
  </w:style>
  <w:style w:type="paragraph" w:styleId="FootnoteText">
    <w:name w:val="footnote text"/>
    <w:basedOn w:val="Normal"/>
    <w:link w:val="FootnoteTextChar"/>
    <w:uiPriority w:val="99"/>
    <w:semiHidden/>
    <w:unhideWhenUsed/>
    <w:rsid w:val="00DF16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160F"/>
    <w:rPr>
      <w:sz w:val="20"/>
      <w:szCs w:val="20"/>
    </w:rPr>
  </w:style>
  <w:style w:type="character" w:styleId="FootnoteReference">
    <w:name w:val="footnote reference"/>
    <w:basedOn w:val="DefaultParagraphFont"/>
    <w:uiPriority w:val="99"/>
    <w:semiHidden/>
    <w:unhideWhenUsed/>
    <w:rsid w:val="00DF160F"/>
    <w:rPr>
      <w:vertAlign w:val="superscript"/>
    </w:rPr>
  </w:style>
  <w:style w:type="character" w:customStyle="1" w:styleId="t286pc">
    <w:name w:val="t286pc"/>
    <w:basedOn w:val="DefaultParagraphFont"/>
    <w:rsid w:val="002A1914"/>
  </w:style>
  <w:style w:type="character" w:customStyle="1" w:styleId="apple-converted-space">
    <w:name w:val="apple-converted-space"/>
    <w:basedOn w:val="DefaultParagraphFont"/>
    <w:rsid w:val="002A1914"/>
  </w:style>
  <w:style w:type="character" w:styleId="Strong">
    <w:name w:val="Strong"/>
    <w:basedOn w:val="DefaultParagraphFont"/>
    <w:uiPriority w:val="22"/>
    <w:qFormat/>
    <w:rsid w:val="002A1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0791X24001453" TargetMode="Externa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sagepub.com/doi/10.1177/26349825221142292" TargetMode="External"/><Relationship Id="rId12" Type="http://schemas.openxmlformats.org/officeDocument/2006/relationships/hyperlink" Target="https://canvas.uw.edu/courses/1879831/files/140426855?module_item_id=24956358" TargetMode="External"/><Relationship Id="rId17" Type="http://schemas.openxmlformats.org/officeDocument/2006/relationships/footer" Target="foot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vas.uw.edu/courses/1879831/files/140426864?module_item_id=24956359" TargetMode="Externa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hyperlink" Target="https://canvas.uw.edu/courses/1879831/files/145719277?module_item_id=25871405"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universityofcalifornia.edu/news/thirty-meter-telescope-will-be-most-powerful-eye-sky"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9</Pages>
  <Words>5184</Words>
  <Characters>21775</Characters>
  <Application>Microsoft Office Word</Application>
  <DocSecurity>0</DocSecurity>
  <Lines>2721</Lines>
  <Paragraphs>1797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23</cp:revision>
  <dcterms:created xsi:type="dcterms:W3CDTF">2026-02-28T20:58:00Z</dcterms:created>
  <dcterms:modified xsi:type="dcterms:W3CDTF">2026-03-18T03:53:00Z</dcterms:modified>
</cp:coreProperties>
</file>