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5595" w14:textId="10EEE834" w:rsidR="001E0824" w:rsidRDefault="00784AA9" w:rsidP="009C515A">
      <w:pPr>
        <w:spacing w:line="480" w:lineRule="auto"/>
        <w:rPr>
          <w:rFonts w:ascii="Times New Roman" w:hAnsi="Times New Roman" w:cs="Times New Roman"/>
        </w:rPr>
      </w:pPr>
      <w:r>
        <w:rPr>
          <w:rFonts w:ascii="Times New Roman" w:hAnsi="Times New Roman" w:cs="Times New Roman"/>
        </w:rPr>
        <w:t>Akhila Anya Pisupati</w:t>
      </w:r>
    </w:p>
    <w:p w14:paraId="4389B9E3" w14:textId="09DE4A28" w:rsidR="00784AA9" w:rsidRDefault="00784AA9" w:rsidP="009C515A">
      <w:pPr>
        <w:spacing w:line="480" w:lineRule="auto"/>
        <w:rPr>
          <w:rFonts w:ascii="Times New Roman" w:hAnsi="Times New Roman" w:cs="Times New Roman"/>
        </w:rPr>
      </w:pPr>
      <w:r>
        <w:rPr>
          <w:rFonts w:ascii="Times New Roman" w:hAnsi="Times New Roman" w:cs="Times New Roman"/>
        </w:rPr>
        <w:t>POL S 384 Essay</w:t>
      </w:r>
    </w:p>
    <w:p w14:paraId="0A398DD6" w14:textId="5AAFC4AB" w:rsidR="00784AA9" w:rsidRDefault="00784AA9" w:rsidP="009C515A">
      <w:pPr>
        <w:spacing w:line="480" w:lineRule="auto"/>
        <w:rPr>
          <w:rFonts w:ascii="Times New Roman" w:hAnsi="Times New Roman" w:cs="Times New Roman"/>
        </w:rPr>
      </w:pPr>
      <w:r>
        <w:rPr>
          <w:rFonts w:ascii="Times New Roman" w:hAnsi="Times New Roman" w:cs="Times New Roman"/>
        </w:rPr>
        <w:t xml:space="preserve">March 16, 2026 </w:t>
      </w:r>
    </w:p>
    <w:p w14:paraId="256880AB" w14:textId="27E35576" w:rsidR="009C515A" w:rsidRDefault="009C515A" w:rsidP="009C515A">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 xml:space="preserve">Protests and free expression </w:t>
      </w:r>
      <w:r w:rsidR="00835CB3">
        <w:rPr>
          <w:rFonts w:ascii="Times New Roman" w:hAnsi="Times New Roman" w:cs="Times New Roman"/>
          <w:color w:val="000000"/>
          <w:kern w:val="0"/>
        </w:rPr>
        <w:t>have become</w:t>
      </w:r>
      <w:r>
        <w:rPr>
          <w:rFonts w:ascii="Times New Roman" w:hAnsi="Times New Roman" w:cs="Times New Roman"/>
          <w:color w:val="000000"/>
          <w:kern w:val="0"/>
        </w:rPr>
        <w:t xml:space="preserve"> a hot topic in modern global politics, where while some states are pushing toward a more democratic</w:t>
      </w:r>
      <w:r w:rsidR="00835CB3">
        <w:rPr>
          <w:rFonts w:ascii="Times New Roman" w:hAnsi="Times New Roman" w:cs="Times New Roman"/>
          <w:color w:val="000000"/>
          <w:kern w:val="0"/>
        </w:rPr>
        <w:t xml:space="preserve"> and open</w:t>
      </w:r>
      <w:r>
        <w:rPr>
          <w:rFonts w:ascii="Times New Roman" w:hAnsi="Times New Roman" w:cs="Times New Roman"/>
          <w:color w:val="000000"/>
          <w:kern w:val="0"/>
        </w:rPr>
        <w:t xml:space="preserve"> </w:t>
      </w:r>
      <w:r w:rsidR="00835CB3">
        <w:rPr>
          <w:rFonts w:ascii="Times New Roman" w:hAnsi="Times New Roman" w:cs="Times New Roman"/>
          <w:color w:val="000000"/>
          <w:kern w:val="0"/>
        </w:rPr>
        <w:t>government</w:t>
      </w:r>
      <w:r>
        <w:rPr>
          <w:rFonts w:ascii="Times New Roman" w:hAnsi="Times New Roman" w:cs="Times New Roman"/>
          <w:color w:val="000000"/>
          <w:kern w:val="0"/>
        </w:rPr>
        <w:t xml:space="preserve">, others are </w:t>
      </w:r>
      <w:r w:rsidR="00835CB3">
        <w:rPr>
          <w:rFonts w:ascii="Times New Roman" w:hAnsi="Times New Roman" w:cs="Times New Roman"/>
          <w:color w:val="000000"/>
          <w:kern w:val="0"/>
        </w:rPr>
        <w:t xml:space="preserve">consciously </w:t>
      </w:r>
      <w:r>
        <w:rPr>
          <w:rFonts w:ascii="Times New Roman" w:hAnsi="Times New Roman" w:cs="Times New Roman"/>
          <w:color w:val="000000"/>
          <w:kern w:val="0"/>
        </w:rPr>
        <w:t>choosing to revert to more conservative and authoritarian</w:t>
      </w:r>
      <w:r w:rsidR="00835CB3">
        <w:rPr>
          <w:rFonts w:ascii="Times New Roman" w:hAnsi="Times New Roman" w:cs="Times New Roman"/>
          <w:color w:val="000000"/>
          <w:kern w:val="0"/>
        </w:rPr>
        <w:t xml:space="preserve"> systems</w:t>
      </w:r>
      <w:r>
        <w:rPr>
          <w:rFonts w:ascii="Times New Roman" w:hAnsi="Times New Roman" w:cs="Times New Roman"/>
          <w:color w:val="000000"/>
          <w:kern w:val="0"/>
        </w:rPr>
        <w:t xml:space="preserve">. The United States falls somewhere in between especially with regards to its indigenous populations, who have long felt subjugated upon and discriminated against by the white settler colonialism that claims this land as a city upon a hill for “all” people. Still, they resist. The Thirty-Meter Telescope (TMT) was proposed by Caltech in 2000 as a successor to the famous Keck Telescope, located on Mauna Kea. Larger telescopes gather more light, allowing astronomers to see more distant—thus, older—objects in the night sky in significantly more detail, crafting a more complete picture for cosmology enthusiasts. TMT was designed to be twelve times as sharp as even the famed Hubble Space Telescope (Mok 2014). However, intense demonstrations broke out on the volcano’s summit as construction was set to begin in October of 2014: indigenous activist groups blocked the </w:t>
      </w:r>
      <w:r w:rsidR="00835CB3">
        <w:rPr>
          <w:rFonts w:ascii="Times New Roman" w:hAnsi="Times New Roman" w:cs="Times New Roman"/>
          <w:color w:val="000000"/>
          <w:kern w:val="0"/>
        </w:rPr>
        <w:t>observatory road</w:t>
      </w:r>
      <w:r>
        <w:rPr>
          <w:rFonts w:ascii="Times New Roman" w:hAnsi="Times New Roman" w:cs="Times New Roman"/>
          <w:color w:val="000000"/>
          <w:kern w:val="0"/>
        </w:rPr>
        <w:t xml:space="preserve">, saying the telescope should not be built because it will desecrate the sacred land of native Hawaiians. The next decade has been a back and forth between science and faith tradition, debating whether progress for human understanding is even progress if at the expense of human culture. I argue that indigenous peoples strongly attempt but ultimately fail to act as custodians of the environment because their activism in biodiversity regimes cannot sufficiently challenge norms in governance that frown upon their traditional ecological knowledge and dissuade them from achieving equal legal standing. This is self-evident in the aforementioned case study of the Thirty Meter Telescope protests on Mauna Kea. </w:t>
      </w:r>
    </w:p>
    <w:p w14:paraId="1565CDBF" w14:textId="4B3B2A66" w:rsidR="009C515A" w:rsidRPr="00E6302A" w:rsidRDefault="009C515A" w:rsidP="007053CB">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lastRenderedPageBreak/>
        <w:t xml:space="preserve">The biodiversity regime is crucial to this issue because it is the set of norms that perfectly encapsulates the aspects of the environment that the indigenous Hawaiians hold dear. There are, for one, many plants and animals that are native to Mauna Kea, such as the silver-sword plant and the finch-bellied </w:t>
      </w:r>
      <w:proofErr w:type="spellStart"/>
      <w:r>
        <w:rPr>
          <w:rFonts w:ascii="Times New Roman" w:hAnsi="Times New Roman" w:cs="Times New Roman"/>
          <w:color w:val="000000"/>
          <w:kern w:val="0"/>
        </w:rPr>
        <w:t>palila</w:t>
      </w:r>
      <w:proofErr w:type="spellEnd"/>
      <w:r>
        <w:rPr>
          <w:rFonts w:ascii="Times New Roman" w:hAnsi="Times New Roman" w:cs="Times New Roman"/>
          <w:color w:val="000000"/>
          <w:kern w:val="0"/>
        </w:rPr>
        <w:t xml:space="preserve">, which is endangered. But for native Hawaiians, </w:t>
      </w:r>
      <w:r w:rsidR="00CC7FAA">
        <w:rPr>
          <w:rFonts w:ascii="Times New Roman" w:hAnsi="Times New Roman" w:cs="Times New Roman"/>
          <w:color w:val="000000"/>
          <w:kern w:val="0"/>
        </w:rPr>
        <w:t xml:space="preserve">what Westerners would see as </w:t>
      </w:r>
      <w:r w:rsidR="00835CB3">
        <w:rPr>
          <w:rFonts w:ascii="Times New Roman" w:hAnsi="Times New Roman" w:cs="Times New Roman"/>
          <w:color w:val="000000"/>
          <w:kern w:val="0"/>
        </w:rPr>
        <w:t>an</w:t>
      </w:r>
      <w:r>
        <w:rPr>
          <w:rFonts w:ascii="Times New Roman" w:hAnsi="Times New Roman" w:cs="Times New Roman"/>
          <w:color w:val="000000"/>
          <w:kern w:val="0"/>
        </w:rPr>
        <w:t xml:space="preserve"> environmental </w:t>
      </w:r>
      <w:r w:rsidR="00835CB3">
        <w:rPr>
          <w:rFonts w:ascii="Times New Roman" w:hAnsi="Times New Roman" w:cs="Times New Roman"/>
          <w:color w:val="000000"/>
          <w:kern w:val="0"/>
        </w:rPr>
        <w:t>approach</w:t>
      </w:r>
      <w:r>
        <w:rPr>
          <w:rFonts w:ascii="Times New Roman" w:hAnsi="Times New Roman" w:cs="Times New Roman"/>
          <w:color w:val="000000"/>
          <w:kern w:val="0"/>
        </w:rPr>
        <w:t xml:space="preserve"> </w:t>
      </w:r>
      <w:r w:rsidR="00CC7FAA">
        <w:rPr>
          <w:rFonts w:ascii="Times New Roman" w:hAnsi="Times New Roman" w:cs="Times New Roman"/>
          <w:i/>
          <w:iCs/>
          <w:color w:val="000000"/>
          <w:kern w:val="0"/>
        </w:rPr>
        <w:t xml:space="preserve">is </w:t>
      </w:r>
      <w:r w:rsidR="00835CB3">
        <w:rPr>
          <w:rFonts w:ascii="Times New Roman" w:hAnsi="Times New Roman" w:cs="Times New Roman"/>
          <w:color w:val="000000"/>
          <w:kern w:val="0"/>
        </w:rPr>
        <w:t xml:space="preserve">their complete </w:t>
      </w:r>
      <w:r w:rsidR="00CC7FAA">
        <w:rPr>
          <w:rFonts w:ascii="Times New Roman" w:hAnsi="Times New Roman" w:cs="Times New Roman"/>
          <w:color w:val="000000"/>
          <w:kern w:val="0"/>
        </w:rPr>
        <w:t>worldview.</w:t>
      </w:r>
      <w:r>
        <w:rPr>
          <w:rFonts w:ascii="Times New Roman" w:hAnsi="Times New Roman" w:cs="Times New Roman"/>
          <w:color w:val="000000"/>
          <w:kern w:val="0"/>
        </w:rPr>
        <w:t xml:space="preserve"> </w:t>
      </w:r>
      <w:r w:rsidR="00835CB3">
        <w:rPr>
          <w:rFonts w:ascii="Times New Roman" w:hAnsi="Times New Roman" w:cs="Times New Roman"/>
          <w:color w:val="000000"/>
          <w:kern w:val="0"/>
        </w:rPr>
        <w:t xml:space="preserve">They </w:t>
      </w:r>
      <w:r>
        <w:rPr>
          <w:rFonts w:ascii="Times New Roman" w:hAnsi="Times New Roman" w:cs="Times New Roman"/>
          <w:color w:val="000000"/>
          <w:kern w:val="0"/>
        </w:rPr>
        <w:t xml:space="preserve">believe that nature is “the living manifestation of the gods” and they must align their behavior to always respect their holy deities (Moseley 2023). </w:t>
      </w:r>
      <w:r w:rsidR="00835CB3">
        <w:rPr>
          <w:rFonts w:ascii="Times New Roman" w:hAnsi="Times New Roman" w:cs="Times New Roman"/>
          <w:color w:val="000000"/>
          <w:kern w:val="0"/>
        </w:rPr>
        <w:t xml:space="preserve">When aboriginal peoples object to capitalistic overdevelopment, they simultaneously fight for the planet and all the beauty within.  </w:t>
      </w:r>
    </w:p>
    <w:p w14:paraId="70D35D73" w14:textId="4DA65D8B" w:rsidR="009C515A" w:rsidRDefault="009C515A" w:rsidP="009C515A">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Despite this</w:t>
      </w:r>
      <w:r w:rsidR="00835CB3">
        <w:rPr>
          <w:rFonts w:ascii="Times New Roman" w:hAnsi="Times New Roman" w:cs="Times New Roman"/>
          <w:color w:val="000000"/>
          <w:kern w:val="0"/>
        </w:rPr>
        <w:t xml:space="preserve">, </w:t>
      </w:r>
      <w:r>
        <w:rPr>
          <w:rFonts w:ascii="Times New Roman" w:hAnsi="Times New Roman" w:cs="Times New Roman"/>
          <w:color w:val="000000"/>
          <w:kern w:val="0"/>
        </w:rPr>
        <w:t xml:space="preserve">unfortunately indigenous peoples throughout the United States, but especially in Hawaii, have often struggled with protecting their norms and values in courts, </w:t>
      </w:r>
      <w:r w:rsidR="00835CB3">
        <w:rPr>
          <w:rFonts w:ascii="Times New Roman" w:hAnsi="Times New Roman" w:cs="Times New Roman"/>
          <w:color w:val="000000"/>
          <w:kern w:val="0"/>
        </w:rPr>
        <w:t>affecting their ability to enact meaningful change</w:t>
      </w:r>
      <w:r>
        <w:rPr>
          <w:rFonts w:ascii="Times New Roman" w:hAnsi="Times New Roman" w:cs="Times New Roman"/>
          <w:color w:val="000000"/>
          <w:kern w:val="0"/>
        </w:rPr>
        <w:t xml:space="preserve">. </w:t>
      </w:r>
      <w:r w:rsidR="00835CB3">
        <w:rPr>
          <w:rFonts w:ascii="Times New Roman" w:hAnsi="Times New Roman" w:cs="Times New Roman"/>
          <w:color w:val="000000"/>
          <w:kern w:val="0"/>
        </w:rPr>
        <w:t>A</w:t>
      </w:r>
      <w:r>
        <w:rPr>
          <w:rFonts w:ascii="Times New Roman" w:hAnsi="Times New Roman" w:cs="Times New Roman"/>
          <w:color w:val="000000"/>
          <w:kern w:val="0"/>
        </w:rPr>
        <w:t>fter Hawaii became officially a U.S. state in 1959</w:t>
      </w:r>
      <w:r w:rsidR="00835CB3">
        <w:rPr>
          <w:rFonts w:ascii="Times New Roman" w:hAnsi="Times New Roman" w:cs="Times New Roman"/>
          <w:color w:val="000000"/>
          <w:kern w:val="0"/>
        </w:rPr>
        <w:t xml:space="preserve"> via coup, </w:t>
      </w:r>
      <w:r>
        <w:rPr>
          <w:rFonts w:ascii="Times New Roman" w:hAnsi="Times New Roman" w:cs="Times New Roman"/>
          <w:color w:val="000000"/>
          <w:kern w:val="0"/>
        </w:rPr>
        <w:t>these colonized lands were placed in a public trust and given to the state government’s Department of Land and Natural Resources. Mauna Kea specifically was leased to the University of Hawaii, which of course, took advantage of the high elevation and proximity to the equator to help build no less than thirteen observatories (</w:t>
      </w:r>
      <w:proofErr w:type="spellStart"/>
      <w:r>
        <w:rPr>
          <w:rFonts w:ascii="Times New Roman" w:hAnsi="Times New Roman" w:cs="Times New Roman"/>
          <w:color w:val="000000"/>
          <w:kern w:val="0"/>
        </w:rPr>
        <w:t>IfA</w:t>
      </w:r>
      <w:proofErr w:type="spellEnd"/>
      <w:r>
        <w:rPr>
          <w:rFonts w:ascii="Times New Roman" w:hAnsi="Times New Roman" w:cs="Times New Roman"/>
          <w:color w:val="000000"/>
          <w:kern w:val="0"/>
        </w:rPr>
        <w:t xml:space="preserve"> 2018). It is not that the indigenous people have not fought for their land through legal measures, in fact they have extensively, but their arguments are almost always shut down. </w:t>
      </w:r>
      <w:r w:rsidR="00835CB3">
        <w:rPr>
          <w:rFonts w:ascii="Times New Roman" w:hAnsi="Times New Roman" w:cs="Times New Roman"/>
          <w:color w:val="000000"/>
          <w:kern w:val="0"/>
        </w:rPr>
        <w:t xml:space="preserve">In one case, they were not permitted to </w:t>
      </w:r>
      <w:r w:rsidR="0030559D">
        <w:rPr>
          <w:rFonts w:ascii="Times New Roman" w:hAnsi="Times New Roman" w:cs="Times New Roman"/>
          <w:color w:val="000000"/>
          <w:kern w:val="0"/>
        </w:rPr>
        <w:t>cite damages acted upon a</w:t>
      </w:r>
      <w:r w:rsidR="00835CB3">
        <w:rPr>
          <w:rFonts w:ascii="Times New Roman" w:hAnsi="Times New Roman" w:cs="Times New Roman"/>
          <w:color w:val="000000"/>
          <w:kern w:val="0"/>
        </w:rPr>
        <w:t xml:space="preserve"> spirit because it is not a human, even though their culture recognizes and respects these beings (Saks). </w:t>
      </w:r>
      <w:r>
        <w:rPr>
          <w:rFonts w:ascii="Times New Roman" w:hAnsi="Times New Roman" w:cs="Times New Roman"/>
          <w:color w:val="000000"/>
          <w:kern w:val="0"/>
        </w:rPr>
        <w:t xml:space="preserve">The State owns the land, so </w:t>
      </w:r>
      <w:r w:rsidR="00835CB3">
        <w:rPr>
          <w:rFonts w:ascii="Times New Roman" w:hAnsi="Times New Roman" w:cs="Times New Roman"/>
          <w:color w:val="000000"/>
          <w:kern w:val="0"/>
        </w:rPr>
        <w:t>it</w:t>
      </w:r>
      <w:r>
        <w:rPr>
          <w:rFonts w:ascii="Times New Roman" w:hAnsi="Times New Roman" w:cs="Times New Roman"/>
          <w:color w:val="000000"/>
          <w:kern w:val="0"/>
        </w:rPr>
        <w:t xml:space="preserve"> can theoretically do as </w:t>
      </w:r>
      <w:r w:rsidR="00835CB3">
        <w:rPr>
          <w:rFonts w:ascii="Times New Roman" w:hAnsi="Times New Roman" w:cs="Times New Roman"/>
          <w:color w:val="000000"/>
          <w:kern w:val="0"/>
        </w:rPr>
        <w:t>it</w:t>
      </w:r>
      <w:r>
        <w:rPr>
          <w:rFonts w:ascii="Times New Roman" w:hAnsi="Times New Roman" w:cs="Times New Roman"/>
          <w:color w:val="000000"/>
          <w:kern w:val="0"/>
        </w:rPr>
        <w:t xml:space="preserve"> please</w:t>
      </w:r>
      <w:r w:rsidR="00835CB3">
        <w:rPr>
          <w:rFonts w:ascii="Times New Roman" w:hAnsi="Times New Roman" w:cs="Times New Roman"/>
          <w:color w:val="000000"/>
          <w:kern w:val="0"/>
        </w:rPr>
        <w:t xml:space="preserve">s </w:t>
      </w:r>
      <w:r>
        <w:rPr>
          <w:rFonts w:ascii="Times New Roman" w:hAnsi="Times New Roman" w:cs="Times New Roman"/>
          <w:color w:val="000000"/>
          <w:kern w:val="0"/>
        </w:rPr>
        <w:t xml:space="preserve">while belittling </w:t>
      </w:r>
      <w:r w:rsidR="00835CB3">
        <w:rPr>
          <w:rFonts w:ascii="Times New Roman" w:hAnsi="Times New Roman" w:cs="Times New Roman"/>
          <w:color w:val="000000"/>
          <w:kern w:val="0"/>
        </w:rPr>
        <w:t>those</w:t>
      </w:r>
      <w:r>
        <w:rPr>
          <w:rFonts w:ascii="Times New Roman" w:hAnsi="Times New Roman" w:cs="Times New Roman"/>
          <w:color w:val="000000"/>
          <w:kern w:val="0"/>
        </w:rPr>
        <w:t xml:space="preserve"> who have to make their culture palatable for </w:t>
      </w:r>
      <w:r w:rsidR="00835CB3">
        <w:rPr>
          <w:rFonts w:ascii="Times New Roman" w:hAnsi="Times New Roman" w:cs="Times New Roman"/>
          <w:color w:val="000000"/>
          <w:kern w:val="0"/>
        </w:rPr>
        <w:t>another</w:t>
      </w:r>
      <w:r>
        <w:rPr>
          <w:rFonts w:ascii="Times New Roman" w:hAnsi="Times New Roman" w:cs="Times New Roman"/>
          <w:color w:val="000000"/>
          <w:kern w:val="0"/>
        </w:rPr>
        <w:t xml:space="preserve"> that was created from oppression and racism. Additionally, the U.S. Supreme Court ruled that sacred land is not necessarily protected</w:t>
      </w:r>
      <w:r w:rsidR="00ED2698">
        <w:rPr>
          <w:rFonts w:ascii="Times New Roman" w:hAnsi="Times New Roman" w:cs="Times New Roman"/>
          <w:color w:val="000000"/>
          <w:kern w:val="0"/>
        </w:rPr>
        <w:t xml:space="preserve"> from damage</w:t>
      </w:r>
      <w:r>
        <w:rPr>
          <w:rFonts w:ascii="Times New Roman" w:hAnsi="Times New Roman" w:cs="Times New Roman"/>
          <w:color w:val="000000"/>
          <w:kern w:val="0"/>
        </w:rPr>
        <w:t xml:space="preserve"> by the First Amendment right to freedom of religion. Their logic was that building, say, a road on sacred land does not </w:t>
      </w:r>
      <w:r w:rsidR="00ED2698">
        <w:rPr>
          <w:rFonts w:ascii="Times New Roman" w:hAnsi="Times New Roman" w:cs="Times New Roman"/>
          <w:color w:val="000000"/>
          <w:kern w:val="0"/>
        </w:rPr>
        <w:t>prevent its worship</w:t>
      </w:r>
      <w:r>
        <w:rPr>
          <w:rFonts w:ascii="Times New Roman" w:hAnsi="Times New Roman" w:cs="Times New Roman"/>
          <w:color w:val="000000"/>
          <w:kern w:val="0"/>
        </w:rPr>
        <w:t xml:space="preserve">, so </w:t>
      </w:r>
      <w:r>
        <w:rPr>
          <w:rFonts w:ascii="Times New Roman" w:hAnsi="Times New Roman" w:cs="Times New Roman"/>
          <w:color w:val="000000"/>
          <w:kern w:val="0"/>
        </w:rPr>
        <w:lastRenderedPageBreak/>
        <w:t xml:space="preserve">indigenous people have no right to sue the government on this basis (Fagan 2020). </w:t>
      </w:r>
      <w:r w:rsidR="00ED2698">
        <w:rPr>
          <w:rFonts w:ascii="Times New Roman" w:hAnsi="Times New Roman" w:cs="Times New Roman"/>
          <w:color w:val="000000"/>
          <w:kern w:val="0"/>
        </w:rPr>
        <w:t xml:space="preserve">This leaves the protesters disadvantaged when pursuing their climate activism, because the government sees no unconstitutional infraction where they see the highest offense.  </w:t>
      </w:r>
    </w:p>
    <w:p w14:paraId="418DEC9C" w14:textId="602622B6" w:rsidR="009C515A" w:rsidRDefault="009C515A" w:rsidP="006E019C">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 xml:space="preserve">Legal measures often have the strongest ability to shift discourse because they are considered the most legitimate in the Western world. This means that the outcome of a court case strongly guides the public eye of morality on a subject, remembering </w:t>
      </w:r>
      <w:r w:rsidR="00FE6A9F">
        <w:rPr>
          <w:rFonts w:ascii="Times New Roman" w:hAnsi="Times New Roman" w:cs="Times New Roman"/>
          <w:color w:val="000000"/>
          <w:kern w:val="0"/>
        </w:rPr>
        <w:t xml:space="preserve">of course </w:t>
      </w:r>
      <w:r>
        <w:rPr>
          <w:rFonts w:ascii="Times New Roman" w:hAnsi="Times New Roman" w:cs="Times New Roman"/>
          <w:color w:val="000000"/>
          <w:kern w:val="0"/>
        </w:rPr>
        <w:t xml:space="preserve">the </w:t>
      </w:r>
      <w:r>
        <w:rPr>
          <w:rFonts w:ascii="Times New Roman" w:hAnsi="Times New Roman" w:cs="Times New Roman"/>
          <w:i/>
          <w:iCs/>
          <w:color w:val="000000"/>
          <w:kern w:val="0"/>
        </w:rPr>
        <w:t xml:space="preserve">Dred Scott </w:t>
      </w:r>
      <w:r>
        <w:rPr>
          <w:rFonts w:ascii="Times New Roman" w:hAnsi="Times New Roman" w:cs="Times New Roman"/>
          <w:color w:val="000000"/>
          <w:kern w:val="0"/>
        </w:rPr>
        <w:t xml:space="preserve">decision that </w:t>
      </w:r>
      <w:r w:rsidR="00FE6A9F">
        <w:rPr>
          <w:rFonts w:ascii="Times New Roman" w:hAnsi="Times New Roman" w:cs="Times New Roman"/>
          <w:color w:val="000000"/>
          <w:kern w:val="0"/>
        </w:rPr>
        <w:t>led to</w:t>
      </w:r>
      <w:r>
        <w:rPr>
          <w:rFonts w:ascii="Times New Roman" w:hAnsi="Times New Roman" w:cs="Times New Roman"/>
          <w:color w:val="000000"/>
          <w:kern w:val="0"/>
        </w:rPr>
        <w:t xml:space="preserve"> state-sanctioned dehumanization. As established, this is a clearly flawed lens: indigenous people lack legal standing because institutional racism and </w:t>
      </w:r>
      <w:r w:rsidR="00835CB3">
        <w:rPr>
          <w:rFonts w:ascii="Times New Roman" w:hAnsi="Times New Roman" w:cs="Times New Roman"/>
          <w:color w:val="000000"/>
          <w:kern w:val="0"/>
        </w:rPr>
        <w:t>subjugation</w:t>
      </w:r>
      <w:r>
        <w:rPr>
          <w:rFonts w:ascii="Times New Roman" w:hAnsi="Times New Roman" w:cs="Times New Roman"/>
          <w:color w:val="000000"/>
          <w:kern w:val="0"/>
        </w:rPr>
        <w:t xml:space="preserve"> have prevented them from </w:t>
      </w:r>
      <w:r w:rsidR="00C76548">
        <w:rPr>
          <w:rFonts w:ascii="Times New Roman" w:hAnsi="Times New Roman" w:cs="Times New Roman"/>
          <w:color w:val="000000"/>
          <w:kern w:val="0"/>
        </w:rPr>
        <w:t>holding an</w:t>
      </w:r>
      <w:r>
        <w:rPr>
          <w:rFonts w:ascii="Times New Roman" w:hAnsi="Times New Roman" w:cs="Times New Roman"/>
          <w:color w:val="000000"/>
          <w:kern w:val="0"/>
        </w:rPr>
        <w:t xml:space="preserve"> equally valid defense. Perhaps they would own the land without the </w:t>
      </w:r>
      <w:r w:rsidR="00C76548">
        <w:rPr>
          <w:rFonts w:ascii="Times New Roman" w:hAnsi="Times New Roman" w:cs="Times New Roman"/>
          <w:color w:val="000000"/>
          <w:kern w:val="0"/>
        </w:rPr>
        <w:t>deposition</w:t>
      </w:r>
      <w:r>
        <w:rPr>
          <w:rFonts w:ascii="Times New Roman" w:hAnsi="Times New Roman" w:cs="Times New Roman"/>
          <w:color w:val="000000"/>
          <w:kern w:val="0"/>
        </w:rPr>
        <w:t xml:space="preserve"> that overthrew their ancestors, and the tides would turn. But for now, they are left without a strong defense of why exactly Mauna Kea should not gain a telescope when they have no right to decide what happens on “someone else’s” land. Until and unless these legal norms change, indigenous people can never be truly strong custodians of the environment when they cannot defend it on paper from people who want to </w:t>
      </w:r>
      <w:r w:rsidR="009E0BFA">
        <w:rPr>
          <w:rFonts w:ascii="Times New Roman" w:hAnsi="Times New Roman" w:cs="Times New Roman"/>
          <w:color w:val="000000"/>
          <w:kern w:val="0"/>
        </w:rPr>
        <w:t>defile</w:t>
      </w:r>
      <w:r>
        <w:rPr>
          <w:rFonts w:ascii="Times New Roman" w:hAnsi="Times New Roman" w:cs="Times New Roman"/>
          <w:color w:val="000000"/>
          <w:kern w:val="0"/>
        </w:rPr>
        <w:t xml:space="preserve"> it. </w:t>
      </w:r>
    </w:p>
    <w:p w14:paraId="68DDBE8E" w14:textId="06B4C543" w:rsidR="00B7072D" w:rsidRDefault="00B7072D" w:rsidP="00B7072D">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 xml:space="preserve">Additionally, the indigenous influence is minimal due to the societal tendency of favoring the financial, reputational, and ultimately colonialist priorities of the Institute for Astronomy at the University of Hawaii. The </w:t>
      </w:r>
      <w:proofErr w:type="spellStart"/>
      <w:r>
        <w:rPr>
          <w:rFonts w:ascii="Times New Roman" w:hAnsi="Times New Roman" w:cs="Times New Roman"/>
          <w:color w:val="000000"/>
          <w:kern w:val="0"/>
        </w:rPr>
        <w:t>IfA</w:t>
      </w:r>
      <w:proofErr w:type="spellEnd"/>
      <w:r>
        <w:rPr>
          <w:rFonts w:ascii="Times New Roman" w:hAnsi="Times New Roman" w:cs="Times New Roman"/>
          <w:color w:val="000000"/>
          <w:kern w:val="0"/>
        </w:rPr>
        <w:t xml:space="preserve"> is perhaps the strongest astronomy department in the country, and there is no reason </w:t>
      </w:r>
      <w:r w:rsidR="007145D1">
        <w:rPr>
          <w:rFonts w:ascii="Times New Roman" w:hAnsi="Times New Roman" w:cs="Times New Roman"/>
          <w:color w:val="000000"/>
          <w:kern w:val="0"/>
        </w:rPr>
        <w:t>for otherwise</w:t>
      </w:r>
      <w:r>
        <w:rPr>
          <w:rFonts w:ascii="Times New Roman" w:hAnsi="Times New Roman" w:cs="Times New Roman"/>
          <w:color w:val="000000"/>
          <w:kern w:val="0"/>
        </w:rPr>
        <w:t xml:space="preserve">, considering their program is situated amid a dozen world-class telescopes that they make millions from. With this massive source of </w:t>
      </w:r>
      <w:r w:rsidR="002461C8">
        <w:rPr>
          <w:rFonts w:ascii="Times New Roman" w:hAnsi="Times New Roman" w:cs="Times New Roman"/>
          <w:color w:val="000000"/>
          <w:kern w:val="0"/>
        </w:rPr>
        <w:t>monetary</w:t>
      </w:r>
      <w:r>
        <w:rPr>
          <w:rFonts w:ascii="Times New Roman" w:hAnsi="Times New Roman" w:cs="Times New Roman"/>
          <w:color w:val="000000"/>
          <w:kern w:val="0"/>
        </w:rPr>
        <w:t xml:space="preserve"> gain comes the opportunity to toy with the priorities of the University, ensuring that their needs are always considered above those who do not earn them $30,000 a night. Natives make up half of all unhoused individuals in Hawaii, despite being only 20% of the population, so when confronting powerful landowners they cannot offer a worthy </w:t>
      </w:r>
      <w:r w:rsidR="00640231">
        <w:rPr>
          <w:rFonts w:ascii="Times New Roman" w:hAnsi="Times New Roman" w:cs="Times New Roman"/>
          <w:color w:val="000000"/>
          <w:kern w:val="0"/>
        </w:rPr>
        <w:t xml:space="preserve">financial </w:t>
      </w:r>
      <w:r>
        <w:rPr>
          <w:rFonts w:ascii="Times New Roman" w:hAnsi="Times New Roman" w:cs="Times New Roman"/>
          <w:color w:val="000000"/>
          <w:kern w:val="0"/>
        </w:rPr>
        <w:t xml:space="preserve">alternative (Figueroa 2021). Besides, </w:t>
      </w:r>
      <w:r>
        <w:rPr>
          <w:rFonts w:ascii="Times New Roman" w:hAnsi="Times New Roman" w:cs="Times New Roman"/>
          <w:color w:val="000000"/>
          <w:kern w:val="0"/>
        </w:rPr>
        <w:lastRenderedPageBreak/>
        <w:t xml:space="preserve">of course, the opportunity to protect endangered species and a beautiful mountain, but that is small potatoes when there is money to be made. </w:t>
      </w:r>
    </w:p>
    <w:p w14:paraId="1DE44E2A" w14:textId="6FCFD2E8" w:rsidR="00B7072D" w:rsidRDefault="00B7072D" w:rsidP="00024E6A">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 xml:space="preserve">By and large, this imbalance is because the role of science institutions is seen as more legitimate than traditional ecological knowledge, the collection of many indigenous beliefs and practices passed down orally from the ancestors (Indigenous Climate Hub). The University claims they monitor all shrines and burial grounds, acknowledging the land’s significance (University of Hawaii 2019). But they still </w:t>
      </w:r>
      <w:r w:rsidR="00A60089">
        <w:rPr>
          <w:rFonts w:ascii="Times New Roman" w:hAnsi="Times New Roman" w:cs="Times New Roman"/>
          <w:color w:val="000000"/>
          <w:kern w:val="0"/>
        </w:rPr>
        <w:t>believe</w:t>
      </w:r>
      <w:r>
        <w:rPr>
          <w:rFonts w:ascii="Times New Roman" w:hAnsi="Times New Roman" w:cs="Times New Roman"/>
          <w:color w:val="000000"/>
          <w:kern w:val="0"/>
        </w:rPr>
        <w:t xml:space="preserve"> that cultural sites and actions on Maunakea relating to its defense are “modern” practices and not cultural (Tanigawa-Lau 2022). By doing this, they highlight how Indigenous protests are taken less seriously than any Western protest would: this is supposedly not a protected site, after all, so </w:t>
      </w:r>
      <w:r w:rsidR="00024E6A">
        <w:rPr>
          <w:rFonts w:ascii="Times New Roman" w:hAnsi="Times New Roman" w:cs="Times New Roman"/>
          <w:color w:val="000000"/>
          <w:kern w:val="0"/>
        </w:rPr>
        <w:t xml:space="preserve">they can purport that </w:t>
      </w:r>
      <w:r>
        <w:rPr>
          <w:rFonts w:ascii="Times New Roman" w:hAnsi="Times New Roman" w:cs="Times New Roman"/>
          <w:color w:val="000000"/>
          <w:kern w:val="0"/>
        </w:rPr>
        <w:t xml:space="preserve">the protests on damaging this holy land are </w:t>
      </w:r>
      <w:r w:rsidR="00024E6A">
        <w:rPr>
          <w:rFonts w:ascii="Times New Roman" w:hAnsi="Times New Roman" w:cs="Times New Roman"/>
          <w:color w:val="000000"/>
          <w:kern w:val="0"/>
        </w:rPr>
        <w:t>exaggerated</w:t>
      </w:r>
      <w:r>
        <w:rPr>
          <w:rFonts w:ascii="Times New Roman" w:hAnsi="Times New Roman" w:cs="Times New Roman"/>
          <w:color w:val="000000"/>
          <w:kern w:val="0"/>
        </w:rPr>
        <w:t xml:space="preserve">.  </w:t>
      </w:r>
      <w:r w:rsidRPr="00DF160F">
        <w:rPr>
          <w:rFonts w:ascii="Times New Roman" w:hAnsi="Times New Roman" w:cs="Times New Roman"/>
          <w:color w:val="000000"/>
          <w:kern w:val="0"/>
        </w:rPr>
        <w:t xml:space="preserve">Meanwhile there is no recourse for the millions of native Hawaiians whose land is being </w:t>
      </w:r>
      <w:r w:rsidR="00024E6A">
        <w:rPr>
          <w:rFonts w:ascii="Times New Roman" w:hAnsi="Times New Roman" w:cs="Times New Roman"/>
          <w:color w:val="000000"/>
          <w:kern w:val="0"/>
        </w:rPr>
        <w:t>blasphemed against</w:t>
      </w:r>
      <w:r w:rsidRPr="00DF160F">
        <w:rPr>
          <w:rFonts w:ascii="Times New Roman" w:hAnsi="Times New Roman" w:cs="Times New Roman"/>
          <w:color w:val="000000"/>
          <w:kern w:val="0"/>
        </w:rPr>
        <w:t xml:space="preserve"> right before their eyes (</w:t>
      </w:r>
      <w:proofErr w:type="spellStart"/>
      <w:r w:rsidRPr="00DF160F">
        <w:rPr>
          <w:rFonts w:ascii="Times New Roman" w:hAnsi="Times New Roman" w:cs="Times New Roman"/>
          <w:color w:val="000000"/>
          <w:kern w:val="0"/>
        </w:rPr>
        <w:t>Muneoka</w:t>
      </w:r>
      <w:proofErr w:type="spellEnd"/>
      <w:r w:rsidRPr="00DF160F">
        <w:rPr>
          <w:rFonts w:ascii="Times New Roman" w:hAnsi="Times New Roman" w:cs="Times New Roman"/>
          <w:color w:val="000000"/>
          <w:kern w:val="0"/>
        </w:rPr>
        <w:t xml:space="preserve"> 2023). </w:t>
      </w:r>
      <w:r w:rsidR="00C0113E">
        <w:rPr>
          <w:rFonts w:ascii="Times New Roman" w:hAnsi="Times New Roman" w:cs="Times New Roman"/>
          <w:color w:val="000000"/>
          <w:kern w:val="0"/>
        </w:rPr>
        <w:t xml:space="preserve">Moreover, their culture forbids anyone from even traveling up the mountain before seeking permission from the gods, through an offering (Crabbe 2002). By this metric, any foreigners driving up to Mauna Kea—no less with </w:t>
      </w:r>
      <w:r w:rsidR="005F4DDA">
        <w:rPr>
          <w:rFonts w:ascii="Times New Roman" w:hAnsi="Times New Roman" w:cs="Times New Roman"/>
          <w:color w:val="000000"/>
          <w:kern w:val="0"/>
        </w:rPr>
        <w:t>construction equipment</w:t>
      </w:r>
      <w:r w:rsidR="00C0113E">
        <w:rPr>
          <w:rFonts w:ascii="Times New Roman" w:hAnsi="Times New Roman" w:cs="Times New Roman"/>
          <w:color w:val="000000"/>
          <w:kern w:val="0"/>
        </w:rPr>
        <w:t xml:space="preserve">—are being massively offensive to the Hawaiian culture that revolves around protecting and respecting this holy land. Not that the University much cares. </w:t>
      </w:r>
    </w:p>
    <w:p w14:paraId="5A976F68" w14:textId="2DFB7EC5" w:rsidR="00B7072D" w:rsidRPr="000E575D" w:rsidRDefault="00B7072D" w:rsidP="00B7072D">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 xml:space="preserve">They are not able to be strong custodians of the environment </w:t>
      </w:r>
      <w:r w:rsidR="00AC4488">
        <w:rPr>
          <w:rFonts w:ascii="Times New Roman" w:hAnsi="Times New Roman" w:cs="Times New Roman"/>
          <w:color w:val="000000"/>
          <w:kern w:val="0"/>
        </w:rPr>
        <w:t xml:space="preserve">though </w:t>
      </w:r>
      <w:r>
        <w:rPr>
          <w:rFonts w:ascii="Times New Roman" w:hAnsi="Times New Roman" w:cs="Times New Roman"/>
          <w:color w:val="000000"/>
          <w:kern w:val="0"/>
        </w:rPr>
        <w:t xml:space="preserve">because they cannot easily change social and cultural norms that overwhelmingly prefer a white, Judeo-Christian belief system and moral worldview. When they attempt to be, their protests are met with bureaucratic spikes of discouragement evocative of Jim Crow bigotry: the governor installed “no parking” signs on the observatory road during the protests so the demonstrators would get citations (Perry 2019). Native Hawaiians have less resources and lose influence whenever they </w:t>
      </w:r>
      <w:r>
        <w:rPr>
          <w:rFonts w:ascii="Times New Roman" w:hAnsi="Times New Roman" w:cs="Times New Roman"/>
          <w:color w:val="000000"/>
          <w:kern w:val="0"/>
        </w:rPr>
        <w:lastRenderedPageBreak/>
        <w:t xml:space="preserve">ask for even a little more than none, so there is no realistic way they can fully restore the environment. They have intentionally left Maunakea almost barren of development because it would disturb the other species present there (Tanigawa-Lau 2022). The indigenous peoples are clearly not failing to be meaningful stakeholders from lack of desire. Instead, those in power do not care about protecting the land and animals from bulldozers and cranes. The mountain itself, the firstborn child of the creators even, is meaningless when money can be made from razing its luscious grass (Tanigawa-Lau 2022). </w:t>
      </w:r>
    </w:p>
    <w:p w14:paraId="24C30684" w14:textId="527201D3" w:rsidR="00B7072D" w:rsidRDefault="007D6296" w:rsidP="007D6296">
      <w:pPr>
        <w:spacing w:line="480" w:lineRule="auto"/>
        <w:rPr>
          <w:rFonts w:ascii="Times New Roman" w:hAnsi="Times New Roman" w:cs="Times New Roman"/>
          <w:color w:val="000000"/>
          <w:kern w:val="0"/>
        </w:rPr>
      </w:pPr>
      <w:r>
        <w:rPr>
          <w:rFonts w:ascii="Times New Roman" w:hAnsi="Times New Roman" w:cs="Times New Roman"/>
          <w:color w:val="000000"/>
          <w:kern w:val="0"/>
        </w:rPr>
        <w:tab/>
        <w:t xml:space="preserve">With all of this said, it is hard to fully argue that the indigenous voice has been meaningless or futile when their activism has, as of </w:t>
      </w:r>
      <w:r w:rsidR="00E6046D">
        <w:rPr>
          <w:rFonts w:ascii="Times New Roman" w:hAnsi="Times New Roman" w:cs="Times New Roman"/>
          <w:color w:val="000000"/>
          <w:kern w:val="0"/>
        </w:rPr>
        <w:t>this essay</w:t>
      </w:r>
      <w:r w:rsidR="00971E53">
        <w:rPr>
          <w:rFonts w:ascii="Times New Roman" w:hAnsi="Times New Roman" w:cs="Times New Roman"/>
          <w:color w:val="000000"/>
          <w:kern w:val="0"/>
        </w:rPr>
        <w:t>’s completion</w:t>
      </w:r>
      <w:r>
        <w:rPr>
          <w:rFonts w:ascii="Times New Roman" w:hAnsi="Times New Roman" w:cs="Times New Roman"/>
          <w:color w:val="000000"/>
          <w:kern w:val="0"/>
        </w:rPr>
        <w:t xml:space="preserve">, shut down the TMT construction entirely. Last year the National Science Foundation diverted its funding to the Giant Magellan Telescope in Chile, and there are now talks that the TMT may move to the Canary Islands (Frommer 2025). It also seems that celebrity involvement from actors Dwayne “The Rock” Johnson and Jason Momoa added some palatability for mainland Americans: they came as millions of Instagram followers, but stayed to hear native Hawaiian voices speak for the lands they hold so dear. Additionally, it must be said that the University previously agreed to decommission 5 telescopes on Maunakea in time for opening TMT, as a compromise to the protesters (University of Hawaii). Perhaps some cultural and social norms are shifting. However, this win is shaky at best: shifting the funding only pushes the same questions of power and inequity to Spain, for another former colonial empire to deal with. This success on Maunakea is unfortunately not because indigenous people protested wholly successfully, instead that the people in power believed they could sacrifice some goals to save face. There is unfortunately no widespread shift in the perception of indigenous people globally or extra validation in their cause </w:t>
      </w:r>
      <w:r>
        <w:rPr>
          <w:rFonts w:ascii="Times New Roman" w:hAnsi="Times New Roman" w:cs="Times New Roman"/>
          <w:color w:val="000000"/>
          <w:kern w:val="0"/>
        </w:rPr>
        <w:lastRenderedPageBreak/>
        <w:t xml:space="preserve">that suggests they have become successful custodians of the environment. We can only hope for more progress in the future. </w:t>
      </w:r>
    </w:p>
    <w:p w14:paraId="6BB5569F" w14:textId="77777777" w:rsidR="006E019C" w:rsidRPr="00DF160F" w:rsidRDefault="006E019C" w:rsidP="006E019C">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Although the situation is drastic, there is still hope—if only because there always is.</w:t>
      </w:r>
      <w:r>
        <w:rPr>
          <w:rStyle w:val="FootnoteReference"/>
          <w:rFonts w:ascii="Times New Roman" w:hAnsi="Times New Roman" w:cs="Times New Roman"/>
          <w:color w:val="000000"/>
          <w:kern w:val="0"/>
        </w:rPr>
        <w:footnoteReference w:id="1"/>
      </w:r>
      <w:r>
        <w:rPr>
          <w:rFonts w:ascii="Times New Roman" w:hAnsi="Times New Roman" w:cs="Times New Roman"/>
          <w:color w:val="000000"/>
          <w:kern w:val="0"/>
        </w:rPr>
        <w:t xml:space="preserve"> Peacebuilding can be achieved, perhaps through two-eyed seeing, the idea that combining indigenous storytelling and Western science adds depth and creates a unique worldview (Daniel 2023)</w:t>
      </w:r>
      <w:r>
        <w:rPr>
          <w:rStyle w:val="FootnoteReference"/>
          <w:rFonts w:ascii="Times New Roman" w:hAnsi="Times New Roman" w:cs="Times New Roman"/>
          <w:color w:val="000000"/>
          <w:kern w:val="0"/>
        </w:rPr>
        <w:footnoteReference w:id="2"/>
      </w:r>
      <w:r>
        <w:rPr>
          <w:rFonts w:ascii="Times New Roman" w:hAnsi="Times New Roman" w:cs="Times New Roman"/>
          <w:color w:val="000000"/>
          <w:kern w:val="0"/>
        </w:rPr>
        <w:t xml:space="preserve">. This could be put in practice by incorporating TEK into legislative sessions on climate or recognizing spirits as entities in court cases, hopefully decreasing the mistrust and suspicion from both parties (Swain 2018). But it is difficult because of the continual dissent towards native culture that puts the white perspective above their own. </w:t>
      </w:r>
    </w:p>
    <w:p w14:paraId="26C91257" w14:textId="19FE2902" w:rsidR="006E019C" w:rsidRDefault="006E019C" w:rsidP="006E019C">
      <w:pPr>
        <w:spacing w:line="480" w:lineRule="auto"/>
        <w:ind w:firstLine="720"/>
        <w:rPr>
          <w:rFonts w:ascii="Times New Roman" w:hAnsi="Times New Roman" w:cs="Times New Roman"/>
          <w:color w:val="000000"/>
          <w:kern w:val="0"/>
        </w:rPr>
      </w:pPr>
      <w:r>
        <w:rPr>
          <w:rFonts w:ascii="Times New Roman" w:hAnsi="Times New Roman" w:cs="Times New Roman"/>
          <w:color w:val="000000"/>
          <w:kern w:val="0"/>
        </w:rPr>
        <w:t xml:space="preserve">As an astronomy major, TMT would indeed be one of science’s greatest gifts. </w:t>
      </w:r>
      <w:r w:rsidR="00CC7FAA">
        <w:rPr>
          <w:rFonts w:ascii="Times New Roman" w:hAnsi="Times New Roman" w:cs="Times New Roman"/>
          <w:color w:val="000000"/>
          <w:kern w:val="0"/>
        </w:rPr>
        <w:t>(</w:t>
      </w:r>
      <w:r>
        <w:rPr>
          <w:rFonts w:ascii="Times New Roman" w:hAnsi="Times New Roman" w:cs="Times New Roman"/>
          <w:color w:val="000000"/>
          <w:kern w:val="0"/>
        </w:rPr>
        <w:t>The hand-me-down telescopes for us undergraduates scale up in capability alongside the newest models.</w:t>
      </w:r>
      <w:r w:rsidR="00CC7FAA">
        <w:rPr>
          <w:rFonts w:ascii="Times New Roman" w:hAnsi="Times New Roman" w:cs="Times New Roman"/>
          <w:color w:val="000000"/>
          <w:kern w:val="0"/>
        </w:rPr>
        <w:t>)</w:t>
      </w:r>
      <w:r>
        <w:rPr>
          <w:rFonts w:ascii="Times New Roman" w:hAnsi="Times New Roman" w:cs="Times New Roman"/>
          <w:color w:val="000000"/>
          <w:kern w:val="0"/>
        </w:rPr>
        <w:t xml:space="preserve"> But it is not a worthy trade at the expense of indigenous people being belittled for speaking out even more and hearing that their culture is less valid than ours. It is not their fault. It is not from lack of will or action. But the powerful University of Hawaii has managed to completely shut down indigenous activism in this realm by  mounting both a legal and cultural defense. They claim land ownership while acting sanctimonious and respectful, of “both the land and science”.  Peace is possible, but only when we with power do the work for those without. Until then, indigenous people will never be sufficiently able to challenge the legal and societal norms in governance while they fight an uphill battle against the Western world that is almost praying on their downfall. It cannot be said that we are not doing precisely that.  </w:t>
      </w:r>
    </w:p>
    <w:p w14:paraId="34DF7D62" w14:textId="77777777" w:rsidR="004702D9" w:rsidRDefault="004702D9" w:rsidP="004702D9">
      <w:pPr>
        <w:spacing w:line="480" w:lineRule="auto"/>
        <w:ind w:left="720" w:hanging="720"/>
        <w:jc w:val="center"/>
        <w:rPr>
          <w:rFonts w:ascii="Times New Roman" w:hAnsi="Times New Roman" w:cs="Times New Roman"/>
        </w:rPr>
      </w:pPr>
      <w:r w:rsidRPr="00C406AF">
        <w:rPr>
          <w:rFonts w:ascii="Times New Roman" w:hAnsi="Times New Roman" w:cs="Times New Roman"/>
        </w:rPr>
        <w:lastRenderedPageBreak/>
        <w:t>Works Cited</w:t>
      </w:r>
      <w:r>
        <w:rPr>
          <w:rStyle w:val="FootnoteReference"/>
          <w:rFonts w:ascii="Times New Roman" w:hAnsi="Times New Roman" w:cs="Times New Roman"/>
        </w:rPr>
        <w:footnoteReference w:id="3"/>
      </w:r>
    </w:p>
    <w:p w14:paraId="7311BB72" w14:textId="77777777" w:rsidR="004702D9" w:rsidRDefault="004702D9" w:rsidP="004702D9">
      <w:pPr>
        <w:spacing w:line="480" w:lineRule="auto"/>
        <w:rPr>
          <w:rFonts w:ascii="Times New Roman" w:hAnsi="Times New Roman" w:cs="Times New Roman"/>
        </w:rPr>
      </w:pPr>
      <w:r>
        <w:rPr>
          <w:rFonts w:ascii="Times New Roman" w:hAnsi="Times New Roman" w:cs="Times New Roman"/>
        </w:rPr>
        <w:t xml:space="preserve">Course sources are bolded for your convenience! </w:t>
      </w:r>
    </w:p>
    <w:p w14:paraId="7CD9D836" w14:textId="7AA51602" w:rsidR="004702D9" w:rsidRDefault="004702D9" w:rsidP="004702D9">
      <w:pPr>
        <w:spacing w:line="480" w:lineRule="auto"/>
        <w:rPr>
          <w:rFonts w:ascii="Times New Roman" w:hAnsi="Times New Roman" w:cs="Times New Roman"/>
        </w:rPr>
      </w:pPr>
      <w:r>
        <w:rPr>
          <w:rFonts w:ascii="Times New Roman" w:hAnsi="Times New Roman" w:cs="Times New Roman"/>
        </w:rPr>
        <w:t>Note: without these citations, the essay comes in at 1979 words.</w:t>
      </w:r>
    </w:p>
    <w:p w14:paraId="4C4897FC" w14:textId="77777777" w:rsidR="004702D9" w:rsidRPr="00F4254E" w:rsidRDefault="004702D9" w:rsidP="004702D9">
      <w:pPr>
        <w:spacing w:line="480" w:lineRule="auto"/>
        <w:ind w:left="720" w:hanging="720"/>
        <w:rPr>
          <w:rFonts w:ascii="Times New Roman" w:hAnsi="Times New Roman" w:cs="Times New Roman"/>
          <w:b/>
          <w:bCs/>
        </w:rPr>
      </w:pPr>
      <w:proofErr w:type="spellStart"/>
      <w:r w:rsidRPr="00F4254E">
        <w:rPr>
          <w:rFonts w:ascii="Times New Roman" w:hAnsi="Times New Roman" w:cs="Times New Roman"/>
          <w:b/>
          <w:bCs/>
        </w:rPr>
        <w:t>Barberstock</w:t>
      </w:r>
      <w:proofErr w:type="spellEnd"/>
      <w:r w:rsidRPr="00F4254E">
        <w:rPr>
          <w:rFonts w:ascii="Times New Roman" w:hAnsi="Times New Roman" w:cs="Times New Roman"/>
          <w:b/>
          <w:bCs/>
        </w:rPr>
        <w:t xml:space="preserve">, Rye Karonhiowanen. 2024. “Traditional Ecological Knowledge: The Cornerstone of Indigenous Climate Adaptation in Canada.” </w:t>
      </w:r>
      <w:r w:rsidRPr="00F4254E">
        <w:rPr>
          <w:rFonts w:ascii="Times New Roman" w:hAnsi="Times New Roman" w:cs="Times New Roman"/>
          <w:b/>
          <w:bCs/>
          <w:i/>
          <w:iCs/>
        </w:rPr>
        <w:t>Indigenous Climate Hub</w:t>
      </w:r>
      <w:r w:rsidRPr="00F4254E">
        <w:rPr>
          <w:rFonts w:ascii="Times New Roman" w:hAnsi="Times New Roman" w:cs="Times New Roman"/>
          <w:b/>
          <w:bCs/>
        </w:rPr>
        <w:t xml:space="preserve">, April 15. </w:t>
      </w:r>
      <w:hyperlink r:id="rId6" w:history="1">
        <w:r w:rsidRPr="00F4254E">
          <w:rPr>
            <w:rStyle w:val="Hyperlink"/>
            <w:rFonts w:ascii="Times New Roman" w:hAnsi="Times New Roman" w:cs="Times New Roman"/>
            <w:b/>
            <w:bCs/>
          </w:rPr>
          <w:t>https://indigenousclimatehub.ca/2024/04/traditional-ecological-knowledge-the-cornerstone-of-indigenous-climate-adaptation-in-canada/</w:t>
        </w:r>
      </w:hyperlink>
      <w:r w:rsidRPr="00F4254E">
        <w:rPr>
          <w:rFonts w:ascii="Times New Roman" w:hAnsi="Times New Roman" w:cs="Times New Roman"/>
          <w:b/>
          <w:bCs/>
        </w:rPr>
        <w:t xml:space="preserve"> </w:t>
      </w:r>
    </w:p>
    <w:p w14:paraId="17FB8EDE" w14:textId="77777777" w:rsidR="004702D9" w:rsidRPr="006B047E"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Board of Land and Natural Resources. 2017. “Findings of Fact, Conclusions of Law and Decision and Order.” </w:t>
      </w:r>
      <w:r>
        <w:rPr>
          <w:rFonts w:ascii="Times New Roman" w:hAnsi="Times New Roman" w:cs="Times New Roman"/>
          <w:i/>
          <w:iCs/>
        </w:rPr>
        <w:t>Department of Land and Natural Resources</w:t>
      </w:r>
      <w:r>
        <w:rPr>
          <w:rFonts w:ascii="Times New Roman" w:hAnsi="Times New Roman" w:cs="Times New Roman"/>
        </w:rPr>
        <w:t xml:space="preserve">, September 28. </w:t>
      </w:r>
      <w:hyperlink r:id="rId7" w:history="1">
        <w:r w:rsidRPr="00D34FFC">
          <w:rPr>
            <w:rStyle w:val="Hyperlink"/>
            <w:rFonts w:ascii="Times New Roman" w:hAnsi="Times New Roman" w:cs="Times New Roman"/>
          </w:rPr>
          <w:t>https://dlnr.hawaii.gov/occl/files/2019/08/3568-TMT-Final-Decision-and-Order.pdf</w:t>
        </w:r>
      </w:hyperlink>
      <w:r>
        <w:rPr>
          <w:rFonts w:ascii="Times New Roman" w:hAnsi="Times New Roman" w:cs="Times New Roman"/>
        </w:rPr>
        <w:t xml:space="preserve"> </w:t>
      </w:r>
    </w:p>
    <w:p w14:paraId="28A498D7" w14:textId="77777777" w:rsidR="004702D9" w:rsidRPr="00D2226A"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Crabbe, Moses K. 2011. “Hawaiian Protocol on Mauna Kea.” </w:t>
      </w:r>
      <w:r>
        <w:rPr>
          <w:rFonts w:ascii="Times New Roman" w:hAnsi="Times New Roman" w:cs="Times New Roman"/>
          <w:i/>
          <w:iCs/>
        </w:rPr>
        <w:t xml:space="preserve">Office of Mauna Kea Management, </w:t>
      </w:r>
      <w:r>
        <w:rPr>
          <w:rFonts w:ascii="Times New Roman" w:hAnsi="Times New Roman" w:cs="Times New Roman"/>
        </w:rPr>
        <w:t xml:space="preserve">June 20. </w:t>
      </w:r>
      <w:hyperlink r:id="rId8" w:anchor=":~:text=The%20rank%20or%20status%20of%20a%20person,greeter%20shDaould%20welcome%20and%20receive%20the%20visitor" w:history="1">
        <w:r w:rsidRPr="00D34FFC">
          <w:rPr>
            <w:rStyle w:val="Hyperlink"/>
            <w:rFonts w:ascii="Times New Roman" w:hAnsi="Times New Roman" w:cs="Times New Roman"/>
          </w:rPr>
          <w:t>https://dlnr.hawaii.gov/mk/files/2017/03/B.82a-Hawaiian-Protocol.pdf#:~:text=The%20rank%20or%20status%20of%20a%20person,greeter%20shDaould%20welcome%20and%20receive%20the%20visitor</w:t>
        </w:r>
      </w:hyperlink>
    </w:p>
    <w:p w14:paraId="4D8840CE" w14:textId="77777777" w:rsidR="004702D9" w:rsidRPr="00F12F91"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Daniel, Kathryne. 2023. “’Two Eyed Seeing’: Advancing the Field through Collective Dynamics.” June. </w:t>
      </w:r>
      <w:r>
        <w:rPr>
          <w:rFonts w:ascii="Times New Roman" w:hAnsi="Times New Roman" w:cs="Times New Roman"/>
          <w:i/>
          <w:iCs/>
        </w:rPr>
        <w:t>American Astronomical Society</w:t>
      </w:r>
      <w:r>
        <w:rPr>
          <w:rFonts w:ascii="Times New Roman" w:hAnsi="Times New Roman" w:cs="Times New Roman"/>
        </w:rPr>
        <w:t xml:space="preserve">, </w:t>
      </w:r>
      <w:hyperlink r:id="rId9" w:history="1">
        <w:r w:rsidRPr="00D34FFC">
          <w:rPr>
            <w:rStyle w:val="Hyperlink"/>
            <w:rFonts w:ascii="Times New Roman" w:hAnsi="Times New Roman" w:cs="Times New Roman"/>
          </w:rPr>
          <w:t>https://baas.aas.org/pub/2023n6i334p01/release/1</w:t>
        </w:r>
      </w:hyperlink>
      <w:r>
        <w:rPr>
          <w:rFonts w:ascii="Times New Roman" w:hAnsi="Times New Roman" w:cs="Times New Roman"/>
        </w:rPr>
        <w:t xml:space="preserve"> </w:t>
      </w:r>
    </w:p>
    <w:p w14:paraId="7F2AEA5C" w14:textId="77777777" w:rsidR="004702D9" w:rsidRPr="00764A00" w:rsidRDefault="004702D9" w:rsidP="004702D9">
      <w:pPr>
        <w:spacing w:line="480" w:lineRule="auto"/>
        <w:ind w:left="720" w:hanging="720"/>
        <w:rPr>
          <w:rFonts w:ascii="Times New Roman" w:hAnsi="Times New Roman" w:cs="Times New Roman"/>
        </w:rPr>
      </w:pPr>
      <w:r>
        <w:rPr>
          <w:rFonts w:ascii="Times New Roman" w:hAnsi="Times New Roman" w:cs="Times New Roman"/>
        </w:rPr>
        <w:lastRenderedPageBreak/>
        <w:t xml:space="preserve">Dayton, Kevin. 2025. “Funding Cuts May Doom The Long-Stalled Thirty Meter Telescope.” </w:t>
      </w:r>
      <w:r>
        <w:rPr>
          <w:rFonts w:ascii="Times New Roman" w:hAnsi="Times New Roman" w:cs="Times New Roman"/>
          <w:i/>
          <w:iCs/>
        </w:rPr>
        <w:t>Honolulu Civil Beat</w:t>
      </w:r>
      <w:r>
        <w:rPr>
          <w:rFonts w:ascii="Times New Roman" w:hAnsi="Times New Roman" w:cs="Times New Roman"/>
        </w:rPr>
        <w:t xml:space="preserve">, May 30. </w:t>
      </w:r>
      <w:hyperlink r:id="rId10" w:history="1">
        <w:r w:rsidRPr="00D34FFC">
          <w:rPr>
            <w:rStyle w:val="Hyperlink"/>
            <w:rFonts w:ascii="Times New Roman" w:hAnsi="Times New Roman" w:cs="Times New Roman"/>
          </w:rPr>
          <w:t>https://www.civilbeat.org/2025/05/funding-cuts-may-doom-the-long-stalled-thirty-meter-telescope/</w:t>
        </w:r>
      </w:hyperlink>
      <w:r>
        <w:rPr>
          <w:rFonts w:ascii="Times New Roman" w:hAnsi="Times New Roman" w:cs="Times New Roman"/>
        </w:rPr>
        <w:t xml:space="preserve"> </w:t>
      </w:r>
    </w:p>
    <w:p w14:paraId="2C6DCF39" w14:textId="77777777"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Fagan, Katie. 2020. “Maunakea &amp; the fight to protect sacred land.” </w:t>
      </w:r>
      <w:r>
        <w:rPr>
          <w:rFonts w:ascii="Times New Roman" w:hAnsi="Times New Roman" w:cs="Times New Roman"/>
          <w:i/>
          <w:iCs/>
        </w:rPr>
        <w:t>University of Alabama at Birmingham</w:t>
      </w:r>
      <w:r>
        <w:rPr>
          <w:rFonts w:ascii="Times New Roman" w:hAnsi="Times New Roman" w:cs="Times New Roman"/>
        </w:rPr>
        <w:t xml:space="preserve"> </w:t>
      </w:r>
      <w:r>
        <w:rPr>
          <w:rFonts w:ascii="Times New Roman" w:hAnsi="Times New Roman" w:cs="Times New Roman"/>
          <w:i/>
          <w:iCs/>
        </w:rPr>
        <w:t>Institute for Human Rights</w:t>
      </w:r>
      <w:r>
        <w:rPr>
          <w:rFonts w:ascii="Times New Roman" w:hAnsi="Times New Roman" w:cs="Times New Roman"/>
        </w:rPr>
        <w:t xml:space="preserve">, March 6. </w:t>
      </w:r>
      <w:hyperlink r:id="rId11" w:history="1">
        <w:r w:rsidRPr="00D34FFC">
          <w:rPr>
            <w:rStyle w:val="Hyperlink"/>
            <w:rFonts w:ascii="Times New Roman" w:hAnsi="Times New Roman" w:cs="Times New Roman"/>
          </w:rPr>
          <w:t>https://sites.uab.edu/humanrights/2020/03/06/maunakea-the-fight-to-protect-sacred-land/</w:t>
        </w:r>
      </w:hyperlink>
      <w:r>
        <w:rPr>
          <w:rFonts w:ascii="Times New Roman" w:hAnsi="Times New Roman" w:cs="Times New Roman"/>
        </w:rPr>
        <w:t xml:space="preserve"> </w:t>
      </w:r>
    </w:p>
    <w:p w14:paraId="0BB384AB" w14:textId="77777777" w:rsidR="004702D9" w:rsidRPr="00B0636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Figueroa, Jocelyn. 2021. “Native Hawaiians Are Disproportionately Affected by Poverty and Homelessness.” </w:t>
      </w:r>
      <w:r>
        <w:rPr>
          <w:rFonts w:ascii="Times New Roman" w:hAnsi="Times New Roman" w:cs="Times New Roman"/>
          <w:i/>
          <w:iCs/>
        </w:rPr>
        <w:t>Invisible People</w:t>
      </w:r>
      <w:r>
        <w:rPr>
          <w:rFonts w:ascii="Times New Roman" w:hAnsi="Times New Roman" w:cs="Times New Roman"/>
        </w:rPr>
        <w:t xml:space="preserve">, November 3. </w:t>
      </w:r>
      <w:hyperlink r:id="rId12" w:history="1">
        <w:r w:rsidRPr="00D34FFC">
          <w:rPr>
            <w:rStyle w:val="Hyperlink"/>
            <w:rFonts w:ascii="Times New Roman" w:hAnsi="Times New Roman" w:cs="Times New Roman"/>
          </w:rPr>
          <w:t>https://invisiblepeople.tv/native-hawaiians-are-disproportionately-affected-by-poverty-and-homelessness/</w:t>
        </w:r>
      </w:hyperlink>
      <w:r>
        <w:rPr>
          <w:rFonts w:ascii="Times New Roman" w:hAnsi="Times New Roman" w:cs="Times New Roman"/>
        </w:rPr>
        <w:t xml:space="preserve"> </w:t>
      </w:r>
    </w:p>
    <w:p w14:paraId="00F54820" w14:textId="77777777" w:rsidR="004702D9" w:rsidRPr="00C11C37"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Frommer, Arielle. 2025. “Thirty Meter Telescope Considers Move to Spain.” </w:t>
      </w:r>
      <w:r>
        <w:rPr>
          <w:rFonts w:ascii="Times New Roman" w:hAnsi="Times New Roman" w:cs="Times New Roman"/>
          <w:i/>
          <w:iCs/>
        </w:rPr>
        <w:t>Sky &amp; Telescope</w:t>
      </w:r>
      <w:r>
        <w:rPr>
          <w:rFonts w:ascii="Times New Roman" w:hAnsi="Times New Roman" w:cs="Times New Roman"/>
        </w:rPr>
        <w:t xml:space="preserve">, November 24. </w:t>
      </w:r>
      <w:r w:rsidRPr="00C11C37">
        <w:rPr>
          <w:rFonts w:ascii="Times New Roman" w:hAnsi="Times New Roman" w:cs="Times New Roman"/>
        </w:rPr>
        <w:t>https://skyandtelescope.org/astronomy-news/thirty-meter-telescope-considers-move-to-spain/</w:t>
      </w:r>
    </w:p>
    <w:p w14:paraId="5CDCA959" w14:textId="77777777"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Institute for Astronomy. 2018. “About Mauna Kea Observatories.” </w:t>
      </w:r>
      <w:r>
        <w:rPr>
          <w:rFonts w:ascii="Times New Roman" w:hAnsi="Times New Roman" w:cs="Times New Roman"/>
          <w:i/>
          <w:iCs/>
        </w:rPr>
        <w:t>University of Hawaii Institute for Astronomy</w:t>
      </w:r>
      <w:r>
        <w:rPr>
          <w:rFonts w:ascii="Times New Roman" w:hAnsi="Times New Roman" w:cs="Times New Roman"/>
        </w:rPr>
        <w:t xml:space="preserve">. </w:t>
      </w:r>
      <w:hyperlink r:id="rId13" w:history="1">
        <w:r w:rsidRPr="00D34FFC">
          <w:rPr>
            <w:rStyle w:val="Hyperlink"/>
            <w:rFonts w:ascii="Times New Roman" w:hAnsi="Times New Roman" w:cs="Times New Roman"/>
          </w:rPr>
          <w:t>https://www2.ifa.hawaii.edu/mko-old/about_maunakea.shtml</w:t>
        </w:r>
      </w:hyperlink>
      <w:r>
        <w:rPr>
          <w:rFonts w:ascii="Times New Roman" w:hAnsi="Times New Roman" w:cs="Times New Roman"/>
        </w:rPr>
        <w:t xml:space="preserve"> </w:t>
      </w:r>
    </w:p>
    <w:p w14:paraId="18599E3E" w14:textId="77777777" w:rsidR="004702D9" w:rsidRPr="00F4254E" w:rsidRDefault="004702D9" w:rsidP="004702D9">
      <w:pPr>
        <w:spacing w:line="480" w:lineRule="auto"/>
        <w:ind w:left="720" w:hanging="720"/>
        <w:rPr>
          <w:rFonts w:ascii="Times New Roman" w:hAnsi="Times New Roman" w:cs="Times New Roman"/>
          <w:b/>
          <w:bCs/>
        </w:rPr>
      </w:pPr>
      <w:r w:rsidRPr="00F4254E">
        <w:rPr>
          <w:rFonts w:ascii="Times New Roman" w:hAnsi="Times New Roman" w:cs="Times New Roman"/>
          <w:b/>
          <w:bCs/>
        </w:rPr>
        <w:t xml:space="preserve">Homer-Dixon, Thomas F. 1994. “Environmental Scarcities and Violent Conflict: Evidence from Cases.” </w:t>
      </w:r>
      <w:r w:rsidRPr="00F4254E">
        <w:rPr>
          <w:rFonts w:ascii="Times New Roman" w:hAnsi="Times New Roman" w:cs="Times New Roman"/>
          <w:b/>
          <w:bCs/>
          <w:i/>
          <w:iCs/>
        </w:rPr>
        <w:t>The MIT Press</w:t>
      </w:r>
      <w:r w:rsidRPr="00F4254E">
        <w:rPr>
          <w:rFonts w:ascii="Times New Roman" w:hAnsi="Times New Roman" w:cs="Times New Roman"/>
          <w:b/>
          <w:bCs/>
        </w:rPr>
        <w:t xml:space="preserve"> 19 (1994), 5-40. </w:t>
      </w:r>
      <w:hyperlink r:id="rId14" w:history="1">
        <w:r w:rsidRPr="00F4254E">
          <w:rPr>
            <w:rStyle w:val="Hyperlink"/>
            <w:rFonts w:ascii="Times New Roman" w:hAnsi="Times New Roman" w:cs="Times New Roman"/>
            <w:b/>
            <w:bCs/>
          </w:rPr>
          <w:t>https://www.jstor.org/stable/2539147</w:t>
        </w:r>
      </w:hyperlink>
      <w:r w:rsidRPr="00F4254E">
        <w:rPr>
          <w:rFonts w:ascii="Times New Roman" w:hAnsi="Times New Roman" w:cs="Times New Roman"/>
          <w:b/>
          <w:bCs/>
        </w:rPr>
        <w:t xml:space="preserve"> </w:t>
      </w:r>
    </w:p>
    <w:p w14:paraId="41186679" w14:textId="77777777" w:rsidR="004702D9" w:rsidRPr="004922AF"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Maly, Kepa. 2006. “Mauna Kea—ka </w:t>
      </w:r>
      <w:proofErr w:type="spellStart"/>
      <w:r>
        <w:rPr>
          <w:rFonts w:ascii="Times New Roman" w:hAnsi="Times New Roman" w:cs="Times New Roman"/>
        </w:rPr>
        <w:t>piko</w:t>
      </w:r>
      <w:proofErr w:type="spellEnd"/>
      <w:r>
        <w:rPr>
          <w:rFonts w:ascii="Times New Roman" w:hAnsi="Times New Roman" w:cs="Times New Roman"/>
        </w:rPr>
        <w:t xml:space="preserve"> Kaulana o ka ‘</w:t>
      </w:r>
      <w:proofErr w:type="spellStart"/>
      <w:r>
        <w:rPr>
          <w:rFonts w:ascii="Times New Roman" w:hAnsi="Times New Roman" w:cs="Times New Roman"/>
        </w:rPr>
        <w:t>āina</w:t>
      </w:r>
      <w:proofErr w:type="spellEnd"/>
      <w:r>
        <w:rPr>
          <w:rFonts w:ascii="Times New Roman" w:hAnsi="Times New Roman" w:cs="Times New Roman"/>
        </w:rPr>
        <w:t xml:space="preserve">”. </w:t>
      </w:r>
      <w:r>
        <w:rPr>
          <w:rFonts w:ascii="Times New Roman" w:hAnsi="Times New Roman" w:cs="Times New Roman"/>
          <w:i/>
          <w:iCs/>
        </w:rPr>
        <w:t>University of Hawaii at Hilo</w:t>
      </w:r>
      <w:r>
        <w:rPr>
          <w:rFonts w:ascii="Times New Roman" w:hAnsi="Times New Roman" w:cs="Times New Roman"/>
        </w:rPr>
        <w:t xml:space="preserve">, May 5. </w:t>
      </w:r>
      <w:hyperlink r:id="rId15" w:history="1">
        <w:r w:rsidRPr="00D34FFC">
          <w:rPr>
            <w:rStyle w:val="Hyperlink"/>
            <w:rFonts w:ascii="Times New Roman" w:hAnsi="Times New Roman" w:cs="Times New Roman"/>
          </w:rPr>
          <w:t>https://hilo.hawaii.edu/maunakea/culture/documents/library/MalyK_2005_MaunaKeaOralHistory_HiMK67_AppAOH050606a.pdf</w:t>
        </w:r>
      </w:hyperlink>
      <w:r>
        <w:rPr>
          <w:rFonts w:ascii="Times New Roman" w:hAnsi="Times New Roman" w:cs="Times New Roman"/>
        </w:rPr>
        <w:t xml:space="preserve"> </w:t>
      </w:r>
    </w:p>
    <w:p w14:paraId="60200167" w14:textId="77777777" w:rsidR="004702D9" w:rsidRPr="00290F10" w:rsidRDefault="004702D9" w:rsidP="004702D9">
      <w:pPr>
        <w:spacing w:line="480" w:lineRule="auto"/>
        <w:ind w:left="720" w:hanging="720"/>
        <w:rPr>
          <w:rFonts w:ascii="Times New Roman" w:hAnsi="Times New Roman" w:cs="Times New Roman"/>
        </w:rPr>
      </w:pPr>
      <w:r>
        <w:rPr>
          <w:rFonts w:ascii="Times New Roman" w:hAnsi="Times New Roman" w:cs="Times New Roman"/>
        </w:rPr>
        <w:lastRenderedPageBreak/>
        <w:t xml:space="preserve">Maunakea Authority. n.d. “Board Members.” </w:t>
      </w:r>
      <w:r>
        <w:rPr>
          <w:rFonts w:ascii="Times New Roman" w:hAnsi="Times New Roman" w:cs="Times New Roman"/>
          <w:i/>
          <w:iCs/>
        </w:rPr>
        <w:t>Department of Land and Natural Resources</w:t>
      </w:r>
      <w:r>
        <w:rPr>
          <w:rFonts w:ascii="Times New Roman" w:hAnsi="Times New Roman" w:cs="Times New Roman"/>
        </w:rPr>
        <w:t xml:space="preserve">. Accessed March 15, 2026, </w:t>
      </w:r>
      <w:hyperlink r:id="rId16" w:history="1">
        <w:r w:rsidRPr="00D34FFC">
          <w:rPr>
            <w:rStyle w:val="Hyperlink"/>
            <w:rFonts w:ascii="Times New Roman" w:hAnsi="Times New Roman" w:cs="Times New Roman"/>
          </w:rPr>
          <w:t>https://dlnr.hawaii.gov/maunakea-authority/board-members/</w:t>
        </w:r>
      </w:hyperlink>
      <w:r>
        <w:rPr>
          <w:rFonts w:ascii="Times New Roman" w:hAnsi="Times New Roman" w:cs="Times New Roman"/>
        </w:rPr>
        <w:t xml:space="preserve"> </w:t>
      </w:r>
    </w:p>
    <w:p w14:paraId="46E2B744" w14:textId="77777777"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Mok, Henry. 2014. “Thirty Meter Telescope will be a most powerful eye on the sky.” </w:t>
      </w:r>
      <w:r>
        <w:rPr>
          <w:rFonts w:ascii="Times New Roman" w:hAnsi="Times New Roman" w:cs="Times New Roman"/>
          <w:i/>
          <w:iCs/>
        </w:rPr>
        <w:t>University of California Newsroom</w:t>
      </w:r>
      <w:r>
        <w:rPr>
          <w:rFonts w:ascii="Times New Roman" w:hAnsi="Times New Roman" w:cs="Times New Roman"/>
        </w:rPr>
        <w:t xml:space="preserve">, March 21. </w:t>
      </w:r>
      <w:hyperlink r:id="rId17" w:anchor=":~:text=Clear%20view%20of%20the%20cosmos,even%20the%20Hubble%20Space%20Telescope" w:history="1">
        <w:r w:rsidRPr="008F3764">
          <w:rPr>
            <w:rStyle w:val="Hyperlink"/>
            <w:rFonts w:ascii="Times New Roman" w:hAnsi="Times New Roman" w:cs="Times New Roman"/>
          </w:rPr>
          <w:t>https://www.universityofcalifornia.edu/news/thirty-meter-telescope-will-be-most-powerful-eye-sky#:~:text=Clear%20view%20of%20the%20cosmos,even%20the%20Hubble%20Space%20Telescope</w:t>
        </w:r>
      </w:hyperlink>
      <w:r w:rsidRPr="00C406AF">
        <w:rPr>
          <w:rFonts w:ascii="Times New Roman" w:hAnsi="Times New Roman" w:cs="Times New Roman"/>
        </w:rPr>
        <w:t>.</w:t>
      </w:r>
      <w:r>
        <w:rPr>
          <w:rFonts w:ascii="Times New Roman" w:hAnsi="Times New Roman" w:cs="Times New Roman"/>
        </w:rPr>
        <w:t xml:space="preserve"> </w:t>
      </w:r>
    </w:p>
    <w:p w14:paraId="029D864C" w14:textId="77777777"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Moseley, Megan. 2023. “Why Maunakea is sacred to many Native Hawaiians from their beginning to today. </w:t>
      </w:r>
      <w:r>
        <w:rPr>
          <w:rFonts w:ascii="Times New Roman" w:hAnsi="Times New Roman" w:cs="Times New Roman"/>
          <w:i/>
          <w:iCs/>
        </w:rPr>
        <w:t>Big Island Now</w:t>
      </w:r>
      <w:r>
        <w:rPr>
          <w:rFonts w:ascii="Times New Roman" w:hAnsi="Times New Roman" w:cs="Times New Roman"/>
        </w:rPr>
        <w:t xml:space="preserve">, </w:t>
      </w:r>
      <w:r w:rsidRPr="002447C5">
        <w:rPr>
          <w:rFonts w:ascii="Times New Roman" w:hAnsi="Times New Roman" w:cs="Times New Roman"/>
        </w:rPr>
        <w:t>July</w:t>
      </w:r>
      <w:r>
        <w:rPr>
          <w:rFonts w:ascii="Times New Roman" w:hAnsi="Times New Roman" w:cs="Times New Roman"/>
        </w:rPr>
        <w:t xml:space="preserve"> 16. </w:t>
      </w:r>
      <w:hyperlink r:id="rId18" w:history="1">
        <w:r w:rsidRPr="008F3764">
          <w:rPr>
            <w:rStyle w:val="Hyperlink"/>
            <w:rFonts w:ascii="Times New Roman" w:hAnsi="Times New Roman" w:cs="Times New Roman"/>
          </w:rPr>
          <w:t>https://bigislandnow.com/2023/07/16/why-maunakea-is-sacred-to-many-native-hawaiians-from-their-beginning-to-today/</w:t>
        </w:r>
      </w:hyperlink>
      <w:r>
        <w:rPr>
          <w:rFonts w:ascii="Times New Roman" w:hAnsi="Times New Roman" w:cs="Times New Roman"/>
        </w:rPr>
        <w:t xml:space="preserve"> </w:t>
      </w:r>
    </w:p>
    <w:p w14:paraId="7035B5DF" w14:textId="77777777" w:rsidR="004702D9" w:rsidRPr="0009485F" w:rsidRDefault="004702D9" w:rsidP="004702D9">
      <w:pPr>
        <w:spacing w:line="480" w:lineRule="auto"/>
        <w:ind w:left="720" w:hanging="720"/>
        <w:rPr>
          <w:rFonts w:ascii="Times New Roman" w:hAnsi="Times New Roman" w:cs="Times New Roman"/>
        </w:rPr>
      </w:pPr>
      <w:proofErr w:type="spellStart"/>
      <w:r>
        <w:rPr>
          <w:rFonts w:ascii="Times New Roman" w:hAnsi="Times New Roman" w:cs="Times New Roman"/>
        </w:rPr>
        <w:t>Muneoka</w:t>
      </w:r>
      <w:proofErr w:type="spellEnd"/>
      <w:r>
        <w:rPr>
          <w:rFonts w:ascii="Times New Roman" w:hAnsi="Times New Roman" w:cs="Times New Roman"/>
        </w:rPr>
        <w:t xml:space="preserve">, Lauren. 2023. “Remember the Maunakea Stewardship and Oversight Authority?” </w:t>
      </w:r>
      <w:r>
        <w:rPr>
          <w:rFonts w:ascii="Times New Roman" w:hAnsi="Times New Roman" w:cs="Times New Roman"/>
          <w:i/>
          <w:iCs/>
        </w:rPr>
        <w:t>KAHEA The Hawaiian-Environmental Alliance</w:t>
      </w:r>
      <w:r>
        <w:rPr>
          <w:rFonts w:ascii="Times New Roman" w:hAnsi="Times New Roman" w:cs="Times New Roman"/>
        </w:rPr>
        <w:t xml:space="preserve">, June 20. </w:t>
      </w:r>
      <w:hyperlink r:id="rId19" w:history="1">
        <w:r w:rsidRPr="00D34FFC">
          <w:rPr>
            <w:rStyle w:val="Hyperlink"/>
            <w:rFonts w:ascii="Times New Roman" w:hAnsi="Times New Roman" w:cs="Times New Roman"/>
          </w:rPr>
          <w:t>https://kahea.org/remember-the-maunakea-stewardship-and-oversight-authority</w:t>
        </w:r>
      </w:hyperlink>
      <w:r>
        <w:rPr>
          <w:rFonts w:ascii="Times New Roman" w:hAnsi="Times New Roman" w:cs="Times New Roman"/>
        </w:rPr>
        <w:t xml:space="preserve"> </w:t>
      </w:r>
    </w:p>
    <w:p w14:paraId="578F28EB" w14:textId="77777777" w:rsidR="004702D9" w:rsidRPr="00CF60AA"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Nelson, Jonathan. 2015. “Who Owns the Rights to Mauna Kea?” </w:t>
      </w:r>
      <w:r>
        <w:rPr>
          <w:rFonts w:ascii="Times New Roman" w:hAnsi="Times New Roman" w:cs="Times New Roman"/>
          <w:i/>
          <w:iCs/>
        </w:rPr>
        <w:t>Manhattan Institute</w:t>
      </w:r>
      <w:r>
        <w:rPr>
          <w:rFonts w:ascii="Times New Roman" w:hAnsi="Times New Roman" w:cs="Times New Roman"/>
        </w:rPr>
        <w:t xml:space="preserve">, July 1. </w:t>
      </w:r>
      <w:hyperlink r:id="rId20" w:history="1">
        <w:r w:rsidRPr="00D34FFC">
          <w:rPr>
            <w:rStyle w:val="Hyperlink"/>
            <w:rFonts w:ascii="Times New Roman" w:hAnsi="Times New Roman" w:cs="Times New Roman"/>
          </w:rPr>
          <w:t>https://manhattan.institute/article/who-owns-the-rights-to-mauna-kea</w:t>
        </w:r>
      </w:hyperlink>
      <w:r>
        <w:rPr>
          <w:rFonts w:ascii="Times New Roman" w:hAnsi="Times New Roman" w:cs="Times New Roman"/>
        </w:rPr>
        <w:t xml:space="preserve"> </w:t>
      </w:r>
    </w:p>
    <w:p w14:paraId="2A21A859" w14:textId="77777777" w:rsidR="004702D9" w:rsidRPr="00C11C37"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Perry, </w:t>
      </w:r>
      <w:proofErr w:type="spellStart"/>
      <w:r>
        <w:rPr>
          <w:rFonts w:ascii="Times New Roman" w:hAnsi="Times New Roman" w:cs="Times New Roman"/>
        </w:rPr>
        <w:t>Kekailoa</w:t>
      </w:r>
      <w:proofErr w:type="spellEnd"/>
      <w:r>
        <w:rPr>
          <w:rFonts w:ascii="Times New Roman" w:hAnsi="Times New Roman" w:cs="Times New Roman"/>
        </w:rPr>
        <w:t xml:space="preserve">. 2019. “How the Hawaiian Constitution Protects Mauna Kea.” </w:t>
      </w:r>
      <w:r>
        <w:rPr>
          <w:rFonts w:ascii="Times New Roman" w:hAnsi="Times New Roman" w:cs="Times New Roman"/>
          <w:i/>
          <w:iCs/>
        </w:rPr>
        <w:t>Honolulu Civil Beat</w:t>
      </w:r>
      <w:r>
        <w:rPr>
          <w:rFonts w:ascii="Times New Roman" w:hAnsi="Times New Roman" w:cs="Times New Roman"/>
        </w:rPr>
        <w:t xml:space="preserve">, August 24. </w:t>
      </w:r>
      <w:hyperlink r:id="rId21" w:history="1">
        <w:r w:rsidRPr="00D34FFC">
          <w:rPr>
            <w:rStyle w:val="Hyperlink"/>
            <w:rFonts w:ascii="Times New Roman" w:hAnsi="Times New Roman" w:cs="Times New Roman"/>
          </w:rPr>
          <w:t>https://www.civilbeat.org/2019/08/how-the-hawaii-constitution-protects-mauna-kea/</w:t>
        </w:r>
      </w:hyperlink>
      <w:r>
        <w:rPr>
          <w:rFonts w:ascii="Times New Roman" w:hAnsi="Times New Roman" w:cs="Times New Roman"/>
        </w:rPr>
        <w:t xml:space="preserve"> </w:t>
      </w:r>
    </w:p>
    <w:p w14:paraId="6844242A" w14:textId="77777777"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Saks, Dominique. n.d. “Mauna Kea.” </w:t>
      </w:r>
      <w:r>
        <w:rPr>
          <w:rFonts w:ascii="Times New Roman" w:hAnsi="Times New Roman" w:cs="Times New Roman"/>
          <w:i/>
          <w:iCs/>
        </w:rPr>
        <w:t>Indigenous Religious Traditions at Colorado College</w:t>
      </w:r>
      <w:r>
        <w:rPr>
          <w:rFonts w:ascii="Times New Roman" w:hAnsi="Times New Roman" w:cs="Times New Roman"/>
        </w:rPr>
        <w:t xml:space="preserve">, </w:t>
      </w:r>
      <w:hyperlink r:id="rId22" w:history="1">
        <w:r w:rsidRPr="00D34FFC">
          <w:rPr>
            <w:rStyle w:val="Hyperlink"/>
            <w:rFonts w:ascii="Times New Roman" w:hAnsi="Times New Roman" w:cs="Times New Roman"/>
          </w:rPr>
          <w:t>https://web.archive.org/web/20230604111317/https:/sites.coloradocollege.edu/indigenoustraditions/sacred-lands/sacred-lands-mauna-kea/</w:t>
        </w:r>
      </w:hyperlink>
      <w:r>
        <w:rPr>
          <w:rFonts w:ascii="Times New Roman" w:hAnsi="Times New Roman" w:cs="Times New Roman"/>
        </w:rPr>
        <w:t xml:space="preserve"> </w:t>
      </w:r>
    </w:p>
    <w:p w14:paraId="192C4430" w14:textId="77777777" w:rsidR="004702D9" w:rsidRPr="00F4254E" w:rsidRDefault="004702D9" w:rsidP="004702D9">
      <w:pPr>
        <w:spacing w:line="480" w:lineRule="auto"/>
        <w:ind w:left="720" w:hanging="720"/>
        <w:rPr>
          <w:rFonts w:ascii="Times New Roman" w:hAnsi="Times New Roman" w:cs="Times New Roman"/>
          <w:b/>
          <w:bCs/>
        </w:rPr>
      </w:pPr>
      <w:r w:rsidRPr="00F4254E">
        <w:rPr>
          <w:rFonts w:ascii="Times New Roman" w:hAnsi="Times New Roman" w:cs="Times New Roman"/>
          <w:b/>
          <w:bCs/>
        </w:rPr>
        <w:lastRenderedPageBreak/>
        <w:t xml:space="preserve">Swain, Ashok and </w:t>
      </w:r>
      <w:r w:rsidRPr="00F4254E">
        <w:rPr>
          <w:rFonts w:ascii="Times New Roman" w:hAnsi="Times New Roman" w:cs="Times New Roman"/>
          <w:b/>
          <w:bCs/>
          <w:color w:val="000000" w:themeColor="text1"/>
        </w:rPr>
        <w:t xml:space="preserve">Joakim </w:t>
      </w:r>
      <w:r w:rsidRPr="00F4254E">
        <w:rPr>
          <w:rFonts w:ascii="Times New Roman" w:hAnsi="Times New Roman" w:cs="Times New Roman"/>
          <w:b/>
          <w:bCs/>
          <w:color w:val="000000" w:themeColor="text1"/>
          <w:shd w:val="clear" w:color="auto" w:fill="FFFFFF"/>
        </w:rPr>
        <w:t xml:space="preserve">Öjendal. </w:t>
      </w:r>
      <w:r w:rsidRPr="00F4254E">
        <w:rPr>
          <w:rFonts w:ascii="Times New Roman" w:hAnsi="Times New Roman" w:cs="Times New Roman"/>
          <w:b/>
          <w:bCs/>
          <w:i/>
          <w:iCs/>
          <w:color w:val="000000" w:themeColor="text1"/>
          <w:shd w:val="clear" w:color="auto" w:fill="FFFFFF"/>
        </w:rPr>
        <w:t xml:space="preserve">Routledge Handbook of Environmental Conflict and Peacebuilding. </w:t>
      </w:r>
      <w:r w:rsidRPr="00F4254E">
        <w:rPr>
          <w:rFonts w:ascii="Times New Roman" w:hAnsi="Times New Roman" w:cs="Times New Roman"/>
          <w:b/>
          <w:bCs/>
          <w:color w:val="000000" w:themeColor="text1"/>
          <w:shd w:val="clear" w:color="auto" w:fill="FFFFFF"/>
        </w:rPr>
        <w:t xml:space="preserve">Routledge, 2018. </w:t>
      </w:r>
    </w:p>
    <w:p w14:paraId="5240B29D" w14:textId="6A43C1AA"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Tanigawa-Lau, Ming. 2022. “The State’s </w:t>
      </w:r>
      <w:proofErr w:type="spellStart"/>
      <w:r>
        <w:rPr>
          <w:rFonts w:ascii="Times New Roman" w:hAnsi="Times New Roman" w:cs="Times New Roman"/>
        </w:rPr>
        <w:t>Kuleana</w:t>
      </w:r>
      <w:proofErr w:type="spellEnd"/>
      <w:r>
        <w:rPr>
          <w:rFonts w:ascii="Times New Roman" w:hAnsi="Times New Roman" w:cs="Times New Roman"/>
        </w:rPr>
        <w:t xml:space="preserve">: Deconstructing the Permitting Process for the Thirty-Meter Telescope and Finding Restoration Through Systemic Validation of Native Hawaiian Rights.” </w:t>
      </w:r>
      <w:r>
        <w:rPr>
          <w:rFonts w:ascii="Times New Roman" w:hAnsi="Times New Roman" w:cs="Times New Roman"/>
          <w:i/>
          <w:iCs/>
        </w:rPr>
        <w:t xml:space="preserve">U.C.L.A. Law Review </w:t>
      </w:r>
      <w:r>
        <w:rPr>
          <w:rFonts w:ascii="Times New Roman" w:hAnsi="Times New Roman" w:cs="Times New Roman"/>
        </w:rPr>
        <w:t xml:space="preserve">68 (2022), 1390-1444. </w:t>
      </w:r>
      <w:hyperlink r:id="rId23" w:history="1">
        <w:r w:rsidR="008D5D80" w:rsidRPr="00912474">
          <w:rPr>
            <w:rStyle w:val="Hyperlink"/>
            <w:rFonts w:ascii="Times New Roman" w:hAnsi="Times New Roman" w:cs="Times New Roman"/>
          </w:rPr>
          <w:t>https://www.uclalawreview.org/wp-content/uploads/securepdfs/2022/03/Tanigawa-Lau-68-5.pdf</w:t>
        </w:r>
      </w:hyperlink>
      <w:r>
        <w:rPr>
          <w:rFonts w:ascii="Times New Roman" w:hAnsi="Times New Roman" w:cs="Times New Roman"/>
        </w:rPr>
        <w:t xml:space="preserve"> </w:t>
      </w:r>
    </w:p>
    <w:p w14:paraId="17110E53" w14:textId="77777777" w:rsid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University of Hawaii. 2019. “Maunakea and TMT misinformation fact check.” </w:t>
      </w:r>
      <w:r>
        <w:rPr>
          <w:rFonts w:ascii="Times New Roman" w:hAnsi="Times New Roman" w:cs="Times New Roman"/>
          <w:i/>
          <w:iCs/>
        </w:rPr>
        <w:t>Stewardship of Maunakea</w:t>
      </w:r>
      <w:r>
        <w:rPr>
          <w:rFonts w:ascii="Times New Roman" w:hAnsi="Times New Roman" w:cs="Times New Roman"/>
        </w:rPr>
        <w:t xml:space="preserve">, October 3. </w:t>
      </w:r>
      <w:hyperlink r:id="rId24" w:anchor="MKq5" w:history="1">
        <w:r w:rsidRPr="00D34FFC">
          <w:rPr>
            <w:rStyle w:val="Hyperlink"/>
            <w:rFonts w:ascii="Times New Roman" w:hAnsi="Times New Roman" w:cs="Times New Roman"/>
          </w:rPr>
          <w:t>https://www.hawaii.edu/maunakea-stewardship/maunakea-tmt-fact-check/#MKq5</w:t>
        </w:r>
      </w:hyperlink>
      <w:r>
        <w:rPr>
          <w:rFonts w:ascii="Times New Roman" w:hAnsi="Times New Roman" w:cs="Times New Roman"/>
        </w:rPr>
        <w:t xml:space="preserve"> </w:t>
      </w:r>
    </w:p>
    <w:p w14:paraId="7647E608" w14:textId="5BDB0CBF" w:rsidR="009C515A" w:rsidRPr="004702D9" w:rsidRDefault="004702D9" w:rsidP="004702D9">
      <w:pPr>
        <w:spacing w:line="480" w:lineRule="auto"/>
        <w:ind w:left="720" w:hanging="720"/>
        <w:rPr>
          <w:rFonts w:ascii="Times New Roman" w:hAnsi="Times New Roman" w:cs="Times New Roman"/>
        </w:rPr>
      </w:pPr>
      <w:r>
        <w:rPr>
          <w:rFonts w:ascii="Times New Roman" w:hAnsi="Times New Roman" w:cs="Times New Roman"/>
        </w:rPr>
        <w:t xml:space="preserve">University of Hawaii. n.d. “Stewardship of Maunakea.” </w:t>
      </w:r>
      <w:hyperlink r:id="rId25" w:history="1">
        <w:r w:rsidRPr="00D34FFC">
          <w:rPr>
            <w:rStyle w:val="Hyperlink"/>
            <w:rFonts w:ascii="Times New Roman" w:hAnsi="Times New Roman" w:cs="Times New Roman"/>
          </w:rPr>
          <w:t>https://www.hawaii.edu/maunakea-stewardship/</w:t>
        </w:r>
      </w:hyperlink>
      <w:r>
        <w:rPr>
          <w:rFonts w:ascii="Times New Roman" w:hAnsi="Times New Roman" w:cs="Times New Roman"/>
        </w:rPr>
        <w:t xml:space="preserve"> </w:t>
      </w:r>
    </w:p>
    <w:p w14:paraId="20370158" w14:textId="77777777" w:rsidR="009C515A" w:rsidRDefault="009C515A">
      <w:pPr>
        <w:rPr>
          <w:rFonts w:ascii="Times New Roman" w:hAnsi="Times New Roman" w:cs="Times New Roman"/>
        </w:rPr>
      </w:pPr>
    </w:p>
    <w:p w14:paraId="61B6E976" w14:textId="77777777" w:rsidR="00784AA9" w:rsidRPr="00784AA9" w:rsidRDefault="00784AA9">
      <w:pPr>
        <w:rPr>
          <w:rFonts w:ascii="Times New Roman" w:hAnsi="Times New Roman" w:cs="Times New Roman"/>
        </w:rPr>
      </w:pPr>
    </w:p>
    <w:sectPr w:rsidR="00784AA9" w:rsidRPr="00784A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1971" w14:textId="77777777" w:rsidR="00BF5175" w:rsidRDefault="00BF5175" w:rsidP="009C515A">
      <w:pPr>
        <w:spacing w:after="0" w:line="240" w:lineRule="auto"/>
      </w:pPr>
      <w:r>
        <w:separator/>
      </w:r>
    </w:p>
  </w:endnote>
  <w:endnote w:type="continuationSeparator" w:id="0">
    <w:p w14:paraId="3BDA9DAB" w14:textId="77777777" w:rsidR="00BF5175" w:rsidRDefault="00BF5175" w:rsidP="009C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71C63" w14:textId="77777777" w:rsidR="00BF5175" w:rsidRDefault="00BF5175" w:rsidP="009C515A">
      <w:pPr>
        <w:spacing w:after="0" w:line="240" w:lineRule="auto"/>
      </w:pPr>
      <w:r>
        <w:separator/>
      </w:r>
    </w:p>
  </w:footnote>
  <w:footnote w:type="continuationSeparator" w:id="0">
    <w:p w14:paraId="47FA67EA" w14:textId="77777777" w:rsidR="00BF5175" w:rsidRDefault="00BF5175" w:rsidP="009C515A">
      <w:pPr>
        <w:spacing w:after="0" w:line="240" w:lineRule="auto"/>
      </w:pPr>
      <w:r>
        <w:continuationSeparator/>
      </w:r>
    </w:p>
  </w:footnote>
  <w:footnote w:id="1">
    <w:p w14:paraId="0AD161C2" w14:textId="77777777" w:rsidR="006E019C" w:rsidRPr="00DF160F" w:rsidRDefault="006E019C" w:rsidP="006E019C">
      <w:pPr>
        <w:pStyle w:val="FootnoteText"/>
        <w:rPr>
          <w:rFonts w:ascii="Times New Roman" w:hAnsi="Times New Roman" w:cs="Times New Roman"/>
        </w:rPr>
      </w:pPr>
      <w:r w:rsidRPr="00DF160F">
        <w:rPr>
          <w:rStyle w:val="FootnoteReference"/>
          <w:sz w:val="18"/>
          <w:szCs w:val="18"/>
        </w:rPr>
        <w:footnoteRef/>
      </w:r>
      <w:r w:rsidRPr="00DF160F">
        <w:rPr>
          <w:sz w:val="18"/>
          <w:szCs w:val="18"/>
        </w:rPr>
        <w:t xml:space="preserve"> </w:t>
      </w:r>
      <w:r w:rsidRPr="00DF160F">
        <w:rPr>
          <w:rFonts w:ascii="Times New Roman" w:hAnsi="Times New Roman" w:cs="Times New Roman"/>
          <w:sz w:val="18"/>
          <w:szCs w:val="18"/>
        </w:rPr>
        <w:t xml:space="preserve">Real ones will recognize this line from </w:t>
      </w:r>
      <w:r>
        <w:rPr>
          <w:rFonts w:ascii="Times New Roman" w:hAnsi="Times New Roman" w:cs="Times New Roman"/>
          <w:sz w:val="18"/>
          <w:szCs w:val="18"/>
        </w:rPr>
        <w:t xml:space="preserve">I believe </w:t>
      </w:r>
      <w:r w:rsidRPr="00DF160F">
        <w:rPr>
          <w:rFonts w:ascii="Times New Roman" w:hAnsi="Times New Roman" w:cs="Times New Roman"/>
          <w:sz w:val="18"/>
          <w:szCs w:val="18"/>
        </w:rPr>
        <w:t xml:space="preserve">my reading response. </w:t>
      </w:r>
      <w:r>
        <w:rPr>
          <w:rFonts w:ascii="Times New Roman" w:hAnsi="Times New Roman" w:cs="Times New Roman"/>
          <w:sz w:val="18"/>
          <w:szCs w:val="18"/>
        </w:rPr>
        <w:t xml:space="preserve">If you have a truly genius line, why not reuse it? </w:t>
      </w:r>
      <w:r w:rsidRPr="00DF160F">
        <w:rPr>
          <w:rFonts w:ascii="Times New Roman" w:hAnsi="Times New Roman" w:cs="Times New Roman"/>
          <w:sz w:val="18"/>
          <w:szCs w:val="18"/>
        </w:rPr>
        <w:t xml:space="preserve"> </w:t>
      </w:r>
    </w:p>
  </w:footnote>
  <w:footnote w:id="2">
    <w:p w14:paraId="1DA01443" w14:textId="77777777" w:rsidR="006E019C" w:rsidRPr="00DF160F" w:rsidRDefault="006E019C" w:rsidP="006E019C">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sz w:val="18"/>
          <w:szCs w:val="18"/>
        </w:rPr>
        <w:t>I attended Dr. Daniel’s colloquium in the astronomy department some weeks ago</w:t>
      </w:r>
      <w:r w:rsidRPr="00DF160F">
        <w:rPr>
          <w:rFonts w:ascii="Times New Roman" w:hAnsi="Times New Roman" w:cs="Times New Roman"/>
          <w:sz w:val="18"/>
          <w:szCs w:val="18"/>
        </w:rPr>
        <w:t xml:space="preserve">. It was mostly on galaxy dynamics, but </w:t>
      </w:r>
      <w:r>
        <w:rPr>
          <w:rFonts w:ascii="Times New Roman" w:hAnsi="Times New Roman" w:cs="Times New Roman"/>
          <w:sz w:val="18"/>
          <w:szCs w:val="18"/>
        </w:rPr>
        <w:t xml:space="preserve">because I am such a </w:t>
      </w:r>
      <w:r>
        <w:rPr>
          <w:rFonts w:ascii="Times New Roman" w:hAnsi="Times New Roman" w:cs="Times New Roman"/>
          <w:i/>
          <w:iCs/>
          <w:sz w:val="18"/>
          <w:szCs w:val="18"/>
        </w:rPr>
        <w:t>wonderful</w:t>
      </w:r>
      <w:r>
        <w:rPr>
          <w:rFonts w:ascii="Times New Roman" w:hAnsi="Times New Roman" w:cs="Times New Roman"/>
          <w:sz w:val="18"/>
          <w:szCs w:val="18"/>
        </w:rPr>
        <w:t xml:space="preserve"> student, I took detailed notes on the two-eyed seeing aspect to use in my POL S 384 essay.</w:t>
      </w:r>
      <w:r w:rsidRPr="00DF160F">
        <w:rPr>
          <w:rFonts w:ascii="Times New Roman" w:hAnsi="Times New Roman" w:cs="Times New Roman"/>
          <w:sz w:val="18"/>
          <w:szCs w:val="18"/>
        </w:rPr>
        <w:t xml:space="preserve"> </w:t>
      </w:r>
      <w:r w:rsidRPr="00DF160F">
        <w:rPr>
          <w:rFonts w:ascii="Times New Roman" w:hAnsi="Times New Roman" w:cs="Times New Roman"/>
          <w:sz w:val="18"/>
          <w:szCs w:val="18"/>
        </w:rPr>
        <w:sym w:font="Wingdings" w:char="F04A"/>
      </w:r>
      <w:r>
        <w:rPr>
          <w:rFonts w:ascii="Times New Roman" w:hAnsi="Times New Roman" w:cs="Times New Roman"/>
          <w:sz w:val="18"/>
          <w:szCs w:val="18"/>
        </w:rPr>
        <w:t xml:space="preserve"> </w:t>
      </w:r>
    </w:p>
  </w:footnote>
  <w:footnote w:id="3">
    <w:p w14:paraId="55047DB8" w14:textId="77777777" w:rsidR="004702D9" w:rsidRPr="00F12F91" w:rsidRDefault="004702D9" w:rsidP="004702D9">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 xml:space="preserve">Please note that I have cited some sources not because I directly used them to back up a point, but because my own original ideas and perspectives described in the essay are somewhat or heavily influenced by them.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A9"/>
    <w:rsid w:val="00024E6A"/>
    <w:rsid w:val="000E0AB5"/>
    <w:rsid w:val="001E0824"/>
    <w:rsid w:val="002461C8"/>
    <w:rsid w:val="002B12E2"/>
    <w:rsid w:val="0030559D"/>
    <w:rsid w:val="003C2F4D"/>
    <w:rsid w:val="004702D9"/>
    <w:rsid w:val="005009DA"/>
    <w:rsid w:val="005734F9"/>
    <w:rsid w:val="005F4DDA"/>
    <w:rsid w:val="00640231"/>
    <w:rsid w:val="00677F8F"/>
    <w:rsid w:val="006E019C"/>
    <w:rsid w:val="007053CB"/>
    <w:rsid w:val="007145D1"/>
    <w:rsid w:val="0072069E"/>
    <w:rsid w:val="00784AA9"/>
    <w:rsid w:val="007D6296"/>
    <w:rsid w:val="00835CB3"/>
    <w:rsid w:val="008D5D80"/>
    <w:rsid w:val="00930B00"/>
    <w:rsid w:val="00971E53"/>
    <w:rsid w:val="009C515A"/>
    <w:rsid w:val="009E0BFA"/>
    <w:rsid w:val="00A60089"/>
    <w:rsid w:val="00AB23ED"/>
    <w:rsid w:val="00AC4488"/>
    <w:rsid w:val="00B12B4E"/>
    <w:rsid w:val="00B7072D"/>
    <w:rsid w:val="00B95AC9"/>
    <w:rsid w:val="00BF5175"/>
    <w:rsid w:val="00C0113E"/>
    <w:rsid w:val="00C45448"/>
    <w:rsid w:val="00C628DD"/>
    <w:rsid w:val="00C76548"/>
    <w:rsid w:val="00C92176"/>
    <w:rsid w:val="00CC7FAA"/>
    <w:rsid w:val="00D559FB"/>
    <w:rsid w:val="00E6046D"/>
    <w:rsid w:val="00ED0775"/>
    <w:rsid w:val="00ED2698"/>
    <w:rsid w:val="00ED65D7"/>
    <w:rsid w:val="00F66A6B"/>
    <w:rsid w:val="00F67B51"/>
    <w:rsid w:val="00FE6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FA5F7"/>
  <w15:chartTrackingRefBased/>
  <w15:docId w15:val="{7B78DC78-4AFF-3748-B135-E1E25668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A9"/>
    <w:rPr>
      <w:rFonts w:eastAsiaTheme="majorEastAsia" w:cstheme="majorBidi"/>
      <w:color w:val="272727" w:themeColor="text1" w:themeTint="D8"/>
    </w:rPr>
  </w:style>
  <w:style w:type="paragraph" w:styleId="Title">
    <w:name w:val="Title"/>
    <w:basedOn w:val="Normal"/>
    <w:next w:val="Normal"/>
    <w:link w:val="TitleChar"/>
    <w:uiPriority w:val="10"/>
    <w:qFormat/>
    <w:rsid w:val="0078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A9"/>
    <w:pPr>
      <w:spacing w:before="160"/>
      <w:jc w:val="center"/>
    </w:pPr>
    <w:rPr>
      <w:i/>
      <w:iCs/>
      <w:color w:val="404040" w:themeColor="text1" w:themeTint="BF"/>
    </w:rPr>
  </w:style>
  <w:style w:type="character" w:customStyle="1" w:styleId="QuoteChar">
    <w:name w:val="Quote Char"/>
    <w:basedOn w:val="DefaultParagraphFont"/>
    <w:link w:val="Quote"/>
    <w:uiPriority w:val="29"/>
    <w:rsid w:val="00784AA9"/>
    <w:rPr>
      <w:i/>
      <w:iCs/>
      <w:color w:val="404040" w:themeColor="text1" w:themeTint="BF"/>
    </w:rPr>
  </w:style>
  <w:style w:type="paragraph" w:styleId="ListParagraph">
    <w:name w:val="List Paragraph"/>
    <w:basedOn w:val="Normal"/>
    <w:uiPriority w:val="34"/>
    <w:qFormat/>
    <w:rsid w:val="00784AA9"/>
    <w:pPr>
      <w:ind w:left="720"/>
      <w:contextualSpacing/>
    </w:pPr>
  </w:style>
  <w:style w:type="character" w:styleId="IntenseEmphasis">
    <w:name w:val="Intense Emphasis"/>
    <w:basedOn w:val="DefaultParagraphFont"/>
    <w:uiPriority w:val="21"/>
    <w:qFormat/>
    <w:rsid w:val="00784AA9"/>
    <w:rPr>
      <w:i/>
      <w:iCs/>
      <w:color w:val="0F4761" w:themeColor="accent1" w:themeShade="BF"/>
    </w:rPr>
  </w:style>
  <w:style w:type="paragraph" w:styleId="IntenseQuote">
    <w:name w:val="Intense Quote"/>
    <w:basedOn w:val="Normal"/>
    <w:next w:val="Normal"/>
    <w:link w:val="IntenseQuoteChar"/>
    <w:uiPriority w:val="30"/>
    <w:qFormat/>
    <w:rsid w:val="0078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AA9"/>
    <w:rPr>
      <w:i/>
      <w:iCs/>
      <w:color w:val="0F4761" w:themeColor="accent1" w:themeShade="BF"/>
    </w:rPr>
  </w:style>
  <w:style w:type="character" w:styleId="IntenseReference">
    <w:name w:val="Intense Reference"/>
    <w:basedOn w:val="DefaultParagraphFont"/>
    <w:uiPriority w:val="32"/>
    <w:qFormat/>
    <w:rsid w:val="00784AA9"/>
    <w:rPr>
      <w:b/>
      <w:bCs/>
      <w:smallCaps/>
      <w:color w:val="0F4761" w:themeColor="accent1" w:themeShade="BF"/>
      <w:spacing w:val="5"/>
    </w:rPr>
  </w:style>
  <w:style w:type="character" w:styleId="CommentReference">
    <w:name w:val="annotation reference"/>
    <w:basedOn w:val="DefaultParagraphFont"/>
    <w:uiPriority w:val="99"/>
    <w:semiHidden/>
    <w:unhideWhenUsed/>
    <w:rsid w:val="009C515A"/>
    <w:rPr>
      <w:sz w:val="16"/>
      <w:szCs w:val="16"/>
    </w:rPr>
  </w:style>
  <w:style w:type="paragraph" w:styleId="FootnoteText">
    <w:name w:val="footnote text"/>
    <w:basedOn w:val="Normal"/>
    <w:link w:val="FootnoteTextChar"/>
    <w:uiPriority w:val="99"/>
    <w:semiHidden/>
    <w:unhideWhenUsed/>
    <w:rsid w:val="006E01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019C"/>
    <w:rPr>
      <w:sz w:val="20"/>
      <w:szCs w:val="20"/>
    </w:rPr>
  </w:style>
  <w:style w:type="character" w:styleId="FootnoteReference">
    <w:name w:val="footnote reference"/>
    <w:basedOn w:val="DefaultParagraphFont"/>
    <w:uiPriority w:val="99"/>
    <w:semiHidden/>
    <w:unhideWhenUsed/>
    <w:rsid w:val="006E019C"/>
    <w:rPr>
      <w:vertAlign w:val="superscript"/>
    </w:rPr>
  </w:style>
  <w:style w:type="paragraph" w:styleId="CommentText">
    <w:name w:val="annotation text"/>
    <w:basedOn w:val="Normal"/>
    <w:link w:val="CommentTextChar"/>
    <w:uiPriority w:val="99"/>
    <w:semiHidden/>
    <w:unhideWhenUsed/>
    <w:rsid w:val="00CC7FAA"/>
    <w:pPr>
      <w:spacing w:line="240" w:lineRule="auto"/>
    </w:pPr>
    <w:rPr>
      <w:sz w:val="20"/>
      <w:szCs w:val="20"/>
    </w:rPr>
  </w:style>
  <w:style w:type="character" w:customStyle="1" w:styleId="CommentTextChar">
    <w:name w:val="Comment Text Char"/>
    <w:basedOn w:val="DefaultParagraphFont"/>
    <w:link w:val="CommentText"/>
    <w:uiPriority w:val="99"/>
    <w:semiHidden/>
    <w:rsid w:val="00CC7FAA"/>
    <w:rPr>
      <w:sz w:val="20"/>
      <w:szCs w:val="20"/>
    </w:rPr>
  </w:style>
  <w:style w:type="paragraph" w:styleId="CommentSubject">
    <w:name w:val="annotation subject"/>
    <w:basedOn w:val="CommentText"/>
    <w:next w:val="CommentText"/>
    <w:link w:val="CommentSubjectChar"/>
    <w:uiPriority w:val="99"/>
    <w:semiHidden/>
    <w:unhideWhenUsed/>
    <w:rsid w:val="00CC7FAA"/>
    <w:rPr>
      <w:b/>
      <w:bCs/>
    </w:rPr>
  </w:style>
  <w:style w:type="character" w:customStyle="1" w:styleId="CommentSubjectChar">
    <w:name w:val="Comment Subject Char"/>
    <w:basedOn w:val="CommentTextChar"/>
    <w:link w:val="CommentSubject"/>
    <w:uiPriority w:val="99"/>
    <w:semiHidden/>
    <w:rsid w:val="00CC7FAA"/>
    <w:rPr>
      <w:b/>
      <w:bCs/>
      <w:sz w:val="20"/>
      <w:szCs w:val="20"/>
    </w:rPr>
  </w:style>
  <w:style w:type="character" w:styleId="Hyperlink">
    <w:name w:val="Hyperlink"/>
    <w:basedOn w:val="DefaultParagraphFont"/>
    <w:uiPriority w:val="99"/>
    <w:unhideWhenUsed/>
    <w:rsid w:val="004702D9"/>
    <w:rPr>
      <w:color w:val="467886" w:themeColor="hyperlink"/>
      <w:u w:val="single"/>
    </w:rPr>
  </w:style>
  <w:style w:type="character" w:styleId="FollowedHyperlink">
    <w:name w:val="FollowedHyperlink"/>
    <w:basedOn w:val="DefaultParagraphFont"/>
    <w:uiPriority w:val="99"/>
    <w:semiHidden/>
    <w:unhideWhenUsed/>
    <w:rsid w:val="004702D9"/>
    <w:rPr>
      <w:color w:val="96607D" w:themeColor="followedHyperlink"/>
      <w:u w:val="single"/>
    </w:rPr>
  </w:style>
  <w:style w:type="character" w:styleId="UnresolvedMention">
    <w:name w:val="Unresolved Mention"/>
    <w:basedOn w:val="DefaultParagraphFont"/>
    <w:uiPriority w:val="99"/>
    <w:semiHidden/>
    <w:unhideWhenUsed/>
    <w:rsid w:val="008D5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nr.hawaii.gov/mk/files/2017/03/B.82a-Hawaiian-Protocol.pdf" TargetMode="External"/><Relationship Id="rId13" Type="http://schemas.openxmlformats.org/officeDocument/2006/relationships/hyperlink" Target="https://www2.ifa.hawaii.edu/mko-old/about_maunakea.shtml" TargetMode="External"/><Relationship Id="rId18" Type="http://schemas.openxmlformats.org/officeDocument/2006/relationships/hyperlink" Target="https://bigislandnow.com/2023/07/16/why-maunakea-is-sacred-to-many-native-hawaiians-from-their-beginning-to-today/"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civilbeat.org/2019/08/how-the-hawaii-constitution-protects-mauna-kea/" TargetMode="External"/><Relationship Id="rId7" Type="http://schemas.openxmlformats.org/officeDocument/2006/relationships/hyperlink" Target="https://dlnr.hawaii.gov/occl/files/2019/08/3568-TMT-Final-Decision-and-Order.pdf" TargetMode="External"/><Relationship Id="rId12" Type="http://schemas.openxmlformats.org/officeDocument/2006/relationships/hyperlink" Target="https://invisiblepeople.tv/native-hawaiians-are-disproportionately-affected-by-poverty-and-homelessness/" TargetMode="External"/><Relationship Id="rId17" Type="http://schemas.openxmlformats.org/officeDocument/2006/relationships/hyperlink" Target="https://www.universityofcalifornia.edu/news/thirty-meter-telescope-will-be-most-powerful-eye-sky" TargetMode="External"/><Relationship Id="rId25" Type="http://schemas.openxmlformats.org/officeDocument/2006/relationships/hyperlink" Target="https://www.hawaii.edu/maunakea-stewardship/" TargetMode="External"/><Relationship Id="rId2" Type="http://schemas.openxmlformats.org/officeDocument/2006/relationships/settings" Target="settings.xml"/><Relationship Id="rId16" Type="http://schemas.openxmlformats.org/officeDocument/2006/relationships/hyperlink" Target="https://dlnr.hawaii.gov/maunakea-authority/board-members/" TargetMode="External"/><Relationship Id="rId20" Type="http://schemas.openxmlformats.org/officeDocument/2006/relationships/hyperlink" Target="https://manhattan.institute/article/who-owns-the-rights-to-mauna-kea" TargetMode="External"/><Relationship Id="rId1" Type="http://schemas.openxmlformats.org/officeDocument/2006/relationships/styles" Target="styles.xml"/><Relationship Id="rId6" Type="http://schemas.openxmlformats.org/officeDocument/2006/relationships/hyperlink" Target="https://indigenousclimatehub.ca/2024/04/traditional-ecological-knowledge-the-cornerstone-of-indigenous-climate-adaptation-in-canada/" TargetMode="External"/><Relationship Id="rId11" Type="http://schemas.openxmlformats.org/officeDocument/2006/relationships/hyperlink" Target="https://sites.uab.edu/humanrights/2020/03/06/maunakea-the-fight-to-protect-sacred-land/" TargetMode="External"/><Relationship Id="rId24" Type="http://schemas.openxmlformats.org/officeDocument/2006/relationships/hyperlink" Target="https://www.hawaii.edu/maunakea-stewardship/maunakea-tmt-fact-check/" TargetMode="External"/><Relationship Id="rId5" Type="http://schemas.openxmlformats.org/officeDocument/2006/relationships/endnotes" Target="endnotes.xml"/><Relationship Id="rId15" Type="http://schemas.openxmlformats.org/officeDocument/2006/relationships/hyperlink" Target="https://hilo.hawaii.edu/maunakea/culture/documents/library/MalyK_2005_MaunaKeaOralHistory_HiMK67_AppAOH050606a.pdf" TargetMode="External"/><Relationship Id="rId23" Type="http://schemas.openxmlformats.org/officeDocument/2006/relationships/hyperlink" Target="https://www.uclalawreview.org/wp-content/uploads/securepdfs/2022/03/Tanigawa-Lau-68-5.pdf" TargetMode="External"/><Relationship Id="rId10" Type="http://schemas.openxmlformats.org/officeDocument/2006/relationships/hyperlink" Target="https://www.civilbeat.org/2025/05/funding-cuts-may-doom-the-long-stalled-thirty-meter-telescope/" TargetMode="External"/><Relationship Id="rId19" Type="http://schemas.openxmlformats.org/officeDocument/2006/relationships/hyperlink" Target="https://kahea.org/remember-the-maunakea-stewardship-and-oversight-authority" TargetMode="External"/><Relationship Id="rId4" Type="http://schemas.openxmlformats.org/officeDocument/2006/relationships/footnotes" Target="footnotes.xml"/><Relationship Id="rId9" Type="http://schemas.openxmlformats.org/officeDocument/2006/relationships/hyperlink" Target="https://baas.aas.org/pub/2023n6i334p01/release/1" TargetMode="External"/><Relationship Id="rId14" Type="http://schemas.openxmlformats.org/officeDocument/2006/relationships/hyperlink" Target="https://www.jstor.org/stable/2539147" TargetMode="External"/><Relationship Id="rId22" Type="http://schemas.openxmlformats.org/officeDocument/2006/relationships/hyperlink" Target="https://web.archive.org/web/20230604111317/https:/sites.coloradocollege.edu/indigenoustraditions/sacred-lands/sacred-lands-mauna-ke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10</Pages>
  <Words>2822</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39</cp:revision>
  <cp:lastPrinted>2026-03-18T03:54:00Z</cp:lastPrinted>
  <dcterms:created xsi:type="dcterms:W3CDTF">2026-03-16T20:19:00Z</dcterms:created>
  <dcterms:modified xsi:type="dcterms:W3CDTF">2026-04-20T14:17:00Z</dcterms:modified>
</cp:coreProperties>
</file>