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after="20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7653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Software Engineering Départment</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COMP6231/1 – </w:t>
      </w:r>
      <w:r w:rsidDel="00000000" w:rsidR="00000000" w:rsidRPr="00000000">
        <w:rPr>
          <w:rFonts w:ascii="Times New Roman" w:cs="Times New Roman" w:eastAsia="Times New Roman" w:hAnsi="Times New Roman"/>
          <w:b w:val="1"/>
          <w:sz w:val="24"/>
          <w:szCs w:val="24"/>
          <w:highlight w:val="white"/>
          <w:rtl w:val="0"/>
        </w:rPr>
        <w:t xml:space="preserve"> DISTRIBUTED SYSTEMS DESIGN</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8"/>
          <w:szCs w:val="28"/>
          <w:rtl w:val="0"/>
        </w:rPr>
        <w:t xml:space="preserve">ummer 2018</w:t>
      </w:r>
    </w:p>
    <w:p w:rsidR="00000000" w:rsidDel="00000000" w:rsidP="00000000" w:rsidRDefault="00000000" w:rsidRPr="00000000" w14:paraId="00000007">
      <w:pPr>
        <w:spacing w:line="240" w:lineRule="auto"/>
        <w:contextualSpacing w:val="0"/>
        <w:jc w:val="center"/>
        <w:rPr>
          <w:b w:val="1"/>
          <w:sz w:val="21"/>
          <w:szCs w:val="21"/>
          <w:highlight w:val="white"/>
        </w:rPr>
      </w:pPr>
      <w:r w:rsidDel="00000000" w:rsidR="00000000" w:rsidRPr="00000000">
        <w:rPr>
          <w:rtl w:val="0"/>
        </w:rPr>
      </w:r>
    </w:p>
    <w:p w:rsidR="00000000" w:rsidDel="00000000" w:rsidP="00000000" w:rsidRDefault="00000000" w:rsidRPr="00000000" w14:paraId="00000008">
      <w:pPr>
        <w:spacing w:line="276" w:lineRule="auto"/>
        <w:ind w:left="2880"/>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ab/>
        <w:t xml:space="preserve">      Assignment 1</w:t>
      </w:r>
      <w:r w:rsidDel="00000000" w:rsidR="00000000" w:rsidRPr="00000000">
        <w:rPr>
          <w:rtl w:val="0"/>
        </w:rPr>
      </w:r>
    </w:p>
    <w:p w:rsidR="00000000" w:rsidDel="00000000" w:rsidP="00000000" w:rsidRDefault="00000000" w:rsidRPr="00000000" w14:paraId="00000009">
      <w:pPr>
        <w:spacing w:after="200" w:line="276"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Team:</w:t>
      </w:r>
      <w:r w:rsidDel="00000000" w:rsidR="00000000" w:rsidRPr="00000000">
        <w:rPr>
          <w:rtl w:val="0"/>
        </w:rPr>
      </w:r>
    </w:p>
    <w:tbl>
      <w:tblPr>
        <w:tblStyle w:val="Table1"/>
        <w:tblW w:w="98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565"/>
        <w:gridCol w:w="1860"/>
        <w:gridCol w:w="3555"/>
        <w:tblGridChange w:id="0">
          <w:tblGrid>
            <w:gridCol w:w="1860"/>
            <w:gridCol w:w="2565"/>
            <w:gridCol w:w="1860"/>
            <w:gridCol w:w="35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Name</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Last Name</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 ID</w:t>
            </w:r>
          </w:p>
        </w:tc>
      </w:tr>
      <w:tr>
        <w:tc>
          <w:tcPr>
            <w:shd w:fill="auto" w:val="clear"/>
            <w:tcMar>
              <w:top w:w="100.0" w:type="dxa"/>
              <w:left w:w="100.0" w:type="dxa"/>
              <w:bottom w:w="100.0" w:type="dxa"/>
              <w:right w:w="100.0" w:type="dxa"/>
            </w:tcMar>
          </w:tcPr>
          <w:p w:rsidR="00000000" w:rsidDel="00000000" w:rsidP="00000000" w:rsidRDefault="00000000" w:rsidRPr="00000000" w14:paraId="0000000E">
            <w:pPr>
              <w:spacing w:line="276" w:lineRule="auto"/>
              <w:ind w:left="288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Ezhilmani </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76" w:lineRule="auto"/>
              <w:ind w:left="288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Aakaash</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ind w:left="288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Akhila </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ind w:left="288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Chilukuri</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Vigneswar </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Mourouguessin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40057918</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imvigneswar@gmail.com</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Vaishnavi</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Venkatraj</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40049798</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whyshu@gmail.com</w:t>
            </w:r>
          </w:p>
        </w:tc>
      </w:tr>
    </w:tbl>
    <w:p w:rsidR="00000000" w:rsidDel="00000000" w:rsidP="00000000" w:rsidRDefault="00000000" w:rsidRPr="00000000" w14:paraId="0000001E">
      <w:pPr>
        <w:spacing w:after="200" w:line="276"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Overview:</w:t>
      </w:r>
    </w:p>
    <w:p w:rsidR="00000000" w:rsidDel="00000000" w:rsidP="00000000" w:rsidRDefault="00000000" w:rsidRPr="00000000" w14:paraId="00000027">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Distributed Class Management System, is a distributed system used by center managers to manage information regarding the teachers and students across different centers. The DCMS is  used by the Manager’s to maintain Teacher and Student Record collectively with respect to three centers locations: Montreal (MTL), Laval (LVL) and Dollard-des Ormeaux (DDO)  </w:t>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also provides the manager with a set of functions that can be performed on the Teacher and the Student data which helps the manager perform his responsibilities.</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Record contains the following fields:</w:t>
      </w:r>
    </w:p>
    <w:p w:rsidR="00000000" w:rsidDel="00000000" w:rsidP="00000000" w:rsidRDefault="00000000" w:rsidRPr="00000000" w14:paraId="0000002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Name</w:t>
      </w:r>
    </w:p>
    <w:p w:rsidR="00000000" w:rsidDel="00000000" w:rsidP="00000000" w:rsidRDefault="00000000" w:rsidRPr="00000000" w14:paraId="0000002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Name</w:t>
      </w:r>
    </w:p>
    <w:p w:rsidR="00000000" w:rsidDel="00000000" w:rsidP="00000000" w:rsidRDefault="00000000" w:rsidRPr="00000000" w14:paraId="0000002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2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03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Specialization</w:t>
      </w:r>
    </w:p>
    <w:p w:rsidR="00000000" w:rsidDel="00000000" w:rsidP="00000000" w:rsidRDefault="00000000" w:rsidRPr="00000000" w14:paraId="00000031">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Record contains the following fields:</w:t>
      </w:r>
    </w:p>
    <w:p w:rsidR="00000000" w:rsidDel="00000000" w:rsidP="00000000" w:rsidRDefault="00000000" w:rsidRPr="00000000" w14:paraId="00000034">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Name</w:t>
      </w:r>
    </w:p>
    <w:p w:rsidR="00000000" w:rsidDel="00000000" w:rsidP="00000000" w:rsidRDefault="00000000" w:rsidRPr="00000000" w14:paraId="00000035">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Name</w:t>
      </w:r>
    </w:p>
    <w:p w:rsidR="00000000" w:rsidDel="00000000" w:rsidP="00000000" w:rsidRDefault="00000000" w:rsidRPr="00000000" w14:paraId="00000036">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Courses Registered</w:t>
      </w:r>
    </w:p>
    <w:p w:rsidR="00000000" w:rsidDel="00000000" w:rsidP="00000000" w:rsidRDefault="00000000" w:rsidRPr="00000000" w14:paraId="00000037">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038">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Date</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the following functionalities/operations:</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Create Teacher Record (createTRecord) </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store details of a Teacher into the system and assign a unique ID to every Teacher in the system.</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Create Student Record (createSRecord) </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store details of a Student into the system and assign a unique Student ID to every Student in the system.</w:t>
      </w:r>
    </w:p>
    <w:p w:rsidR="00000000" w:rsidDel="00000000" w:rsidP="00000000" w:rsidRDefault="00000000" w:rsidRPr="00000000" w14:paraId="0000004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Get Record Count (getRecordCounts)</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get the count of the records from all the three servers across the system - </w:t>
      </w:r>
      <w:r w:rsidDel="00000000" w:rsidR="00000000" w:rsidRPr="00000000">
        <w:rPr>
          <w:rFonts w:ascii="Times New Roman" w:cs="Times New Roman" w:eastAsia="Times New Roman" w:hAnsi="Times New Roman"/>
          <w:sz w:val="26"/>
          <w:szCs w:val="26"/>
          <w:rtl w:val="0"/>
        </w:rPr>
        <w:t xml:space="preserve">Montreal (MTL), Laval (LVL) and Dollard-des Ormeaux (DDO),</w:t>
      </w:r>
      <w:r w:rsidDel="00000000" w:rsidR="00000000" w:rsidRPr="00000000">
        <w:rPr>
          <w:rFonts w:ascii="Times New Roman" w:cs="Times New Roman" w:eastAsia="Times New Roman" w:hAnsi="Times New Roman"/>
          <w:sz w:val="24"/>
          <w:szCs w:val="24"/>
          <w:rtl w:val="0"/>
        </w:rPr>
        <w:t xml:space="preserve"> using UDP Sockets and return the actual data to the Client (Manager).</w:t>
      </w:r>
    </w:p>
    <w:p w:rsidR="00000000" w:rsidDel="00000000" w:rsidP="00000000" w:rsidRDefault="00000000" w:rsidRPr="00000000" w14:paraId="0000004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Edit Record (editRecord) </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edit the existing records in the Teacher and Student record i.e. records created via methods createTRecord() and createSRecord(). Upon success or failure it returns a message to the manager and the logs are updated with this information.</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fields that should be allowed to change are</w:t>
      </w:r>
    </w:p>
    <w:p w:rsidR="00000000" w:rsidDel="00000000" w:rsidP="00000000" w:rsidRDefault="00000000" w:rsidRPr="00000000" w14:paraId="00000049">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 Record -  address, phone and location </w:t>
      </w:r>
    </w:p>
    <w:p w:rsidR="00000000" w:rsidDel="00000000" w:rsidP="00000000" w:rsidRDefault="00000000" w:rsidRPr="00000000" w14:paraId="0000004A">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Record - course registered, status and status date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 Description:</w:t>
      </w:r>
    </w:p>
    <w:p w:rsidR="00000000" w:rsidDel="00000000" w:rsidP="00000000" w:rsidRDefault="00000000" w:rsidRPr="00000000" w14:paraId="0000004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 Remote Method Invocation :</w:t>
      </w:r>
    </w:p>
    <w:p w:rsidR="00000000" w:rsidDel="00000000" w:rsidP="00000000" w:rsidRDefault="00000000" w:rsidRPr="00000000" w14:paraId="0000004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rtl w:val="0"/>
        </w:rPr>
        <w:t xml:space="preserve">The Distributed Class Management System </w:t>
      </w:r>
      <w:r w:rsidDel="00000000" w:rsidR="00000000" w:rsidRPr="00000000">
        <w:rPr>
          <w:rFonts w:ascii="Times New Roman" w:cs="Times New Roman" w:eastAsia="Times New Roman" w:hAnsi="Times New Roman"/>
          <w:sz w:val="24"/>
          <w:szCs w:val="24"/>
          <w:rtl w:val="0"/>
        </w:rPr>
        <w:t xml:space="preserve">is designed on functionality of the Java RMI (Remote Method Invocation), which </w:t>
      </w:r>
      <w:r w:rsidDel="00000000" w:rsidR="00000000" w:rsidRPr="00000000">
        <w:rPr>
          <w:rFonts w:ascii="Times New Roman" w:cs="Times New Roman" w:eastAsia="Times New Roman" w:hAnsi="Times New Roman"/>
          <w:sz w:val="24"/>
          <w:szCs w:val="24"/>
          <w:highlight w:val="white"/>
          <w:rtl w:val="0"/>
        </w:rPr>
        <w:t xml:space="preserve"> is a mechanism that allows one Java Virtual Machine (JVM) running object to invoke methods on an object running in another JVM. It facilitates the remote calling of Java object methods and sharing of resources and services.</w:t>
      </w:r>
    </w:p>
    <w:p w:rsidR="00000000" w:rsidDel="00000000" w:rsidP="00000000" w:rsidRDefault="00000000" w:rsidRPr="00000000" w14:paraId="00000051">
      <w:pPr>
        <w:pStyle w:val="Heading2"/>
        <w:keepNext w:val="0"/>
        <w:keepLines w:val="0"/>
        <w:spacing w:after="40" w:before="40" w:line="254.11764705882354" w:lineRule="auto"/>
        <w:ind w:right="40"/>
        <w:contextualSpacing w:val="0"/>
        <w:rPr>
          <w:rFonts w:ascii="Times New Roman" w:cs="Times New Roman" w:eastAsia="Times New Roman" w:hAnsi="Times New Roman"/>
          <w:sz w:val="24"/>
          <w:szCs w:val="24"/>
        </w:rPr>
      </w:pPr>
      <w:bookmarkStart w:colFirst="0" w:colLast="0" w:name="_a0apwjgiekf"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Style w:val="Heading2"/>
        <w:keepNext w:val="0"/>
        <w:keepLines w:val="0"/>
        <w:spacing w:after="40" w:before="40" w:line="254.11764705882354" w:lineRule="auto"/>
        <w:ind w:right="40"/>
        <w:contextualSpacing w:val="0"/>
        <w:rPr>
          <w:rFonts w:ascii="Times New Roman" w:cs="Times New Roman" w:eastAsia="Times New Roman" w:hAnsi="Times New Roman"/>
          <w:b w:val="1"/>
          <w:sz w:val="24"/>
          <w:szCs w:val="24"/>
        </w:rPr>
      </w:pPr>
      <w:bookmarkStart w:colFirst="0" w:colLast="0" w:name="_23sy2siejvyo" w:id="1"/>
      <w:bookmarkEnd w:id="1"/>
      <w:r w:rsidDel="00000000" w:rsidR="00000000" w:rsidRPr="00000000">
        <w:rPr>
          <w:rFonts w:ascii="Times New Roman" w:cs="Times New Roman" w:eastAsia="Times New Roman" w:hAnsi="Times New Roman"/>
          <w:b w:val="1"/>
          <w:sz w:val="24"/>
          <w:szCs w:val="24"/>
          <w:rtl w:val="0"/>
        </w:rPr>
        <w:t xml:space="preserve">Basics of an RMI Application</w:t>
      </w:r>
    </w:p>
    <w:p w:rsidR="00000000" w:rsidDel="00000000" w:rsidP="00000000" w:rsidRDefault="00000000" w:rsidRPr="00000000" w14:paraId="00000053">
      <w:pPr>
        <w:spacing w:line="240" w:lineRule="auto"/>
        <w:contextualSpacing w:val="0"/>
        <w:rPr/>
      </w:pPr>
      <w:r w:rsidDel="00000000" w:rsidR="00000000" w:rsidRPr="00000000">
        <w:rPr>
          <w:rtl w:val="0"/>
        </w:rPr>
      </w:r>
    </w:p>
    <w:p w:rsidR="00000000" w:rsidDel="00000000" w:rsidP="00000000" w:rsidRDefault="00000000" w:rsidRPr="00000000" w14:paraId="00000054">
      <w:pPr>
        <w:spacing w:after="240" w:line="240" w:lineRule="auto"/>
        <w:ind w:left="40" w:right="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RMI application, we have two programs, a server program and a client program </w:t>
      </w:r>
    </w:p>
    <w:p w:rsidR="00000000" w:rsidDel="00000000" w:rsidP="00000000" w:rsidRDefault="00000000" w:rsidRPr="00000000" w14:paraId="00000055">
      <w:pPr>
        <w:spacing w:after="240" w:line="240" w:lineRule="auto"/>
        <w:ind w:left="40" w:right="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program :</w:t>
      </w:r>
      <w:r w:rsidDel="00000000" w:rsidR="00000000" w:rsidRPr="00000000">
        <w:rPr>
          <w:rFonts w:ascii="Times New Roman" w:cs="Times New Roman" w:eastAsia="Times New Roman" w:hAnsi="Times New Roman"/>
          <w:sz w:val="24"/>
          <w:szCs w:val="24"/>
          <w:rtl w:val="0"/>
        </w:rPr>
        <w:t xml:space="preserve"> It resided in the server, inside the server program, a remote object is created and reference of that object is made available for the client (using the registr</w:t>
      </w: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056">
      <w:pPr>
        <w:spacing w:after="240" w:line="240" w:lineRule="auto"/>
        <w:ind w:left="40" w:right="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program : </w:t>
      </w:r>
      <w:r w:rsidDel="00000000" w:rsidR="00000000" w:rsidRPr="00000000">
        <w:rPr>
          <w:rFonts w:ascii="Times New Roman" w:cs="Times New Roman" w:eastAsia="Times New Roman" w:hAnsi="Times New Roman"/>
          <w:sz w:val="24"/>
          <w:szCs w:val="24"/>
          <w:rtl w:val="0"/>
        </w:rPr>
        <w:t xml:space="preserve"> It resides in the client. The client program requests the remote objects on the server and tries to invoke its methods.</w:t>
      </w:r>
    </w:p>
    <w:p w:rsidR="00000000" w:rsidDel="00000000" w:rsidP="00000000" w:rsidRDefault="00000000" w:rsidRPr="00000000" w14:paraId="00000057">
      <w:pPr>
        <w:spacing w:after="240" w:line="240" w:lineRule="auto"/>
        <w:ind w:left="40" w:right="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line="240" w:lineRule="auto"/>
        <w:ind w:left="40" w:right="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2777171"/>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81563" cy="277717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Architecture:</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DCMS, we have a Managers for each of the different locations who would be acting as the Clients in the System. The Manager (Montreal / Laval / Dollard-Des-Ormeaux) have access to all the functionalities in the system. A Manager can add a Teacher Record and based on the information provided by the manager the createTRecord() method is called and the data is stored in an Hashmap as per the requirement and  simultaneously  all the events and actions are captured in the Log File as well. </w:t>
      </w:r>
    </w:p>
    <w:p w:rsidR="00000000" w:rsidDel="00000000" w:rsidP="00000000" w:rsidRDefault="00000000" w:rsidRPr="00000000" w14:paraId="0000005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manager also has control to enter a Student Record in the system by calling the createSRecord() method of the system and a new student is being registered in the system and logs of the same are also stored at the appropriate file and location.</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functionality that helps to get the Record Count across locations which would be a total of Teacher and Student Record. This functionality has been implemented using the UDP connectivity across all the available servers and return the count of records on that particular server.</w:t>
      </w:r>
    </w:p>
    <w:p w:rsidR="00000000" w:rsidDel="00000000" w:rsidP="00000000" w:rsidRDefault="00000000" w:rsidRPr="00000000" w14:paraId="0000006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architecture represents the Client Server Communication and the connectivity established between servers via UDP Socket and how the request from the client goes to the central server and the appropriate response that is processed and sent back to the client.</w:t>
      </w:r>
    </w:p>
    <w:p w:rsidR="00000000" w:rsidDel="00000000" w:rsidP="00000000" w:rsidRDefault="00000000" w:rsidRPr="00000000" w14:paraId="0000006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676775" cy="3260088"/>
                <wp:effectExtent b="0" l="0" r="0" t="0"/>
                <wp:docPr id="1" name=""/>
                <a:graphic>
                  <a:graphicData uri="http://schemas.microsoft.com/office/word/2010/wordprocessingGroup">
                    <wpg:wgp>
                      <wpg:cNvGrpSpPr/>
                      <wpg:grpSpPr>
                        <a:xfrm>
                          <a:off x="585875" y="476250"/>
                          <a:ext cx="4676775" cy="3260088"/>
                          <a:chOff x="585875" y="476250"/>
                          <a:chExt cx="5492072" cy="3619500"/>
                        </a:xfrm>
                      </wpg:grpSpPr>
                      <wps:wsp>
                        <wps:cNvSpPr/>
                        <wps:cNvPr id="2" name="Shape 2"/>
                        <wps:spPr>
                          <a:xfrm>
                            <a:off x="2809875" y="476250"/>
                            <a:ext cx="1305000" cy="102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Montreal (MTL) </w:t>
                              </w:r>
                            </w:p>
                          </w:txbxContent>
                        </wps:txbx>
                        <wps:bodyPr anchorCtr="0" anchor="ctr" bIns="91425" lIns="91425" spcFirstLastPara="1" rIns="91425" wrap="square" tIns="91425"/>
                      </wps:wsp>
                      <wps:wsp>
                        <wps:cNvSpPr/>
                        <wps:cNvPr id="3" name="Shape 3"/>
                        <wps:spPr>
                          <a:xfrm>
                            <a:off x="1362075" y="3067050"/>
                            <a:ext cx="1305000" cy="102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Laval (LVL)</w:t>
                              </w:r>
                            </w:p>
                          </w:txbxContent>
                        </wps:txbx>
                        <wps:bodyPr anchorCtr="0" anchor="ctr" bIns="91425" lIns="91425" spcFirstLastPara="1" rIns="91425" wrap="square" tIns="91425"/>
                      </wps:wsp>
                      <wps:wsp>
                        <wps:cNvSpPr/>
                        <wps:cNvPr id="4" name="Shape 4"/>
                        <wps:spPr>
                          <a:xfrm>
                            <a:off x="4486275" y="2990850"/>
                            <a:ext cx="1305000" cy="102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Dollard-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Des Ormeaux (DDO) </w:t>
                              </w:r>
                            </w:p>
                          </w:txbxContent>
                        </wps:txbx>
                        <wps:bodyPr anchorCtr="0" anchor="ctr" bIns="91425" lIns="91425" spcFirstLastPara="1" rIns="91425" wrap="square" tIns="91425"/>
                      </wps:wsp>
                      <wps:wsp>
                        <wps:cNvSpPr/>
                        <wps:cNvPr id="5" name="Shape 5"/>
                        <wps:spPr>
                          <a:xfrm>
                            <a:off x="2962275" y="2076450"/>
                            <a:ext cx="1169400" cy="842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Center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wps:wsp>
                      <wps:wsp>
                        <wps:cNvSpPr/>
                        <wps:cNvPr id="6" name="Shape 6"/>
                        <wps:spPr>
                          <a:xfrm>
                            <a:off x="3390900" y="1552575"/>
                            <a:ext cx="200100" cy="4194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3116648">
                            <a:off x="2684361" y="2705548"/>
                            <a:ext cx="200023" cy="464851"/>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rot="-2882300">
                            <a:off x="4254795" y="2705762"/>
                            <a:ext cx="200110" cy="46036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2796442" y="3495729"/>
                            <a:ext cx="18462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UDP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91425" lIns="91425" spcFirstLastPara="1" rIns="91425" wrap="square" tIns="91425"/>
                      </wps:wsp>
                      <wps:wsp>
                        <wps:cNvSpPr txBox="1"/>
                        <wps:cNvPr id="10" name="Shape 10"/>
                        <wps:spPr>
                          <a:xfrm rot="5401046">
                            <a:off x="4106947" y="1776026"/>
                            <a:ext cx="19710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UDP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91425" lIns="91425" spcFirstLastPara="1" rIns="91425" wrap="square" tIns="91425"/>
                      </wps:wsp>
                      <wps:wsp>
                        <wps:cNvSpPr txBox="1"/>
                        <wps:cNvPr id="11" name="Shape 11"/>
                        <wps:spPr>
                          <a:xfrm rot="-5402305">
                            <a:off x="1565462" y="1730925"/>
                            <a:ext cx="1790100" cy="2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UDP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91425" lIns="91425" spcFirstLastPara="1" rIns="91425" wrap="square" tIns="91425"/>
                      </wps:wsp>
                      <pic:pic>
                        <pic:nvPicPr>
                          <pic:cNvPr id="12" name="Shape 12"/>
                          <pic:cNvPicPr preferRelativeResize="0"/>
                        </pic:nvPicPr>
                        <pic:blipFill>
                          <a:blip r:embed="rId8">
                            <a:alphaModFix/>
                          </a:blip>
                          <a:stretch>
                            <a:fillRect/>
                          </a:stretch>
                        </pic:blipFill>
                        <pic:spPr>
                          <a:xfrm>
                            <a:off x="585875" y="818550"/>
                            <a:ext cx="971550" cy="971550"/>
                          </a:xfrm>
                          <a:prstGeom prst="rect">
                            <a:avLst/>
                          </a:prstGeom>
                          <a:noFill/>
                          <a:ln>
                            <a:noFill/>
                          </a:ln>
                        </pic:spPr>
                      </pic:pic>
                      <wps:wsp>
                        <wps:cNvCnPr/>
                        <wps:spPr>
                          <a:xfrm>
                            <a:off x="1714500" y="1409700"/>
                            <a:ext cx="5427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581075" y="1609800"/>
                            <a:ext cx="504900" cy="2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685800" y="628650"/>
                            <a:ext cx="1169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spcFirstLastPara="1" rIns="91425" wrap="square" tIns="91425"/>
                      </wps:wsp>
                      <wps:wsp>
                        <wps:cNvSpPr txBox="1"/>
                        <wps:cNvPr id="16" name="Shape 16"/>
                        <wps:spPr>
                          <a:xfrm rot="1376219">
                            <a:off x="1519365" y="1094795"/>
                            <a:ext cx="871398" cy="2667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Request</w:t>
                              </w:r>
                            </w:p>
                          </w:txbxContent>
                        </wps:txbx>
                        <wps:bodyPr anchorCtr="0" anchor="t" bIns="91425" lIns="91425" spcFirstLastPara="1" rIns="91425" wrap="square" tIns="91425"/>
                      </wps:wsp>
                      <wps:wsp>
                        <wps:cNvSpPr txBox="1"/>
                        <wps:cNvPr id="17" name="Shape 17"/>
                        <wps:spPr>
                          <a:xfrm rot="1563340">
                            <a:off x="1409364" y="1806859"/>
                            <a:ext cx="950724" cy="2667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Response</w:t>
                              </w:r>
                            </w:p>
                          </w:txbxContent>
                        </wps:txbx>
                        <wps:bodyPr anchorCtr="0" anchor="t" bIns="91425" lIns="91425" spcFirstLastPara="1" rIns="91425" wrap="square" tIns="91425"/>
                      </wps:wsp>
                      <wps:wsp>
                        <wps:cNvSpPr/>
                        <wps:cNvPr id="18" name="Shape 18"/>
                        <wps:spPr>
                          <a:xfrm flipH="1" rot="10800000">
                            <a:off x="4515150" y="1109700"/>
                            <a:ext cx="504900" cy="1562100"/>
                          </a:xfrm>
                          <a:prstGeom prst="leftUpArrow">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rot="10800000">
                            <a:off x="2223950" y="1124075"/>
                            <a:ext cx="466800" cy="1773600"/>
                          </a:xfrm>
                          <a:prstGeom prst="leftUpArrow">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2706750" y="3771900"/>
                            <a:ext cx="1722300" cy="266700"/>
                          </a:xfrm>
                          <a:prstGeom prst="lef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676775" cy="3260088"/>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676775" cy="3260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functionality that the manager has is to edit the data record which he has entered into the system whether it be a Teacher Record or a Student Record. The Manager is allowed has to provide a valid Record ID that he  has to edit. After which the program has to be provided with the field name which is to be edited and the new value that has to be replace instead of a new value. This would allow the manager to have the flexibility of managing the data effectively as and when required.</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teacher records and students servers are stored in the Hashmap of the corresponding manager ID. The Records are placed in several lists that are stored in a hashmap according to the first letter of the last name indicated in the records. </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Test Scenarios:</w:t>
      </w:r>
    </w:p>
    <w:p w:rsidR="00000000" w:rsidDel="00000000" w:rsidP="00000000" w:rsidRDefault="00000000" w:rsidRPr="00000000" w14:paraId="0000006F">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3030"/>
        <w:gridCol w:w="2370"/>
        <w:gridCol w:w="2370"/>
        <w:tblGridChange w:id="0">
          <w:tblGrid>
            <w:gridCol w:w="1095"/>
            <w:gridCol w:w="3030"/>
            <w:gridCol w:w="2370"/>
            <w:gridCol w:w="23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requests for entering data into the Teacher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should be successfully placed in the hashmap.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was inserted in the hashmap successfully</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requests for entering data into the Student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should be successfully placed in the hashmap.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was inserted in the hashmap successfully</w:t>
            </w:r>
          </w:p>
        </w:tc>
      </w:tr>
      <w:tr>
        <w:trPr>
          <w:trHeight w:val="2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should be able to successfully login to the system with Valid Credentials.</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(MTLXXXX / LVLXXXX / DDOXXX)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should be able successfully login into the system with Valid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was able to login to the system with valid credentials.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should not able to login to the system with Invalid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to login to the system with invalid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did not allow to login with invalid credentials.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should  get Record Count across all servers by using the getRecord Count function of the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should be displayed the count of all the records on the available servers.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was displayed the count of all the records on the available servers.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should be able to edit the Record when provided with Valid Record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should be able to successfully edit the Record when provided with Valid Record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was able to successfully edit the Record when provided with Valid Record ID</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Phone Number validation in Teacher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any input other that numeric values for Phone Number field of the Teacher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allow any input other that numeric values for Phone Number field of the Teacher Record.</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Status field validation in Student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any values other that (Active/Inactive) for Status field of the Student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allow any values other that (Active/Inactive) for Status field of the Student Record.</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Input for Location field in the Edit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enter only 3 values (MTL/LVL/DDO) else system should throw an error.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was able to enter only 3 values (MTL/LVL/DDO) else system is throwing an error.</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not be allowed to edit any fields other than Address, Phone and Location for the Teacher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editing of any field except Address, Phone and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did not allow editing of any field except Address, Phone and Location.</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not be allowed to edit any fields other than Course Registered, Status and Status Date for the Student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editing of any field except Course Registered, Status and Status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did not allow editing of any field except Course Registered, Status and Status Date.</w:t>
            </w:r>
          </w:p>
        </w:tc>
      </w:tr>
    </w:tbl>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Challenges Faced :</w:t>
      </w:r>
    </w:p>
    <w:p w:rsidR="00000000" w:rsidDel="00000000" w:rsidP="00000000" w:rsidRDefault="00000000" w:rsidRPr="00000000" w14:paraId="000000A4">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UDP Connection establishment :</w:t>
      </w:r>
    </w:p>
    <w:p w:rsidR="00000000" w:rsidDel="00000000" w:rsidP="00000000" w:rsidRDefault="00000000" w:rsidRPr="00000000" w14:paraId="000000A6">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UML diagrams : </w:t>
      </w:r>
    </w:p>
    <w:p w:rsidR="00000000" w:rsidDel="00000000" w:rsidP="00000000" w:rsidRDefault="00000000" w:rsidRPr="00000000" w14:paraId="000000AA">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 :</w:t>
      </w:r>
    </w:p>
    <w:p w:rsidR="00000000" w:rsidDel="00000000" w:rsidP="00000000" w:rsidRDefault="00000000" w:rsidRPr="00000000" w14:paraId="000000AF">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0">
      <w:pPr>
        <w:numPr>
          <w:ilvl w:val="0"/>
          <w:numId w:val="2"/>
        </w:numPr>
        <w:ind w:left="720" w:hanging="360"/>
        <w:contextualSpacing w:val="1"/>
        <w:rPr>
          <w:rFonts w:ascii="Times New Roman" w:cs="Times New Roman" w:eastAsia="Times New Roman" w:hAnsi="Times New Roman"/>
          <w:b w:val="1"/>
          <w:sz w:val="30"/>
          <w:szCs w:val="30"/>
          <w:u w:val="none"/>
        </w:rPr>
      </w:pPr>
      <w:hyperlink r:id="rId10">
        <w:r w:rsidDel="00000000" w:rsidR="00000000" w:rsidRPr="00000000">
          <w:rPr>
            <w:rFonts w:ascii="Times New Roman" w:cs="Times New Roman" w:eastAsia="Times New Roman" w:hAnsi="Times New Roman"/>
            <w:b w:val="1"/>
            <w:color w:val="1155cc"/>
            <w:sz w:val="30"/>
            <w:szCs w:val="30"/>
            <w:u w:val="single"/>
            <w:rtl w:val="0"/>
          </w:rPr>
          <w:t xml:space="preserve">http://www.sourcetricks.com/2014/10/java-rmi.html</w:t>
        </w:r>
      </w:hyperlink>
      <w:r w:rsidDel="00000000" w:rsidR="00000000" w:rsidRPr="00000000">
        <w:rPr>
          <w:rtl w:val="0"/>
        </w:rPr>
      </w:r>
    </w:p>
    <w:p w:rsidR="00000000" w:rsidDel="00000000" w:rsidP="00000000" w:rsidRDefault="00000000" w:rsidRPr="00000000" w14:paraId="000000B1">
      <w:pPr>
        <w:numPr>
          <w:ilvl w:val="0"/>
          <w:numId w:val="2"/>
        </w:numPr>
        <w:ind w:left="720" w:hanging="360"/>
        <w:contextualSpacing w:val="1"/>
        <w:rPr>
          <w:rFonts w:ascii="Times New Roman" w:cs="Times New Roman" w:eastAsia="Times New Roman" w:hAnsi="Times New Roman"/>
          <w:b w:val="1"/>
          <w:sz w:val="30"/>
          <w:szCs w:val="30"/>
          <w:u w:val="none"/>
        </w:rPr>
      </w:pPr>
      <w:hyperlink r:id="rId11">
        <w:r w:rsidDel="00000000" w:rsidR="00000000" w:rsidRPr="00000000">
          <w:rPr>
            <w:rFonts w:ascii="Times New Roman" w:cs="Times New Roman" w:eastAsia="Times New Roman" w:hAnsi="Times New Roman"/>
            <w:b w:val="1"/>
            <w:color w:val="1155cc"/>
            <w:sz w:val="30"/>
            <w:szCs w:val="30"/>
            <w:u w:val="single"/>
            <w:rtl w:val="0"/>
          </w:rPr>
          <w:t xml:space="preserve">www.google.com</w:t>
        </w:r>
      </w:hyperlink>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b w:val="1"/>
          <w:sz w:val="30"/>
          <w:szCs w:val="30"/>
        </w:rPr>
      </w:pPr>
      <w:r w:rsidDel="00000000" w:rsidR="00000000" w:rsidRPr="00000000">
        <w:rPr>
          <w:rtl w:val="0"/>
        </w:rPr>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google.com" TargetMode="External"/><Relationship Id="rId10" Type="http://schemas.openxmlformats.org/officeDocument/2006/relationships/hyperlink" Target="http://www.sourcetricks.com/2014/10/java-rmi.html" TargetMode="Externa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