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&lt;title&gt;exe41&lt;/title&gt;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input[type=text]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background-color:blue;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input[type]=password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background-color:green;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&lt;p&gt;&lt;b&gt;Enter the details&lt;/b&gt;&lt;/p&gt;</w:t>
      </w:r>
    </w:p>
    <w:p>
      <w:pPr>
        <w:rPr>
          <w:rFonts w:hint="default"/>
        </w:rPr>
      </w:pPr>
      <w:r>
        <w:rPr>
          <w:rFonts w:hint="default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>&lt;form&gt;</w:t>
      </w:r>
    </w:p>
    <w:p>
      <w:pPr>
        <w:rPr>
          <w:rFonts w:hint="default"/>
        </w:rPr>
      </w:pPr>
      <w:r>
        <w:rPr>
          <w:rFonts w:hint="default"/>
        </w:rPr>
        <w:t>&lt;label  for="0"&gt;Name&lt;/label&gt;</w:t>
      </w:r>
    </w:p>
    <w:p>
      <w:pPr>
        <w:rPr>
          <w:rFonts w:hint="default"/>
        </w:rPr>
      </w:pPr>
      <w:r>
        <w:rPr>
          <w:rFonts w:hint="default"/>
        </w:rPr>
        <w:t>&lt;input type="name" id="0" name="0" &gt;&lt;br&gt;</w:t>
      </w:r>
    </w:p>
    <w:p>
      <w:pPr>
        <w:rPr>
          <w:rFonts w:hint="default"/>
        </w:rPr>
      </w:pPr>
      <w:r>
        <w:rPr>
          <w:rFonts w:hint="default"/>
        </w:rPr>
        <w:t>&lt;label  for="1"&gt;Password&lt;/label&gt;</w:t>
      </w:r>
    </w:p>
    <w:p>
      <w:pPr>
        <w:rPr>
          <w:rFonts w:hint="default"/>
        </w:rPr>
      </w:pPr>
      <w:r>
        <w:rPr>
          <w:rFonts w:hint="default"/>
        </w:rPr>
        <w:t>&lt;input type="password" id="1" name="1"&gt;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Ouput:</w:t>
      </w: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&lt;title&gt;exe43&lt;/title&gt;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input[type]=text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background-color:hotpink;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&lt;p&gt;&lt;b&gt;Enter the name&lt;/b&gt;&lt;/p&gt;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="two"&gt;Name&lt;/label&gt;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id="two" name="name" placehoder="your name"&gt;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type="reset" value="reset"&gt;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Ouput:</w:t>
      </w: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&lt;title&gt;exe44&lt;/title&gt;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input[type=text]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&lt;p&gt;&lt;b&gt;Enter the comment&lt;/b&gt;&lt;/p&gt;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 for="1"&gt;Message&lt;/label&gt;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id="1" name="1"&gt;&lt;br&gt;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 for="0"&gt;Number&lt;/label&gt;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type="number" id="0" name="0"&gt;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id="0" value="send"&gt;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&lt;title&gt;exe45&lt;/title&gt;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input[type=text]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background-color:blue;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&lt;p&gt;&lt;b&gt;SELECT THE GENDER&lt;/b&gt;&lt;/p&gt;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 for="0"&gt;Male&lt;/label&gt;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type="checkbox" id="0" name="0"&gt;&lt;br&gt;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 for="0"&gt;Female&lt;/label&gt;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type="checkbox" id="0" name="0"&gt;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id="0" value="submit"&gt;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&lt;title&gt;exe47&lt;/title&gt;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input[type=text]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&lt;p&gt;&lt;b&gt;Select the number&lt;/b&gt;&lt;/p&gt;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&lt;p&gt;SELECT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&lt;select&gt;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&lt;option value="1"&gt;1&lt;/option&gt;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&lt;option value="2"&gt;2&lt;/option&gt;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&lt;option value="3"&gt;3&lt;/option&gt;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value="submit"&gt;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&lt;/select&gt;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Ouput:</w:t>
      </w: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&lt;title&gt;exe48&lt;/title&gt;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input[type=text]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&lt;p&gt;&lt;b&gt;Select the number&lt;/b&gt;&lt;/p&gt;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&lt;p&gt;SELECT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&lt;select&gt;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&lt;option value="1"&gt;1&lt;/option&gt;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&lt;option value="2"&gt;2&lt;/option&gt;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&lt;option value="3"&gt;3&lt;/option&gt;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type="hidden" value="submit"&gt;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&lt;/select&gt;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&lt;title&gt;exe49&lt;/title&gt;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&lt;p&gt;choose file&lt;/p&gt;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type="file"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&lt;title&gt;ex50&lt;/title&gt;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&lt;textarea rows="6" cols="15"&gt;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text in this area&lt;/textarea&gt;&lt;br&gt;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&lt;textarea rows="6" cols="20"&gt;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area is of 6 rows and 20 columns space for texting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&lt;/textarea&gt;&lt;br&gt;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&lt;title&gt;exe41&lt;/title&gt;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input[type=text]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background-color:blue;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input[type]=password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background-color:green;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&lt;p&gt;&lt;b&gt;Enter the details&lt;/b&gt;&lt;/p&gt;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 for="0"&gt;Name&lt;/label&gt;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type="name" id="0" name="0" 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 for="1"&gt;Password&lt;/label&gt;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type="password" id="1" name="1"&gt;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  <w:r>
        <w:drawing>
          <wp:inline distT="0" distB="0" distL="114300" distR="114300">
            <wp:extent cx="6179185" cy="3474720"/>
            <wp:effectExtent l="0" t="0" r="1206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</w:p>
    <w:p>
      <w:pPr>
        <w:rPr>
          <w:lang w:val="en-US"/>
        </w:rPr>
        <w:sectPr>
          <w:pgSz w:w="11906" w:h="16838"/>
          <w:pgMar w:top="1440" w:right="1080" w:bottom="1440" w:left="1080" w:header="720" w:footer="720" w:gutter="0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79185" cy="3474720"/>
            <wp:effectExtent l="0" t="0" r="1206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4330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A803C4"/>
    <w:rsid w:val="3094330C"/>
    <w:rsid w:val="373F42A7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2018-07-23T19:32:00Z</dcterms:created>
  <dc:creator>Bhavana</dc:creator>
  <cp:lastModifiedBy>Bhavana</cp:lastModifiedBy>
  <dcterms:modified xsi:type="dcterms:W3CDTF">2018-07-23T19:50:44Z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