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4D3" w:rsidRDefault="009E24D3" w:rsidP="009E24D3">
      <w:pPr>
        <w:pStyle w:val="Default"/>
      </w:pPr>
    </w:p>
    <w:p w:rsidR="009E24D3" w:rsidRPr="007D2137" w:rsidRDefault="009614ED" w:rsidP="009E24D3">
      <w:pPr>
        <w:autoSpaceDE w:val="0"/>
        <w:autoSpaceDN w:val="0"/>
        <w:adjustRightInd w:val="0"/>
        <w:spacing w:after="0" w:line="240" w:lineRule="auto"/>
        <w:jc w:val="center"/>
        <w:rPr>
          <w:rFonts w:ascii="Times New Roman" w:hAnsi="Times New Roman" w:cs="Times New Roman"/>
          <w:b/>
          <w:sz w:val="40"/>
          <w:szCs w:val="40"/>
          <w:u w:val="single"/>
        </w:rPr>
      </w:pPr>
      <w:r>
        <w:rPr>
          <w:rFonts w:ascii="Times New Roman" w:hAnsi="Times New Roman" w:cs="Times New Roman"/>
          <w:b/>
          <w:sz w:val="40"/>
          <w:szCs w:val="40"/>
          <w:u w:val="single"/>
        </w:rPr>
        <w:t xml:space="preserve">Disease Prediction using ML </w:t>
      </w:r>
      <w:r w:rsidR="00222C17">
        <w:rPr>
          <w:rFonts w:ascii="Times New Roman" w:hAnsi="Times New Roman" w:cs="Times New Roman"/>
          <w:b/>
          <w:sz w:val="40"/>
          <w:szCs w:val="40"/>
          <w:u w:val="single"/>
        </w:rPr>
        <w:t xml:space="preserve"> </w:t>
      </w:r>
    </w:p>
    <w:p w:rsidR="009E24D3" w:rsidRPr="009F6237" w:rsidRDefault="009E24D3" w:rsidP="009E24D3">
      <w:pPr>
        <w:autoSpaceDE w:val="0"/>
        <w:autoSpaceDN w:val="0"/>
        <w:adjustRightInd w:val="0"/>
        <w:spacing w:after="0" w:line="240" w:lineRule="auto"/>
        <w:rPr>
          <w:rFonts w:ascii="ArialMT" w:hAnsi="ArialMT" w:cs="ArialMT"/>
          <w:sz w:val="16"/>
          <w:szCs w:val="16"/>
        </w:rPr>
      </w:pPr>
    </w:p>
    <w:p w:rsidR="00AB6ED8" w:rsidRDefault="00222C17" w:rsidP="00AB6ED8">
      <w:pPr>
        <w:jc w:val="both"/>
        <w:rPr>
          <w:rFonts w:ascii="Times New Roman" w:hAnsi="Times New Roman" w:cs="Times New Roman"/>
          <w:b/>
          <w:sz w:val="28"/>
          <w:szCs w:val="28"/>
        </w:rPr>
      </w:pPr>
      <w:r>
        <w:rPr>
          <w:rFonts w:ascii="Times New Roman" w:hAnsi="Times New Roman" w:cs="Times New Roman"/>
          <w:b/>
          <w:sz w:val="28"/>
          <w:szCs w:val="28"/>
        </w:rPr>
        <w:t xml:space="preserve"> </w:t>
      </w:r>
      <w:bookmarkStart w:id="0" w:name="_GoBack"/>
      <w:bookmarkEnd w:id="0"/>
    </w:p>
    <w:p w:rsidR="00AB6ED8" w:rsidRPr="00544AE6" w:rsidRDefault="00AB6ED8" w:rsidP="00AB6ED8">
      <w:pPr>
        <w:jc w:val="both"/>
        <w:rPr>
          <w:rFonts w:ascii="Times New Roman" w:hAnsi="Times New Roman" w:cs="Times New Roman"/>
          <w:b/>
          <w:sz w:val="28"/>
          <w:szCs w:val="28"/>
          <w:u w:val="single"/>
        </w:rPr>
      </w:pPr>
      <w:r w:rsidRPr="00544AE6">
        <w:rPr>
          <w:rFonts w:ascii="Times New Roman" w:hAnsi="Times New Roman" w:cs="Times New Roman"/>
          <w:b/>
          <w:sz w:val="28"/>
          <w:szCs w:val="28"/>
          <w:u w:val="single"/>
        </w:rPr>
        <w:t>ABSTRACT:</w:t>
      </w:r>
    </w:p>
    <w:p w:rsidR="00AB6ED8" w:rsidRDefault="00AB6ED8" w:rsidP="00AB6ED8">
      <w:pPr>
        <w:jc w:val="both"/>
        <w:rPr>
          <w:rFonts w:ascii="Times New Roman" w:hAnsi="Times New Roman" w:cs="Times New Roman"/>
          <w:sz w:val="28"/>
          <w:szCs w:val="28"/>
        </w:rPr>
      </w:pPr>
      <w:r w:rsidRPr="0059710E">
        <w:rPr>
          <w:rFonts w:ascii="Times New Roman" w:hAnsi="Times New Roman" w:cs="Times New Roman"/>
          <w:color w:val="333333"/>
          <w:sz w:val="28"/>
          <w:szCs w:val="28"/>
          <w:shd w:val="clear" w:color="auto" w:fill="FFFFFF"/>
        </w:rPr>
        <w:t xml:space="preserve">With big data growth in biomedical and healthcare communities, accurate analysis of medical data benefits early disease detection, patient care, and community services. However, the analysis accuracy is reduced when the quality of medical data is incomplete. Moreover, different regions exhibit unique characteristics of certain regional diseases, which may weaken the prediction of disease outbreaks. In this paper, we streamline machine learning algorithms for effective prediction of chronic disease outbreak in disease-frequent communities. We experiment the modified prediction models over real-life hospital data collected from </w:t>
      </w:r>
      <w:r>
        <w:rPr>
          <w:rFonts w:ascii="Times New Roman" w:hAnsi="Times New Roman" w:cs="Times New Roman"/>
          <w:color w:val="333333"/>
          <w:sz w:val="28"/>
          <w:szCs w:val="28"/>
          <w:shd w:val="clear" w:color="auto" w:fill="FFFFFF"/>
        </w:rPr>
        <w:t xml:space="preserve"> different parts of county </w:t>
      </w:r>
      <w:r w:rsidRPr="0059710E">
        <w:rPr>
          <w:rFonts w:ascii="Times New Roman" w:hAnsi="Times New Roman" w:cs="Times New Roman"/>
          <w:color w:val="333333"/>
          <w:sz w:val="28"/>
          <w:szCs w:val="28"/>
          <w:shd w:val="clear" w:color="auto" w:fill="FFFFFF"/>
        </w:rPr>
        <w:t xml:space="preserve">in 2013-2015. To overcome the difficulty of incomplete data, we use a latent factor model to reconstruct the missing data. We experiment on a regional chronic disease of cerebral infarction. In this </w:t>
      </w:r>
      <w:r w:rsidRPr="0059710E">
        <w:rPr>
          <w:rFonts w:ascii="Times New Roman" w:hAnsi="Times New Roman" w:cs="Times New Roman"/>
          <w:sz w:val="28"/>
          <w:szCs w:val="28"/>
        </w:rPr>
        <w:t xml:space="preserve"> Machine Learning project is used to predict the disease based on the symptoms given by the user.It predicts using three different machine learning algorithms. So,the output is accurate .It uses  tkinter for GUI. In this we will analyze data using three algorithms </w:t>
      </w:r>
    </w:p>
    <w:p w:rsidR="00AB6ED8" w:rsidRDefault="00AB6ED8" w:rsidP="00AB6ED8">
      <w:pPr>
        <w:jc w:val="both"/>
        <w:rPr>
          <w:rFonts w:ascii="Times New Roman" w:hAnsi="Times New Roman" w:cs="Times New Roman"/>
          <w:b/>
          <w:sz w:val="28"/>
          <w:szCs w:val="28"/>
        </w:rPr>
      </w:pPr>
    </w:p>
    <w:p w:rsidR="00AB6ED8" w:rsidRDefault="00AB6ED8" w:rsidP="00AB6ED8">
      <w:pPr>
        <w:jc w:val="both"/>
        <w:rPr>
          <w:rFonts w:ascii="Times New Roman" w:hAnsi="Times New Roman" w:cs="Times New Roman"/>
          <w:b/>
          <w:sz w:val="28"/>
          <w:szCs w:val="28"/>
        </w:rPr>
      </w:pPr>
    </w:p>
    <w:p w:rsidR="00AB6ED8" w:rsidRPr="00C7376B" w:rsidRDefault="00AB6ED8" w:rsidP="00AB6ED8">
      <w:pPr>
        <w:jc w:val="both"/>
        <w:rPr>
          <w:rFonts w:ascii="Times New Roman" w:hAnsi="Times New Roman" w:cs="Times New Roman"/>
          <w:b/>
          <w:sz w:val="28"/>
          <w:szCs w:val="28"/>
          <w:u w:val="single"/>
        </w:rPr>
      </w:pPr>
      <w:r w:rsidRPr="00C7376B">
        <w:rPr>
          <w:rFonts w:ascii="Times New Roman" w:hAnsi="Times New Roman" w:cs="Times New Roman"/>
          <w:b/>
          <w:sz w:val="28"/>
          <w:szCs w:val="28"/>
          <w:u w:val="single"/>
        </w:rPr>
        <w:t>INTRODUCTION:</w:t>
      </w:r>
    </w:p>
    <w:p w:rsidR="00AB6ED8" w:rsidRDefault="00AB6ED8" w:rsidP="00AB6ED8">
      <w:pPr>
        <w:jc w:val="both"/>
        <w:rPr>
          <w:rFonts w:ascii="Times New Roman" w:hAnsi="Times New Roman" w:cs="Times New Roman"/>
          <w:sz w:val="28"/>
          <w:szCs w:val="28"/>
        </w:rPr>
      </w:pPr>
    </w:p>
    <w:p w:rsidR="00AB6ED8" w:rsidRPr="00616CA2" w:rsidRDefault="00AB6ED8" w:rsidP="00AB6ED8">
      <w:pPr>
        <w:pStyle w:val="Default"/>
        <w:jc w:val="both"/>
        <w:rPr>
          <w:sz w:val="28"/>
          <w:szCs w:val="28"/>
        </w:rPr>
      </w:pPr>
      <w:r w:rsidRPr="00616CA2">
        <w:rPr>
          <w:sz w:val="28"/>
          <w:szCs w:val="28"/>
        </w:rPr>
        <w:t xml:space="preserve">At present, when one suffers from particular disease, then the person has to visit to doctor which is time consuming and costly too. Also if the user is out of reach of doctor and hospitals it may be difficult for the user as the disease can not be identified. So, if the above process can be completed using a automated program which can save time as well as money, it could be easier to the patient which can make the process easier. There are other Heart related Disease Prediction System using data mining techniques that analyzes the risk level of the patient. Disease Predictor is a web based application that predicts the disease of the user with respect to the symptoms given by the user. Disease Prediction system has data sets </w:t>
      </w:r>
      <w:r w:rsidRPr="00616CA2">
        <w:rPr>
          <w:sz w:val="28"/>
          <w:szCs w:val="28"/>
        </w:rPr>
        <w:lastRenderedPageBreak/>
        <w:t xml:space="preserve">collected from different health related sites. With the help of Disease Predictor the user will be able to know the probability of the disease with the given symptoms. </w:t>
      </w:r>
    </w:p>
    <w:p w:rsidR="00AB6ED8" w:rsidRPr="00616CA2" w:rsidRDefault="00AB6ED8" w:rsidP="00AB6ED8">
      <w:pPr>
        <w:jc w:val="both"/>
        <w:rPr>
          <w:rFonts w:ascii="Times New Roman" w:hAnsi="Times New Roman" w:cs="Times New Roman"/>
          <w:sz w:val="28"/>
          <w:szCs w:val="28"/>
        </w:rPr>
      </w:pPr>
      <w:r w:rsidRPr="00616CA2">
        <w:rPr>
          <w:rFonts w:ascii="Times New Roman" w:hAnsi="Times New Roman" w:cs="Times New Roman"/>
          <w:sz w:val="28"/>
          <w:szCs w:val="28"/>
        </w:rPr>
        <w:t>As the use of internet is growing every day, people are always curious to know different new things. People always try to refer to the internet if any problem arises. People have access to internet than hospitals and doctors. People do not have immediate option when they suffer with particular disease. So, this system can be helpful to the people as they have access to internet 24 hours.</w:t>
      </w:r>
    </w:p>
    <w:p w:rsidR="00AB6ED8" w:rsidRPr="007B5BCE" w:rsidRDefault="00AB6ED8" w:rsidP="00AB6ED8">
      <w:pPr>
        <w:jc w:val="both"/>
        <w:rPr>
          <w:rFonts w:ascii="Times New Roman" w:hAnsi="Times New Roman" w:cs="Times New Roman"/>
          <w:b/>
          <w:sz w:val="28"/>
          <w:szCs w:val="28"/>
        </w:rPr>
      </w:pPr>
    </w:p>
    <w:p w:rsidR="00AB6ED8" w:rsidRDefault="00AB6ED8" w:rsidP="00AB6ED8">
      <w:pPr>
        <w:jc w:val="both"/>
        <w:rPr>
          <w:rFonts w:ascii="Times New Roman" w:hAnsi="Times New Roman" w:cs="Times New Roman"/>
          <w:b/>
          <w:sz w:val="28"/>
          <w:szCs w:val="28"/>
          <w:u w:val="single"/>
        </w:rPr>
      </w:pPr>
      <w:r w:rsidRPr="008318F2">
        <w:rPr>
          <w:rFonts w:ascii="Times New Roman" w:hAnsi="Times New Roman" w:cs="Times New Roman"/>
          <w:b/>
          <w:sz w:val="28"/>
          <w:szCs w:val="28"/>
          <w:u w:val="single"/>
        </w:rPr>
        <w:t>Existing system:</w:t>
      </w:r>
    </w:p>
    <w:p w:rsidR="00AB6ED8" w:rsidRDefault="00AB6ED8" w:rsidP="00AB6ED8">
      <w:pPr>
        <w:jc w:val="both"/>
        <w:rPr>
          <w:rFonts w:ascii="Times New Roman" w:hAnsi="Times New Roman" w:cs="Times New Roman"/>
          <w:b/>
          <w:sz w:val="28"/>
          <w:szCs w:val="28"/>
          <w:u w:val="single"/>
        </w:rPr>
      </w:pPr>
    </w:p>
    <w:p w:rsidR="00AB6ED8" w:rsidRPr="00163A59" w:rsidRDefault="00AB6ED8" w:rsidP="00AB6ED8">
      <w:pPr>
        <w:jc w:val="both"/>
        <w:rPr>
          <w:rFonts w:ascii="Times New Roman" w:hAnsi="Times New Roman" w:cs="Times New Roman"/>
          <w:b/>
          <w:sz w:val="28"/>
          <w:szCs w:val="28"/>
          <w:u w:val="single"/>
        </w:rPr>
      </w:pPr>
      <w:r w:rsidRPr="00163A59">
        <w:rPr>
          <w:rFonts w:ascii="Times New Roman" w:hAnsi="Times New Roman" w:cs="Times New Roman"/>
          <w:sz w:val="28"/>
          <w:szCs w:val="28"/>
        </w:rPr>
        <w:t>Different rules are made to get the best outcome. In this research age , sex, smoking, overweight, alcohol intake, blood sugar, hear rate, blood pressure are the parameters used for making the decisions. Risk level for different parameters are stored with their id’s ranging. ID lesser than of 1 of weight contains the normal level of prediction and higher ID other than 1 comprise the higher risk levels .K-means clustering technique is used to study the pattern in the dataset. The algorithm clusters informations into k groups. Each point in the dataset is assigned to the closed cluster. Each cluster center is recomputed as the average of the points in that cluster.</w:t>
      </w:r>
    </w:p>
    <w:p w:rsidR="00AB6ED8" w:rsidRDefault="00AB6ED8" w:rsidP="00AB6ED8">
      <w:pPr>
        <w:jc w:val="both"/>
        <w:rPr>
          <w:rFonts w:ascii="Times New Roman" w:hAnsi="Times New Roman" w:cs="Times New Roman"/>
          <w:b/>
          <w:sz w:val="28"/>
          <w:szCs w:val="28"/>
          <w:u w:val="single"/>
        </w:rPr>
      </w:pPr>
      <w:r w:rsidRPr="008318F2">
        <w:rPr>
          <w:rFonts w:ascii="Times New Roman" w:hAnsi="Times New Roman" w:cs="Times New Roman"/>
          <w:b/>
          <w:sz w:val="28"/>
          <w:szCs w:val="28"/>
          <w:u w:val="single"/>
        </w:rPr>
        <w:t>Disadvantages:</w:t>
      </w:r>
    </w:p>
    <w:p w:rsidR="00AB6ED8" w:rsidRPr="00D22BAE" w:rsidRDefault="00AB6ED8" w:rsidP="00AB6ED8">
      <w:pPr>
        <w:jc w:val="both"/>
        <w:rPr>
          <w:rFonts w:ascii="Times New Roman" w:hAnsi="Times New Roman" w:cs="Times New Roman"/>
          <w:sz w:val="28"/>
          <w:szCs w:val="28"/>
        </w:rPr>
      </w:pPr>
      <w:r w:rsidRPr="00D22BAE">
        <w:rPr>
          <w:rFonts w:ascii="Times New Roman" w:hAnsi="Times New Roman" w:cs="Times New Roman"/>
          <w:sz w:val="28"/>
          <w:szCs w:val="28"/>
        </w:rPr>
        <w:t xml:space="preserve">In most of the existing system specific disease related prediction is done but no based on symptoms. </w:t>
      </w:r>
    </w:p>
    <w:p w:rsidR="00AB6ED8" w:rsidRPr="006D0D7D" w:rsidRDefault="00AB6ED8" w:rsidP="00AB6ED8">
      <w:pPr>
        <w:jc w:val="both"/>
        <w:rPr>
          <w:rFonts w:ascii="Times New Roman" w:hAnsi="Times New Roman" w:cs="Times New Roman"/>
          <w:b/>
          <w:sz w:val="28"/>
          <w:szCs w:val="28"/>
          <w:u w:val="single"/>
        </w:rPr>
      </w:pPr>
      <w:r w:rsidRPr="006D0D7D">
        <w:rPr>
          <w:rFonts w:ascii="Times New Roman" w:hAnsi="Times New Roman" w:cs="Times New Roman"/>
          <w:sz w:val="28"/>
          <w:szCs w:val="28"/>
        </w:rPr>
        <w:t>There are many tools related to disease prediction. But particularly heart related diseases have been analyzed and risk level is generated. But generally there are no such tools that are used for prediction of general diseases. So Disease Predictor helps for the prediction of the general diseases.</w:t>
      </w:r>
    </w:p>
    <w:p w:rsidR="00AB6ED8" w:rsidRDefault="00AB6ED8" w:rsidP="00AB6ED8">
      <w:pPr>
        <w:jc w:val="both"/>
        <w:rPr>
          <w:rFonts w:ascii="Times New Roman" w:hAnsi="Times New Roman" w:cs="Times New Roman"/>
          <w:b/>
          <w:sz w:val="28"/>
          <w:szCs w:val="28"/>
          <w:u w:val="single"/>
        </w:rPr>
      </w:pPr>
      <w:r w:rsidRPr="008318F2">
        <w:rPr>
          <w:rFonts w:ascii="Times New Roman" w:hAnsi="Times New Roman" w:cs="Times New Roman"/>
          <w:b/>
          <w:sz w:val="28"/>
          <w:szCs w:val="28"/>
          <w:u w:val="single"/>
        </w:rPr>
        <w:t>Proposed System:</w:t>
      </w:r>
    </w:p>
    <w:p w:rsidR="00AB6ED8" w:rsidRPr="002D33DF" w:rsidRDefault="00AB6ED8" w:rsidP="00AB6ED8">
      <w:pPr>
        <w:jc w:val="both"/>
        <w:rPr>
          <w:rFonts w:ascii="Times New Roman" w:hAnsi="Times New Roman" w:cs="Times New Roman"/>
          <w:b/>
          <w:sz w:val="28"/>
          <w:szCs w:val="28"/>
          <w:u w:val="single"/>
        </w:rPr>
      </w:pPr>
      <w:r w:rsidRPr="002D33DF">
        <w:rPr>
          <w:rFonts w:ascii="Times New Roman" w:hAnsi="Times New Roman" w:cs="Times New Roman"/>
          <w:sz w:val="28"/>
          <w:szCs w:val="28"/>
        </w:rPr>
        <w:t xml:space="preserve">Disease Prediction has been already implemented using different techniques like Neural Network, decision tree and Naïve Byes algorithm. Particularly heart related </w:t>
      </w:r>
      <w:r w:rsidRPr="002D33DF">
        <w:rPr>
          <w:rFonts w:ascii="Times New Roman" w:hAnsi="Times New Roman" w:cs="Times New Roman"/>
          <w:sz w:val="28"/>
          <w:szCs w:val="28"/>
        </w:rPr>
        <w:lastRenderedPageBreak/>
        <w:t>disease is mostly analyzed. From the analysis it was found that Naïve Bayes is more accurate than other techniques. So, Disease Predictor also uses Naïve Bayes for the prediction of different diseases.</w:t>
      </w:r>
    </w:p>
    <w:p w:rsidR="00AB6ED8" w:rsidRDefault="00AB6ED8" w:rsidP="00AB6ED8">
      <w:pPr>
        <w:jc w:val="both"/>
        <w:rPr>
          <w:rFonts w:ascii="Times New Roman" w:hAnsi="Times New Roman" w:cs="Times New Roman"/>
          <w:b/>
          <w:sz w:val="28"/>
          <w:szCs w:val="28"/>
          <w:u w:val="single"/>
        </w:rPr>
      </w:pPr>
      <w:r w:rsidRPr="008318F2">
        <w:rPr>
          <w:rFonts w:ascii="Times New Roman" w:hAnsi="Times New Roman" w:cs="Times New Roman"/>
          <w:b/>
          <w:sz w:val="28"/>
          <w:szCs w:val="28"/>
          <w:u w:val="single"/>
        </w:rPr>
        <w:t>Advantages:</w:t>
      </w:r>
    </w:p>
    <w:p w:rsidR="00AB6ED8" w:rsidRPr="00346893" w:rsidRDefault="00AB6ED8" w:rsidP="00AB6ED8">
      <w:pPr>
        <w:pStyle w:val="ListParagraph"/>
        <w:numPr>
          <w:ilvl w:val="0"/>
          <w:numId w:val="11"/>
        </w:numPr>
        <w:jc w:val="both"/>
        <w:rPr>
          <w:rFonts w:ascii="Times New Roman" w:hAnsi="Times New Roman" w:cs="Times New Roman"/>
          <w:sz w:val="28"/>
          <w:szCs w:val="28"/>
        </w:rPr>
      </w:pPr>
      <w:r w:rsidRPr="00346893">
        <w:rPr>
          <w:rFonts w:ascii="Times New Roman" w:hAnsi="Times New Roman" w:cs="Times New Roman"/>
          <w:sz w:val="28"/>
          <w:szCs w:val="28"/>
        </w:rPr>
        <w:t>Using this method we can analyze prediction based on three algorithms and Decision tree Randomforest and NaiveBayes.</w:t>
      </w:r>
    </w:p>
    <w:p w:rsidR="00AB6ED8" w:rsidRPr="008F5BD0" w:rsidRDefault="00AB6ED8" w:rsidP="00AB6ED8">
      <w:pPr>
        <w:pStyle w:val="ListParagraph"/>
        <w:numPr>
          <w:ilvl w:val="0"/>
          <w:numId w:val="11"/>
        </w:numPr>
        <w:jc w:val="both"/>
        <w:rPr>
          <w:rFonts w:ascii="Times New Roman" w:hAnsi="Times New Roman" w:cs="Times New Roman"/>
          <w:b/>
          <w:sz w:val="28"/>
          <w:szCs w:val="28"/>
          <w:u w:val="single"/>
        </w:rPr>
      </w:pPr>
      <w:r w:rsidRPr="00346893">
        <w:rPr>
          <w:rFonts w:ascii="Times New Roman" w:hAnsi="Times New Roman" w:cs="Times New Roman"/>
          <w:sz w:val="28"/>
          <w:szCs w:val="28"/>
        </w:rPr>
        <w:t>Disease Prediction is done by implementing the Naïve Bayes Classifier. Naïve Bayes Classifier calculates the probability of the disease. Therefore, average prediction accuracy probability 90% is obtained.</w:t>
      </w:r>
    </w:p>
    <w:p w:rsidR="009E24D3" w:rsidRPr="004B4915" w:rsidRDefault="009E24D3" w:rsidP="009E24D3">
      <w:pPr>
        <w:autoSpaceDE w:val="0"/>
        <w:autoSpaceDN w:val="0"/>
        <w:adjustRightInd w:val="0"/>
        <w:spacing w:after="0" w:line="240" w:lineRule="auto"/>
        <w:rPr>
          <w:rFonts w:ascii="Times New Roman" w:hAnsi="Times New Roman" w:cs="Times New Roman"/>
          <w:sz w:val="28"/>
          <w:szCs w:val="28"/>
        </w:rPr>
      </w:pPr>
    </w:p>
    <w:p w:rsidR="009E24D3" w:rsidRDefault="009E24D3" w:rsidP="009E24D3">
      <w:pPr>
        <w:autoSpaceDE w:val="0"/>
        <w:autoSpaceDN w:val="0"/>
        <w:adjustRightInd w:val="0"/>
        <w:spacing w:after="0" w:line="240" w:lineRule="auto"/>
        <w:rPr>
          <w:rFonts w:ascii="Times New Roman" w:hAnsi="Times New Roman" w:cs="Times New Roman"/>
          <w:b/>
          <w:sz w:val="28"/>
          <w:szCs w:val="28"/>
          <w:u w:val="single"/>
        </w:rPr>
      </w:pPr>
    </w:p>
    <w:p w:rsidR="009E24D3" w:rsidRDefault="009E24D3" w:rsidP="009E24D3">
      <w:pPr>
        <w:spacing w:after="0" w:line="360" w:lineRule="auto"/>
        <w:rPr>
          <w:rFonts w:ascii="Times New Roman" w:hAnsi="Times New Roman"/>
          <w:b/>
          <w:sz w:val="32"/>
          <w:szCs w:val="28"/>
          <w:u w:val="single"/>
        </w:rPr>
      </w:pPr>
      <w:r>
        <w:rPr>
          <w:rFonts w:ascii="Times New Roman" w:hAnsi="Times New Roman"/>
          <w:b/>
          <w:sz w:val="32"/>
          <w:szCs w:val="28"/>
          <w:u w:val="single"/>
        </w:rPr>
        <w:t>SYSTEM REQUIREMENTS:</w:t>
      </w:r>
    </w:p>
    <w:p w:rsidR="009E24D3" w:rsidRDefault="009E24D3" w:rsidP="009E24D3">
      <w:pPr>
        <w:pStyle w:val="BodyTextIndent"/>
        <w:spacing w:after="0" w:line="360" w:lineRule="auto"/>
        <w:ind w:left="0"/>
        <w:jc w:val="both"/>
        <w:rPr>
          <w:b/>
          <w:sz w:val="32"/>
          <w:szCs w:val="28"/>
          <w:u w:val="single"/>
        </w:rPr>
      </w:pPr>
      <w:r>
        <w:rPr>
          <w:b/>
          <w:sz w:val="32"/>
          <w:szCs w:val="28"/>
          <w:u w:val="single"/>
        </w:rPr>
        <w:t>HARDWARE REQUIREMENTS:</w:t>
      </w:r>
    </w:p>
    <w:p w:rsidR="009E24D3" w:rsidRDefault="009E24D3" w:rsidP="009E24D3">
      <w:pPr>
        <w:pStyle w:val="BodyTextIndent"/>
        <w:spacing w:after="0" w:line="360" w:lineRule="auto"/>
        <w:jc w:val="both"/>
        <w:rPr>
          <w:b/>
          <w:sz w:val="28"/>
          <w:szCs w:val="28"/>
        </w:rPr>
      </w:pPr>
    </w:p>
    <w:p w:rsidR="009E24D3" w:rsidRDefault="009E24D3" w:rsidP="009E24D3">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t>Pentium Dual Core.</w:t>
      </w:r>
    </w:p>
    <w:p w:rsidR="009E24D3" w:rsidRDefault="009E24D3" w:rsidP="009E24D3">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t>120 GB.</w:t>
      </w:r>
    </w:p>
    <w:p w:rsidR="009E24D3" w:rsidRDefault="009E24D3" w:rsidP="009E24D3">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LED</w:t>
      </w:r>
    </w:p>
    <w:p w:rsidR="009E24D3" w:rsidRDefault="009E24D3" w:rsidP="009E24D3">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rsidR="009E24D3" w:rsidRDefault="009E24D3" w:rsidP="009E24D3">
      <w:pPr>
        <w:pStyle w:val="BodyTextIndent"/>
        <w:numPr>
          <w:ilvl w:val="0"/>
          <w:numId w:val="5"/>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1GB.</w:t>
      </w:r>
    </w:p>
    <w:p w:rsidR="009E24D3" w:rsidRDefault="009E24D3" w:rsidP="009E24D3">
      <w:pPr>
        <w:pStyle w:val="BodyTextIndent"/>
        <w:spacing w:after="0" w:line="360" w:lineRule="auto"/>
        <w:jc w:val="both"/>
        <w:rPr>
          <w:sz w:val="28"/>
          <w:szCs w:val="28"/>
          <w:lang w:val="en-GB"/>
        </w:rPr>
      </w:pPr>
    </w:p>
    <w:p w:rsidR="009E24D3" w:rsidRDefault="009E24D3" w:rsidP="009E24D3">
      <w:pPr>
        <w:pStyle w:val="BodyTextIndent"/>
        <w:spacing w:after="0" w:line="360" w:lineRule="auto"/>
        <w:ind w:left="0"/>
        <w:jc w:val="both"/>
        <w:rPr>
          <w:b/>
          <w:sz w:val="28"/>
          <w:szCs w:val="28"/>
          <w:u w:val="single"/>
        </w:rPr>
      </w:pPr>
      <w:r>
        <w:rPr>
          <w:b/>
          <w:sz w:val="28"/>
          <w:szCs w:val="28"/>
          <w:u w:val="single"/>
        </w:rPr>
        <w:t>SOFTWARE REQUIREMENTS:</w:t>
      </w:r>
    </w:p>
    <w:p w:rsidR="009E24D3" w:rsidRDefault="009E24D3" w:rsidP="009E24D3">
      <w:pPr>
        <w:pStyle w:val="BodyTextIndent"/>
        <w:spacing w:after="0" w:line="360" w:lineRule="auto"/>
        <w:jc w:val="both"/>
        <w:rPr>
          <w:b/>
          <w:sz w:val="28"/>
          <w:szCs w:val="28"/>
        </w:rPr>
      </w:pPr>
    </w:p>
    <w:p w:rsidR="009E24D3" w:rsidRDefault="009E24D3" w:rsidP="009E24D3">
      <w:pPr>
        <w:pStyle w:val="BodyTextIndent"/>
        <w:numPr>
          <w:ilvl w:val="0"/>
          <w:numId w:val="5"/>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t xml:space="preserve">: </w:t>
      </w:r>
      <w:r>
        <w:rPr>
          <w:sz w:val="28"/>
          <w:szCs w:val="28"/>
        </w:rPr>
        <w:tab/>
        <w:t>Windows 7.</w:t>
      </w:r>
    </w:p>
    <w:p w:rsidR="009E24D3" w:rsidRDefault="009E24D3" w:rsidP="009E24D3">
      <w:pPr>
        <w:pStyle w:val="BodyTextIndent"/>
        <w:numPr>
          <w:ilvl w:val="0"/>
          <w:numId w:val="5"/>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t>:</w:t>
      </w:r>
      <w:r>
        <w:rPr>
          <w:sz w:val="28"/>
          <w:szCs w:val="28"/>
        </w:rPr>
        <w:tab/>
      </w:r>
      <w:r w:rsidR="00765D31">
        <w:rPr>
          <w:sz w:val="28"/>
          <w:szCs w:val="28"/>
        </w:rPr>
        <w:t>python</w:t>
      </w:r>
    </w:p>
    <w:p w:rsidR="009E24D3" w:rsidRDefault="009E24D3" w:rsidP="009E24D3">
      <w:pPr>
        <w:pStyle w:val="BodyTextIndent"/>
        <w:numPr>
          <w:ilvl w:val="0"/>
          <w:numId w:val="5"/>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t>:</w:t>
      </w:r>
      <w:r>
        <w:rPr>
          <w:sz w:val="28"/>
          <w:szCs w:val="28"/>
        </w:rPr>
        <w:tab/>
      </w:r>
      <w:r w:rsidR="00765D31">
        <w:rPr>
          <w:sz w:val="28"/>
          <w:szCs w:val="28"/>
        </w:rPr>
        <w:t>anaconda, flask framework</w:t>
      </w:r>
    </w:p>
    <w:p w:rsidR="009E24D3" w:rsidRDefault="009E24D3" w:rsidP="009E24D3">
      <w:pPr>
        <w:pStyle w:val="BodyTextIndent"/>
        <w:numPr>
          <w:ilvl w:val="0"/>
          <w:numId w:val="5"/>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t>:</w:t>
      </w:r>
      <w:r>
        <w:rPr>
          <w:sz w:val="28"/>
          <w:szCs w:val="28"/>
        </w:rPr>
        <w:tab/>
        <w:t>MYSQL</w:t>
      </w:r>
    </w:p>
    <w:p w:rsidR="009E24D3" w:rsidRDefault="009E24D3" w:rsidP="009E24D3">
      <w:pPr>
        <w:autoSpaceDE w:val="0"/>
        <w:autoSpaceDN w:val="0"/>
        <w:adjustRightInd w:val="0"/>
        <w:spacing w:after="0" w:line="240" w:lineRule="auto"/>
        <w:rPr>
          <w:rFonts w:ascii="CIDFont+F2" w:eastAsiaTheme="minorHAnsi" w:hAnsi="CIDFont+F2" w:cs="CIDFont+F2"/>
          <w:sz w:val="23"/>
          <w:szCs w:val="23"/>
        </w:rPr>
      </w:pPr>
    </w:p>
    <w:p w:rsidR="009E24D3" w:rsidRDefault="009E24D3" w:rsidP="009E24D3">
      <w:pPr>
        <w:autoSpaceDE w:val="0"/>
        <w:autoSpaceDN w:val="0"/>
        <w:adjustRightInd w:val="0"/>
        <w:spacing w:after="0" w:line="240" w:lineRule="auto"/>
        <w:rPr>
          <w:rFonts w:ascii="CIDFont+F2" w:eastAsiaTheme="minorHAnsi" w:hAnsi="CIDFont+F2" w:cs="CIDFont+F2"/>
          <w:sz w:val="23"/>
          <w:szCs w:val="23"/>
        </w:rPr>
      </w:pPr>
    </w:p>
    <w:p w:rsidR="009E24D3" w:rsidRPr="00FA4B56" w:rsidRDefault="009E24D3" w:rsidP="009E24D3">
      <w:pPr>
        <w:autoSpaceDE w:val="0"/>
        <w:autoSpaceDN w:val="0"/>
        <w:adjustRightInd w:val="0"/>
        <w:spacing w:after="0" w:line="240" w:lineRule="auto"/>
        <w:jc w:val="center"/>
        <w:rPr>
          <w:rFonts w:ascii="Times New Roman" w:hAnsi="Times New Roman" w:cs="Times New Roman"/>
          <w:b/>
          <w:sz w:val="36"/>
          <w:szCs w:val="36"/>
          <w:u w:val="single"/>
        </w:rPr>
      </w:pPr>
      <w:r w:rsidRPr="00FA4B56">
        <w:rPr>
          <w:rFonts w:ascii="Times New Roman" w:eastAsiaTheme="minorHAnsi" w:hAnsi="Times New Roman" w:cs="Times New Roman"/>
          <w:b/>
          <w:sz w:val="36"/>
          <w:szCs w:val="36"/>
          <w:u w:val="single"/>
        </w:rPr>
        <w:t>SYSTEM DESIGN</w:t>
      </w:r>
    </w:p>
    <w:p w:rsidR="009E24D3" w:rsidRDefault="009E24D3" w:rsidP="009E24D3">
      <w:pPr>
        <w:autoSpaceDE w:val="0"/>
        <w:autoSpaceDN w:val="0"/>
        <w:adjustRightInd w:val="0"/>
        <w:spacing w:after="0" w:line="240" w:lineRule="auto"/>
        <w:rPr>
          <w:rFonts w:ascii="Times New Roman" w:hAnsi="Times New Roman" w:cs="Times New Roman"/>
          <w:b/>
          <w:sz w:val="28"/>
          <w:szCs w:val="28"/>
          <w:u w:val="single"/>
        </w:rPr>
      </w:pPr>
    </w:p>
    <w:p w:rsidR="009E24D3" w:rsidRPr="007A5A86" w:rsidRDefault="009E24D3" w:rsidP="009E24D3">
      <w:pPr>
        <w:autoSpaceDE w:val="0"/>
        <w:autoSpaceDN w:val="0"/>
        <w:adjustRightInd w:val="0"/>
        <w:spacing w:after="0" w:line="240" w:lineRule="auto"/>
        <w:rPr>
          <w:rFonts w:ascii="Times New Roman" w:hAnsi="Times New Roman" w:cs="Times New Roman"/>
          <w:b/>
          <w:sz w:val="28"/>
          <w:szCs w:val="28"/>
          <w:u w:val="single"/>
        </w:rPr>
      </w:pPr>
      <w:r w:rsidRPr="007A5A86">
        <w:rPr>
          <w:rFonts w:ascii="Times New Roman" w:hAnsi="Times New Roman" w:cs="Times New Roman"/>
          <w:b/>
          <w:sz w:val="28"/>
          <w:szCs w:val="28"/>
          <w:u w:val="single"/>
        </w:rPr>
        <w:t>ARCHITECTURE :</w:t>
      </w:r>
    </w:p>
    <w:p w:rsidR="009E24D3" w:rsidRDefault="009E24D3" w:rsidP="009E24D3">
      <w:pPr>
        <w:autoSpaceDE w:val="0"/>
        <w:autoSpaceDN w:val="0"/>
        <w:adjustRightInd w:val="0"/>
        <w:spacing w:after="0" w:line="240" w:lineRule="auto"/>
        <w:rPr>
          <w:rFonts w:ascii="Times New Roman" w:hAnsi="Times New Roman" w:cs="Times New Roman"/>
          <w:b/>
          <w:sz w:val="28"/>
          <w:szCs w:val="28"/>
        </w:rPr>
      </w:pPr>
    </w:p>
    <w:p w:rsidR="009E24D3" w:rsidRDefault="009E24D3" w:rsidP="009E24D3">
      <w:pPr>
        <w:autoSpaceDE w:val="0"/>
        <w:autoSpaceDN w:val="0"/>
        <w:adjustRightInd w:val="0"/>
        <w:spacing w:after="0" w:line="240" w:lineRule="auto"/>
        <w:rPr>
          <w:rFonts w:ascii="Times New Roman" w:hAnsi="Times New Roman" w:cs="Times New Roman"/>
          <w:b/>
          <w:sz w:val="28"/>
          <w:szCs w:val="28"/>
        </w:rPr>
      </w:pPr>
    </w:p>
    <w:p w:rsidR="009E24D3" w:rsidRDefault="009E24D3" w:rsidP="009E24D3">
      <w:pPr>
        <w:autoSpaceDE w:val="0"/>
        <w:autoSpaceDN w:val="0"/>
        <w:adjustRightInd w:val="0"/>
        <w:spacing w:after="0" w:line="240" w:lineRule="auto"/>
        <w:rPr>
          <w:rFonts w:ascii="Times New Roman" w:hAnsi="Times New Roman" w:cs="Times New Roman"/>
          <w:b/>
          <w:sz w:val="28"/>
          <w:szCs w:val="28"/>
        </w:rPr>
      </w:pPr>
    </w:p>
    <w:p w:rsidR="009E24D3" w:rsidRPr="00954556" w:rsidRDefault="009E24D3" w:rsidP="009E24D3">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43379109" wp14:editId="45C3D851">
            <wp:extent cx="5939790" cy="3371215"/>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3371215"/>
                    </a:xfrm>
                    <a:prstGeom prst="rect">
                      <a:avLst/>
                    </a:prstGeom>
                    <a:noFill/>
                    <a:ln>
                      <a:noFill/>
                    </a:ln>
                  </pic:spPr>
                </pic:pic>
              </a:graphicData>
            </a:graphic>
          </wp:inline>
        </w:drawing>
      </w:r>
    </w:p>
    <w:p w:rsidR="009E24D3" w:rsidRDefault="009E24D3" w:rsidP="009E24D3">
      <w:pPr>
        <w:autoSpaceDE w:val="0"/>
        <w:autoSpaceDN w:val="0"/>
        <w:adjustRightInd w:val="0"/>
        <w:spacing w:after="0" w:line="240" w:lineRule="auto"/>
        <w:rPr>
          <w:rFonts w:ascii="Times New Roman" w:hAnsi="Times New Roman" w:cs="Times New Roman"/>
          <w:b/>
          <w:sz w:val="28"/>
          <w:szCs w:val="28"/>
          <w:u w:val="single"/>
        </w:rPr>
      </w:pPr>
    </w:p>
    <w:p w:rsidR="009E24D3" w:rsidRDefault="009E24D3" w:rsidP="009E24D3">
      <w:pPr>
        <w:autoSpaceDE w:val="0"/>
        <w:autoSpaceDN w:val="0"/>
        <w:adjustRightInd w:val="0"/>
        <w:spacing w:after="0" w:line="240" w:lineRule="auto"/>
        <w:rPr>
          <w:rFonts w:ascii="Times New Roman" w:hAnsi="Times New Roman" w:cs="Times New Roman"/>
          <w:b/>
          <w:sz w:val="28"/>
          <w:szCs w:val="28"/>
          <w:u w:val="single"/>
        </w:rPr>
      </w:pPr>
    </w:p>
    <w:p w:rsidR="009E24D3" w:rsidRDefault="009E24D3" w:rsidP="009E24D3">
      <w:pPr>
        <w:autoSpaceDE w:val="0"/>
        <w:autoSpaceDN w:val="0"/>
        <w:adjustRightInd w:val="0"/>
        <w:spacing w:after="0" w:line="240" w:lineRule="auto"/>
        <w:rPr>
          <w:rFonts w:ascii="Times New Roman" w:hAnsi="Times New Roman" w:cs="Times New Roman"/>
          <w:b/>
          <w:sz w:val="28"/>
          <w:szCs w:val="28"/>
          <w:u w:val="single"/>
        </w:rPr>
      </w:pPr>
    </w:p>
    <w:p w:rsidR="009E24D3" w:rsidRDefault="009E24D3" w:rsidP="009E24D3">
      <w:pPr>
        <w:autoSpaceDE w:val="0"/>
        <w:autoSpaceDN w:val="0"/>
        <w:adjustRightInd w:val="0"/>
        <w:spacing w:after="0" w:line="240" w:lineRule="auto"/>
        <w:rPr>
          <w:rFonts w:ascii="Times New Roman" w:hAnsi="Times New Roman" w:cs="Times New Roman"/>
          <w:b/>
          <w:bCs/>
          <w:sz w:val="32"/>
          <w:szCs w:val="32"/>
          <w:u w:val="single"/>
        </w:rPr>
      </w:pPr>
    </w:p>
    <w:p w:rsidR="009E24D3" w:rsidRDefault="009E24D3" w:rsidP="009E24D3">
      <w:pPr>
        <w:autoSpaceDE w:val="0"/>
        <w:autoSpaceDN w:val="0"/>
        <w:adjustRightInd w:val="0"/>
        <w:spacing w:after="0" w:line="240" w:lineRule="auto"/>
        <w:rPr>
          <w:rFonts w:ascii="Times New Roman" w:hAnsi="Times New Roman" w:cs="Times New Roman"/>
          <w:b/>
          <w:bCs/>
          <w:sz w:val="32"/>
          <w:szCs w:val="32"/>
          <w:u w:val="single"/>
        </w:rPr>
      </w:pPr>
    </w:p>
    <w:p w:rsidR="009E24D3" w:rsidRDefault="009E24D3" w:rsidP="009E24D3">
      <w:pPr>
        <w:autoSpaceDE w:val="0"/>
        <w:autoSpaceDN w:val="0"/>
        <w:adjustRightInd w:val="0"/>
        <w:spacing w:after="0" w:line="240" w:lineRule="auto"/>
        <w:rPr>
          <w:rFonts w:ascii="Times New Roman" w:hAnsi="Times New Roman" w:cs="Times New Roman"/>
          <w:b/>
          <w:bCs/>
          <w:sz w:val="32"/>
          <w:szCs w:val="32"/>
          <w:u w:val="single"/>
        </w:rPr>
      </w:pPr>
    </w:p>
    <w:p w:rsidR="009E24D3" w:rsidRDefault="009E24D3" w:rsidP="009E24D3">
      <w:pPr>
        <w:autoSpaceDE w:val="0"/>
        <w:autoSpaceDN w:val="0"/>
        <w:adjustRightInd w:val="0"/>
        <w:spacing w:after="0" w:line="240" w:lineRule="auto"/>
        <w:rPr>
          <w:rFonts w:ascii="Times New Roman" w:hAnsi="Times New Roman" w:cs="Times New Roman"/>
          <w:b/>
          <w:bCs/>
          <w:sz w:val="32"/>
          <w:szCs w:val="32"/>
          <w:u w:val="single"/>
        </w:rPr>
      </w:pPr>
    </w:p>
    <w:p w:rsidR="009E24D3" w:rsidRDefault="009E24D3" w:rsidP="009E24D3">
      <w:pPr>
        <w:autoSpaceDE w:val="0"/>
        <w:autoSpaceDN w:val="0"/>
        <w:adjustRightInd w:val="0"/>
        <w:spacing w:after="0" w:line="240" w:lineRule="auto"/>
        <w:rPr>
          <w:rFonts w:ascii="Times New Roman" w:hAnsi="Times New Roman" w:cs="Times New Roman"/>
          <w:b/>
          <w:bCs/>
          <w:sz w:val="32"/>
          <w:szCs w:val="32"/>
          <w:u w:val="single"/>
        </w:rPr>
      </w:pPr>
    </w:p>
    <w:p w:rsidR="009E24D3" w:rsidRDefault="009E24D3" w:rsidP="009E24D3">
      <w:pPr>
        <w:autoSpaceDE w:val="0"/>
        <w:autoSpaceDN w:val="0"/>
        <w:adjustRightInd w:val="0"/>
        <w:spacing w:after="0" w:line="240" w:lineRule="auto"/>
        <w:rPr>
          <w:rFonts w:ascii="Times New Roman" w:hAnsi="Times New Roman" w:cs="Times New Roman"/>
          <w:b/>
          <w:bCs/>
          <w:sz w:val="32"/>
          <w:szCs w:val="32"/>
          <w:u w:val="single"/>
        </w:rPr>
      </w:pPr>
    </w:p>
    <w:p w:rsidR="009E24D3" w:rsidRDefault="009E24D3" w:rsidP="009E24D3">
      <w:pPr>
        <w:autoSpaceDE w:val="0"/>
        <w:autoSpaceDN w:val="0"/>
        <w:adjustRightInd w:val="0"/>
        <w:spacing w:after="0" w:line="240" w:lineRule="auto"/>
        <w:rPr>
          <w:rFonts w:ascii="Times New Roman" w:hAnsi="Times New Roman" w:cs="Times New Roman"/>
          <w:b/>
          <w:bCs/>
          <w:sz w:val="32"/>
          <w:szCs w:val="32"/>
          <w:u w:val="single"/>
        </w:rPr>
      </w:pPr>
    </w:p>
    <w:p w:rsidR="009E24D3" w:rsidRDefault="009E24D3" w:rsidP="009E24D3">
      <w:pPr>
        <w:autoSpaceDE w:val="0"/>
        <w:autoSpaceDN w:val="0"/>
        <w:adjustRightInd w:val="0"/>
        <w:spacing w:after="0" w:line="240" w:lineRule="auto"/>
        <w:rPr>
          <w:rFonts w:ascii="Times New Roman" w:hAnsi="Times New Roman" w:cs="Times New Roman"/>
          <w:b/>
          <w:bCs/>
          <w:sz w:val="32"/>
          <w:szCs w:val="32"/>
          <w:u w:val="single"/>
        </w:rPr>
      </w:pPr>
    </w:p>
    <w:p w:rsidR="009E24D3" w:rsidRDefault="009E24D3" w:rsidP="009E24D3">
      <w:pPr>
        <w:autoSpaceDE w:val="0"/>
        <w:autoSpaceDN w:val="0"/>
        <w:adjustRightInd w:val="0"/>
        <w:spacing w:after="0" w:line="240" w:lineRule="auto"/>
        <w:rPr>
          <w:rFonts w:ascii="Times New Roman" w:hAnsi="Times New Roman" w:cs="Times New Roman"/>
          <w:b/>
          <w:bCs/>
          <w:sz w:val="32"/>
          <w:szCs w:val="32"/>
          <w:u w:val="single"/>
        </w:rPr>
      </w:pPr>
    </w:p>
    <w:p w:rsidR="009E24D3" w:rsidRDefault="009E24D3" w:rsidP="009E24D3">
      <w:pPr>
        <w:autoSpaceDE w:val="0"/>
        <w:autoSpaceDN w:val="0"/>
        <w:adjustRightInd w:val="0"/>
        <w:spacing w:after="0" w:line="240" w:lineRule="auto"/>
        <w:rPr>
          <w:rFonts w:ascii="Times New Roman" w:hAnsi="Times New Roman" w:cs="Times New Roman"/>
          <w:b/>
          <w:bCs/>
          <w:sz w:val="32"/>
          <w:szCs w:val="32"/>
          <w:u w:val="single"/>
        </w:rPr>
      </w:pPr>
    </w:p>
    <w:p w:rsidR="009E24D3" w:rsidRDefault="009E24D3" w:rsidP="009E24D3">
      <w:pPr>
        <w:autoSpaceDE w:val="0"/>
        <w:autoSpaceDN w:val="0"/>
        <w:adjustRightInd w:val="0"/>
        <w:spacing w:after="0" w:line="240" w:lineRule="auto"/>
        <w:rPr>
          <w:rFonts w:ascii="Times New Roman" w:hAnsi="Times New Roman" w:cs="Times New Roman"/>
          <w:b/>
          <w:bCs/>
          <w:sz w:val="32"/>
          <w:szCs w:val="32"/>
          <w:u w:val="single"/>
        </w:rPr>
      </w:pPr>
    </w:p>
    <w:p w:rsidR="009E24D3" w:rsidRDefault="009E24D3" w:rsidP="009E24D3">
      <w:pPr>
        <w:spacing w:after="0" w:line="360" w:lineRule="auto"/>
        <w:rPr>
          <w:rFonts w:ascii="Times New Roman" w:hAnsi="Times New Roman"/>
          <w:b/>
          <w:sz w:val="32"/>
          <w:szCs w:val="28"/>
          <w:u w:val="single"/>
        </w:rPr>
      </w:pPr>
    </w:p>
    <w:p w:rsidR="009E24D3" w:rsidRDefault="009E24D3" w:rsidP="009E24D3">
      <w:pPr>
        <w:spacing w:after="0" w:line="360" w:lineRule="auto"/>
        <w:rPr>
          <w:rFonts w:ascii="Times New Roman" w:hAnsi="Times New Roman"/>
          <w:b/>
          <w:sz w:val="32"/>
          <w:szCs w:val="28"/>
          <w:u w:val="single"/>
        </w:rPr>
      </w:pPr>
    </w:p>
    <w:p w:rsidR="009E24D3" w:rsidRDefault="009E24D3" w:rsidP="009E24D3">
      <w:pPr>
        <w:autoSpaceDE w:val="0"/>
        <w:autoSpaceDN w:val="0"/>
        <w:adjustRightInd w:val="0"/>
        <w:spacing w:after="0" w:line="240" w:lineRule="auto"/>
        <w:rPr>
          <w:rFonts w:ascii="BookAntiqua" w:hAnsi="BookAntiqua" w:cs="BookAntiqua"/>
          <w:sz w:val="19"/>
          <w:szCs w:val="19"/>
        </w:rPr>
      </w:pPr>
    </w:p>
    <w:p w:rsidR="009E24D3" w:rsidRDefault="009E24D3" w:rsidP="009E24D3">
      <w:pPr>
        <w:autoSpaceDE w:val="0"/>
        <w:autoSpaceDN w:val="0"/>
        <w:adjustRightInd w:val="0"/>
        <w:spacing w:after="0" w:line="240" w:lineRule="auto"/>
        <w:rPr>
          <w:rFonts w:ascii="BookAntiqua" w:hAnsi="BookAntiqua" w:cs="BookAntiqua"/>
          <w:sz w:val="19"/>
          <w:szCs w:val="19"/>
        </w:rPr>
      </w:pPr>
    </w:p>
    <w:p w:rsidR="009E24D3" w:rsidRDefault="009E24D3" w:rsidP="009E24D3">
      <w:pPr>
        <w:autoSpaceDE w:val="0"/>
        <w:autoSpaceDN w:val="0"/>
        <w:adjustRightInd w:val="0"/>
        <w:spacing w:after="0" w:line="240" w:lineRule="auto"/>
        <w:rPr>
          <w:rFonts w:ascii="BookAntiqua" w:hAnsi="BookAntiqua" w:cs="BookAntiqua"/>
          <w:sz w:val="19"/>
          <w:szCs w:val="19"/>
        </w:rPr>
      </w:pPr>
    </w:p>
    <w:p w:rsidR="009E24D3" w:rsidRDefault="009E24D3" w:rsidP="009E24D3">
      <w:pPr>
        <w:autoSpaceDE w:val="0"/>
        <w:autoSpaceDN w:val="0"/>
        <w:adjustRightInd w:val="0"/>
        <w:spacing w:after="0" w:line="240" w:lineRule="auto"/>
        <w:rPr>
          <w:rFonts w:ascii="Times New Roman" w:hAnsi="Times New Roman" w:cs="Times New Roman"/>
          <w:b/>
          <w:sz w:val="28"/>
          <w:szCs w:val="28"/>
          <w:u w:val="single"/>
        </w:rPr>
      </w:pPr>
    </w:p>
    <w:p w:rsidR="009E24D3" w:rsidRDefault="009E24D3" w:rsidP="009E24D3">
      <w:pPr>
        <w:autoSpaceDE w:val="0"/>
        <w:autoSpaceDN w:val="0"/>
        <w:adjustRightInd w:val="0"/>
        <w:spacing w:after="0" w:line="240" w:lineRule="auto"/>
        <w:rPr>
          <w:rFonts w:ascii="Times New Roman" w:hAnsi="Times New Roman" w:cs="Times New Roman"/>
          <w:b/>
          <w:sz w:val="28"/>
          <w:szCs w:val="28"/>
          <w:u w:val="single"/>
        </w:rPr>
      </w:pPr>
    </w:p>
    <w:p w:rsidR="009E24D3" w:rsidRDefault="009E24D3" w:rsidP="009E24D3">
      <w:pPr>
        <w:autoSpaceDE w:val="0"/>
        <w:autoSpaceDN w:val="0"/>
        <w:adjustRightInd w:val="0"/>
        <w:spacing w:after="0" w:line="240" w:lineRule="auto"/>
        <w:rPr>
          <w:rFonts w:ascii="Times New Roman" w:hAnsi="Times New Roman" w:cs="Times New Roman"/>
          <w:b/>
          <w:sz w:val="28"/>
          <w:szCs w:val="28"/>
          <w:u w:val="single"/>
        </w:rPr>
      </w:pPr>
    </w:p>
    <w:p w:rsidR="009E24D3" w:rsidRDefault="009E24D3" w:rsidP="009E24D3">
      <w:pPr>
        <w:autoSpaceDE w:val="0"/>
        <w:autoSpaceDN w:val="0"/>
        <w:adjustRightInd w:val="0"/>
        <w:spacing w:after="0" w:line="240" w:lineRule="auto"/>
        <w:rPr>
          <w:rFonts w:ascii="Times New Roman" w:hAnsi="Times New Roman" w:cs="Times New Roman"/>
          <w:b/>
          <w:sz w:val="28"/>
          <w:szCs w:val="28"/>
          <w:u w:val="single"/>
        </w:rPr>
      </w:pPr>
    </w:p>
    <w:p w:rsidR="009E24D3" w:rsidRDefault="009E24D3" w:rsidP="009E24D3">
      <w:pPr>
        <w:autoSpaceDE w:val="0"/>
        <w:autoSpaceDN w:val="0"/>
        <w:adjustRightInd w:val="0"/>
        <w:spacing w:after="0" w:line="240" w:lineRule="auto"/>
        <w:rPr>
          <w:rFonts w:ascii="Times New Roman" w:hAnsi="Times New Roman" w:cs="Times New Roman"/>
          <w:b/>
          <w:sz w:val="28"/>
          <w:szCs w:val="28"/>
          <w:u w:val="single"/>
        </w:rPr>
      </w:pPr>
    </w:p>
    <w:p w:rsidR="009E24D3" w:rsidRDefault="009E24D3" w:rsidP="009E24D3">
      <w:pPr>
        <w:autoSpaceDE w:val="0"/>
        <w:autoSpaceDN w:val="0"/>
        <w:adjustRightInd w:val="0"/>
        <w:spacing w:after="0" w:line="240" w:lineRule="auto"/>
        <w:ind w:left="2160" w:firstLine="720"/>
      </w:pPr>
      <w:r w:rsidRPr="001742AD">
        <w:rPr>
          <w:rFonts w:ascii="Times New Roman" w:hAnsi="Times New Roman" w:cs="Times New Roman"/>
          <w:b/>
          <w:sz w:val="28"/>
          <w:szCs w:val="28"/>
          <w:u w:val="single"/>
        </w:rPr>
        <w:t>REFENRENCES:</w:t>
      </w:r>
    </w:p>
    <w:p w:rsidR="009E24D3" w:rsidRPr="00BB47C7" w:rsidRDefault="009E24D3" w:rsidP="009E24D3">
      <w:pPr>
        <w:autoSpaceDE w:val="0"/>
        <w:autoSpaceDN w:val="0"/>
        <w:adjustRightInd w:val="0"/>
        <w:spacing w:after="0" w:line="240" w:lineRule="auto"/>
        <w:rPr>
          <w:rFonts w:ascii="Book Antiqua" w:eastAsiaTheme="minorHAnsi" w:hAnsi="Book Antiqua" w:cs="Book Antiqua"/>
          <w:color w:val="000000"/>
          <w:sz w:val="24"/>
          <w:szCs w:val="24"/>
        </w:rPr>
      </w:pPr>
    </w:p>
    <w:p w:rsidR="009E24D3" w:rsidRPr="00BB47C7" w:rsidRDefault="009E24D3" w:rsidP="009E24D3">
      <w:pPr>
        <w:pStyle w:val="ListParagraph"/>
        <w:numPr>
          <w:ilvl w:val="0"/>
          <w:numId w:val="6"/>
        </w:numPr>
        <w:autoSpaceDE w:val="0"/>
        <w:autoSpaceDN w:val="0"/>
        <w:adjustRightInd w:val="0"/>
        <w:spacing w:after="18" w:line="240" w:lineRule="auto"/>
        <w:jc w:val="both"/>
        <w:rPr>
          <w:rFonts w:ascii="Times New Roman" w:hAnsi="Times New Roman" w:cs="Times New Roman"/>
          <w:color w:val="000000"/>
          <w:sz w:val="28"/>
          <w:szCs w:val="28"/>
        </w:rPr>
      </w:pPr>
      <w:r w:rsidRPr="00BB47C7">
        <w:rPr>
          <w:rFonts w:ascii="Times New Roman" w:hAnsi="Times New Roman" w:cs="Times New Roman"/>
          <w:color w:val="000000"/>
          <w:sz w:val="28"/>
          <w:szCs w:val="28"/>
        </w:rPr>
        <w:t>K. Gai, M. Qiu, Z.  Xiong, and M. Liu, “Privacy-preserving multi-channel communication in Edge-of-Things,” Future Generation Computer Systems, 85, 2018, pp. 190-200.</w:t>
      </w:r>
    </w:p>
    <w:p w:rsidR="009E24D3" w:rsidRPr="00BB47C7" w:rsidRDefault="009E24D3" w:rsidP="009E24D3">
      <w:pPr>
        <w:autoSpaceDE w:val="0"/>
        <w:autoSpaceDN w:val="0"/>
        <w:adjustRightInd w:val="0"/>
        <w:spacing w:after="18" w:line="240" w:lineRule="auto"/>
        <w:jc w:val="both"/>
        <w:rPr>
          <w:rFonts w:ascii="Times New Roman" w:eastAsiaTheme="minorHAnsi" w:hAnsi="Times New Roman" w:cs="Times New Roman"/>
          <w:color w:val="000000"/>
          <w:sz w:val="28"/>
          <w:szCs w:val="28"/>
        </w:rPr>
      </w:pPr>
    </w:p>
    <w:p w:rsidR="009E24D3" w:rsidRPr="00BB47C7" w:rsidRDefault="009E24D3" w:rsidP="009E24D3">
      <w:pPr>
        <w:pStyle w:val="ListParagraph"/>
        <w:numPr>
          <w:ilvl w:val="0"/>
          <w:numId w:val="6"/>
        </w:numPr>
        <w:autoSpaceDE w:val="0"/>
        <w:autoSpaceDN w:val="0"/>
        <w:adjustRightInd w:val="0"/>
        <w:spacing w:after="18" w:line="240" w:lineRule="auto"/>
        <w:jc w:val="both"/>
        <w:rPr>
          <w:rFonts w:ascii="Times New Roman" w:hAnsi="Times New Roman" w:cs="Times New Roman"/>
          <w:color w:val="000000"/>
          <w:sz w:val="28"/>
          <w:szCs w:val="28"/>
        </w:rPr>
      </w:pPr>
      <w:r w:rsidRPr="00BB47C7">
        <w:rPr>
          <w:rFonts w:ascii="Times New Roman" w:hAnsi="Times New Roman" w:cs="Times New Roman"/>
          <w:color w:val="000000"/>
          <w:sz w:val="28"/>
          <w:szCs w:val="28"/>
        </w:rPr>
        <w:t xml:space="preserve">K. Gai, M. Qiu, and X. Sun, “A survey on FinTech,” </w:t>
      </w:r>
      <w:r w:rsidRPr="00BB47C7">
        <w:rPr>
          <w:rFonts w:ascii="Times New Roman" w:hAnsi="Times New Roman" w:cs="Times New Roman"/>
          <w:i/>
          <w:iCs/>
          <w:color w:val="000000"/>
          <w:sz w:val="28"/>
          <w:szCs w:val="28"/>
        </w:rPr>
        <w:t>Journal of Network and Computer Applications</w:t>
      </w:r>
      <w:r w:rsidRPr="00BB47C7">
        <w:rPr>
          <w:rFonts w:ascii="Times New Roman" w:hAnsi="Times New Roman" w:cs="Times New Roman"/>
          <w:color w:val="000000"/>
          <w:sz w:val="28"/>
          <w:szCs w:val="28"/>
        </w:rPr>
        <w:t>, 2017, pp. 1-12.</w:t>
      </w:r>
    </w:p>
    <w:p w:rsidR="009E24D3" w:rsidRPr="00BB47C7" w:rsidRDefault="009E24D3" w:rsidP="009E24D3">
      <w:pPr>
        <w:autoSpaceDE w:val="0"/>
        <w:autoSpaceDN w:val="0"/>
        <w:adjustRightInd w:val="0"/>
        <w:spacing w:after="18" w:line="240" w:lineRule="auto"/>
        <w:jc w:val="both"/>
        <w:rPr>
          <w:rFonts w:ascii="Times New Roman" w:eastAsiaTheme="minorHAnsi" w:hAnsi="Times New Roman" w:cs="Times New Roman"/>
          <w:color w:val="000000"/>
          <w:sz w:val="28"/>
          <w:szCs w:val="28"/>
        </w:rPr>
      </w:pPr>
    </w:p>
    <w:p w:rsidR="009E24D3" w:rsidRPr="00BB47C7" w:rsidRDefault="009E24D3" w:rsidP="009E24D3">
      <w:pPr>
        <w:pStyle w:val="ListParagraph"/>
        <w:numPr>
          <w:ilvl w:val="0"/>
          <w:numId w:val="6"/>
        </w:numPr>
        <w:autoSpaceDE w:val="0"/>
        <w:autoSpaceDN w:val="0"/>
        <w:adjustRightInd w:val="0"/>
        <w:spacing w:after="18" w:line="240" w:lineRule="auto"/>
        <w:jc w:val="both"/>
        <w:rPr>
          <w:rFonts w:ascii="Times New Roman" w:hAnsi="Times New Roman" w:cs="Times New Roman"/>
          <w:color w:val="000000"/>
          <w:sz w:val="28"/>
          <w:szCs w:val="28"/>
        </w:rPr>
      </w:pPr>
      <w:r w:rsidRPr="00BB47C7">
        <w:rPr>
          <w:rFonts w:ascii="Times New Roman" w:hAnsi="Times New Roman" w:cs="Times New Roman"/>
          <w:color w:val="000000"/>
          <w:sz w:val="28"/>
          <w:szCs w:val="28"/>
        </w:rPr>
        <w:t>Abbas, K. Bilal, L. Zhang, and S. U. Khan, “A cloud based health insurance plan recommendation system: A user cen-tered approach, “</w:t>
      </w:r>
      <w:r w:rsidRPr="00BB47C7">
        <w:rPr>
          <w:rFonts w:ascii="Times New Roman" w:hAnsi="Times New Roman" w:cs="Times New Roman"/>
          <w:i/>
          <w:iCs/>
          <w:color w:val="000000"/>
          <w:sz w:val="28"/>
          <w:szCs w:val="28"/>
        </w:rPr>
        <w:t>Future Generation Computer Systems</w:t>
      </w:r>
      <w:r w:rsidRPr="00BB47C7">
        <w:rPr>
          <w:rFonts w:ascii="Times New Roman" w:hAnsi="Times New Roman" w:cs="Times New Roman"/>
          <w:color w:val="000000"/>
          <w:sz w:val="28"/>
          <w:szCs w:val="28"/>
        </w:rPr>
        <w:t>, vols. 43-44, pp. 99-109, 2015.</w:t>
      </w:r>
    </w:p>
    <w:p w:rsidR="009E24D3" w:rsidRPr="00BB47C7" w:rsidRDefault="009E24D3" w:rsidP="009E24D3">
      <w:pPr>
        <w:autoSpaceDE w:val="0"/>
        <w:autoSpaceDN w:val="0"/>
        <w:adjustRightInd w:val="0"/>
        <w:spacing w:after="18" w:line="240" w:lineRule="auto"/>
        <w:jc w:val="both"/>
        <w:rPr>
          <w:rFonts w:ascii="Times New Roman" w:eastAsiaTheme="minorHAnsi" w:hAnsi="Times New Roman" w:cs="Times New Roman"/>
          <w:color w:val="000000"/>
          <w:sz w:val="28"/>
          <w:szCs w:val="28"/>
        </w:rPr>
      </w:pPr>
    </w:p>
    <w:p w:rsidR="009E24D3" w:rsidRPr="00BB47C7" w:rsidRDefault="009E24D3" w:rsidP="009E24D3">
      <w:pPr>
        <w:pStyle w:val="ListParagraph"/>
        <w:numPr>
          <w:ilvl w:val="0"/>
          <w:numId w:val="6"/>
        </w:numPr>
        <w:autoSpaceDE w:val="0"/>
        <w:autoSpaceDN w:val="0"/>
        <w:adjustRightInd w:val="0"/>
        <w:spacing w:after="18" w:line="240" w:lineRule="auto"/>
        <w:jc w:val="both"/>
        <w:rPr>
          <w:rFonts w:ascii="Times New Roman" w:hAnsi="Times New Roman" w:cs="Times New Roman"/>
          <w:color w:val="000000"/>
          <w:sz w:val="28"/>
          <w:szCs w:val="28"/>
        </w:rPr>
      </w:pPr>
      <w:r w:rsidRPr="00BB47C7">
        <w:rPr>
          <w:rFonts w:ascii="Times New Roman" w:hAnsi="Times New Roman" w:cs="Times New Roman"/>
          <w:color w:val="000000"/>
          <w:sz w:val="28"/>
          <w:szCs w:val="28"/>
        </w:rPr>
        <w:t>N. Khan, ML M. Kiah, S. A. Madani, M. Ali, and S. Sham-shirband, “Incremental proxy re-encryption scheme for mo-bile cloud computing environment,”</w:t>
      </w:r>
      <w:r w:rsidRPr="00BB47C7">
        <w:rPr>
          <w:rFonts w:ascii="Times New Roman" w:hAnsi="Times New Roman" w:cs="Times New Roman"/>
          <w:i/>
          <w:iCs/>
          <w:color w:val="000000"/>
          <w:sz w:val="28"/>
          <w:szCs w:val="28"/>
        </w:rPr>
        <w:t>The Journal of Supercom-puting</w:t>
      </w:r>
      <w:r w:rsidRPr="00BB47C7">
        <w:rPr>
          <w:rFonts w:ascii="Times New Roman" w:hAnsi="Times New Roman" w:cs="Times New Roman"/>
          <w:color w:val="000000"/>
          <w:sz w:val="28"/>
          <w:szCs w:val="28"/>
        </w:rPr>
        <w:t>,Vol. 68, No. 2, 2014, pp. 624-651.</w:t>
      </w:r>
    </w:p>
    <w:p w:rsidR="009E24D3" w:rsidRPr="00BB47C7" w:rsidRDefault="009E24D3" w:rsidP="009E24D3">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8"/>
          <w:szCs w:val="28"/>
        </w:rPr>
      </w:pPr>
      <w:r w:rsidRPr="00BB47C7">
        <w:rPr>
          <w:rFonts w:ascii="Times New Roman" w:hAnsi="Times New Roman" w:cs="Times New Roman"/>
          <w:color w:val="000000"/>
          <w:sz w:val="28"/>
          <w:szCs w:val="28"/>
        </w:rPr>
        <w:t xml:space="preserve">R. Wu, G.-J. Ahn, and H. Hu, “Secure sharing of electronic health records in clouds,” In </w:t>
      </w:r>
      <w:r w:rsidRPr="00BB47C7">
        <w:rPr>
          <w:rFonts w:ascii="Times New Roman" w:hAnsi="Times New Roman" w:cs="Times New Roman"/>
          <w:i/>
          <w:iCs/>
          <w:color w:val="000000"/>
          <w:sz w:val="28"/>
          <w:szCs w:val="28"/>
        </w:rPr>
        <w:t>8th IEEE International Conference on Collaborative Computing: Networking, Applications and Work-</w:t>
      </w:r>
    </w:p>
    <w:p w:rsidR="009E24D3" w:rsidRPr="006A1734" w:rsidRDefault="009E24D3" w:rsidP="009E24D3">
      <w:pPr>
        <w:pStyle w:val="ListParagraph"/>
        <w:autoSpaceDE w:val="0"/>
        <w:autoSpaceDN w:val="0"/>
        <w:adjustRightInd w:val="0"/>
        <w:spacing w:after="0" w:line="240" w:lineRule="auto"/>
        <w:rPr>
          <w:rFonts w:ascii="Book Antiqua" w:hAnsi="Book Antiqua" w:cs="Book Antiqua"/>
          <w:color w:val="000000"/>
          <w:sz w:val="24"/>
          <w:szCs w:val="24"/>
        </w:rPr>
      </w:pPr>
    </w:p>
    <w:p w:rsidR="009E24D3" w:rsidRPr="006A1734" w:rsidRDefault="009E24D3" w:rsidP="009E24D3">
      <w:pPr>
        <w:pStyle w:val="ListParagraph"/>
        <w:numPr>
          <w:ilvl w:val="0"/>
          <w:numId w:val="6"/>
        </w:numPr>
        <w:autoSpaceDE w:val="0"/>
        <w:autoSpaceDN w:val="0"/>
        <w:adjustRightInd w:val="0"/>
        <w:spacing w:after="18" w:line="240" w:lineRule="auto"/>
        <w:jc w:val="both"/>
        <w:rPr>
          <w:rFonts w:ascii="Times New Roman" w:hAnsi="Times New Roman" w:cs="Times New Roman"/>
          <w:color w:val="000000"/>
          <w:sz w:val="28"/>
          <w:szCs w:val="28"/>
        </w:rPr>
      </w:pPr>
      <w:r w:rsidRPr="006A1734">
        <w:rPr>
          <w:rFonts w:ascii="Times New Roman" w:hAnsi="Times New Roman" w:cs="Times New Roman"/>
          <w:color w:val="000000"/>
          <w:sz w:val="28"/>
          <w:szCs w:val="28"/>
        </w:rPr>
        <w:t xml:space="preserve">A. Abbas andS. U. Khan, “A Review on the State-of-the-Art Privacy Preserving Approaches in E-Health Clouds,” </w:t>
      </w:r>
      <w:r w:rsidRPr="006A1734">
        <w:rPr>
          <w:rFonts w:ascii="Times New Roman" w:hAnsi="Times New Roman" w:cs="Times New Roman"/>
          <w:i/>
          <w:iCs/>
          <w:color w:val="000000"/>
          <w:sz w:val="28"/>
          <w:szCs w:val="28"/>
        </w:rPr>
        <w:t>IEEE Journal of Biomedical and Health Informatics,</w:t>
      </w:r>
      <w:r w:rsidRPr="006A1734">
        <w:rPr>
          <w:rFonts w:ascii="Times New Roman" w:hAnsi="Times New Roman" w:cs="Times New Roman"/>
          <w:color w:val="000000"/>
          <w:sz w:val="28"/>
          <w:szCs w:val="28"/>
        </w:rPr>
        <w:t>vol. 18, no. 4, pp. 1431-1441, 2014.</w:t>
      </w:r>
    </w:p>
    <w:p w:rsidR="009E24D3" w:rsidRPr="006A1734" w:rsidRDefault="009E24D3" w:rsidP="009E24D3">
      <w:pPr>
        <w:pStyle w:val="ListParagraph"/>
        <w:jc w:val="both"/>
        <w:rPr>
          <w:rFonts w:ascii="Times New Roman" w:hAnsi="Times New Roman" w:cs="Times New Roman"/>
          <w:color w:val="000000"/>
          <w:sz w:val="28"/>
          <w:szCs w:val="28"/>
        </w:rPr>
      </w:pPr>
    </w:p>
    <w:p w:rsidR="009E24D3" w:rsidRPr="006A1734" w:rsidRDefault="009E24D3" w:rsidP="009E24D3">
      <w:pPr>
        <w:pStyle w:val="ListParagraph"/>
        <w:autoSpaceDE w:val="0"/>
        <w:autoSpaceDN w:val="0"/>
        <w:adjustRightInd w:val="0"/>
        <w:spacing w:after="18" w:line="240" w:lineRule="auto"/>
        <w:jc w:val="both"/>
        <w:rPr>
          <w:rFonts w:ascii="Times New Roman" w:hAnsi="Times New Roman" w:cs="Times New Roman"/>
          <w:color w:val="000000"/>
          <w:sz w:val="28"/>
          <w:szCs w:val="28"/>
        </w:rPr>
      </w:pPr>
    </w:p>
    <w:p w:rsidR="009E24D3" w:rsidRPr="006A1734" w:rsidRDefault="009E24D3" w:rsidP="009E24D3">
      <w:pPr>
        <w:pStyle w:val="ListParagraph"/>
        <w:numPr>
          <w:ilvl w:val="0"/>
          <w:numId w:val="6"/>
        </w:numPr>
        <w:autoSpaceDE w:val="0"/>
        <w:autoSpaceDN w:val="0"/>
        <w:adjustRightInd w:val="0"/>
        <w:spacing w:after="18" w:line="240" w:lineRule="auto"/>
        <w:jc w:val="both"/>
        <w:rPr>
          <w:rFonts w:ascii="Times New Roman" w:hAnsi="Times New Roman" w:cs="Times New Roman"/>
          <w:color w:val="000000"/>
          <w:sz w:val="28"/>
          <w:szCs w:val="28"/>
        </w:rPr>
      </w:pPr>
      <w:r w:rsidRPr="006A1734">
        <w:rPr>
          <w:rFonts w:ascii="Times New Roman" w:hAnsi="Times New Roman" w:cs="Times New Roman"/>
          <w:color w:val="000000"/>
          <w:sz w:val="28"/>
          <w:szCs w:val="28"/>
        </w:rPr>
        <w:t>[7] M. H. Au, T. H. Yuen, J. K. Liu, W. Susilo, X. Huang, Y. Xiang, and Z. L. Jiang, “A general framework for secure sharing of personal health records in cloud system,” Journal of Comput-er and System Sciences, vol. 90, pp, 46-62, 2017.</w:t>
      </w:r>
    </w:p>
    <w:p w:rsidR="009E24D3" w:rsidRPr="006A1734" w:rsidRDefault="009E24D3" w:rsidP="009E24D3">
      <w:pPr>
        <w:pStyle w:val="ListParagraph"/>
        <w:autoSpaceDE w:val="0"/>
        <w:autoSpaceDN w:val="0"/>
        <w:adjustRightInd w:val="0"/>
        <w:spacing w:after="18" w:line="240" w:lineRule="auto"/>
        <w:jc w:val="both"/>
        <w:rPr>
          <w:rFonts w:ascii="Times New Roman" w:hAnsi="Times New Roman" w:cs="Times New Roman"/>
          <w:color w:val="000000"/>
          <w:sz w:val="28"/>
          <w:szCs w:val="28"/>
        </w:rPr>
      </w:pPr>
    </w:p>
    <w:p w:rsidR="009E24D3" w:rsidRPr="006A1734" w:rsidRDefault="009E24D3" w:rsidP="009E24D3">
      <w:pPr>
        <w:pStyle w:val="ListParagraph"/>
        <w:numPr>
          <w:ilvl w:val="0"/>
          <w:numId w:val="6"/>
        </w:numPr>
        <w:autoSpaceDE w:val="0"/>
        <w:autoSpaceDN w:val="0"/>
        <w:adjustRightInd w:val="0"/>
        <w:spacing w:after="18" w:line="240" w:lineRule="auto"/>
        <w:jc w:val="both"/>
        <w:rPr>
          <w:rFonts w:ascii="Times New Roman" w:hAnsi="Times New Roman" w:cs="Times New Roman"/>
          <w:color w:val="000000"/>
          <w:sz w:val="28"/>
          <w:szCs w:val="28"/>
        </w:rPr>
      </w:pPr>
      <w:r w:rsidRPr="006A1734">
        <w:rPr>
          <w:rFonts w:ascii="Times New Roman" w:hAnsi="Times New Roman" w:cs="Times New Roman"/>
          <w:color w:val="000000"/>
          <w:sz w:val="28"/>
          <w:szCs w:val="28"/>
        </w:rPr>
        <w:lastRenderedPageBreak/>
        <w:t xml:space="preserve">[8] J. Li, “Electronic personal health records and the question of privacy,” </w:t>
      </w:r>
      <w:r w:rsidRPr="006A1734">
        <w:rPr>
          <w:rFonts w:ascii="Times New Roman" w:hAnsi="Times New Roman" w:cs="Times New Roman"/>
          <w:i/>
          <w:iCs/>
          <w:color w:val="000000"/>
          <w:sz w:val="28"/>
          <w:szCs w:val="28"/>
        </w:rPr>
        <w:t>Computers</w:t>
      </w:r>
      <w:r w:rsidRPr="006A1734">
        <w:rPr>
          <w:rFonts w:ascii="Times New Roman" w:hAnsi="Times New Roman" w:cs="Times New Roman"/>
          <w:color w:val="000000"/>
          <w:sz w:val="28"/>
          <w:szCs w:val="28"/>
        </w:rPr>
        <w:t>, 2013, DOI: 10.1109/MC.2013.225.</w:t>
      </w:r>
    </w:p>
    <w:p w:rsidR="009E24D3" w:rsidRPr="006A1734" w:rsidRDefault="009E24D3" w:rsidP="009E24D3">
      <w:pPr>
        <w:pStyle w:val="ListParagraph"/>
        <w:jc w:val="both"/>
        <w:rPr>
          <w:rFonts w:ascii="Times New Roman" w:hAnsi="Times New Roman" w:cs="Times New Roman"/>
          <w:color w:val="000000"/>
          <w:sz w:val="28"/>
          <w:szCs w:val="28"/>
        </w:rPr>
      </w:pPr>
    </w:p>
    <w:p w:rsidR="009E24D3" w:rsidRPr="006A1734" w:rsidRDefault="009E24D3" w:rsidP="009E24D3">
      <w:pPr>
        <w:pStyle w:val="ListParagraph"/>
        <w:autoSpaceDE w:val="0"/>
        <w:autoSpaceDN w:val="0"/>
        <w:adjustRightInd w:val="0"/>
        <w:spacing w:after="18" w:line="240" w:lineRule="auto"/>
        <w:jc w:val="both"/>
        <w:rPr>
          <w:rFonts w:ascii="Times New Roman" w:hAnsi="Times New Roman" w:cs="Times New Roman"/>
          <w:color w:val="000000"/>
          <w:sz w:val="28"/>
          <w:szCs w:val="28"/>
        </w:rPr>
      </w:pPr>
    </w:p>
    <w:p w:rsidR="009E24D3" w:rsidRPr="006A1734" w:rsidRDefault="009E24D3" w:rsidP="009E24D3">
      <w:pPr>
        <w:pStyle w:val="ListParagraph"/>
        <w:numPr>
          <w:ilvl w:val="0"/>
          <w:numId w:val="6"/>
        </w:numPr>
        <w:autoSpaceDE w:val="0"/>
        <w:autoSpaceDN w:val="0"/>
        <w:adjustRightInd w:val="0"/>
        <w:spacing w:after="18" w:line="240" w:lineRule="auto"/>
        <w:jc w:val="both"/>
        <w:rPr>
          <w:rFonts w:ascii="Times New Roman" w:hAnsi="Times New Roman" w:cs="Times New Roman"/>
          <w:color w:val="000000"/>
          <w:sz w:val="28"/>
          <w:szCs w:val="28"/>
        </w:rPr>
      </w:pPr>
      <w:r w:rsidRPr="006A1734">
        <w:rPr>
          <w:rFonts w:ascii="Times New Roman" w:hAnsi="Times New Roman" w:cs="Times New Roman"/>
          <w:color w:val="000000"/>
          <w:sz w:val="28"/>
          <w:szCs w:val="28"/>
        </w:rPr>
        <w:t xml:space="preserve">[9] D. C. Kaelber, A. K. Jha, D. Johnston, B. Middleton, and D. W. Bates, “A research agenda for personal health records (PHRs),” </w:t>
      </w:r>
      <w:r w:rsidRPr="006A1734">
        <w:rPr>
          <w:rFonts w:ascii="Times New Roman" w:hAnsi="Times New Roman" w:cs="Times New Roman"/>
          <w:i/>
          <w:iCs/>
          <w:color w:val="000000"/>
          <w:sz w:val="28"/>
          <w:szCs w:val="28"/>
        </w:rPr>
        <w:t>Journal of the American Medical Informatics Association</w:t>
      </w:r>
      <w:r w:rsidRPr="006A1734">
        <w:rPr>
          <w:rFonts w:ascii="Times New Roman" w:hAnsi="Times New Roman" w:cs="Times New Roman"/>
          <w:color w:val="000000"/>
          <w:sz w:val="28"/>
          <w:szCs w:val="28"/>
        </w:rPr>
        <w:t>, vol.15, no. 6, 2008, pp. 729-736.</w:t>
      </w:r>
    </w:p>
    <w:p w:rsidR="009E24D3" w:rsidRPr="006A1734" w:rsidRDefault="009E24D3" w:rsidP="009E24D3">
      <w:pPr>
        <w:pStyle w:val="ListParagraph"/>
        <w:autoSpaceDE w:val="0"/>
        <w:autoSpaceDN w:val="0"/>
        <w:adjustRightInd w:val="0"/>
        <w:spacing w:after="18" w:line="240" w:lineRule="auto"/>
        <w:jc w:val="both"/>
        <w:rPr>
          <w:rFonts w:ascii="Times New Roman" w:hAnsi="Times New Roman" w:cs="Times New Roman"/>
          <w:color w:val="000000"/>
          <w:sz w:val="28"/>
          <w:szCs w:val="28"/>
        </w:rPr>
      </w:pPr>
    </w:p>
    <w:p w:rsidR="009E24D3" w:rsidRPr="006A1734" w:rsidRDefault="009E24D3" w:rsidP="009E24D3">
      <w:pPr>
        <w:pStyle w:val="ListParagraph"/>
        <w:numPr>
          <w:ilvl w:val="0"/>
          <w:numId w:val="6"/>
        </w:numPr>
        <w:autoSpaceDE w:val="0"/>
        <w:autoSpaceDN w:val="0"/>
        <w:adjustRightInd w:val="0"/>
        <w:spacing w:after="18" w:line="240" w:lineRule="auto"/>
        <w:jc w:val="both"/>
        <w:rPr>
          <w:rFonts w:ascii="Times New Roman" w:hAnsi="Times New Roman" w:cs="Times New Roman"/>
          <w:color w:val="000000"/>
          <w:sz w:val="28"/>
          <w:szCs w:val="28"/>
        </w:rPr>
      </w:pPr>
      <w:r w:rsidRPr="006A1734">
        <w:rPr>
          <w:rFonts w:ascii="Times New Roman" w:hAnsi="Times New Roman" w:cs="Times New Roman"/>
          <w:color w:val="000000"/>
          <w:sz w:val="28"/>
          <w:szCs w:val="28"/>
        </w:rPr>
        <w:t xml:space="preserve">[10] S. Yu, C. Wang, K. Ren, and W. Lou, “Achieving secure, scala-ble and fine-grained data access control in cloud computing,” in </w:t>
      </w:r>
      <w:r w:rsidRPr="006A1734">
        <w:rPr>
          <w:rFonts w:ascii="Times New Roman" w:hAnsi="Times New Roman" w:cs="Times New Roman"/>
          <w:i/>
          <w:iCs/>
          <w:color w:val="000000"/>
          <w:sz w:val="28"/>
          <w:szCs w:val="28"/>
        </w:rPr>
        <w:t>Proceedings of the IEEE INFOCOM</w:t>
      </w:r>
      <w:r w:rsidRPr="006A1734">
        <w:rPr>
          <w:rFonts w:ascii="Times New Roman" w:hAnsi="Times New Roman" w:cs="Times New Roman"/>
          <w:color w:val="000000"/>
          <w:sz w:val="28"/>
          <w:szCs w:val="28"/>
        </w:rPr>
        <w:t>, March 2010, pp. 1-9.</w:t>
      </w:r>
    </w:p>
    <w:p w:rsidR="009E24D3" w:rsidRPr="006A1734" w:rsidRDefault="009E24D3" w:rsidP="009E24D3">
      <w:pPr>
        <w:pStyle w:val="ListParagraph"/>
        <w:jc w:val="both"/>
        <w:rPr>
          <w:rFonts w:ascii="Times New Roman" w:hAnsi="Times New Roman" w:cs="Times New Roman"/>
          <w:color w:val="000000"/>
          <w:sz w:val="28"/>
          <w:szCs w:val="28"/>
        </w:rPr>
      </w:pPr>
    </w:p>
    <w:p w:rsidR="009E24D3" w:rsidRPr="006A1734" w:rsidRDefault="009E24D3" w:rsidP="009E24D3">
      <w:pPr>
        <w:pStyle w:val="ListParagraph"/>
        <w:autoSpaceDE w:val="0"/>
        <w:autoSpaceDN w:val="0"/>
        <w:adjustRightInd w:val="0"/>
        <w:spacing w:after="18" w:line="240" w:lineRule="auto"/>
        <w:jc w:val="both"/>
        <w:rPr>
          <w:rFonts w:ascii="Times New Roman" w:hAnsi="Times New Roman" w:cs="Times New Roman"/>
          <w:color w:val="000000"/>
          <w:sz w:val="28"/>
          <w:szCs w:val="28"/>
        </w:rPr>
      </w:pPr>
    </w:p>
    <w:p w:rsidR="009E24D3" w:rsidRPr="006A1734" w:rsidRDefault="009E24D3" w:rsidP="009E24D3">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8"/>
          <w:szCs w:val="28"/>
        </w:rPr>
      </w:pPr>
      <w:r w:rsidRPr="006A1734">
        <w:rPr>
          <w:rFonts w:ascii="Times New Roman" w:hAnsi="Times New Roman" w:cs="Times New Roman"/>
          <w:color w:val="000000"/>
          <w:sz w:val="28"/>
          <w:szCs w:val="28"/>
        </w:rPr>
        <w:t xml:space="preserve">[11] S. Kamara and K. Lauter, “Cryptographic cloud storage,” </w:t>
      </w:r>
      <w:r w:rsidRPr="006A1734">
        <w:rPr>
          <w:rFonts w:ascii="Times New Roman" w:hAnsi="Times New Roman" w:cs="Times New Roman"/>
          <w:i/>
          <w:iCs/>
          <w:color w:val="000000"/>
          <w:sz w:val="28"/>
          <w:szCs w:val="28"/>
        </w:rPr>
        <w:t>Financial Cryptography and Data Security</w:t>
      </w:r>
      <w:r w:rsidRPr="006A1734">
        <w:rPr>
          <w:rFonts w:ascii="Times New Roman" w:hAnsi="Times New Roman" w:cs="Times New Roman"/>
          <w:color w:val="000000"/>
          <w:sz w:val="28"/>
          <w:szCs w:val="28"/>
        </w:rPr>
        <w:t>, vol. 6054, pp. 136–149, 2010.</w:t>
      </w:r>
    </w:p>
    <w:p w:rsidR="009E24D3" w:rsidRDefault="009E24D3" w:rsidP="009E24D3"/>
    <w:p w:rsidR="009E24D3" w:rsidRPr="00DB3936" w:rsidRDefault="009E24D3" w:rsidP="009E24D3">
      <w:pPr>
        <w:autoSpaceDE w:val="0"/>
        <w:autoSpaceDN w:val="0"/>
        <w:adjustRightInd w:val="0"/>
        <w:spacing w:after="0" w:line="240" w:lineRule="auto"/>
        <w:rPr>
          <w:rFonts w:ascii="Book Antiqua" w:eastAsiaTheme="minorHAnsi" w:hAnsi="Book Antiqua" w:cs="Book Antiqua"/>
          <w:color w:val="000000"/>
          <w:sz w:val="24"/>
          <w:szCs w:val="24"/>
        </w:rPr>
      </w:pPr>
    </w:p>
    <w:p w:rsidR="009E24D3" w:rsidRPr="00DB3936" w:rsidRDefault="009E24D3" w:rsidP="009E24D3">
      <w:pPr>
        <w:pStyle w:val="ListParagraph"/>
        <w:numPr>
          <w:ilvl w:val="0"/>
          <w:numId w:val="6"/>
        </w:numPr>
        <w:autoSpaceDE w:val="0"/>
        <w:autoSpaceDN w:val="0"/>
        <w:adjustRightInd w:val="0"/>
        <w:spacing w:after="18" w:line="240" w:lineRule="auto"/>
        <w:rPr>
          <w:rFonts w:ascii="Times New Roman" w:hAnsi="Times New Roman" w:cs="Times New Roman"/>
          <w:color w:val="000000"/>
          <w:sz w:val="28"/>
          <w:szCs w:val="28"/>
        </w:rPr>
      </w:pPr>
      <w:r w:rsidRPr="00DB3936">
        <w:rPr>
          <w:rFonts w:ascii="Times New Roman" w:hAnsi="Times New Roman" w:cs="Times New Roman"/>
          <w:color w:val="000000"/>
          <w:sz w:val="28"/>
          <w:szCs w:val="28"/>
        </w:rPr>
        <w:t xml:space="preserve">T. S. Chen, C. H. Liu, T. L. Chen, C. S. Chen, J. G. Bau, and T.C. Lin, “Secure Dynamic access control scheme of PHR in cloud computing,” </w:t>
      </w:r>
      <w:r w:rsidRPr="00DB3936">
        <w:rPr>
          <w:rFonts w:ascii="Times New Roman" w:hAnsi="Times New Roman" w:cs="Times New Roman"/>
          <w:i/>
          <w:iCs/>
          <w:color w:val="000000"/>
          <w:sz w:val="28"/>
          <w:szCs w:val="28"/>
        </w:rPr>
        <w:t>Journal of Medical Systems</w:t>
      </w:r>
      <w:r w:rsidRPr="00DB3936">
        <w:rPr>
          <w:rFonts w:ascii="Times New Roman" w:hAnsi="Times New Roman" w:cs="Times New Roman"/>
          <w:color w:val="000000"/>
          <w:sz w:val="28"/>
          <w:szCs w:val="28"/>
        </w:rPr>
        <w:t xml:space="preserve">, vol. 36, no. 6, pp. 4005–4020, 2012. </w:t>
      </w:r>
    </w:p>
    <w:p w:rsidR="009E24D3" w:rsidRPr="00DB3936" w:rsidRDefault="009E24D3" w:rsidP="009E24D3">
      <w:pPr>
        <w:autoSpaceDE w:val="0"/>
        <w:autoSpaceDN w:val="0"/>
        <w:adjustRightInd w:val="0"/>
        <w:spacing w:after="18" w:line="240" w:lineRule="auto"/>
        <w:rPr>
          <w:rFonts w:ascii="Times New Roman" w:eastAsiaTheme="minorHAnsi" w:hAnsi="Times New Roman" w:cs="Times New Roman"/>
          <w:color w:val="000000"/>
          <w:sz w:val="28"/>
          <w:szCs w:val="28"/>
        </w:rPr>
      </w:pPr>
    </w:p>
    <w:p w:rsidR="009E24D3" w:rsidRPr="00DB3936" w:rsidRDefault="009E24D3" w:rsidP="009E24D3">
      <w:pPr>
        <w:pStyle w:val="ListParagraph"/>
        <w:numPr>
          <w:ilvl w:val="0"/>
          <w:numId w:val="6"/>
        </w:numPr>
        <w:autoSpaceDE w:val="0"/>
        <w:autoSpaceDN w:val="0"/>
        <w:adjustRightInd w:val="0"/>
        <w:spacing w:after="18" w:line="240" w:lineRule="auto"/>
        <w:rPr>
          <w:rFonts w:ascii="Times New Roman" w:hAnsi="Times New Roman" w:cs="Times New Roman"/>
          <w:color w:val="000000"/>
          <w:sz w:val="28"/>
          <w:szCs w:val="28"/>
        </w:rPr>
      </w:pPr>
      <w:r w:rsidRPr="00DB3936">
        <w:rPr>
          <w:rFonts w:ascii="Times New Roman" w:hAnsi="Times New Roman" w:cs="Times New Roman"/>
          <w:color w:val="000000"/>
          <w:sz w:val="28"/>
          <w:szCs w:val="28"/>
        </w:rPr>
        <w:t xml:space="preserve">[13] K. Gai, M. Qiu, “Blend arithmetic operations on tensor-based fully homomorphic encryption over real numbers,”  </w:t>
      </w:r>
      <w:r w:rsidRPr="00DB3936">
        <w:rPr>
          <w:rFonts w:ascii="Times New Roman" w:hAnsi="Times New Roman" w:cs="Times New Roman"/>
          <w:i/>
          <w:iCs/>
          <w:color w:val="000000"/>
          <w:sz w:val="28"/>
          <w:szCs w:val="28"/>
        </w:rPr>
        <w:t>IEEE Transactions on Industrial Informatics</w:t>
      </w:r>
      <w:r w:rsidRPr="00DB3936">
        <w:rPr>
          <w:rFonts w:ascii="Times New Roman" w:hAnsi="Times New Roman" w:cs="Times New Roman"/>
          <w:color w:val="000000"/>
          <w:sz w:val="28"/>
          <w:szCs w:val="28"/>
        </w:rPr>
        <w:t>, 2017, DOI: 10.1109/TII.2017.2780885..</w:t>
      </w:r>
    </w:p>
    <w:p w:rsidR="009E24D3" w:rsidRPr="00DB3936" w:rsidRDefault="009E24D3" w:rsidP="009E24D3">
      <w:pPr>
        <w:autoSpaceDE w:val="0"/>
        <w:autoSpaceDN w:val="0"/>
        <w:adjustRightInd w:val="0"/>
        <w:spacing w:after="18" w:line="240" w:lineRule="auto"/>
        <w:rPr>
          <w:rFonts w:ascii="Times New Roman" w:eastAsiaTheme="minorHAnsi" w:hAnsi="Times New Roman" w:cs="Times New Roman"/>
          <w:color w:val="000000"/>
          <w:sz w:val="28"/>
          <w:szCs w:val="28"/>
        </w:rPr>
      </w:pPr>
    </w:p>
    <w:p w:rsidR="009E24D3" w:rsidRPr="00DB3936" w:rsidRDefault="009E24D3" w:rsidP="009E24D3">
      <w:pPr>
        <w:pStyle w:val="ListParagraph"/>
        <w:numPr>
          <w:ilvl w:val="0"/>
          <w:numId w:val="6"/>
        </w:numPr>
        <w:autoSpaceDE w:val="0"/>
        <w:autoSpaceDN w:val="0"/>
        <w:adjustRightInd w:val="0"/>
        <w:spacing w:after="18" w:line="240" w:lineRule="auto"/>
        <w:rPr>
          <w:rFonts w:ascii="Times New Roman" w:hAnsi="Times New Roman" w:cs="Times New Roman"/>
          <w:color w:val="000000"/>
          <w:sz w:val="28"/>
          <w:szCs w:val="28"/>
        </w:rPr>
      </w:pPr>
      <w:r w:rsidRPr="00DB3936">
        <w:rPr>
          <w:rFonts w:ascii="Times New Roman" w:hAnsi="Times New Roman" w:cs="Times New Roman"/>
          <w:color w:val="000000"/>
          <w:sz w:val="28"/>
          <w:szCs w:val="28"/>
        </w:rPr>
        <w:t xml:space="preserve">[14] M. Li, S. Yu, Y. Zheng, K. Ren, andW. Lou, “Scalable and secure sharing of personal health records in cloud computing using attribute-based encryption,” </w:t>
      </w:r>
      <w:r w:rsidRPr="00DB3936">
        <w:rPr>
          <w:rFonts w:ascii="Times New Roman" w:hAnsi="Times New Roman" w:cs="Times New Roman"/>
          <w:i/>
          <w:iCs/>
          <w:color w:val="000000"/>
          <w:sz w:val="28"/>
          <w:szCs w:val="28"/>
        </w:rPr>
        <w:t>IEEE Transactions on Parallel and Distributed Systems</w:t>
      </w:r>
      <w:r w:rsidRPr="00DB3936">
        <w:rPr>
          <w:rFonts w:ascii="Times New Roman" w:hAnsi="Times New Roman" w:cs="Times New Roman"/>
          <w:color w:val="000000"/>
          <w:sz w:val="28"/>
          <w:szCs w:val="28"/>
        </w:rPr>
        <w:t>, 2013, vol. 24, no. 1, pp. 131–143.</w:t>
      </w:r>
    </w:p>
    <w:p w:rsidR="009E24D3" w:rsidRPr="00DB3936" w:rsidRDefault="009E24D3" w:rsidP="009E24D3">
      <w:pPr>
        <w:autoSpaceDE w:val="0"/>
        <w:autoSpaceDN w:val="0"/>
        <w:adjustRightInd w:val="0"/>
        <w:spacing w:after="18" w:line="240" w:lineRule="auto"/>
        <w:rPr>
          <w:rFonts w:ascii="Times New Roman" w:eastAsiaTheme="minorHAnsi" w:hAnsi="Times New Roman" w:cs="Times New Roman"/>
          <w:color w:val="000000"/>
          <w:sz w:val="28"/>
          <w:szCs w:val="28"/>
        </w:rPr>
      </w:pPr>
    </w:p>
    <w:p w:rsidR="009E24D3" w:rsidRPr="00DB3936" w:rsidRDefault="009E24D3" w:rsidP="009E24D3">
      <w:pPr>
        <w:pStyle w:val="ListParagraph"/>
        <w:numPr>
          <w:ilvl w:val="0"/>
          <w:numId w:val="6"/>
        </w:numPr>
        <w:autoSpaceDE w:val="0"/>
        <w:autoSpaceDN w:val="0"/>
        <w:adjustRightInd w:val="0"/>
        <w:spacing w:after="18" w:line="240" w:lineRule="auto"/>
        <w:rPr>
          <w:rFonts w:ascii="Times New Roman" w:hAnsi="Times New Roman" w:cs="Times New Roman"/>
          <w:color w:val="000000"/>
          <w:sz w:val="28"/>
          <w:szCs w:val="28"/>
        </w:rPr>
      </w:pPr>
      <w:r w:rsidRPr="00DB3936">
        <w:rPr>
          <w:rFonts w:ascii="Times New Roman" w:hAnsi="Times New Roman" w:cs="Times New Roman"/>
          <w:color w:val="000000"/>
          <w:sz w:val="28"/>
          <w:szCs w:val="28"/>
        </w:rPr>
        <w:t xml:space="preserve">[15] “Health Insurance Portability and Accountability,” http://www.hhs.gov/ocr/privacy/hipaa/administrative/privacyrule/, accessed on October 20, 2014.  </w:t>
      </w:r>
    </w:p>
    <w:p w:rsidR="009E24D3" w:rsidRPr="00DB3936" w:rsidRDefault="009E24D3" w:rsidP="009E24D3">
      <w:pPr>
        <w:autoSpaceDE w:val="0"/>
        <w:autoSpaceDN w:val="0"/>
        <w:adjustRightInd w:val="0"/>
        <w:spacing w:after="0" w:line="240" w:lineRule="auto"/>
        <w:rPr>
          <w:rFonts w:ascii="Times New Roman" w:eastAsiaTheme="minorHAnsi" w:hAnsi="Times New Roman" w:cs="Times New Roman"/>
          <w:color w:val="000000"/>
          <w:sz w:val="28"/>
          <w:szCs w:val="28"/>
        </w:rPr>
      </w:pPr>
    </w:p>
    <w:p w:rsidR="009E24D3" w:rsidRPr="00DB3936" w:rsidRDefault="009E24D3" w:rsidP="009E24D3">
      <w:pPr>
        <w:pStyle w:val="ListParagraph"/>
        <w:numPr>
          <w:ilvl w:val="0"/>
          <w:numId w:val="6"/>
        </w:numPr>
        <w:autoSpaceDE w:val="0"/>
        <w:autoSpaceDN w:val="0"/>
        <w:adjustRightInd w:val="0"/>
        <w:spacing w:after="0" w:line="240" w:lineRule="auto"/>
        <w:rPr>
          <w:rFonts w:ascii="Times New Roman" w:hAnsi="Times New Roman" w:cs="Times New Roman"/>
          <w:color w:val="000000"/>
          <w:sz w:val="28"/>
          <w:szCs w:val="28"/>
        </w:rPr>
      </w:pPr>
      <w:r w:rsidRPr="00DB3936">
        <w:rPr>
          <w:rFonts w:ascii="Times New Roman" w:hAnsi="Times New Roman" w:cs="Times New Roman"/>
          <w:color w:val="000000"/>
          <w:sz w:val="28"/>
          <w:szCs w:val="28"/>
        </w:rPr>
        <w:t xml:space="preserve">[16] Z. Xiao and Y. Xiao, “Security and privacy in cloud compu-ting,” </w:t>
      </w:r>
      <w:r w:rsidRPr="00DB3936">
        <w:rPr>
          <w:rFonts w:ascii="Times New Roman" w:hAnsi="Times New Roman" w:cs="Times New Roman"/>
          <w:i/>
          <w:iCs/>
          <w:color w:val="000000"/>
          <w:sz w:val="28"/>
          <w:szCs w:val="28"/>
        </w:rPr>
        <w:t>IEEE Communications Surveys and Tutorials</w:t>
      </w:r>
      <w:r w:rsidRPr="00DB3936">
        <w:rPr>
          <w:rFonts w:ascii="Times New Roman" w:hAnsi="Times New Roman" w:cs="Times New Roman"/>
          <w:color w:val="000000"/>
          <w:sz w:val="28"/>
          <w:szCs w:val="28"/>
        </w:rPr>
        <w:t>, vol. 15, no. 2, pp. 1–17, Jul. 2012.</w:t>
      </w:r>
    </w:p>
    <w:p w:rsidR="009E24D3" w:rsidRPr="00DB3936" w:rsidRDefault="009E24D3" w:rsidP="009E24D3">
      <w:pPr>
        <w:rPr>
          <w:rFonts w:ascii="Times New Roman" w:hAnsi="Times New Roman" w:cs="Times New Roman"/>
          <w:sz w:val="28"/>
          <w:szCs w:val="28"/>
        </w:rPr>
      </w:pPr>
    </w:p>
    <w:p w:rsidR="00B35B8F" w:rsidRDefault="00F957CD"/>
    <w:sectPr w:rsidR="00B35B8F" w:rsidSect="00B8468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57CD" w:rsidRDefault="00F957CD">
      <w:pPr>
        <w:spacing w:after="0" w:line="240" w:lineRule="auto"/>
      </w:pPr>
      <w:r>
        <w:separator/>
      </w:r>
    </w:p>
  </w:endnote>
  <w:endnote w:type="continuationSeparator" w:id="0">
    <w:p w:rsidR="00F957CD" w:rsidRDefault="00F95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auto"/>
    <w:notTrueType/>
    <w:pitch w:val="default"/>
    <w:sig w:usb0="00000003" w:usb1="00000000" w:usb2="00000000" w:usb3="00000000" w:csb0="00000001" w:csb1="00000000"/>
  </w:font>
  <w:font w:name="CIDFont+F2">
    <w:panose1 w:val="00000000000000000000"/>
    <w:charset w:val="00"/>
    <w:family w:val="auto"/>
    <w:notTrueType/>
    <w:pitch w:val="default"/>
    <w:sig w:usb0="00000003" w:usb1="00000000" w:usb2="00000000" w:usb3="00000000" w:csb0="00000001" w:csb1="00000000"/>
  </w:font>
  <w:font w:name="BookAntiqua">
    <w:panose1 w:val="00000000000000000000"/>
    <w:charset w:val="00"/>
    <w:family w:val="auto"/>
    <w:notTrueType/>
    <w:pitch w:val="default"/>
    <w:sig w:usb0="00000003" w:usb1="00000000" w:usb2="00000000" w:usb3="00000000" w:csb0="00000001" w:csb1="00000000"/>
  </w:font>
  <w:font w:name="Book Antiqua">
    <w:altName w:val="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165" w:rsidRDefault="009E24D3">
    <w:pPr>
      <w:pStyle w:val="Footer"/>
    </w:pPr>
    <w:r>
      <w:t>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57CD" w:rsidRDefault="00F957CD">
      <w:pPr>
        <w:spacing w:after="0" w:line="240" w:lineRule="auto"/>
      </w:pPr>
      <w:r>
        <w:separator/>
      </w:r>
    </w:p>
  </w:footnote>
  <w:footnote w:type="continuationSeparator" w:id="0">
    <w:p w:rsidR="00F957CD" w:rsidRDefault="00F957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83B2F"/>
    <w:multiLevelType w:val="hybridMultilevel"/>
    <w:tmpl w:val="7848F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496AAE"/>
    <w:multiLevelType w:val="hybridMultilevel"/>
    <w:tmpl w:val="E20A2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1DB61609"/>
    <w:multiLevelType w:val="hybridMultilevel"/>
    <w:tmpl w:val="01B03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nsid w:val="41B33241"/>
    <w:multiLevelType w:val="hybridMultilevel"/>
    <w:tmpl w:val="54860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0B58DC"/>
    <w:multiLevelType w:val="hybridMultilevel"/>
    <w:tmpl w:val="BCD4B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9">
    <w:nsid w:val="684B4E5B"/>
    <w:multiLevelType w:val="hybridMultilevel"/>
    <w:tmpl w:val="A120E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4"/>
  </w:num>
  <w:num w:numId="2">
    <w:abstractNumId w:val="10"/>
  </w:num>
  <w:num w:numId="3">
    <w:abstractNumId w:val="2"/>
  </w:num>
  <w:num w:numId="4">
    <w:abstractNumId w:val="8"/>
  </w:num>
  <w:num w:numId="5">
    <w:abstractNumId w:val="5"/>
  </w:num>
  <w:num w:numId="6">
    <w:abstractNumId w:val="7"/>
  </w:num>
  <w:num w:numId="7">
    <w:abstractNumId w:val="0"/>
  </w:num>
  <w:num w:numId="8">
    <w:abstractNumId w:val="1"/>
  </w:num>
  <w:num w:numId="9">
    <w:abstractNumId w:val="6"/>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3C9"/>
    <w:rsid w:val="000A6DA3"/>
    <w:rsid w:val="0014578F"/>
    <w:rsid w:val="00146632"/>
    <w:rsid w:val="001C0DA5"/>
    <w:rsid w:val="00222C17"/>
    <w:rsid w:val="002563C9"/>
    <w:rsid w:val="004371DE"/>
    <w:rsid w:val="00765D31"/>
    <w:rsid w:val="007E2A8E"/>
    <w:rsid w:val="009614ED"/>
    <w:rsid w:val="009E24D3"/>
    <w:rsid w:val="00AB6ED8"/>
    <w:rsid w:val="00C2579D"/>
    <w:rsid w:val="00D015FC"/>
    <w:rsid w:val="00E11624"/>
    <w:rsid w:val="00E435FB"/>
    <w:rsid w:val="00F95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4D3"/>
    <w:rPr>
      <w:rFonts w:eastAsiaTheme="minorEastAsia"/>
    </w:rPr>
  </w:style>
  <w:style w:type="paragraph" w:styleId="Heading1">
    <w:name w:val="heading 1"/>
    <w:basedOn w:val="Normal"/>
    <w:link w:val="Heading1Char"/>
    <w:uiPriority w:val="9"/>
    <w:qFormat/>
    <w:rsid w:val="009E24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4D3"/>
    <w:rPr>
      <w:rFonts w:ascii="Times New Roman" w:eastAsia="Times New Roman" w:hAnsi="Times New Roman" w:cs="Times New Roman"/>
      <w:b/>
      <w:bCs/>
      <w:kern w:val="36"/>
      <w:sz w:val="48"/>
      <w:szCs w:val="48"/>
    </w:rPr>
  </w:style>
  <w:style w:type="paragraph" w:styleId="ListParagraph">
    <w:name w:val="List Paragraph"/>
    <w:basedOn w:val="Normal"/>
    <w:qFormat/>
    <w:rsid w:val="009E24D3"/>
    <w:pPr>
      <w:ind w:left="720"/>
      <w:contextualSpacing/>
    </w:pPr>
    <w:rPr>
      <w:rFonts w:eastAsiaTheme="minorHAnsi"/>
    </w:rPr>
  </w:style>
  <w:style w:type="paragraph" w:styleId="BodyTextIndent">
    <w:name w:val="Body Text Indent"/>
    <w:basedOn w:val="Normal"/>
    <w:link w:val="BodyTextIndentChar"/>
    <w:semiHidden/>
    <w:unhideWhenUsed/>
    <w:rsid w:val="009E24D3"/>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9E24D3"/>
    <w:rPr>
      <w:rFonts w:ascii="Times New Roman" w:eastAsia="Calibri" w:hAnsi="Times New Roman" w:cs="Times New Roman"/>
      <w:sz w:val="24"/>
      <w:szCs w:val="24"/>
    </w:rPr>
  </w:style>
  <w:style w:type="paragraph" w:customStyle="1" w:styleId="Default">
    <w:name w:val="Default"/>
    <w:rsid w:val="009E24D3"/>
    <w:pPr>
      <w:autoSpaceDE w:val="0"/>
      <w:autoSpaceDN w:val="0"/>
      <w:adjustRightInd w:val="0"/>
      <w:spacing w:after="0" w:line="240" w:lineRule="auto"/>
    </w:pPr>
    <w:rPr>
      <w:rFonts w:ascii="Arial" w:hAnsi="Arial" w:cs="Arial"/>
      <w:color w:val="000000"/>
      <w:sz w:val="24"/>
      <w:szCs w:val="24"/>
    </w:rPr>
  </w:style>
  <w:style w:type="character" w:customStyle="1" w:styleId="title-text">
    <w:name w:val="title-text"/>
    <w:basedOn w:val="DefaultParagraphFont"/>
    <w:rsid w:val="009E24D3"/>
  </w:style>
  <w:style w:type="character" w:styleId="Emphasis">
    <w:name w:val="Emphasis"/>
    <w:basedOn w:val="DefaultParagraphFont"/>
    <w:uiPriority w:val="20"/>
    <w:qFormat/>
    <w:rsid w:val="009E24D3"/>
    <w:rPr>
      <w:i/>
      <w:iCs/>
    </w:rPr>
  </w:style>
  <w:style w:type="table" w:styleId="TableGrid">
    <w:name w:val="Table Grid"/>
    <w:basedOn w:val="TableNormal"/>
    <w:uiPriority w:val="59"/>
    <w:rsid w:val="009E24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E24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D3"/>
    <w:rPr>
      <w:rFonts w:eastAsiaTheme="minorEastAsia"/>
    </w:rPr>
  </w:style>
  <w:style w:type="paragraph" w:styleId="BalloonText">
    <w:name w:val="Balloon Text"/>
    <w:basedOn w:val="Normal"/>
    <w:link w:val="BalloonTextChar"/>
    <w:uiPriority w:val="99"/>
    <w:semiHidden/>
    <w:unhideWhenUsed/>
    <w:rsid w:val="009E24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4D3"/>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4D3"/>
    <w:rPr>
      <w:rFonts w:eastAsiaTheme="minorEastAsia"/>
    </w:rPr>
  </w:style>
  <w:style w:type="paragraph" w:styleId="Heading1">
    <w:name w:val="heading 1"/>
    <w:basedOn w:val="Normal"/>
    <w:link w:val="Heading1Char"/>
    <w:uiPriority w:val="9"/>
    <w:qFormat/>
    <w:rsid w:val="009E24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4D3"/>
    <w:rPr>
      <w:rFonts w:ascii="Times New Roman" w:eastAsia="Times New Roman" w:hAnsi="Times New Roman" w:cs="Times New Roman"/>
      <w:b/>
      <w:bCs/>
      <w:kern w:val="36"/>
      <w:sz w:val="48"/>
      <w:szCs w:val="48"/>
    </w:rPr>
  </w:style>
  <w:style w:type="paragraph" w:styleId="ListParagraph">
    <w:name w:val="List Paragraph"/>
    <w:basedOn w:val="Normal"/>
    <w:qFormat/>
    <w:rsid w:val="009E24D3"/>
    <w:pPr>
      <w:ind w:left="720"/>
      <w:contextualSpacing/>
    </w:pPr>
    <w:rPr>
      <w:rFonts w:eastAsiaTheme="minorHAnsi"/>
    </w:rPr>
  </w:style>
  <w:style w:type="paragraph" w:styleId="BodyTextIndent">
    <w:name w:val="Body Text Indent"/>
    <w:basedOn w:val="Normal"/>
    <w:link w:val="BodyTextIndentChar"/>
    <w:semiHidden/>
    <w:unhideWhenUsed/>
    <w:rsid w:val="009E24D3"/>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9E24D3"/>
    <w:rPr>
      <w:rFonts w:ascii="Times New Roman" w:eastAsia="Calibri" w:hAnsi="Times New Roman" w:cs="Times New Roman"/>
      <w:sz w:val="24"/>
      <w:szCs w:val="24"/>
    </w:rPr>
  </w:style>
  <w:style w:type="paragraph" w:customStyle="1" w:styleId="Default">
    <w:name w:val="Default"/>
    <w:rsid w:val="009E24D3"/>
    <w:pPr>
      <w:autoSpaceDE w:val="0"/>
      <w:autoSpaceDN w:val="0"/>
      <w:adjustRightInd w:val="0"/>
      <w:spacing w:after="0" w:line="240" w:lineRule="auto"/>
    </w:pPr>
    <w:rPr>
      <w:rFonts w:ascii="Arial" w:hAnsi="Arial" w:cs="Arial"/>
      <w:color w:val="000000"/>
      <w:sz w:val="24"/>
      <w:szCs w:val="24"/>
    </w:rPr>
  </w:style>
  <w:style w:type="character" w:customStyle="1" w:styleId="title-text">
    <w:name w:val="title-text"/>
    <w:basedOn w:val="DefaultParagraphFont"/>
    <w:rsid w:val="009E24D3"/>
  </w:style>
  <w:style w:type="character" w:styleId="Emphasis">
    <w:name w:val="Emphasis"/>
    <w:basedOn w:val="DefaultParagraphFont"/>
    <w:uiPriority w:val="20"/>
    <w:qFormat/>
    <w:rsid w:val="009E24D3"/>
    <w:rPr>
      <w:i/>
      <w:iCs/>
    </w:rPr>
  </w:style>
  <w:style w:type="table" w:styleId="TableGrid">
    <w:name w:val="Table Grid"/>
    <w:basedOn w:val="TableNormal"/>
    <w:uiPriority w:val="59"/>
    <w:rsid w:val="009E24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E24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D3"/>
    <w:rPr>
      <w:rFonts w:eastAsiaTheme="minorEastAsia"/>
    </w:rPr>
  </w:style>
  <w:style w:type="paragraph" w:styleId="BalloonText">
    <w:name w:val="Balloon Text"/>
    <w:basedOn w:val="Normal"/>
    <w:link w:val="BalloonTextChar"/>
    <w:uiPriority w:val="99"/>
    <w:semiHidden/>
    <w:unhideWhenUsed/>
    <w:rsid w:val="009E24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4D3"/>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7</Pages>
  <Words>1139</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2018-11-22T13:01:00Z</dcterms:created>
  <dcterms:modified xsi:type="dcterms:W3CDTF">2019-10-29T12:11:00Z</dcterms:modified>
</cp:coreProperties>
</file>