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53F0D" w14:textId="2F0F07BD" w:rsidR="00566515" w:rsidRPr="00566515" w:rsidRDefault="00566515" w:rsidP="00566515">
      <w:pPr>
        <w:rPr>
          <w:rFonts w:eastAsia="Times New Roman" w:cstheme="minorHAnsi"/>
          <w:sz w:val="32"/>
          <w:szCs w:val="32"/>
        </w:rPr>
      </w:pPr>
      <w:proofErr w:type="spellStart"/>
      <w:r w:rsidRPr="00566515">
        <w:rPr>
          <w:rFonts w:eastAsia="Times New Roman" w:cstheme="minorHAnsi"/>
          <w:b/>
          <w:bCs/>
          <w:color w:val="000000"/>
          <w:sz w:val="36"/>
          <w:szCs w:val="36"/>
        </w:rPr>
        <w:t>Covid</w:t>
      </w:r>
      <w:proofErr w:type="spellEnd"/>
      <w:r w:rsidRPr="00566515">
        <w:rPr>
          <w:rFonts w:eastAsia="Times New Roman" w:cstheme="minorHAnsi"/>
          <w:b/>
          <w:bCs/>
          <w:color w:val="000000"/>
          <w:sz w:val="36"/>
          <w:szCs w:val="36"/>
        </w:rPr>
        <w:t xml:space="preserve"> 19 </w:t>
      </w:r>
      <w:r>
        <w:rPr>
          <w:rFonts w:eastAsia="Times New Roman" w:cstheme="minorHAnsi"/>
          <w:b/>
          <w:bCs/>
          <w:color w:val="000000"/>
          <w:sz w:val="36"/>
          <w:szCs w:val="36"/>
        </w:rPr>
        <w:t>–</w:t>
      </w:r>
      <w:r w:rsidRPr="00566515">
        <w:rPr>
          <w:rFonts w:eastAsia="Times New Roman" w:cstheme="minorHAnsi"/>
          <w:b/>
          <w:bCs/>
          <w:color w:val="000000"/>
          <w:sz w:val="36"/>
          <w:szCs w:val="36"/>
        </w:rPr>
        <w:t xml:space="preserve"> </w:t>
      </w:r>
      <w:r>
        <w:rPr>
          <w:rFonts w:eastAsia="Times New Roman" w:cstheme="minorHAnsi"/>
          <w:b/>
          <w:bCs/>
          <w:color w:val="000000"/>
          <w:sz w:val="36"/>
          <w:szCs w:val="36"/>
        </w:rPr>
        <w:t>A complete case-study (</w:t>
      </w:r>
      <w:r w:rsidRPr="00566515">
        <w:rPr>
          <w:rFonts w:eastAsia="Times New Roman" w:cstheme="minorHAnsi"/>
          <w:b/>
          <w:bCs/>
          <w:color w:val="000000"/>
          <w:sz w:val="36"/>
          <w:szCs w:val="36"/>
        </w:rPr>
        <w:t>The past, present and future)</w:t>
      </w:r>
    </w:p>
    <w:p w14:paraId="4990957D" w14:textId="77777777" w:rsidR="00566515" w:rsidRPr="00566515" w:rsidRDefault="00566515" w:rsidP="00566515">
      <w:pPr>
        <w:rPr>
          <w:rFonts w:eastAsia="Times New Roman" w:cstheme="minorHAnsi"/>
        </w:rPr>
      </w:pPr>
    </w:p>
    <w:p w14:paraId="6A862050" w14:textId="2A7F0BC9" w:rsidR="00AA586E" w:rsidRDefault="00AA586E" w:rsidP="00566515">
      <w:pPr>
        <w:rPr>
          <w:rFonts w:eastAsia="Times New Roman" w:cstheme="minorHAnsi"/>
          <w:b/>
          <w:bCs/>
          <w:color w:val="1155CC"/>
          <w:sz w:val="28"/>
          <w:szCs w:val="28"/>
        </w:rPr>
      </w:pPr>
      <w:r>
        <w:rPr>
          <w:rFonts w:eastAsia="Times New Roman" w:cstheme="minorHAnsi"/>
          <w:b/>
          <w:bCs/>
          <w:color w:val="1155CC"/>
          <w:sz w:val="28"/>
          <w:szCs w:val="28"/>
        </w:rPr>
        <w:t xml:space="preserve">Problem Statement: </w:t>
      </w:r>
    </w:p>
    <w:p w14:paraId="66F3E593" w14:textId="790BAB7A" w:rsidR="00AA586E" w:rsidRPr="00AC1484" w:rsidRDefault="00AA586E" w:rsidP="00566515">
      <w:pPr>
        <w:rPr>
          <w:rFonts w:eastAsia="Times New Roman" w:cstheme="minorHAnsi"/>
          <w:b/>
          <w:bCs/>
          <w:color w:val="000000" w:themeColor="text1"/>
          <w:sz w:val="28"/>
          <w:szCs w:val="28"/>
        </w:rPr>
      </w:pPr>
      <w:r w:rsidRPr="00AC1484">
        <w:rPr>
          <w:rFonts w:eastAsia="Times New Roman" w:cstheme="minorHAnsi"/>
          <w:b/>
          <w:bCs/>
          <w:color w:val="000000" w:themeColor="text1"/>
          <w:sz w:val="28"/>
          <w:szCs w:val="28"/>
        </w:rPr>
        <w:t xml:space="preserve">The outbreak of Covid-19 is developing into a major international crisis, and it's starting to impact important aspects of daily life with emergencies and lockdowns across countries. </w:t>
      </w:r>
    </w:p>
    <w:p w14:paraId="4FBE54DD" w14:textId="1230DB9A" w:rsidR="00AA586E" w:rsidRPr="00AC1484" w:rsidRDefault="00AA586E" w:rsidP="00566515">
      <w:pPr>
        <w:rPr>
          <w:rFonts w:eastAsia="Times New Roman" w:cstheme="minorHAnsi"/>
          <w:b/>
          <w:bCs/>
          <w:color w:val="000000" w:themeColor="text1"/>
          <w:sz w:val="28"/>
          <w:szCs w:val="28"/>
        </w:rPr>
      </w:pPr>
      <w:r w:rsidRPr="00AC1484">
        <w:rPr>
          <w:rFonts w:eastAsia="Times New Roman" w:cstheme="minorHAnsi"/>
          <w:b/>
          <w:bCs/>
          <w:color w:val="000000" w:themeColor="text1"/>
          <w:sz w:val="28"/>
          <w:szCs w:val="28"/>
        </w:rPr>
        <w:t xml:space="preserve">The objective of the project is to build a strong model that predicts the progression of the virus </w:t>
      </w:r>
      <w:r w:rsidR="001F5CED" w:rsidRPr="00AC1484">
        <w:rPr>
          <w:rFonts w:eastAsia="Times New Roman" w:cstheme="minorHAnsi"/>
          <w:b/>
          <w:bCs/>
          <w:color w:val="000000" w:themeColor="text1"/>
          <w:sz w:val="28"/>
          <w:szCs w:val="28"/>
        </w:rPr>
        <w:t>(confirmed cases, recovery cases and deaths) in</w:t>
      </w:r>
      <w:r w:rsidRPr="00AC1484">
        <w:rPr>
          <w:rFonts w:eastAsia="Times New Roman" w:cstheme="minorHAnsi"/>
          <w:b/>
          <w:bCs/>
          <w:color w:val="000000" w:themeColor="text1"/>
          <w:sz w:val="28"/>
          <w:szCs w:val="28"/>
        </w:rPr>
        <w:t xml:space="preserve"> </w:t>
      </w:r>
      <w:r w:rsidR="001F5CED" w:rsidRPr="00AC1484">
        <w:rPr>
          <w:rFonts w:eastAsia="Times New Roman" w:cstheme="minorHAnsi"/>
          <w:b/>
          <w:bCs/>
          <w:color w:val="000000" w:themeColor="text1"/>
          <w:sz w:val="28"/>
          <w:szCs w:val="28"/>
        </w:rPr>
        <w:t>2</w:t>
      </w:r>
      <w:r w:rsidR="001F5CED" w:rsidRPr="00AC1484">
        <w:rPr>
          <w:rFonts w:eastAsia="Times New Roman" w:cstheme="minorHAnsi"/>
          <w:b/>
          <w:bCs/>
          <w:color w:val="000000" w:themeColor="text1"/>
          <w:sz w:val="28"/>
          <w:szCs w:val="28"/>
          <w:vertAlign w:val="superscript"/>
        </w:rPr>
        <w:t>nd</w:t>
      </w:r>
      <w:r w:rsidR="001F5CED" w:rsidRPr="00AC1484">
        <w:rPr>
          <w:rFonts w:eastAsia="Times New Roman" w:cstheme="minorHAnsi"/>
          <w:b/>
          <w:bCs/>
          <w:color w:val="000000" w:themeColor="text1"/>
          <w:sz w:val="28"/>
          <w:szCs w:val="28"/>
        </w:rPr>
        <w:t xml:space="preserve"> half of </w:t>
      </w:r>
      <w:r w:rsidRPr="00AC1484">
        <w:rPr>
          <w:rFonts w:eastAsia="Times New Roman" w:cstheme="minorHAnsi"/>
          <w:b/>
          <w:bCs/>
          <w:color w:val="000000" w:themeColor="text1"/>
          <w:sz w:val="28"/>
          <w:szCs w:val="28"/>
        </w:rPr>
        <w:t>April 2020</w:t>
      </w:r>
      <w:r w:rsidR="001F5CED" w:rsidRPr="00AC1484">
        <w:rPr>
          <w:rFonts w:eastAsia="Times New Roman" w:cstheme="minorHAnsi"/>
          <w:b/>
          <w:bCs/>
          <w:color w:val="000000" w:themeColor="text1"/>
          <w:sz w:val="28"/>
          <w:szCs w:val="28"/>
        </w:rPr>
        <w:t xml:space="preserve"> </w:t>
      </w:r>
      <w:r w:rsidRPr="00AC1484">
        <w:rPr>
          <w:rFonts w:eastAsia="Times New Roman" w:cstheme="minorHAnsi"/>
          <w:b/>
          <w:bCs/>
          <w:color w:val="000000" w:themeColor="text1"/>
          <w:sz w:val="28"/>
          <w:szCs w:val="28"/>
        </w:rPr>
        <w:t xml:space="preserve">to help with mitigation efforts. </w:t>
      </w:r>
    </w:p>
    <w:p w14:paraId="3082D891" w14:textId="77777777" w:rsidR="00AA586E" w:rsidRDefault="00AA586E" w:rsidP="00566515">
      <w:pPr>
        <w:rPr>
          <w:rFonts w:eastAsia="Times New Roman" w:cstheme="minorHAnsi"/>
          <w:b/>
          <w:bCs/>
          <w:color w:val="1155CC"/>
          <w:sz w:val="28"/>
          <w:szCs w:val="28"/>
        </w:rPr>
      </w:pPr>
    </w:p>
    <w:p w14:paraId="4AC3A5FD" w14:textId="3692959F" w:rsidR="00566515" w:rsidRPr="00566515" w:rsidRDefault="00566515" w:rsidP="00566515">
      <w:pPr>
        <w:rPr>
          <w:rFonts w:eastAsia="Times New Roman" w:cstheme="minorHAnsi"/>
        </w:rPr>
      </w:pPr>
      <w:r w:rsidRPr="00566515">
        <w:rPr>
          <w:rFonts w:eastAsia="Times New Roman" w:cstheme="minorHAnsi"/>
          <w:b/>
          <w:bCs/>
          <w:color w:val="1155CC"/>
          <w:sz w:val="28"/>
          <w:szCs w:val="28"/>
        </w:rPr>
        <w:t>Past - Stats of happenings/ events till now</w:t>
      </w:r>
    </w:p>
    <w:p w14:paraId="4EC3C2FC" w14:textId="77777777" w:rsidR="00566515" w:rsidRPr="00566515" w:rsidRDefault="00566515" w:rsidP="00566515">
      <w:pPr>
        <w:rPr>
          <w:rFonts w:eastAsia="Times New Roman" w:cstheme="minorHAnsi"/>
        </w:rPr>
      </w:pPr>
      <w:r w:rsidRPr="00566515">
        <w:rPr>
          <w:rFonts w:eastAsia="Times New Roman" w:cstheme="minorHAnsi"/>
          <w:b/>
          <w:bCs/>
          <w:color w:val="1155CC"/>
          <w:sz w:val="28"/>
          <w:szCs w:val="28"/>
        </w:rPr>
        <w:t>Present - Tapping sentiments and social media interactions (twitter)</w:t>
      </w:r>
    </w:p>
    <w:p w14:paraId="471C22DA" w14:textId="12AEF62C" w:rsidR="00566515" w:rsidRPr="00566515" w:rsidRDefault="00566515" w:rsidP="00566515">
      <w:pPr>
        <w:rPr>
          <w:rFonts w:eastAsia="Times New Roman" w:cstheme="minorHAnsi"/>
        </w:rPr>
      </w:pPr>
      <w:r w:rsidRPr="00566515">
        <w:rPr>
          <w:rFonts w:eastAsia="Times New Roman" w:cstheme="minorHAnsi"/>
          <w:b/>
          <w:bCs/>
          <w:color w:val="1155CC"/>
          <w:sz w:val="28"/>
          <w:szCs w:val="28"/>
        </w:rPr>
        <w:t>Future - To gauge the impact in the immediate 1 month on 3 metrics: Cases - confirmed, recovered and death</w:t>
      </w:r>
    </w:p>
    <w:p w14:paraId="1D71CEDA" w14:textId="77777777" w:rsidR="00566515" w:rsidRPr="00566515" w:rsidRDefault="00566515" w:rsidP="00566515">
      <w:pPr>
        <w:rPr>
          <w:rFonts w:eastAsia="Times New Roman" w:cstheme="minorHAnsi"/>
        </w:rPr>
      </w:pPr>
    </w:p>
    <w:p w14:paraId="321949E0" w14:textId="77777777" w:rsidR="00566515" w:rsidRPr="00566515" w:rsidRDefault="00566515" w:rsidP="00566515">
      <w:pPr>
        <w:rPr>
          <w:rFonts w:eastAsia="Times New Roman" w:cstheme="minorHAnsi"/>
        </w:rPr>
      </w:pPr>
      <w:r w:rsidRPr="00566515">
        <w:rPr>
          <w:rFonts w:eastAsia="Times New Roman" w:cstheme="minorHAnsi"/>
          <w:color w:val="000000"/>
        </w:rPr>
        <w:t>Background </w:t>
      </w:r>
    </w:p>
    <w:p w14:paraId="0F33F78F" w14:textId="41EDA4C0" w:rsidR="00566515" w:rsidRPr="00566515" w:rsidRDefault="008179AA" w:rsidP="00566515">
      <w:pPr>
        <w:numPr>
          <w:ilvl w:val="0"/>
          <w:numId w:val="1"/>
        </w:numPr>
        <w:textAlignment w:val="baseline"/>
        <w:rPr>
          <w:rFonts w:eastAsia="Times New Roman" w:cstheme="minorHAnsi"/>
          <w:color w:val="000000"/>
        </w:rPr>
      </w:pPr>
      <w:hyperlink r:id="rId5" w:anchor="/bda7594740fd40299423467b48e9ecf6" w:history="1">
        <w:r w:rsidR="00566515" w:rsidRPr="00566515">
          <w:rPr>
            <w:rStyle w:val="Hyperlink"/>
            <w:rFonts w:eastAsia="Times New Roman" w:cstheme="minorHAnsi"/>
          </w:rPr>
          <w:t>Primary Stats</w:t>
        </w:r>
      </w:hyperlink>
    </w:p>
    <w:p w14:paraId="57ACF2FA" w14:textId="77777777" w:rsidR="00566515" w:rsidRPr="00566515" w:rsidRDefault="00566515" w:rsidP="00566515">
      <w:pPr>
        <w:numPr>
          <w:ilvl w:val="1"/>
          <w:numId w:val="2"/>
        </w:numPr>
        <w:ind w:left="1440" w:hanging="360"/>
        <w:textAlignment w:val="baseline"/>
        <w:rPr>
          <w:rFonts w:eastAsia="Times New Roman" w:cstheme="minorHAnsi"/>
          <w:color w:val="000000"/>
        </w:rPr>
      </w:pPr>
      <w:r w:rsidRPr="00566515">
        <w:rPr>
          <w:rFonts w:eastAsia="Times New Roman" w:cstheme="minorHAnsi"/>
          <w:color w:val="000000"/>
        </w:rPr>
        <w:t>Total cases thus far - Deaths and recovered</w:t>
      </w:r>
    </w:p>
    <w:p w14:paraId="20F24C58" w14:textId="77777777" w:rsidR="00566515" w:rsidRPr="00566515" w:rsidRDefault="00566515" w:rsidP="00566515">
      <w:pPr>
        <w:numPr>
          <w:ilvl w:val="1"/>
          <w:numId w:val="2"/>
        </w:numPr>
        <w:ind w:left="1440" w:hanging="360"/>
        <w:textAlignment w:val="baseline"/>
        <w:rPr>
          <w:rFonts w:eastAsia="Times New Roman" w:cstheme="minorHAnsi"/>
          <w:color w:val="000000"/>
        </w:rPr>
      </w:pPr>
      <w:r w:rsidRPr="00566515">
        <w:rPr>
          <w:rFonts w:eastAsia="Times New Roman" w:cstheme="minorHAnsi"/>
          <w:color w:val="000000"/>
        </w:rPr>
        <w:t>Analysis on active cases</w:t>
      </w:r>
    </w:p>
    <w:p w14:paraId="0A67988D" w14:textId="77777777" w:rsidR="00566515" w:rsidRPr="00566515" w:rsidRDefault="00566515" w:rsidP="00566515">
      <w:pPr>
        <w:numPr>
          <w:ilvl w:val="2"/>
          <w:numId w:val="3"/>
        </w:numPr>
        <w:ind w:left="2160" w:hanging="360"/>
        <w:textAlignment w:val="baseline"/>
        <w:rPr>
          <w:rFonts w:eastAsia="Times New Roman" w:cstheme="minorHAnsi"/>
          <w:color w:val="000000"/>
        </w:rPr>
      </w:pPr>
      <w:r w:rsidRPr="00566515">
        <w:rPr>
          <w:rFonts w:eastAsia="Times New Roman" w:cstheme="minorHAnsi"/>
          <w:color w:val="000000"/>
        </w:rPr>
        <w:t>By country</w:t>
      </w:r>
    </w:p>
    <w:p w14:paraId="4353FEC3" w14:textId="77777777" w:rsidR="00566515" w:rsidRPr="00566515" w:rsidRDefault="00566515" w:rsidP="00566515">
      <w:pPr>
        <w:numPr>
          <w:ilvl w:val="2"/>
          <w:numId w:val="3"/>
        </w:numPr>
        <w:ind w:left="2160" w:hanging="360"/>
        <w:textAlignment w:val="baseline"/>
        <w:rPr>
          <w:rFonts w:eastAsia="Times New Roman" w:cstheme="minorHAnsi"/>
          <w:color w:val="000000"/>
        </w:rPr>
      </w:pPr>
      <w:r w:rsidRPr="00566515">
        <w:rPr>
          <w:rFonts w:eastAsia="Times New Roman" w:cstheme="minorHAnsi"/>
          <w:color w:val="000000"/>
        </w:rPr>
        <w:t>By severity of the cases - mild, serious etc.</w:t>
      </w:r>
    </w:p>
    <w:p w14:paraId="086158C2" w14:textId="77777777" w:rsidR="00566515" w:rsidRPr="00566515" w:rsidRDefault="00566515" w:rsidP="00566515">
      <w:pPr>
        <w:numPr>
          <w:ilvl w:val="1"/>
          <w:numId w:val="3"/>
        </w:numPr>
        <w:ind w:left="1440" w:hanging="360"/>
        <w:textAlignment w:val="baseline"/>
        <w:rPr>
          <w:rFonts w:eastAsia="Times New Roman" w:cstheme="minorHAnsi"/>
          <w:color w:val="000000"/>
        </w:rPr>
      </w:pPr>
      <w:r w:rsidRPr="00566515">
        <w:rPr>
          <w:rFonts w:eastAsia="Times New Roman" w:cstheme="minorHAnsi"/>
          <w:color w:val="000000"/>
        </w:rPr>
        <w:t>Case fatality rate - # of deaths over cases confirmed by country</w:t>
      </w:r>
    </w:p>
    <w:p w14:paraId="1996BCC2" w14:textId="77777777" w:rsidR="00566515" w:rsidRPr="00566515" w:rsidRDefault="00566515" w:rsidP="00566515">
      <w:pPr>
        <w:numPr>
          <w:ilvl w:val="1"/>
          <w:numId w:val="3"/>
        </w:numPr>
        <w:ind w:left="1440" w:hanging="360"/>
        <w:textAlignment w:val="baseline"/>
        <w:rPr>
          <w:rFonts w:eastAsia="Times New Roman" w:cstheme="minorHAnsi"/>
          <w:color w:val="000000"/>
        </w:rPr>
      </w:pPr>
      <w:r w:rsidRPr="00566515">
        <w:rPr>
          <w:rFonts w:eastAsia="Times New Roman" w:cstheme="minorHAnsi"/>
          <w:color w:val="000000"/>
        </w:rPr>
        <w:t>New cases map by country (world map)</w:t>
      </w:r>
    </w:p>
    <w:p w14:paraId="46D40D62" w14:textId="77777777" w:rsidR="00566515" w:rsidRPr="00566515" w:rsidRDefault="00566515" w:rsidP="00566515">
      <w:pPr>
        <w:numPr>
          <w:ilvl w:val="0"/>
          <w:numId w:val="3"/>
        </w:numPr>
        <w:textAlignment w:val="baseline"/>
        <w:rPr>
          <w:rFonts w:eastAsia="Times New Roman" w:cstheme="minorHAnsi"/>
          <w:color w:val="000000"/>
        </w:rPr>
      </w:pPr>
      <w:r w:rsidRPr="00566515">
        <w:rPr>
          <w:rFonts w:eastAsia="Times New Roman" w:cstheme="minorHAnsi"/>
          <w:color w:val="000000"/>
        </w:rPr>
        <w:t>Understanding social media interactions from tweets</w:t>
      </w:r>
    </w:p>
    <w:p w14:paraId="50123733" w14:textId="3076C9C6" w:rsidR="00566515" w:rsidRPr="00566515" w:rsidRDefault="00566515" w:rsidP="00566515">
      <w:pPr>
        <w:pStyle w:val="ListParagraph"/>
        <w:numPr>
          <w:ilvl w:val="0"/>
          <w:numId w:val="9"/>
        </w:numPr>
        <w:textAlignment w:val="baseline"/>
        <w:rPr>
          <w:rFonts w:eastAsia="Times New Roman" w:cstheme="minorHAnsi"/>
          <w:color w:val="000000"/>
        </w:rPr>
      </w:pPr>
      <w:r w:rsidRPr="00566515">
        <w:rPr>
          <w:rFonts w:eastAsia="Times New Roman" w:cstheme="minorHAnsi"/>
          <w:color w:val="000000"/>
        </w:rPr>
        <w:t xml:space="preserve">Data extractions with a couple of hashtags - covid19, coronavirus, quarantine life, </w:t>
      </w:r>
      <w:proofErr w:type="spellStart"/>
      <w:r w:rsidRPr="00566515">
        <w:rPr>
          <w:rFonts w:eastAsia="Times New Roman" w:cstheme="minorHAnsi"/>
          <w:color w:val="000000"/>
        </w:rPr>
        <w:t>coronavirusimpact</w:t>
      </w:r>
      <w:proofErr w:type="spellEnd"/>
      <w:r w:rsidRPr="00566515">
        <w:rPr>
          <w:rFonts w:eastAsia="Times New Roman" w:cstheme="minorHAnsi"/>
          <w:color w:val="000000"/>
        </w:rPr>
        <w:t xml:space="preserve">, </w:t>
      </w:r>
      <w:proofErr w:type="spellStart"/>
      <w:r w:rsidRPr="00566515">
        <w:rPr>
          <w:rFonts w:eastAsia="Times New Roman" w:cstheme="minorHAnsi"/>
          <w:color w:val="000000"/>
        </w:rPr>
        <w:t>coronavirusoutbreak</w:t>
      </w:r>
      <w:proofErr w:type="spellEnd"/>
      <w:r w:rsidRPr="00566515">
        <w:rPr>
          <w:rFonts w:eastAsia="Times New Roman" w:cstheme="minorHAnsi"/>
          <w:color w:val="000000"/>
        </w:rPr>
        <w:t>, #lockdown, #</w:t>
      </w:r>
      <w:proofErr w:type="spellStart"/>
      <w:r w:rsidRPr="00566515">
        <w:rPr>
          <w:rFonts w:eastAsia="Times New Roman" w:cstheme="minorHAnsi"/>
          <w:color w:val="000000"/>
        </w:rPr>
        <w:t>staysafe</w:t>
      </w:r>
      <w:proofErr w:type="spellEnd"/>
      <w:r w:rsidRPr="00566515">
        <w:rPr>
          <w:rFonts w:eastAsia="Times New Roman" w:cstheme="minorHAnsi"/>
          <w:color w:val="000000"/>
        </w:rPr>
        <w:t>, #</w:t>
      </w:r>
      <w:proofErr w:type="spellStart"/>
      <w:r w:rsidRPr="00566515">
        <w:rPr>
          <w:rFonts w:eastAsia="Times New Roman" w:cstheme="minorHAnsi"/>
          <w:color w:val="000000"/>
        </w:rPr>
        <w:t>staysafestayhome</w:t>
      </w:r>
      <w:proofErr w:type="spellEnd"/>
      <w:r w:rsidRPr="00566515">
        <w:rPr>
          <w:rFonts w:eastAsia="Times New Roman" w:cstheme="minorHAnsi"/>
          <w:color w:val="000000"/>
        </w:rPr>
        <w:t>, #</w:t>
      </w:r>
      <w:proofErr w:type="spellStart"/>
      <w:r w:rsidRPr="00566515">
        <w:rPr>
          <w:rFonts w:eastAsia="Times New Roman" w:cstheme="minorHAnsi"/>
          <w:color w:val="000000"/>
        </w:rPr>
        <w:t>stayathomechallenge</w:t>
      </w:r>
      <w:proofErr w:type="spellEnd"/>
      <w:r w:rsidRPr="00566515">
        <w:rPr>
          <w:rFonts w:eastAsia="Times New Roman" w:cstheme="minorHAnsi"/>
          <w:color w:val="000000"/>
        </w:rPr>
        <w:t>, #</w:t>
      </w:r>
      <w:proofErr w:type="spellStart"/>
      <w:r w:rsidRPr="00566515">
        <w:rPr>
          <w:rFonts w:eastAsia="Times New Roman" w:cstheme="minorHAnsi"/>
          <w:color w:val="000000"/>
        </w:rPr>
        <w:t>remoteworking</w:t>
      </w:r>
      <w:proofErr w:type="spellEnd"/>
      <w:r w:rsidRPr="00566515">
        <w:rPr>
          <w:rFonts w:eastAsia="Times New Roman" w:cstheme="minorHAnsi"/>
          <w:color w:val="000000"/>
        </w:rPr>
        <w:t>, #</w:t>
      </w:r>
      <w:proofErr w:type="spellStart"/>
      <w:r w:rsidRPr="00566515">
        <w:rPr>
          <w:rFonts w:eastAsia="Times New Roman" w:cstheme="minorHAnsi"/>
          <w:color w:val="000000"/>
        </w:rPr>
        <w:t>thistooshallpass</w:t>
      </w:r>
      <w:proofErr w:type="spellEnd"/>
    </w:p>
    <w:p w14:paraId="65DC8E1F" w14:textId="375B06FA" w:rsidR="00566515" w:rsidRPr="00566515" w:rsidRDefault="00566515" w:rsidP="00566515">
      <w:pPr>
        <w:pStyle w:val="ListParagraph"/>
        <w:numPr>
          <w:ilvl w:val="0"/>
          <w:numId w:val="9"/>
        </w:numPr>
        <w:textAlignment w:val="baseline"/>
        <w:rPr>
          <w:rFonts w:eastAsia="Times New Roman" w:cstheme="minorHAnsi"/>
          <w:color w:val="000000"/>
        </w:rPr>
      </w:pPr>
      <w:r w:rsidRPr="00566515">
        <w:rPr>
          <w:rFonts w:eastAsia="Times New Roman" w:cstheme="minorHAnsi"/>
          <w:color w:val="000000"/>
        </w:rPr>
        <w:t>Twitter has an official API called OAuth, a token-based authentication system that indexes tweets that match a given search string and writes the output to a file.</w:t>
      </w:r>
      <w:r w:rsidRPr="00566515">
        <w:rPr>
          <w:rFonts w:eastAsia="Times New Roman" w:cstheme="minorHAnsi"/>
          <w:i/>
          <w:iCs/>
          <w:color w:val="000000"/>
          <w:sz w:val="16"/>
          <w:szCs w:val="16"/>
        </w:rPr>
        <w:t xml:space="preserve"> </w:t>
      </w:r>
      <w:r w:rsidRPr="00566515">
        <w:rPr>
          <w:rFonts w:eastAsia="Times New Roman" w:cstheme="minorHAnsi"/>
          <w:b/>
          <w:bCs/>
          <w:i/>
          <w:iCs/>
          <w:color w:val="000000"/>
          <w:sz w:val="16"/>
          <w:szCs w:val="16"/>
        </w:rPr>
        <w:t>Limitation -</w:t>
      </w:r>
      <w:r w:rsidRPr="00566515">
        <w:rPr>
          <w:rFonts w:eastAsia="Times New Roman" w:cstheme="minorHAnsi"/>
          <w:b/>
          <w:bCs/>
          <w:color w:val="000000"/>
        </w:rPr>
        <w:t xml:space="preserve"> </w:t>
      </w:r>
      <w:r w:rsidRPr="00566515">
        <w:rPr>
          <w:rFonts w:eastAsia="Times New Roman" w:cstheme="minorHAnsi"/>
          <w:b/>
          <w:bCs/>
          <w:i/>
          <w:iCs/>
          <w:color w:val="000000"/>
          <w:sz w:val="16"/>
          <w:szCs w:val="16"/>
        </w:rPr>
        <w:t>only past week tweets</w:t>
      </w:r>
    </w:p>
    <w:p w14:paraId="594518FF" w14:textId="1406042F" w:rsidR="00566515" w:rsidRPr="00566515" w:rsidRDefault="00566515" w:rsidP="00566515">
      <w:pPr>
        <w:pStyle w:val="ListParagraph"/>
        <w:numPr>
          <w:ilvl w:val="0"/>
          <w:numId w:val="9"/>
        </w:numPr>
        <w:textAlignment w:val="baseline"/>
        <w:rPr>
          <w:rFonts w:eastAsia="Times New Roman" w:cstheme="minorHAnsi"/>
          <w:color w:val="000000"/>
        </w:rPr>
      </w:pPr>
      <w:r w:rsidRPr="00566515">
        <w:rPr>
          <w:rFonts w:eastAsia="Times New Roman" w:cstheme="minorHAnsi"/>
          <w:color w:val="000000"/>
        </w:rPr>
        <w:t>EDA on tweets</w:t>
      </w:r>
    </w:p>
    <w:p w14:paraId="4ADCD164" w14:textId="61D18CF4" w:rsidR="00566515" w:rsidRPr="00566515" w:rsidRDefault="00566515" w:rsidP="00566515">
      <w:pPr>
        <w:pStyle w:val="ListParagraph"/>
        <w:numPr>
          <w:ilvl w:val="1"/>
          <w:numId w:val="10"/>
        </w:numPr>
        <w:textAlignment w:val="baseline"/>
        <w:rPr>
          <w:rFonts w:eastAsia="Times New Roman" w:cstheme="minorHAnsi"/>
          <w:color w:val="000000"/>
        </w:rPr>
      </w:pPr>
      <w:r w:rsidRPr="00566515">
        <w:rPr>
          <w:rFonts w:eastAsia="Times New Roman" w:cstheme="minorHAnsi"/>
          <w:color w:val="000000"/>
        </w:rPr>
        <w:t>Explore themes from other hashtags within the tweets like sympathy, requests for help, instructions, information, cautionary messages, panic, witty etc.  </w:t>
      </w:r>
    </w:p>
    <w:p w14:paraId="1459D29B" w14:textId="77777777" w:rsidR="00566515" w:rsidRPr="00566515" w:rsidRDefault="00566515" w:rsidP="00566515">
      <w:pPr>
        <w:pStyle w:val="ListParagraph"/>
        <w:numPr>
          <w:ilvl w:val="1"/>
          <w:numId w:val="10"/>
        </w:numPr>
        <w:textAlignment w:val="baseline"/>
        <w:rPr>
          <w:rFonts w:eastAsia="Times New Roman" w:cstheme="minorHAnsi"/>
          <w:color w:val="000000"/>
        </w:rPr>
      </w:pPr>
      <w:r w:rsidRPr="00566515">
        <w:rPr>
          <w:rFonts w:eastAsia="Times New Roman" w:cstheme="minorHAnsi"/>
          <w:color w:val="000000"/>
        </w:rPr>
        <w:t>Word frequencies and associations</w:t>
      </w:r>
    </w:p>
    <w:p w14:paraId="54F13FA7" w14:textId="77777777" w:rsidR="00566515" w:rsidRPr="00566515" w:rsidRDefault="00566515" w:rsidP="00566515">
      <w:pPr>
        <w:pStyle w:val="ListParagraph"/>
        <w:numPr>
          <w:ilvl w:val="0"/>
          <w:numId w:val="9"/>
        </w:numPr>
        <w:textAlignment w:val="baseline"/>
        <w:rPr>
          <w:rFonts w:eastAsia="Times New Roman" w:cstheme="minorHAnsi"/>
          <w:color w:val="000000"/>
        </w:rPr>
      </w:pPr>
      <w:r w:rsidRPr="00566515">
        <w:rPr>
          <w:rFonts w:eastAsia="Times New Roman" w:cstheme="minorHAnsi"/>
          <w:color w:val="000000"/>
        </w:rPr>
        <w:t>Clustering and topic modelling</w:t>
      </w:r>
    </w:p>
    <w:p w14:paraId="4623BE1D" w14:textId="77777777" w:rsidR="00566515" w:rsidRPr="00566515" w:rsidRDefault="00566515" w:rsidP="00566515">
      <w:pPr>
        <w:pStyle w:val="ListParagraph"/>
        <w:numPr>
          <w:ilvl w:val="1"/>
          <w:numId w:val="11"/>
        </w:numPr>
        <w:textAlignment w:val="baseline"/>
        <w:rPr>
          <w:rFonts w:eastAsia="Times New Roman" w:cstheme="minorHAnsi"/>
          <w:color w:val="000000"/>
        </w:rPr>
      </w:pPr>
      <w:r w:rsidRPr="00566515">
        <w:rPr>
          <w:rFonts w:eastAsia="Times New Roman" w:cstheme="minorHAnsi"/>
          <w:color w:val="000000"/>
        </w:rPr>
        <w:t>To make meaningful interpretations from huge volume of tweets - Cluster similar tweets together through hierarchical / K-means clustering</w:t>
      </w:r>
    </w:p>
    <w:p w14:paraId="64412D35" w14:textId="77777777" w:rsidR="00566515" w:rsidRPr="00566515" w:rsidRDefault="00566515" w:rsidP="00566515">
      <w:pPr>
        <w:pStyle w:val="ListParagraph"/>
        <w:numPr>
          <w:ilvl w:val="1"/>
          <w:numId w:val="11"/>
        </w:numPr>
        <w:textAlignment w:val="baseline"/>
        <w:rPr>
          <w:rFonts w:eastAsia="Times New Roman" w:cstheme="minorHAnsi"/>
          <w:color w:val="000000"/>
        </w:rPr>
      </w:pPr>
      <w:r w:rsidRPr="00566515">
        <w:rPr>
          <w:rFonts w:eastAsia="Times New Roman" w:cstheme="minorHAnsi"/>
          <w:color w:val="000000"/>
        </w:rPr>
        <w:t>To deduce themes of text via topic modeling with LDA</w:t>
      </w:r>
    </w:p>
    <w:p w14:paraId="33703FD1" w14:textId="5502592F" w:rsidR="00566515" w:rsidRPr="00566515" w:rsidRDefault="00566515" w:rsidP="00566515">
      <w:pPr>
        <w:pStyle w:val="ListParagraph"/>
        <w:numPr>
          <w:ilvl w:val="0"/>
          <w:numId w:val="9"/>
        </w:numPr>
        <w:textAlignment w:val="baseline"/>
        <w:rPr>
          <w:rFonts w:eastAsia="Times New Roman" w:cstheme="minorHAnsi"/>
          <w:color w:val="000000"/>
        </w:rPr>
      </w:pPr>
      <w:r w:rsidRPr="00566515">
        <w:rPr>
          <w:rFonts w:eastAsia="Times New Roman" w:cstheme="minorHAnsi"/>
          <w:color w:val="000000"/>
        </w:rPr>
        <w:lastRenderedPageBreak/>
        <w:t>Sentiment timeline - human behavior (when the west didn't contract yet. </w:t>
      </w:r>
      <w:r>
        <w:rPr>
          <w:rFonts w:eastAsia="Times New Roman" w:cstheme="minorHAnsi"/>
          <w:color w:val="000000"/>
        </w:rPr>
        <w:t>&lt;Bonus&gt;</w:t>
      </w:r>
    </w:p>
    <w:p w14:paraId="744D0E8A" w14:textId="77777777" w:rsidR="00566515" w:rsidRPr="00566515" w:rsidRDefault="00566515" w:rsidP="00566515">
      <w:pPr>
        <w:numPr>
          <w:ilvl w:val="0"/>
          <w:numId w:val="6"/>
        </w:numPr>
        <w:textAlignment w:val="baseline"/>
        <w:rPr>
          <w:rFonts w:eastAsia="Times New Roman" w:cstheme="minorHAnsi"/>
          <w:color w:val="000000"/>
        </w:rPr>
      </w:pPr>
      <w:r w:rsidRPr="00566515">
        <w:rPr>
          <w:rFonts w:eastAsia="Times New Roman" w:cstheme="minorHAnsi"/>
          <w:color w:val="000000"/>
        </w:rPr>
        <w:t>Predictions </w:t>
      </w:r>
    </w:p>
    <w:p w14:paraId="4B33A743" w14:textId="77777777" w:rsidR="00566515" w:rsidRPr="00566515" w:rsidRDefault="00566515" w:rsidP="00566515">
      <w:pPr>
        <w:pStyle w:val="ListParagraph"/>
        <w:numPr>
          <w:ilvl w:val="1"/>
          <w:numId w:val="12"/>
        </w:numPr>
        <w:textAlignment w:val="baseline"/>
        <w:rPr>
          <w:rFonts w:eastAsia="Times New Roman" w:cstheme="minorHAnsi"/>
          <w:color w:val="000000"/>
        </w:rPr>
      </w:pPr>
      <w:r w:rsidRPr="00566515">
        <w:rPr>
          <w:rFonts w:eastAsia="Times New Roman" w:cstheme="minorHAnsi"/>
          <w:color w:val="000000"/>
        </w:rPr>
        <w:t>To gauge COVID-19 cases on three metrics- confirmed cases, recovered cases and death events for the next month using historical data as on a given date. </w:t>
      </w:r>
    </w:p>
    <w:p w14:paraId="17A49B2C" w14:textId="4BF5A42E" w:rsidR="00566515" w:rsidRDefault="00051C55" w:rsidP="00566515">
      <w:pPr>
        <w:pStyle w:val="ListParagraph"/>
        <w:numPr>
          <w:ilvl w:val="1"/>
          <w:numId w:val="12"/>
        </w:numPr>
        <w:textAlignment w:val="baseline"/>
        <w:rPr>
          <w:rFonts w:eastAsia="Times New Roman" w:cstheme="minorHAnsi"/>
          <w:color w:val="000000"/>
        </w:rPr>
      </w:pPr>
      <w:r>
        <w:rPr>
          <w:rFonts w:eastAsia="Times New Roman" w:cstheme="minorHAnsi"/>
          <w:color w:val="000000"/>
        </w:rPr>
        <w:t>Modeling:</w:t>
      </w:r>
    </w:p>
    <w:p w14:paraId="29A84AC3" w14:textId="58F125E3" w:rsidR="00051C55" w:rsidRDefault="00051C55" w:rsidP="00051C55">
      <w:pPr>
        <w:pStyle w:val="ListParagraph"/>
        <w:numPr>
          <w:ilvl w:val="2"/>
          <w:numId w:val="12"/>
        </w:numPr>
        <w:textAlignment w:val="baseline"/>
        <w:rPr>
          <w:rFonts w:eastAsia="Times New Roman" w:cstheme="minorHAnsi"/>
          <w:color w:val="000000"/>
        </w:rPr>
      </w:pPr>
      <w:r>
        <w:rPr>
          <w:rFonts w:eastAsia="Times New Roman" w:cstheme="minorHAnsi"/>
          <w:color w:val="000000"/>
        </w:rPr>
        <w:t>Technique: Linear Regression</w:t>
      </w:r>
      <w:r w:rsidR="00AA586E">
        <w:rPr>
          <w:rFonts w:eastAsia="Times New Roman" w:cstheme="minorHAnsi"/>
          <w:color w:val="000000"/>
        </w:rPr>
        <w:t>, SVM</w:t>
      </w:r>
    </w:p>
    <w:p w14:paraId="5F10D997" w14:textId="087EC60B" w:rsidR="00051C55" w:rsidRPr="00051C55" w:rsidRDefault="00051C55" w:rsidP="00051C55">
      <w:pPr>
        <w:pStyle w:val="ListParagraph"/>
        <w:numPr>
          <w:ilvl w:val="2"/>
          <w:numId w:val="12"/>
        </w:numPr>
        <w:textAlignment w:val="baseline"/>
        <w:rPr>
          <w:rFonts w:eastAsia="Times New Roman" w:cstheme="minorHAnsi"/>
          <w:color w:val="000000"/>
        </w:rPr>
      </w:pPr>
      <w:r>
        <w:rPr>
          <w:rFonts w:eastAsia="Times New Roman" w:cstheme="minorHAnsi"/>
          <w:color w:val="000000"/>
        </w:rPr>
        <w:t>Metric: R-squared and RMSE</w:t>
      </w:r>
    </w:p>
    <w:p w14:paraId="20E194B1" w14:textId="77777777" w:rsidR="00566515" w:rsidRPr="00566515" w:rsidRDefault="00566515" w:rsidP="00566515">
      <w:pPr>
        <w:ind w:left="1800"/>
        <w:textAlignment w:val="baseline"/>
        <w:rPr>
          <w:rFonts w:eastAsia="Times New Roman" w:cstheme="minorHAnsi"/>
          <w:i/>
          <w:iCs/>
          <w:color w:val="000000"/>
          <w:sz w:val="18"/>
          <w:szCs w:val="18"/>
        </w:rPr>
      </w:pPr>
      <w:r w:rsidRPr="00566515">
        <w:rPr>
          <w:rFonts w:eastAsia="Times New Roman" w:cstheme="minorHAnsi"/>
          <w:i/>
          <w:iCs/>
          <w:color w:val="222222"/>
          <w:sz w:val="18"/>
          <w:szCs w:val="18"/>
          <w:shd w:val="clear" w:color="auto" w:fill="FFFFFF"/>
        </w:rPr>
        <w:t xml:space="preserve">Deaths are the most useful data points for these analyses. For example, if modelers assume a case-fatality ratio of 1 percent, and that it usually takes 15 days for an infected person to die, then they know a death reported today in a specific region means that 100 people were likely infected there 15 days ago. Add in the time it takes cases to double—Edmunds says it seems to take five days—then modelers can estimate that over those 15 days the number of cases swelled to 800. So, for every death in a region, that means about 800 others are already infected, most of whom will not have been identified. This pattern was verified in Italy, Edmunds says, which as of today has reported </w:t>
      </w:r>
      <w:hyperlink r:id="rId6" w:history="1">
        <w:r w:rsidRPr="00566515">
          <w:rPr>
            <w:rFonts w:eastAsia="Times New Roman" w:cstheme="minorHAnsi"/>
            <w:i/>
            <w:iCs/>
            <w:color w:val="4D98ED"/>
            <w:sz w:val="18"/>
            <w:szCs w:val="18"/>
            <w:u w:val="single"/>
            <w:shd w:val="clear" w:color="auto" w:fill="FFFFFF"/>
          </w:rPr>
          <w:t>12,462 cases and 827 deaths</w:t>
        </w:r>
      </w:hyperlink>
      <w:r w:rsidRPr="00566515">
        <w:rPr>
          <w:rFonts w:eastAsia="Times New Roman" w:cstheme="minorHAnsi"/>
          <w:i/>
          <w:iCs/>
          <w:color w:val="222222"/>
          <w:sz w:val="18"/>
          <w:szCs w:val="18"/>
          <w:shd w:val="clear" w:color="auto" w:fill="FFFFFF"/>
        </w:rPr>
        <w:t>. When officials tested people living near where someone had died from the disease, in many cases they found hundreds of others were already carrying the virus.</w:t>
      </w:r>
    </w:p>
    <w:p w14:paraId="09121C80" w14:textId="77777777" w:rsidR="00566515" w:rsidRPr="00566515" w:rsidRDefault="00566515" w:rsidP="00566515">
      <w:pPr>
        <w:rPr>
          <w:rFonts w:eastAsia="Times New Roman" w:cstheme="minorHAnsi"/>
        </w:rPr>
      </w:pPr>
    </w:p>
    <w:p w14:paraId="16DC17F2" w14:textId="4C46C815" w:rsidR="00566515" w:rsidRPr="00566515" w:rsidRDefault="00566515" w:rsidP="00566515">
      <w:pPr>
        <w:rPr>
          <w:rFonts w:eastAsia="Times New Roman" w:cstheme="minorHAnsi"/>
        </w:rPr>
      </w:pPr>
      <w:r w:rsidRPr="00566515">
        <w:rPr>
          <w:rFonts w:eastAsia="Times New Roman" w:cstheme="minorHAnsi"/>
          <w:color w:val="000000"/>
          <w:sz w:val="20"/>
          <w:szCs w:val="20"/>
        </w:rPr>
        <w:t xml:space="preserve">References: </w:t>
      </w:r>
      <w:proofErr w:type="spellStart"/>
      <w:r w:rsidRPr="00566515">
        <w:rPr>
          <w:rFonts w:eastAsia="Times New Roman" w:cstheme="minorHAnsi"/>
          <w:color w:val="000000"/>
          <w:sz w:val="20"/>
          <w:szCs w:val="20"/>
        </w:rPr>
        <w:t>Worldometer</w:t>
      </w:r>
      <w:proofErr w:type="spellEnd"/>
    </w:p>
    <w:p w14:paraId="148F504B" w14:textId="77777777" w:rsidR="00566515" w:rsidRPr="00566515" w:rsidRDefault="00566515" w:rsidP="00566515">
      <w:pPr>
        <w:rPr>
          <w:rFonts w:eastAsia="Times New Roman" w:cstheme="minorHAnsi"/>
        </w:rPr>
      </w:pPr>
      <w:r w:rsidRPr="00566515">
        <w:rPr>
          <w:rFonts w:eastAsia="Times New Roman" w:cstheme="minorHAnsi"/>
          <w:color w:val="000000"/>
          <w:sz w:val="20"/>
          <w:szCs w:val="20"/>
        </w:rPr>
        <w:t xml:space="preserve">Primary data source - John Hopkins University </w:t>
      </w:r>
      <w:proofErr w:type="spellStart"/>
      <w:r w:rsidRPr="00566515">
        <w:rPr>
          <w:rFonts w:eastAsia="Times New Roman" w:cstheme="minorHAnsi"/>
          <w:color w:val="000000"/>
          <w:sz w:val="20"/>
          <w:szCs w:val="20"/>
        </w:rPr>
        <w:t>CoronaVirus</w:t>
      </w:r>
      <w:proofErr w:type="spellEnd"/>
      <w:r w:rsidRPr="00566515">
        <w:rPr>
          <w:rFonts w:eastAsia="Times New Roman" w:cstheme="minorHAnsi"/>
          <w:color w:val="000000"/>
          <w:sz w:val="20"/>
          <w:szCs w:val="20"/>
        </w:rPr>
        <w:t xml:space="preserve"> data stream </w:t>
      </w:r>
    </w:p>
    <w:p w14:paraId="59081B9F" w14:textId="77777777" w:rsidR="00566515" w:rsidRPr="00566515" w:rsidRDefault="00566515" w:rsidP="00566515">
      <w:pPr>
        <w:rPr>
          <w:rFonts w:eastAsia="Times New Roman" w:cstheme="minorHAnsi"/>
        </w:rPr>
      </w:pPr>
    </w:p>
    <w:p w14:paraId="27187C74" w14:textId="2FA9E536" w:rsidR="00566515" w:rsidRPr="00566515" w:rsidRDefault="00566515" w:rsidP="00566515">
      <w:pPr>
        <w:rPr>
          <w:rFonts w:eastAsia="Times New Roman" w:cstheme="minorHAnsi"/>
        </w:rPr>
      </w:pPr>
      <w:r w:rsidRPr="00566515">
        <w:rPr>
          <w:rFonts w:eastAsia="Times New Roman" w:cstheme="minorHAnsi"/>
          <w:color w:val="000000"/>
          <w:sz w:val="20"/>
          <w:szCs w:val="20"/>
        </w:rPr>
        <w:t>Coding references: </w:t>
      </w:r>
    </w:p>
    <w:p w14:paraId="716B31E0" w14:textId="77777777" w:rsidR="00566515" w:rsidRPr="00566515" w:rsidRDefault="008179AA" w:rsidP="00566515">
      <w:pPr>
        <w:rPr>
          <w:rFonts w:eastAsia="Times New Roman" w:cstheme="minorHAnsi"/>
        </w:rPr>
      </w:pPr>
      <w:hyperlink r:id="rId7" w:history="1">
        <w:r w:rsidR="00566515" w:rsidRPr="00566515">
          <w:rPr>
            <w:rFonts w:eastAsia="Times New Roman" w:cstheme="minorHAnsi"/>
            <w:color w:val="1155CC"/>
            <w:sz w:val="20"/>
            <w:szCs w:val="20"/>
            <w:u w:val="single"/>
          </w:rPr>
          <w:t>https://www.analyticsvidhya.com/blog/2016/07/capstone-project/</w:t>
        </w:r>
      </w:hyperlink>
      <w:r w:rsidR="00566515" w:rsidRPr="00566515">
        <w:rPr>
          <w:rFonts w:eastAsia="Times New Roman" w:cstheme="minorHAnsi"/>
          <w:color w:val="000000"/>
          <w:sz w:val="20"/>
          <w:szCs w:val="20"/>
        </w:rPr>
        <w:t xml:space="preserve"> &lt;</w:t>
      </w:r>
      <w:proofErr w:type="spellStart"/>
      <w:r w:rsidR="00566515" w:rsidRPr="00566515">
        <w:rPr>
          <w:rFonts w:eastAsia="Times New Roman" w:cstheme="minorHAnsi"/>
          <w:color w:val="000000"/>
          <w:sz w:val="20"/>
          <w:szCs w:val="20"/>
        </w:rPr>
        <w:t>chennai</w:t>
      </w:r>
      <w:proofErr w:type="spellEnd"/>
      <w:r w:rsidR="00566515" w:rsidRPr="00566515">
        <w:rPr>
          <w:rFonts w:eastAsia="Times New Roman" w:cstheme="minorHAnsi"/>
          <w:color w:val="000000"/>
          <w:sz w:val="20"/>
          <w:szCs w:val="20"/>
        </w:rPr>
        <w:t xml:space="preserve"> floods&gt;</w:t>
      </w:r>
    </w:p>
    <w:p w14:paraId="38654002" w14:textId="77777777" w:rsidR="00566515" w:rsidRPr="00566515" w:rsidRDefault="008179AA" w:rsidP="00566515">
      <w:pPr>
        <w:rPr>
          <w:rFonts w:eastAsia="Times New Roman" w:cstheme="minorHAnsi"/>
        </w:rPr>
      </w:pPr>
      <w:hyperlink r:id="rId8" w:history="1">
        <w:r w:rsidR="00566515" w:rsidRPr="00566515">
          <w:rPr>
            <w:rFonts w:eastAsia="Times New Roman" w:cstheme="minorHAnsi"/>
            <w:color w:val="1155CC"/>
            <w:sz w:val="20"/>
            <w:szCs w:val="20"/>
            <w:u w:val="single"/>
          </w:rPr>
          <w:t>https://github.com/Jefferson-Henrique/GetOldTweets-python</w:t>
        </w:r>
      </w:hyperlink>
      <w:r w:rsidR="00566515" w:rsidRPr="00566515">
        <w:rPr>
          <w:rFonts w:eastAsia="Times New Roman" w:cstheme="minorHAnsi"/>
          <w:color w:val="000000"/>
          <w:sz w:val="20"/>
          <w:szCs w:val="20"/>
        </w:rPr>
        <w:t xml:space="preserve"> &lt;</w:t>
      </w:r>
      <w:proofErr w:type="spellStart"/>
      <w:r w:rsidR="00566515" w:rsidRPr="00566515">
        <w:rPr>
          <w:rFonts w:eastAsia="Times New Roman" w:cstheme="minorHAnsi"/>
          <w:color w:val="000000"/>
          <w:sz w:val="20"/>
          <w:szCs w:val="20"/>
        </w:rPr>
        <w:t>chennai</w:t>
      </w:r>
      <w:proofErr w:type="spellEnd"/>
      <w:r w:rsidR="00566515" w:rsidRPr="00566515">
        <w:rPr>
          <w:rFonts w:eastAsia="Times New Roman" w:cstheme="minorHAnsi"/>
          <w:color w:val="000000"/>
          <w:sz w:val="20"/>
          <w:szCs w:val="20"/>
        </w:rPr>
        <w:t xml:space="preserve"> floods&gt;</w:t>
      </w:r>
    </w:p>
    <w:p w14:paraId="1F555A48" w14:textId="77777777" w:rsidR="00566515" w:rsidRPr="00566515" w:rsidRDefault="008179AA" w:rsidP="00566515">
      <w:pPr>
        <w:rPr>
          <w:rFonts w:eastAsia="Times New Roman" w:cstheme="minorHAnsi"/>
        </w:rPr>
      </w:pPr>
      <w:hyperlink r:id="rId9" w:history="1">
        <w:r w:rsidR="00566515" w:rsidRPr="00566515">
          <w:rPr>
            <w:rFonts w:eastAsia="Times New Roman" w:cstheme="minorHAnsi"/>
            <w:color w:val="1155CC"/>
            <w:sz w:val="20"/>
            <w:szCs w:val="20"/>
            <w:u w:val="single"/>
          </w:rPr>
          <w:t>https://github.com/datasets/covid-19</w:t>
        </w:r>
      </w:hyperlink>
    </w:p>
    <w:p w14:paraId="28752F8F" w14:textId="77777777" w:rsidR="00566515" w:rsidRPr="00566515" w:rsidRDefault="008179AA" w:rsidP="00566515">
      <w:pPr>
        <w:rPr>
          <w:rFonts w:eastAsia="Times New Roman" w:cstheme="minorHAnsi"/>
        </w:rPr>
      </w:pPr>
      <w:hyperlink r:id="rId10" w:history="1">
        <w:r w:rsidR="00566515" w:rsidRPr="00566515">
          <w:rPr>
            <w:rFonts w:eastAsia="Times New Roman" w:cstheme="minorHAnsi"/>
            <w:color w:val="1155CC"/>
            <w:sz w:val="20"/>
            <w:szCs w:val="20"/>
            <w:u w:val="single"/>
          </w:rPr>
          <w:t>https://github.com/CSSEGISandData/COVID-19/tree/master/csse_covid_19_data</w:t>
        </w:r>
      </w:hyperlink>
    </w:p>
    <w:p w14:paraId="32AE4BA7" w14:textId="77777777" w:rsidR="00566515" w:rsidRPr="00566515" w:rsidRDefault="008179AA" w:rsidP="00566515">
      <w:pPr>
        <w:rPr>
          <w:rFonts w:eastAsia="Times New Roman" w:cstheme="minorHAnsi"/>
        </w:rPr>
      </w:pPr>
      <w:hyperlink r:id="rId11" w:history="1">
        <w:r w:rsidR="00566515" w:rsidRPr="00566515">
          <w:rPr>
            <w:rFonts w:eastAsia="Times New Roman" w:cstheme="minorHAnsi"/>
            <w:color w:val="1155CC"/>
            <w:sz w:val="20"/>
            <w:szCs w:val="20"/>
            <w:u w:val="single"/>
          </w:rPr>
          <w:t>https://www.tableau.com/covid-19-coronavirus-data-resources</w:t>
        </w:r>
      </w:hyperlink>
    </w:p>
    <w:p w14:paraId="6399232D" w14:textId="02057AA0" w:rsidR="00566515" w:rsidRDefault="00566515" w:rsidP="00566515">
      <w:pPr>
        <w:rPr>
          <w:rFonts w:eastAsia="Times New Roman" w:cstheme="minorHAnsi"/>
          <w:color w:val="1155CC"/>
          <w:sz w:val="20"/>
          <w:szCs w:val="20"/>
          <w:u w:val="single"/>
        </w:rPr>
      </w:pPr>
      <w:r w:rsidRPr="00566515">
        <w:rPr>
          <w:rFonts w:eastAsia="Times New Roman" w:cstheme="minorHAnsi"/>
          <w:color w:val="000000"/>
          <w:sz w:val="20"/>
          <w:szCs w:val="20"/>
        </w:rPr>
        <w:t xml:space="preserve">Data </w:t>
      </w:r>
      <w:proofErr w:type="spellStart"/>
      <w:r w:rsidRPr="00566515">
        <w:rPr>
          <w:rFonts w:eastAsia="Times New Roman" w:cstheme="minorHAnsi"/>
          <w:color w:val="000000"/>
          <w:sz w:val="20"/>
          <w:szCs w:val="20"/>
        </w:rPr>
        <w:t>github</w:t>
      </w:r>
      <w:proofErr w:type="spellEnd"/>
      <w:r w:rsidRPr="00566515">
        <w:rPr>
          <w:rFonts w:eastAsia="Times New Roman" w:cstheme="minorHAnsi"/>
          <w:color w:val="000000"/>
          <w:sz w:val="20"/>
          <w:szCs w:val="20"/>
        </w:rPr>
        <w:t xml:space="preserve"> : </w:t>
      </w:r>
      <w:hyperlink r:id="rId12" w:history="1">
        <w:r w:rsidRPr="00566515">
          <w:rPr>
            <w:rFonts w:eastAsia="Times New Roman" w:cstheme="minorHAnsi"/>
            <w:color w:val="1155CC"/>
            <w:sz w:val="20"/>
            <w:szCs w:val="20"/>
            <w:u w:val="single"/>
          </w:rPr>
          <w:t>https://github.com/CSSEGISandData/COVID-19/tree/master/csse_covid_19_data</w:t>
        </w:r>
      </w:hyperlink>
    </w:p>
    <w:p w14:paraId="6CB1A815" w14:textId="58336555" w:rsidR="00154CB0" w:rsidRDefault="00154CB0" w:rsidP="00154CB0">
      <w:pPr>
        <w:rPr>
          <w:rStyle w:val="Hyperlink"/>
          <w:rFonts w:eastAsia="Times New Roman" w:cstheme="minorHAnsi"/>
          <w:sz w:val="20"/>
          <w:szCs w:val="20"/>
        </w:rPr>
      </w:pPr>
      <w:r w:rsidRPr="00154CB0">
        <w:rPr>
          <w:rFonts w:eastAsia="Times New Roman" w:cstheme="minorHAnsi"/>
          <w:color w:val="000000"/>
          <w:sz w:val="20"/>
          <w:szCs w:val="20"/>
        </w:rPr>
        <w:t xml:space="preserve">Data : </w:t>
      </w:r>
      <w:hyperlink r:id="rId13" w:history="1">
        <w:r w:rsidRPr="00154CB0">
          <w:rPr>
            <w:rStyle w:val="Hyperlink"/>
            <w:rFonts w:eastAsia="Times New Roman" w:cstheme="minorHAnsi"/>
            <w:sz w:val="20"/>
            <w:szCs w:val="20"/>
          </w:rPr>
          <w:t>https://www.kaggle.com/sudalairajkumar/novel-corona-virus-2019-dataset</w:t>
        </w:r>
      </w:hyperlink>
    </w:p>
    <w:p w14:paraId="679D3C99" w14:textId="162A9599" w:rsidR="0012561F" w:rsidRPr="0012561F" w:rsidRDefault="0012561F" w:rsidP="0012561F">
      <w:pPr>
        <w:rPr>
          <w:color w:val="000000"/>
          <w:sz w:val="20"/>
          <w:szCs w:val="20"/>
        </w:rPr>
      </w:pPr>
      <w:r w:rsidRPr="0012561F">
        <w:rPr>
          <w:color w:val="000000"/>
          <w:sz w:val="20"/>
          <w:szCs w:val="20"/>
        </w:rPr>
        <w:t xml:space="preserve">Data for modeling: </w:t>
      </w:r>
      <w:r w:rsidRPr="0012561F">
        <w:rPr>
          <w:sz w:val="20"/>
          <w:szCs w:val="20"/>
        </w:rPr>
        <w:fldChar w:fldCharType="begin"/>
      </w:r>
      <w:r w:rsidRPr="0012561F">
        <w:rPr>
          <w:sz w:val="20"/>
          <w:szCs w:val="20"/>
        </w:rPr>
        <w:instrText xml:space="preserve"> HYPERLINK "https://www.kaggle.com/c/covid19-global-forecasting-week-4/data" </w:instrText>
      </w:r>
      <w:r w:rsidRPr="0012561F">
        <w:rPr>
          <w:sz w:val="20"/>
          <w:szCs w:val="20"/>
        </w:rPr>
        <w:fldChar w:fldCharType="separate"/>
      </w:r>
      <w:r w:rsidRPr="0012561F">
        <w:rPr>
          <w:rStyle w:val="Hyperlink"/>
          <w:sz w:val="20"/>
          <w:szCs w:val="20"/>
        </w:rPr>
        <w:t>https://www.kaggle.com/c/covid19-global-forecasting-week-4/data</w:t>
      </w:r>
      <w:r w:rsidRPr="0012561F">
        <w:rPr>
          <w:sz w:val="20"/>
          <w:szCs w:val="20"/>
        </w:rPr>
        <w:fldChar w:fldCharType="end"/>
      </w:r>
    </w:p>
    <w:p w14:paraId="04DF1CE8" w14:textId="77777777" w:rsidR="0012561F" w:rsidRDefault="0012561F" w:rsidP="00154CB0">
      <w:pPr>
        <w:rPr>
          <w:rStyle w:val="Hyperlink"/>
          <w:rFonts w:eastAsia="Times New Roman" w:cstheme="minorHAnsi"/>
          <w:sz w:val="20"/>
          <w:szCs w:val="20"/>
        </w:rPr>
      </w:pPr>
    </w:p>
    <w:p w14:paraId="5B50EDAC" w14:textId="758D29EB" w:rsidR="00C103E7" w:rsidRPr="00154CB0" w:rsidRDefault="00C103E7" w:rsidP="00154CB0">
      <w:pPr>
        <w:rPr>
          <w:rFonts w:eastAsia="Times New Roman" w:cstheme="minorHAnsi"/>
          <w:color w:val="1155CC"/>
          <w:sz w:val="20"/>
          <w:szCs w:val="20"/>
        </w:rPr>
      </w:pPr>
      <w:r w:rsidRPr="00C103E7">
        <w:rPr>
          <w:color w:val="000000"/>
          <w:sz w:val="20"/>
          <w:szCs w:val="20"/>
        </w:rPr>
        <w:t>Demographic related:</w:t>
      </w:r>
      <w:r w:rsidRPr="00C103E7">
        <w:rPr>
          <w:color w:val="000000"/>
        </w:rPr>
        <w:t xml:space="preserve"> </w:t>
      </w:r>
      <w:r w:rsidRPr="00C103E7">
        <w:rPr>
          <w:rStyle w:val="Hyperlink"/>
          <w:rFonts w:eastAsia="Times New Roman" w:cstheme="minorHAnsi"/>
          <w:sz w:val="20"/>
          <w:szCs w:val="20"/>
        </w:rPr>
        <w:t>https://ourworldindata.org/coronavirus</w:t>
      </w:r>
    </w:p>
    <w:p w14:paraId="273E04EC" w14:textId="768A26DC" w:rsidR="00154CB0" w:rsidRPr="00154CB0" w:rsidRDefault="00154CB0" w:rsidP="00566515">
      <w:pPr>
        <w:rPr>
          <w:rFonts w:eastAsia="Times New Roman" w:cstheme="minorHAnsi"/>
        </w:rPr>
      </w:pPr>
    </w:p>
    <w:p w14:paraId="04E76991" w14:textId="77777777" w:rsidR="00566515" w:rsidRPr="00566515" w:rsidRDefault="00566515" w:rsidP="00566515">
      <w:pPr>
        <w:rPr>
          <w:rFonts w:eastAsia="Times New Roman" w:cstheme="minorHAnsi"/>
        </w:rPr>
      </w:pPr>
      <w:r w:rsidRPr="00566515">
        <w:rPr>
          <w:rFonts w:eastAsia="Times New Roman" w:cstheme="minorHAnsi"/>
          <w:color w:val="000000"/>
          <w:sz w:val="20"/>
          <w:szCs w:val="20"/>
        </w:rPr>
        <w:t>Data visualizations:</w:t>
      </w:r>
    </w:p>
    <w:p w14:paraId="3CC98896" w14:textId="77777777" w:rsidR="00566515" w:rsidRPr="00566515" w:rsidRDefault="008179AA" w:rsidP="00566515">
      <w:pPr>
        <w:rPr>
          <w:rFonts w:eastAsia="Times New Roman" w:cstheme="minorHAnsi"/>
        </w:rPr>
      </w:pPr>
      <w:hyperlink r:id="rId14" w:history="1">
        <w:r w:rsidR="00566515" w:rsidRPr="00566515">
          <w:rPr>
            <w:rFonts w:eastAsia="Times New Roman" w:cstheme="minorHAnsi"/>
            <w:color w:val="1155CC"/>
            <w:sz w:val="20"/>
            <w:szCs w:val="20"/>
            <w:u w:val="single"/>
          </w:rPr>
          <w:t>https://towardsdatascience.com/how-i-built-a-dashboard-with-dash-and-plotly-after-being-stuck-in-europes-worst-coronavirus-dc41aaeeca4b</w:t>
        </w:r>
      </w:hyperlink>
    </w:p>
    <w:p w14:paraId="1A89C314" w14:textId="77777777" w:rsidR="00566515" w:rsidRPr="00566515" w:rsidRDefault="00566515" w:rsidP="00566515">
      <w:pPr>
        <w:rPr>
          <w:rFonts w:eastAsia="Times New Roman" w:cstheme="minorHAnsi"/>
        </w:rPr>
      </w:pPr>
      <w:r w:rsidRPr="00566515">
        <w:rPr>
          <w:rFonts w:eastAsia="Times New Roman" w:cstheme="minorHAnsi"/>
          <w:color w:val="000000"/>
          <w:sz w:val="20"/>
          <w:szCs w:val="20"/>
        </w:rPr>
        <w:t>Demographic data</w:t>
      </w:r>
    </w:p>
    <w:p w14:paraId="320D8EEA" w14:textId="77777777" w:rsidR="00566515" w:rsidRPr="00566515" w:rsidRDefault="008179AA" w:rsidP="00566515">
      <w:pPr>
        <w:rPr>
          <w:rFonts w:eastAsia="Times New Roman" w:cstheme="minorHAnsi"/>
        </w:rPr>
      </w:pPr>
      <w:hyperlink r:id="rId15" w:anchor="seccestitle140" w:history="1">
        <w:r w:rsidR="00566515" w:rsidRPr="00566515">
          <w:rPr>
            <w:rFonts w:eastAsia="Times New Roman" w:cstheme="minorHAnsi"/>
            <w:color w:val="1155CC"/>
            <w:sz w:val="20"/>
            <w:szCs w:val="20"/>
            <w:u w:val="single"/>
          </w:rPr>
          <w:t>https://www.thelancet.com/journals/landig/article/PIIS2589-7500(20)30026-1/fulltext#seccestitle140</w:t>
        </w:r>
      </w:hyperlink>
    </w:p>
    <w:p w14:paraId="4D3066C5" w14:textId="77777777" w:rsidR="00566515" w:rsidRPr="00566515" w:rsidRDefault="008179AA" w:rsidP="00566515">
      <w:pPr>
        <w:rPr>
          <w:rFonts w:eastAsia="Times New Roman" w:cstheme="minorHAnsi"/>
        </w:rPr>
      </w:pPr>
      <w:hyperlink r:id="rId16" w:anchor="gid=447265963" w:history="1">
        <w:r w:rsidR="00566515" w:rsidRPr="00566515">
          <w:rPr>
            <w:rFonts w:eastAsia="Times New Roman" w:cstheme="minorHAnsi"/>
            <w:color w:val="1155CC"/>
            <w:sz w:val="20"/>
            <w:szCs w:val="20"/>
            <w:u w:val="single"/>
          </w:rPr>
          <w:t>https://docs.google.com/spreadsheets/d/1Gb5cyg0fjUtsqh3hl_L-C5A23zIOXmWH5veBklfSHzg/edit#gid=447265963</w:t>
        </w:r>
      </w:hyperlink>
    </w:p>
    <w:p w14:paraId="54E38382" w14:textId="77777777" w:rsidR="00566515" w:rsidRPr="00566515" w:rsidRDefault="00566515" w:rsidP="00566515">
      <w:pPr>
        <w:rPr>
          <w:rFonts w:eastAsia="Times New Roman" w:cstheme="minorHAnsi"/>
        </w:rPr>
      </w:pPr>
      <w:r w:rsidRPr="00566515">
        <w:rPr>
          <w:rFonts w:eastAsia="Times New Roman" w:cstheme="minorHAnsi"/>
          <w:color w:val="000000"/>
          <w:sz w:val="20"/>
          <w:szCs w:val="20"/>
        </w:rPr>
        <w:t>Tweets cleaning:</w:t>
      </w:r>
    </w:p>
    <w:p w14:paraId="3738FA4E" w14:textId="77777777" w:rsidR="00566515" w:rsidRPr="00566515" w:rsidRDefault="008179AA" w:rsidP="00566515">
      <w:pPr>
        <w:rPr>
          <w:rFonts w:eastAsia="Times New Roman" w:cstheme="minorHAnsi"/>
        </w:rPr>
      </w:pPr>
      <w:hyperlink r:id="rId17" w:history="1">
        <w:r w:rsidR="00566515" w:rsidRPr="00566515">
          <w:rPr>
            <w:rFonts w:eastAsia="Times New Roman" w:cstheme="minorHAnsi"/>
            <w:color w:val="1155CC"/>
            <w:sz w:val="20"/>
            <w:szCs w:val="20"/>
            <w:u w:val="single"/>
          </w:rPr>
          <w:t>https://towardsdatascience.com/selenium-tweepy-to-scrap-tweets-from-tweeter-and-analysing-sentiments-1804db3478ac</w:t>
        </w:r>
      </w:hyperlink>
    </w:p>
    <w:p w14:paraId="1FE74147" w14:textId="77777777" w:rsidR="00566515" w:rsidRPr="00566515" w:rsidRDefault="00566515" w:rsidP="00566515">
      <w:pPr>
        <w:rPr>
          <w:rFonts w:eastAsia="Times New Roman" w:cstheme="minorHAnsi"/>
        </w:rPr>
      </w:pPr>
    </w:p>
    <w:p w14:paraId="05C00A74" w14:textId="77777777" w:rsidR="00566515" w:rsidRPr="00566515" w:rsidRDefault="00566515">
      <w:pPr>
        <w:rPr>
          <w:rFonts w:cstheme="minorHAnsi"/>
        </w:rPr>
      </w:pPr>
    </w:p>
    <w:sectPr w:rsidR="00566515" w:rsidRPr="00566515" w:rsidSect="00D36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219D5"/>
    <w:multiLevelType w:val="hybridMultilevel"/>
    <w:tmpl w:val="5CCEDF8E"/>
    <w:lvl w:ilvl="0" w:tplc="04090019">
      <w:start w:val="1"/>
      <w:numFmt w:val="lowerLetter"/>
      <w:lvlText w:val="%1."/>
      <w:lvlJc w:val="left"/>
      <w:pPr>
        <w:ind w:left="1440" w:hanging="360"/>
      </w:pPr>
      <w:rPr>
        <w:rFonts w:hint="default"/>
      </w:rPr>
    </w:lvl>
    <w:lvl w:ilvl="1" w:tplc="04090013">
      <w:start w:val="1"/>
      <w:numFmt w:val="upp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2903174E"/>
    <w:multiLevelType w:val="hybridMultilevel"/>
    <w:tmpl w:val="67768956"/>
    <w:lvl w:ilvl="0" w:tplc="04090019">
      <w:start w:val="1"/>
      <w:numFmt w:val="lowerLetter"/>
      <w:lvlText w:val="%1."/>
      <w:lvlJc w:val="left"/>
      <w:pPr>
        <w:ind w:left="1440" w:hanging="360"/>
      </w:pPr>
      <w:rPr>
        <w:rFonts w:hint="default"/>
      </w:rPr>
    </w:lvl>
    <w:lvl w:ilvl="1" w:tplc="04090013">
      <w:start w:val="1"/>
      <w:numFmt w:val="upp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51543F04"/>
    <w:multiLevelType w:val="multilevel"/>
    <w:tmpl w:val="8CE81C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234627"/>
    <w:multiLevelType w:val="hybridMultilevel"/>
    <w:tmpl w:val="05528D68"/>
    <w:lvl w:ilvl="0" w:tplc="0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70B52003"/>
    <w:multiLevelType w:val="hybridMultilevel"/>
    <w:tmpl w:val="5D8AED2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77F679A8"/>
    <w:multiLevelType w:val="hybridMultilevel"/>
    <w:tmpl w:val="F564B75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lvlOverride w:ilvl="1">
      <w:lvl w:ilvl="1">
        <w:numFmt w:val="lowerLetter"/>
        <w:lvlText w:val="%2."/>
        <w:lvlJc w:val="left"/>
      </w:lvl>
    </w:lvlOverride>
  </w:num>
  <w:num w:numId="3">
    <w:abstractNumId w:val="2"/>
    <w:lvlOverride w:ilvl="1">
      <w:lvl w:ilvl="1">
        <w:numFmt w:val="lowerLetter"/>
        <w:lvlText w:val="%2."/>
        <w:lvlJc w:val="left"/>
      </w:lvl>
    </w:lvlOverride>
    <w:lvlOverride w:ilvl="2">
      <w:lvl w:ilvl="2">
        <w:numFmt w:val="lowerRoman"/>
        <w:lvlText w:val="%3."/>
        <w:lvlJc w:val="right"/>
      </w:lvl>
    </w:lvlOverride>
  </w:num>
  <w:num w:numId="4">
    <w:abstractNumId w:val="2"/>
    <w:lvlOverride w:ilvl="1">
      <w:lvl w:ilvl="1">
        <w:numFmt w:val="lowerLetter"/>
        <w:lvlText w:val="%2."/>
        <w:lvlJc w:val="left"/>
      </w:lvl>
    </w:lvlOverride>
    <w:lvlOverride w:ilvl="2">
      <w:lvl w:ilvl="2">
        <w:numFmt w:val="lowerRoman"/>
        <w:lvlText w:val="%3."/>
        <w:lvlJc w:val="right"/>
      </w:lvl>
    </w:lvlOverride>
  </w:num>
  <w:num w:numId="5">
    <w:abstractNumId w:val="2"/>
    <w:lvlOverride w:ilvl="1">
      <w:lvl w:ilvl="1">
        <w:numFmt w:val="lowerLetter"/>
        <w:lvlText w:val="%2."/>
        <w:lvlJc w:val="left"/>
      </w:lvl>
    </w:lvlOverride>
    <w:lvlOverride w:ilvl="2">
      <w:lvl w:ilvl="2">
        <w:numFmt w:val="lowerRoman"/>
        <w:lvlText w:val="%3."/>
        <w:lvlJc w:val="right"/>
      </w:lvl>
    </w:lvlOverride>
  </w:num>
  <w:num w:numId="6">
    <w:abstractNumId w:val="2"/>
    <w:lvlOverride w:ilvl="1">
      <w:lvl w:ilvl="1">
        <w:numFmt w:val="lowerLetter"/>
        <w:lvlText w:val="%2."/>
        <w:lvlJc w:val="left"/>
      </w:lvl>
    </w:lvlOverride>
    <w:lvlOverride w:ilvl="2">
      <w:lvl w:ilvl="2">
        <w:numFmt w:val="lowerRoman"/>
        <w:lvlText w:val="%3."/>
        <w:lvlJc w:val="right"/>
      </w:lvl>
    </w:lvlOverride>
  </w:num>
  <w:num w:numId="7">
    <w:abstractNumId w:val="2"/>
    <w:lvlOverride w:ilvl="1">
      <w:lvl w:ilvl="1">
        <w:numFmt w:val="lowerLetter"/>
        <w:lvlText w:val="%2."/>
        <w:lvlJc w:val="left"/>
      </w:lvl>
    </w:lvlOverride>
    <w:lvlOverride w:ilvl="2">
      <w:lvl w:ilvl="2">
        <w:numFmt w:val="lowerRoman"/>
        <w:lvlText w:val="%3."/>
        <w:lvlJc w:val="right"/>
      </w:lvl>
    </w:lvlOverride>
  </w:num>
  <w:num w:numId="8">
    <w:abstractNumId w:val="4"/>
  </w:num>
  <w:num w:numId="9">
    <w:abstractNumId w:val="3"/>
  </w:num>
  <w:num w:numId="10">
    <w:abstractNumId w:val="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15"/>
    <w:rsid w:val="00051C55"/>
    <w:rsid w:val="0012561F"/>
    <w:rsid w:val="00154CB0"/>
    <w:rsid w:val="001F5CED"/>
    <w:rsid w:val="00554FD6"/>
    <w:rsid w:val="00566515"/>
    <w:rsid w:val="008179AA"/>
    <w:rsid w:val="00AA586E"/>
    <w:rsid w:val="00AC1484"/>
    <w:rsid w:val="00C103E7"/>
    <w:rsid w:val="00D36D33"/>
    <w:rsid w:val="00FA5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964988"/>
  <w15:chartTrackingRefBased/>
  <w15:docId w15:val="{8B9B1140-D05E-C84A-9A02-C9B803C9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51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6515"/>
    <w:rPr>
      <w:color w:val="0000FF"/>
      <w:u w:val="single"/>
    </w:rPr>
  </w:style>
  <w:style w:type="character" w:styleId="UnresolvedMention">
    <w:name w:val="Unresolved Mention"/>
    <w:basedOn w:val="DefaultParagraphFont"/>
    <w:uiPriority w:val="99"/>
    <w:semiHidden/>
    <w:unhideWhenUsed/>
    <w:rsid w:val="00566515"/>
    <w:rPr>
      <w:color w:val="605E5C"/>
      <w:shd w:val="clear" w:color="auto" w:fill="E1DFDD"/>
    </w:rPr>
  </w:style>
  <w:style w:type="paragraph" w:styleId="ListParagraph">
    <w:name w:val="List Paragraph"/>
    <w:basedOn w:val="Normal"/>
    <w:uiPriority w:val="34"/>
    <w:qFormat/>
    <w:rsid w:val="00566515"/>
    <w:pPr>
      <w:ind w:left="720"/>
      <w:contextualSpacing/>
    </w:pPr>
  </w:style>
  <w:style w:type="character" w:styleId="FollowedHyperlink">
    <w:name w:val="FollowedHyperlink"/>
    <w:basedOn w:val="DefaultParagraphFont"/>
    <w:uiPriority w:val="99"/>
    <w:semiHidden/>
    <w:unhideWhenUsed/>
    <w:rsid w:val="001256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51517">
      <w:bodyDiv w:val="1"/>
      <w:marLeft w:val="0"/>
      <w:marRight w:val="0"/>
      <w:marTop w:val="0"/>
      <w:marBottom w:val="0"/>
      <w:divBdr>
        <w:top w:val="none" w:sz="0" w:space="0" w:color="auto"/>
        <w:left w:val="none" w:sz="0" w:space="0" w:color="auto"/>
        <w:bottom w:val="none" w:sz="0" w:space="0" w:color="auto"/>
        <w:right w:val="none" w:sz="0" w:space="0" w:color="auto"/>
      </w:divBdr>
    </w:div>
    <w:div w:id="336350145">
      <w:bodyDiv w:val="1"/>
      <w:marLeft w:val="0"/>
      <w:marRight w:val="0"/>
      <w:marTop w:val="0"/>
      <w:marBottom w:val="0"/>
      <w:divBdr>
        <w:top w:val="none" w:sz="0" w:space="0" w:color="auto"/>
        <w:left w:val="none" w:sz="0" w:space="0" w:color="auto"/>
        <w:bottom w:val="none" w:sz="0" w:space="0" w:color="auto"/>
        <w:right w:val="none" w:sz="0" w:space="0" w:color="auto"/>
      </w:divBdr>
    </w:div>
    <w:div w:id="607471485">
      <w:bodyDiv w:val="1"/>
      <w:marLeft w:val="0"/>
      <w:marRight w:val="0"/>
      <w:marTop w:val="0"/>
      <w:marBottom w:val="0"/>
      <w:divBdr>
        <w:top w:val="none" w:sz="0" w:space="0" w:color="auto"/>
        <w:left w:val="none" w:sz="0" w:space="0" w:color="auto"/>
        <w:bottom w:val="none" w:sz="0" w:space="0" w:color="auto"/>
        <w:right w:val="none" w:sz="0" w:space="0" w:color="auto"/>
      </w:divBdr>
    </w:div>
    <w:div w:id="621114694">
      <w:bodyDiv w:val="1"/>
      <w:marLeft w:val="0"/>
      <w:marRight w:val="0"/>
      <w:marTop w:val="0"/>
      <w:marBottom w:val="0"/>
      <w:divBdr>
        <w:top w:val="none" w:sz="0" w:space="0" w:color="auto"/>
        <w:left w:val="none" w:sz="0" w:space="0" w:color="auto"/>
        <w:bottom w:val="none" w:sz="0" w:space="0" w:color="auto"/>
        <w:right w:val="none" w:sz="0" w:space="0" w:color="auto"/>
      </w:divBdr>
    </w:div>
    <w:div w:id="941377972">
      <w:bodyDiv w:val="1"/>
      <w:marLeft w:val="0"/>
      <w:marRight w:val="0"/>
      <w:marTop w:val="0"/>
      <w:marBottom w:val="0"/>
      <w:divBdr>
        <w:top w:val="none" w:sz="0" w:space="0" w:color="auto"/>
        <w:left w:val="none" w:sz="0" w:space="0" w:color="auto"/>
        <w:bottom w:val="none" w:sz="0" w:space="0" w:color="auto"/>
        <w:right w:val="none" w:sz="0" w:space="0" w:color="auto"/>
      </w:divBdr>
    </w:div>
    <w:div w:id="1018313233">
      <w:bodyDiv w:val="1"/>
      <w:marLeft w:val="0"/>
      <w:marRight w:val="0"/>
      <w:marTop w:val="0"/>
      <w:marBottom w:val="0"/>
      <w:divBdr>
        <w:top w:val="none" w:sz="0" w:space="0" w:color="auto"/>
        <w:left w:val="none" w:sz="0" w:space="0" w:color="auto"/>
        <w:bottom w:val="none" w:sz="0" w:space="0" w:color="auto"/>
        <w:right w:val="none" w:sz="0" w:space="0" w:color="auto"/>
      </w:divBdr>
    </w:div>
    <w:div w:id="1037581967">
      <w:bodyDiv w:val="1"/>
      <w:marLeft w:val="0"/>
      <w:marRight w:val="0"/>
      <w:marTop w:val="0"/>
      <w:marBottom w:val="0"/>
      <w:divBdr>
        <w:top w:val="none" w:sz="0" w:space="0" w:color="auto"/>
        <w:left w:val="none" w:sz="0" w:space="0" w:color="auto"/>
        <w:bottom w:val="none" w:sz="0" w:space="0" w:color="auto"/>
        <w:right w:val="none" w:sz="0" w:space="0" w:color="auto"/>
      </w:divBdr>
    </w:div>
    <w:div w:id="1038240048">
      <w:bodyDiv w:val="1"/>
      <w:marLeft w:val="0"/>
      <w:marRight w:val="0"/>
      <w:marTop w:val="0"/>
      <w:marBottom w:val="0"/>
      <w:divBdr>
        <w:top w:val="none" w:sz="0" w:space="0" w:color="auto"/>
        <w:left w:val="none" w:sz="0" w:space="0" w:color="auto"/>
        <w:bottom w:val="none" w:sz="0" w:space="0" w:color="auto"/>
        <w:right w:val="none" w:sz="0" w:space="0" w:color="auto"/>
      </w:divBdr>
    </w:div>
    <w:div w:id="1050037841">
      <w:bodyDiv w:val="1"/>
      <w:marLeft w:val="0"/>
      <w:marRight w:val="0"/>
      <w:marTop w:val="0"/>
      <w:marBottom w:val="0"/>
      <w:divBdr>
        <w:top w:val="none" w:sz="0" w:space="0" w:color="auto"/>
        <w:left w:val="none" w:sz="0" w:space="0" w:color="auto"/>
        <w:bottom w:val="none" w:sz="0" w:space="0" w:color="auto"/>
        <w:right w:val="none" w:sz="0" w:space="0" w:color="auto"/>
      </w:divBdr>
    </w:div>
    <w:div w:id="1409614462">
      <w:bodyDiv w:val="1"/>
      <w:marLeft w:val="0"/>
      <w:marRight w:val="0"/>
      <w:marTop w:val="0"/>
      <w:marBottom w:val="0"/>
      <w:divBdr>
        <w:top w:val="none" w:sz="0" w:space="0" w:color="auto"/>
        <w:left w:val="none" w:sz="0" w:space="0" w:color="auto"/>
        <w:bottom w:val="none" w:sz="0" w:space="0" w:color="auto"/>
        <w:right w:val="none" w:sz="0" w:space="0" w:color="auto"/>
      </w:divBdr>
    </w:div>
    <w:div w:id="1494371575">
      <w:bodyDiv w:val="1"/>
      <w:marLeft w:val="0"/>
      <w:marRight w:val="0"/>
      <w:marTop w:val="0"/>
      <w:marBottom w:val="0"/>
      <w:divBdr>
        <w:top w:val="none" w:sz="0" w:space="0" w:color="auto"/>
        <w:left w:val="none" w:sz="0" w:space="0" w:color="auto"/>
        <w:bottom w:val="none" w:sz="0" w:space="0" w:color="auto"/>
        <w:right w:val="none" w:sz="0" w:space="0" w:color="auto"/>
      </w:divBdr>
    </w:div>
    <w:div w:id="1527519538">
      <w:bodyDiv w:val="1"/>
      <w:marLeft w:val="0"/>
      <w:marRight w:val="0"/>
      <w:marTop w:val="0"/>
      <w:marBottom w:val="0"/>
      <w:divBdr>
        <w:top w:val="none" w:sz="0" w:space="0" w:color="auto"/>
        <w:left w:val="none" w:sz="0" w:space="0" w:color="auto"/>
        <w:bottom w:val="none" w:sz="0" w:space="0" w:color="auto"/>
        <w:right w:val="none" w:sz="0" w:space="0" w:color="auto"/>
      </w:divBdr>
    </w:div>
    <w:div w:id="174765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fferson-Henrique/GetOldTweets-python" TargetMode="External"/><Relationship Id="rId13" Type="http://schemas.openxmlformats.org/officeDocument/2006/relationships/hyperlink" Target="https://www.kaggle.com/sudalairajkumar/novel-corona-virus-2019-datas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lyticsvidhya.com/blog/2016/07/capstone-project/" TargetMode="External"/><Relationship Id="rId12" Type="http://schemas.openxmlformats.org/officeDocument/2006/relationships/hyperlink" Target="https://github.com/CSSEGISandData/COVID-19/tree/master/csse_covid_19_data" TargetMode="External"/><Relationship Id="rId17" Type="http://schemas.openxmlformats.org/officeDocument/2006/relationships/hyperlink" Target="https://towardsdatascience.com/selenium-tweepy-to-scrap-tweets-from-tweeter-and-analysing-sentiments-1804db3478ac" TargetMode="External"/><Relationship Id="rId2" Type="http://schemas.openxmlformats.org/officeDocument/2006/relationships/styles" Target="styles.xml"/><Relationship Id="rId16" Type="http://schemas.openxmlformats.org/officeDocument/2006/relationships/hyperlink" Target="https://docs.google.com/spreadsheets/d/1Gb5cyg0fjUtsqh3hl_L-C5A23zIOXmWH5veBklfSHzg/edit" TargetMode="External"/><Relationship Id="rId1" Type="http://schemas.openxmlformats.org/officeDocument/2006/relationships/numbering" Target="numbering.xml"/><Relationship Id="rId6" Type="http://schemas.openxmlformats.org/officeDocument/2006/relationships/hyperlink" Target="https://www.ecdc.europa.eu/en/geographical-distribution-2019-ncov-cases" TargetMode="External"/><Relationship Id="rId11" Type="http://schemas.openxmlformats.org/officeDocument/2006/relationships/hyperlink" Target="https://www.tableau.com/covid-19-coronavirus-data-resources" TargetMode="External"/><Relationship Id="rId5" Type="http://schemas.openxmlformats.org/officeDocument/2006/relationships/hyperlink" Target="https://www.arcgis.com/apps/opsdashboard/index.html" TargetMode="External"/><Relationship Id="rId15" Type="http://schemas.openxmlformats.org/officeDocument/2006/relationships/hyperlink" Target="https://www.thelancet.com/journals/landig/article/PIIS2589-7500(20)30026-1/fulltext" TargetMode="External"/><Relationship Id="rId10" Type="http://schemas.openxmlformats.org/officeDocument/2006/relationships/hyperlink" Target="https://github.com/CSSEGISandData/COVID-19/tree/master/csse_covid_19_dat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datasets/covid-19" TargetMode="External"/><Relationship Id="rId14" Type="http://schemas.openxmlformats.org/officeDocument/2006/relationships/hyperlink" Target="https://towardsdatascience.com/how-i-built-a-dashboard-with-dash-and-plotly-after-being-stuck-in-europes-worst-coronavirus-dc41aaeeca4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Joseph</dc:creator>
  <cp:keywords/>
  <dc:description/>
  <cp:lastModifiedBy>Akhila Joseph</cp:lastModifiedBy>
  <cp:revision>5</cp:revision>
  <dcterms:created xsi:type="dcterms:W3CDTF">2020-03-25T05:44:00Z</dcterms:created>
  <dcterms:modified xsi:type="dcterms:W3CDTF">2020-04-15T01:07:00Z</dcterms:modified>
</cp:coreProperties>
</file>