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0E2" w:rsidRPr="00D52EEB" w:rsidRDefault="006760E2" w:rsidP="006760E2">
      <w:pPr>
        <w:jc w:val="center"/>
        <w:rPr>
          <w:rFonts w:ascii="Times New Roman" w:hAnsi="Times New Roman" w:cs="Times New Roman"/>
          <w:b/>
          <w:sz w:val="28"/>
          <w:szCs w:val="28"/>
        </w:rPr>
      </w:pPr>
      <w:r w:rsidRPr="00D52EEB">
        <w:rPr>
          <w:rFonts w:ascii="Times New Roman" w:hAnsi="Times New Roman" w:cs="Times New Roman"/>
          <w:b/>
          <w:sz w:val="28"/>
          <w:szCs w:val="28"/>
        </w:rPr>
        <w:t>Assignment 1</w:t>
      </w:r>
    </w:p>
    <w:p w:rsidR="003B20B8" w:rsidRDefault="00F373E0" w:rsidP="006760E2">
      <w:pPr>
        <w:jc w:val="both"/>
      </w:pPr>
      <w:r>
        <w:t>The main</w:t>
      </w:r>
      <w:r w:rsidR="00F71EF7">
        <w:t xml:space="preserve"> objective of assignment is to implement marketplace with a MVC (Model View Controller) architecture through </w:t>
      </w:r>
      <w:r w:rsidR="003B20B8">
        <w:t>Remote Method Invocation (RMI) and to translate customer requirements into a Domain Model.</w:t>
      </w:r>
    </w:p>
    <w:p w:rsidR="003769A7" w:rsidRPr="00F373E0" w:rsidRDefault="003769A7" w:rsidP="003769A7">
      <w:pPr>
        <w:rPr>
          <w:sz w:val="24"/>
          <w:szCs w:val="24"/>
        </w:rPr>
      </w:pPr>
      <w:r w:rsidRPr="00F373E0">
        <w:rPr>
          <w:b/>
          <w:sz w:val="24"/>
          <w:szCs w:val="24"/>
        </w:rPr>
        <w:t>Project</w:t>
      </w:r>
      <w:r w:rsidR="00935B14" w:rsidRPr="00F373E0">
        <w:rPr>
          <w:b/>
          <w:sz w:val="24"/>
          <w:szCs w:val="24"/>
        </w:rPr>
        <w:t xml:space="preserve"> </w:t>
      </w:r>
      <w:r w:rsidR="00F71EF7" w:rsidRPr="00F373E0">
        <w:rPr>
          <w:b/>
          <w:sz w:val="24"/>
          <w:szCs w:val="24"/>
        </w:rPr>
        <w:t>Requirements</w:t>
      </w:r>
      <w:r w:rsidR="00F71EF7" w:rsidRPr="00F373E0">
        <w:rPr>
          <w:sz w:val="24"/>
          <w:szCs w:val="24"/>
        </w:rPr>
        <w:t>:</w:t>
      </w:r>
    </w:p>
    <w:p w:rsidR="003769A7" w:rsidRDefault="003769A7" w:rsidP="003769A7">
      <w:pPr>
        <w:pStyle w:val="ListParagraph"/>
        <w:numPr>
          <w:ilvl w:val="0"/>
          <w:numId w:val="4"/>
        </w:numPr>
      </w:pPr>
      <w:r w:rsidRPr="003B20B8">
        <w:rPr>
          <w:b/>
        </w:rPr>
        <w:t>Registration and Login</w:t>
      </w:r>
      <w:r>
        <w:t>: Only customer can register and customer and administrator will h</w:t>
      </w:r>
      <w:r w:rsidR="00935B14">
        <w:t xml:space="preserve">ave different views. Upon login, </w:t>
      </w:r>
      <w:r>
        <w:t>controller decides which view is to be called.</w:t>
      </w:r>
      <w:r w:rsidR="00935B14">
        <w:t xml:space="preserve"> Customer and administrator view should be separated out.</w:t>
      </w:r>
    </w:p>
    <w:p w:rsidR="003769A7" w:rsidRDefault="003769A7" w:rsidP="003769A7">
      <w:pPr>
        <w:pStyle w:val="ListParagraph"/>
        <w:numPr>
          <w:ilvl w:val="0"/>
          <w:numId w:val="4"/>
        </w:numPr>
      </w:pPr>
      <w:r w:rsidRPr="003B20B8">
        <w:rPr>
          <w:b/>
        </w:rPr>
        <w:t>Browsing Items</w:t>
      </w:r>
      <w:r>
        <w:t>: this would be common for both customer and administrator as both of them have full access to browse items.</w:t>
      </w:r>
    </w:p>
    <w:p w:rsidR="003769A7" w:rsidRDefault="003769A7" w:rsidP="003769A7">
      <w:pPr>
        <w:pStyle w:val="ListParagraph"/>
        <w:numPr>
          <w:ilvl w:val="0"/>
          <w:numId w:val="4"/>
        </w:numPr>
      </w:pPr>
      <w:r w:rsidRPr="003B20B8">
        <w:rPr>
          <w:b/>
        </w:rPr>
        <w:t>Updating Items</w:t>
      </w:r>
      <w:r>
        <w:t>: can only be viewed in administrator view and only administrator has access to it.</w:t>
      </w:r>
    </w:p>
    <w:p w:rsidR="003769A7" w:rsidRDefault="003769A7" w:rsidP="003769A7">
      <w:pPr>
        <w:pStyle w:val="ListParagraph"/>
        <w:numPr>
          <w:ilvl w:val="0"/>
          <w:numId w:val="4"/>
        </w:numPr>
      </w:pPr>
      <w:r w:rsidRPr="003B20B8">
        <w:rPr>
          <w:b/>
        </w:rPr>
        <w:t>Removing Items</w:t>
      </w:r>
      <w:r>
        <w:t>: can only be viewed in administrator view and only administrator has access to it.</w:t>
      </w:r>
    </w:p>
    <w:p w:rsidR="007701EE" w:rsidRDefault="003769A7" w:rsidP="007701EE">
      <w:pPr>
        <w:pStyle w:val="ListParagraph"/>
        <w:numPr>
          <w:ilvl w:val="0"/>
          <w:numId w:val="4"/>
        </w:numPr>
      </w:pPr>
      <w:r w:rsidRPr="003B20B8">
        <w:rPr>
          <w:b/>
        </w:rPr>
        <w:t>Purchasing Items</w:t>
      </w:r>
      <w:r>
        <w:t>: can only be viewed in customer view and only customers has access to it.</w:t>
      </w:r>
    </w:p>
    <w:p w:rsidR="003B20B8" w:rsidRDefault="003B20B8" w:rsidP="003B20B8">
      <w:pPr>
        <w:pStyle w:val="ListParagraph"/>
      </w:pPr>
    </w:p>
    <w:p w:rsidR="007701EE" w:rsidRDefault="007701EE" w:rsidP="007701EE">
      <w:r w:rsidRPr="00F373E0">
        <w:rPr>
          <w:b/>
          <w:sz w:val="24"/>
          <w:szCs w:val="24"/>
        </w:rPr>
        <w:t>R</w:t>
      </w:r>
      <w:r w:rsidR="00F373E0" w:rsidRPr="00F373E0">
        <w:rPr>
          <w:b/>
          <w:sz w:val="24"/>
          <w:szCs w:val="24"/>
        </w:rPr>
        <w:t xml:space="preserve">emote </w:t>
      </w:r>
      <w:r w:rsidRPr="00F373E0">
        <w:rPr>
          <w:b/>
          <w:sz w:val="24"/>
          <w:szCs w:val="24"/>
        </w:rPr>
        <w:t>M</w:t>
      </w:r>
      <w:r w:rsidR="00F373E0" w:rsidRPr="00F373E0">
        <w:rPr>
          <w:b/>
          <w:sz w:val="24"/>
          <w:szCs w:val="24"/>
        </w:rPr>
        <w:t xml:space="preserve">ethod </w:t>
      </w:r>
      <w:r w:rsidRPr="00F373E0">
        <w:rPr>
          <w:b/>
          <w:sz w:val="24"/>
          <w:szCs w:val="24"/>
        </w:rPr>
        <w:t>I</w:t>
      </w:r>
      <w:r w:rsidR="00F373E0" w:rsidRPr="00F373E0">
        <w:rPr>
          <w:b/>
          <w:sz w:val="24"/>
          <w:szCs w:val="24"/>
        </w:rPr>
        <w:t>nvocation</w:t>
      </w:r>
      <w:r>
        <w:t>:</w:t>
      </w:r>
    </w:p>
    <w:p w:rsidR="003D6457" w:rsidRDefault="00F20063" w:rsidP="005B30BE">
      <w:r>
        <w:t xml:space="preserve">RMI provides interaction between 2 java virtual machines. We can remote invoke methods of those objects which are on another machine. We need to write an interface which declares all the methods which we want our client to remotely invoke. In this assignment “MarketplaceController.java” is the interface which has all the abstract methods that client can invoke when required. We need a class </w:t>
      </w:r>
      <w:r w:rsidR="005B30BE">
        <w:t xml:space="preserve">“MarketplaceControllerImpl.java” </w:t>
      </w:r>
      <w:r>
        <w:t xml:space="preserve">which implements this interface. </w:t>
      </w:r>
    </w:p>
    <w:p w:rsidR="005B30BE" w:rsidRDefault="00F20063" w:rsidP="005B30BE">
      <w:r>
        <w:t xml:space="preserve">In our server we have create instance of this class and </w:t>
      </w:r>
      <w:r w:rsidR="005B30BE">
        <w:t>register (bind)</w:t>
      </w:r>
      <w:r>
        <w:t xml:space="preserve"> the service with RMI registry.  </w:t>
      </w:r>
    </w:p>
    <w:p w:rsidR="005B30BE" w:rsidRPr="005B30BE" w:rsidRDefault="005B30BE" w:rsidP="005B30BE">
      <w:pPr>
        <w:rPr>
          <w:rFonts w:ascii="Bell MT" w:hAnsi="Bell MT"/>
          <w:i/>
        </w:rPr>
      </w:pPr>
      <w:r w:rsidRPr="005B30BE">
        <w:rPr>
          <w:rFonts w:ascii="Bell MT" w:hAnsi="Bell MT" w:cs="Courier New"/>
          <w:i/>
          <w:color w:val="000000"/>
          <w:sz w:val="20"/>
          <w:szCs w:val="20"/>
        </w:rPr>
        <w:t xml:space="preserve">MarketplaceController </w:t>
      </w:r>
      <w:r w:rsidRPr="005B30BE">
        <w:rPr>
          <w:rFonts w:ascii="Bell MT" w:hAnsi="Bell MT" w:cs="Courier New"/>
          <w:i/>
          <w:color w:val="6A3E3E"/>
          <w:sz w:val="20"/>
          <w:szCs w:val="20"/>
        </w:rPr>
        <w:t>controller</w:t>
      </w:r>
      <w:r w:rsidRPr="005B30BE">
        <w:rPr>
          <w:rFonts w:ascii="Bell MT" w:hAnsi="Bell MT" w:cs="Courier New"/>
          <w:i/>
          <w:color w:val="000000"/>
          <w:sz w:val="20"/>
          <w:szCs w:val="20"/>
        </w:rPr>
        <w:t xml:space="preserve"> = </w:t>
      </w:r>
      <w:r w:rsidRPr="005B30BE">
        <w:rPr>
          <w:rFonts w:ascii="Bell MT" w:hAnsi="Bell MT" w:cs="Courier New"/>
          <w:b/>
          <w:bCs/>
          <w:i/>
          <w:color w:val="7F0055"/>
          <w:sz w:val="20"/>
          <w:szCs w:val="20"/>
        </w:rPr>
        <w:t>new</w:t>
      </w:r>
      <w:r w:rsidRPr="005B30BE">
        <w:rPr>
          <w:rFonts w:ascii="Bell MT" w:hAnsi="Bell MT" w:cs="Courier New"/>
          <w:i/>
          <w:color w:val="000000"/>
          <w:sz w:val="20"/>
          <w:szCs w:val="20"/>
        </w:rPr>
        <w:t xml:space="preserve"> </w:t>
      </w:r>
      <w:proofErr w:type="gramStart"/>
      <w:r w:rsidRPr="005B30BE">
        <w:rPr>
          <w:rFonts w:ascii="Bell MT" w:hAnsi="Bell MT" w:cs="Courier New"/>
          <w:i/>
          <w:color w:val="000000"/>
          <w:sz w:val="20"/>
          <w:szCs w:val="20"/>
        </w:rPr>
        <w:t>MarketplaceControllerImpl(</w:t>
      </w:r>
      <w:proofErr w:type="gramEnd"/>
      <w:r w:rsidRPr="005B30BE">
        <w:rPr>
          <w:rFonts w:ascii="Bell MT" w:hAnsi="Bell MT" w:cs="Courier New"/>
          <w:i/>
          <w:color w:val="000000"/>
          <w:sz w:val="20"/>
          <w:szCs w:val="20"/>
        </w:rPr>
        <w:t>);</w:t>
      </w:r>
    </w:p>
    <w:p w:rsidR="005B30BE" w:rsidRPr="003D6457" w:rsidRDefault="005B30BE" w:rsidP="005B30BE">
      <w:pPr>
        <w:rPr>
          <w:rFonts w:ascii="Bell MT" w:hAnsi="Bell MT"/>
          <w:i/>
        </w:rPr>
      </w:pPr>
      <w:proofErr w:type="spellStart"/>
      <w:proofErr w:type="gramStart"/>
      <w:r w:rsidRPr="005B30BE">
        <w:rPr>
          <w:rFonts w:ascii="Bell MT" w:hAnsi="Bell MT" w:cs="Courier New"/>
          <w:i/>
          <w:color w:val="000000"/>
          <w:sz w:val="20"/>
          <w:szCs w:val="20"/>
        </w:rPr>
        <w:t>Naming.</w:t>
      </w:r>
      <w:r w:rsidRPr="005B30BE">
        <w:rPr>
          <w:rFonts w:ascii="Bell MT" w:hAnsi="Bell MT" w:cs="Courier New"/>
          <w:i/>
          <w:iCs/>
          <w:color w:val="000000"/>
          <w:sz w:val="20"/>
          <w:szCs w:val="20"/>
        </w:rPr>
        <w:t>rebind</w:t>
      </w:r>
      <w:proofErr w:type="spellEnd"/>
      <w:r w:rsidRPr="005B30BE">
        <w:rPr>
          <w:rFonts w:ascii="Bell MT" w:hAnsi="Bell MT" w:cs="Courier New"/>
          <w:i/>
          <w:color w:val="000000"/>
          <w:sz w:val="20"/>
          <w:szCs w:val="20"/>
        </w:rPr>
        <w:t>(</w:t>
      </w:r>
      <w:proofErr w:type="gramEnd"/>
      <w:r w:rsidR="003D6457">
        <w:rPr>
          <w:rFonts w:ascii="Bell MT" w:hAnsi="Bell MT" w:cs="Courier New"/>
          <w:i/>
          <w:color w:val="2A00FF"/>
          <w:sz w:val="20"/>
          <w:szCs w:val="20"/>
        </w:rPr>
        <w:t>"//tesla.cs.iupui.edu</w:t>
      </w:r>
      <w:r w:rsidRPr="005B30BE">
        <w:rPr>
          <w:rFonts w:ascii="Bell MT" w:hAnsi="Bell MT" w:cs="Courier New"/>
          <w:i/>
          <w:color w:val="2A00FF"/>
          <w:sz w:val="20"/>
          <w:szCs w:val="20"/>
        </w:rPr>
        <w:t>/</w:t>
      </w:r>
      <w:proofErr w:type="spellStart"/>
      <w:r w:rsidRPr="005B30BE">
        <w:rPr>
          <w:rFonts w:ascii="Bell MT" w:hAnsi="Bell MT" w:cs="Courier New"/>
          <w:i/>
          <w:color w:val="2A00FF"/>
          <w:sz w:val="20"/>
          <w:szCs w:val="20"/>
        </w:rPr>
        <w:t>MarketPlace</w:t>
      </w:r>
      <w:proofErr w:type="spellEnd"/>
      <w:r w:rsidRPr="005B30BE">
        <w:rPr>
          <w:rFonts w:ascii="Bell MT" w:hAnsi="Bell MT" w:cs="Courier New"/>
          <w:i/>
          <w:color w:val="2A00FF"/>
          <w:sz w:val="20"/>
          <w:szCs w:val="20"/>
        </w:rPr>
        <w:t>"</w:t>
      </w:r>
      <w:r w:rsidRPr="005B30BE">
        <w:rPr>
          <w:rFonts w:ascii="Bell MT" w:hAnsi="Bell MT" w:cs="Courier New"/>
          <w:i/>
          <w:color w:val="000000"/>
          <w:sz w:val="20"/>
          <w:szCs w:val="20"/>
        </w:rPr>
        <w:t xml:space="preserve">, </w:t>
      </w:r>
      <w:r w:rsidRPr="005B30BE">
        <w:rPr>
          <w:rFonts w:ascii="Bell MT" w:hAnsi="Bell MT" w:cs="Courier New"/>
          <w:i/>
          <w:color w:val="6A3E3E"/>
          <w:sz w:val="20"/>
          <w:szCs w:val="20"/>
        </w:rPr>
        <w:t>controller</w:t>
      </w:r>
      <w:r w:rsidRPr="005B30BE">
        <w:rPr>
          <w:rFonts w:ascii="Bell MT" w:hAnsi="Bell MT" w:cs="Courier New"/>
          <w:i/>
          <w:color w:val="000000"/>
          <w:sz w:val="20"/>
          <w:szCs w:val="20"/>
        </w:rPr>
        <w:t xml:space="preserve">);         </w:t>
      </w:r>
      <w:r>
        <w:rPr>
          <w:rFonts w:ascii="Courier New" w:hAnsi="Courier New" w:cs="Courier New"/>
          <w:color w:val="000000"/>
          <w:sz w:val="20"/>
          <w:szCs w:val="20"/>
        </w:rPr>
        <w:t xml:space="preserve">   </w:t>
      </w:r>
    </w:p>
    <w:p w:rsidR="007701EE" w:rsidRDefault="00F20063" w:rsidP="007701EE">
      <w:r>
        <w:t>Our client should call the registry to obtain reference to the remote object.</w:t>
      </w:r>
      <w:r w:rsidR="005B30BE">
        <w:t xml:space="preserve"> Client will receive reference to the interface. </w:t>
      </w:r>
    </w:p>
    <w:p w:rsidR="00F373E0" w:rsidRDefault="003D6457" w:rsidP="007701EE">
      <w:pPr>
        <w:rPr>
          <w:rFonts w:ascii="Bell MT" w:hAnsi="Bell MT" w:cs="Courier New"/>
          <w:color w:val="000000"/>
          <w:sz w:val="20"/>
          <w:szCs w:val="20"/>
        </w:rPr>
      </w:pPr>
      <w:proofErr w:type="spellStart"/>
      <w:r w:rsidRPr="003D6457">
        <w:rPr>
          <w:rFonts w:ascii="Bell MT" w:hAnsi="Bell MT" w:cs="Courier New"/>
          <w:color w:val="000000"/>
          <w:sz w:val="20"/>
          <w:szCs w:val="20"/>
        </w:rPr>
        <w:t>MarketplaceController</w:t>
      </w:r>
      <w:proofErr w:type="spellEnd"/>
      <w:r w:rsidRPr="003D6457">
        <w:rPr>
          <w:rFonts w:ascii="Bell MT" w:hAnsi="Bell MT" w:cs="Courier New"/>
          <w:color w:val="000000"/>
          <w:sz w:val="20"/>
          <w:szCs w:val="20"/>
        </w:rPr>
        <w:t xml:space="preserve"> </w:t>
      </w:r>
      <w:r w:rsidRPr="003D6457">
        <w:rPr>
          <w:rFonts w:ascii="Bell MT" w:hAnsi="Bell MT" w:cs="Courier New"/>
          <w:color w:val="6A3E3E"/>
          <w:sz w:val="20"/>
          <w:szCs w:val="20"/>
        </w:rPr>
        <w:t>controller</w:t>
      </w:r>
      <w:r w:rsidRPr="003D6457">
        <w:rPr>
          <w:rFonts w:ascii="Bell MT" w:hAnsi="Bell MT" w:cs="Courier New"/>
          <w:color w:val="000000"/>
          <w:sz w:val="20"/>
          <w:szCs w:val="20"/>
        </w:rPr>
        <w:t>= (</w:t>
      </w:r>
      <w:proofErr w:type="spellStart"/>
      <w:r w:rsidRPr="003D6457">
        <w:rPr>
          <w:rFonts w:ascii="Bell MT" w:hAnsi="Bell MT" w:cs="Courier New"/>
          <w:color w:val="000000"/>
          <w:sz w:val="20"/>
          <w:szCs w:val="20"/>
        </w:rPr>
        <w:t>MarketplaceController</w:t>
      </w:r>
      <w:proofErr w:type="spellEnd"/>
      <w:r w:rsidRPr="003D6457">
        <w:rPr>
          <w:rFonts w:ascii="Bell MT" w:hAnsi="Bell MT" w:cs="Courier New"/>
          <w:color w:val="000000"/>
          <w:sz w:val="20"/>
          <w:szCs w:val="20"/>
        </w:rPr>
        <w:t xml:space="preserve">) </w:t>
      </w:r>
      <w:proofErr w:type="spellStart"/>
      <w:proofErr w:type="gramStart"/>
      <w:r w:rsidRPr="003D6457">
        <w:rPr>
          <w:rFonts w:ascii="Bell MT" w:hAnsi="Bell MT" w:cs="Courier New"/>
          <w:color w:val="000000"/>
          <w:sz w:val="20"/>
          <w:szCs w:val="20"/>
        </w:rPr>
        <w:t>Naming.</w:t>
      </w:r>
      <w:r w:rsidRPr="003D6457">
        <w:rPr>
          <w:rFonts w:ascii="Bell MT" w:hAnsi="Bell MT" w:cs="Courier New"/>
          <w:i/>
          <w:iCs/>
          <w:color w:val="000000"/>
          <w:sz w:val="20"/>
          <w:szCs w:val="20"/>
        </w:rPr>
        <w:t>lookup</w:t>
      </w:r>
      <w:proofErr w:type="spellEnd"/>
      <w:r w:rsidRPr="003D6457">
        <w:rPr>
          <w:rFonts w:ascii="Bell MT" w:hAnsi="Bell MT" w:cs="Courier New"/>
          <w:color w:val="000000"/>
          <w:sz w:val="20"/>
          <w:szCs w:val="20"/>
        </w:rPr>
        <w:t>(</w:t>
      </w:r>
      <w:proofErr w:type="gramEnd"/>
      <w:r w:rsidRPr="003D6457">
        <w:rPr>
          <w:rFonts w:ascii="Bell MT" w:hAnsi="Bell MT" w:cs="Courier New"/>
          <w:color w:val="2A00FF"/>
          <w:sz w:val="20"/>
          <w:szCs w:val="20"/>
        </w:rPr>
        <w:t>"//tesla.cs.iupui.edu/</w:t>
      </w:r>
      <w:proofErr w:type="spellStart"/>
      <w:r w:rsidRPr="003D6457">
        <w:rPr>
          <w:rFonts w:ascii="Bell MT" w:hAnsi="Bell MT" w:cs="Courier New"/>
          <w:color w:val="2A00FF"/>
          <w:sz w:val="20"/>
          <w:szCs w:val="20"/>
        </w:rPr>
        <w:t>MarketPlace</w:t>
      </w:r>
      <w:proofErr w:type="spellEnd"/>
      <w:r w:rsidRPr="003D6457">
        <w:rPr>
          <w:rFonts w:ascii="Bell MT" w:hAnsi="Bell MT" w:cs="Courier New"/>
          <w:color w:val="2A00FF"/>
          <w:sz w:val="20"/>
          <w:szCs w:val="20"/>
        </w:rPr>
        <w:t>"</w:t>
      </w:r>
      <w:r w:rsidRPr="003D6457">
        <w:rPr>
          <w:rFonts w:ascii="Bell MT" w:hAnsi="Bell MT" w:cs="Courier New"/>
          <w:color w:val="000000"/>
          <w:sz w:val="20"/>
          <w:szCs w:val="20"/>
        </w:rPr>
        <w:t>);</w:t>
      </w:r>
      <w:r w:rsidR="00935B14">
        <w:rPr>
          <w:rFonts w:ascii="Bell MT" w:hAnsi="Bell MT" w:cs="Courier New"/>
          <w:color w:val="000000"/>
          <w:sz w:val="20"/>
          <w:szCs w:val="20"/>
        </w:rPr>
        <w:t xml:space="preserve"> </w:t>
      </w:r>
    </w:p>
    <w:p w:rsidR="00F373E0" w:rsidRPr="00F373E0" w:rsidRDefault="00F373E0" w:rsidP="007701EE">
      <w:pPr>
        <w:rPr>
          <w:rFonts w:ascii="Bell MT" w:hAnsi="Bell MT" w:cs="Courier New"/>
          <w:color w:val="000000"/>
          <w:sz w:val="20"/>
          <w:szCs w:val="20"/>
        </w:rPr>
      </w:pPr>
    </w:p>
    <w:p w:rsidR="003769A7" w:rsidRDefault="003769A7" w:rsidP="003769A7">
      <w:r w:rsidRPr="00F373E0">
        <w:rPr>
          <w:b/>
          <w:sz w:val="24"/>
          <w:szCs w:val="24"/>
        </w:rPr>
        <w:t>Domain Model</w:t>
      </w:r>
      <w:r>
        <w:t>:</w:t>
      </w:r>
    </w:p>
    <w:p w:rsidR="00F373E0" w:rsidRDefault="00F373E0" w:rsidP="003769A7">
      <w:r>
        <w:t>A domain model illustrates meaning</w:t>
      </w:r>
      <w:r w:rsidR="004F59A5">
        <w:t>ful conceptual classes in problem domain</w:t>
      </w:r>
      <w:r>
        <w:t>.</w:t>
      </w:r>
      <w:r w:rsidR="004F59A5">
        <w:t xml:space="preserve"> The following diagram illustrates the domain model for this assignment. It lists all the conceptual classes that will be used to build the framework for this assignment.</w:t>
      </w:r>
    </w:p>
    <w:p w:rsidR="004F59A5" w:rsidRDefault="004F59A5" w:rsidP="003769A7"/>
    <w:p w:rsidR="004F59A5" w:rsidRDefault="004F59A5" w:rsidP="003769A7"/>
    <w:p w:rsidR="004F59A5" w:rsidRDefault="004F59A5" w:rsidP="003769A7"/>
    <w:p w:rsidR="004F59A5" w:rsidRDefault="004F59A5" w:rsidP="003769A7">
      <w:r>
        <w:t>Domain Model</w:t>
      </w:r>
    </w:p>
    <w:p w:rsidR="003769A7" w:rsidRDefault="005E3AAA" w:rsidP="003769A7">
      <w:r w:rsidRPr="005E3AAA">
        <w:rPr>
          <w:noProof/>
        </w:rPr>
        <w:drawing>
          <wp:inline distT="0" distB="0" distL="0" distR="0">
            <wp:extent cx="5943600" cy="5444207"/>
            <wp:effectExtent l="0" t="0" r="0" b="4445"/>
            <wp:docPr id="2" name="Picture 2" descr="C:\Users\anaya\Downloads\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ownloads\DomainMode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444207"/>
                    </a:xfrm>
                    <a:prstGeom prst="rect">
                      <a:avLst/>
                    </a:prstGeom>
                    <a:noFill/>
                    <a:ln>
                      <a:noFill/>
                    </a:ln>
                  </pic:spPr>
                </pic:pic>
              </a:graphicData>
            </a:graphic>
          </wp:inline>
        </w:drawing>
      </w:r>
      <w:bookmarkStart w:id="0" w:name="_GoBack"/>
      <w:bookmarkEnd w:id="0"/>
    </w:p>
    <w:p w:rsidR="004F59A5" w:rsidRDefault="004F59A5" w:rsidP="004F59A5">
      <w:pPr>
        <w:jc w:val="center"/>
      </w:pPr>
      <w:r>
        <w:t>Fig 1: Domain Model</w:t>
      </w:r>
    </w:p>
    <w:p w:rsidR="004F59A5" w:rsidRDefault="004F59A5" w:rsidP="004F59A5">
      <w:pPr>
        <w:jc w:val="both"/>
      </w:pPr>
    </w:p>
    <w:p w:rsidR="004F59A5" w:rsidRDefault="004F59A5" w:rsidP="004F59A5">
      <w:pPr>
        <w:jc w:val="both"/>
      </w:pPr>
      <w:r>
        <w:t>Model View Controller (MVC)</w:t>
      </w:r>
    </w:p>
    <w:p w:rsidR="00044D3C" w:rsidRDefault="00416532" w:rsidP="004F59A5">
      <w:pPr>
        <w:jc w:val="both"/>
      </w:pPr>
      <w:r>
        <w:t xml:space="preserve">In the assignment Model and Controller sits on Server and view on Client. The Client and controller is separated out since code reusability is really high this way. We can change the view without worrying about the code part on the controller. </w:t>
      </w:r>
    </w:p>
    <w:p w:rsidR="00044D3C" w:rsidRDefault="00044D3C" w:rsidP="00044D3C">
      <w:r>
        <w:t>Server Side</w:t>
      </w:r>
      <w:proofErr w:type="gramStart"/>
      <w:r>
        <w:t>:</w:t>
      </w:r>
      <w:proofErr w:type="gramEnd"/>
      <w:r>
        <w:br/>
        <w:t>Model – Account.java, Administrator.java, Customer.java, Item.java, Order.java, Product.java, ProductCategory.java, ShoppingCart.java</w:t>
      </w:r>
    </w:p>
    <w:p w:rsidR="00044D3C" w:rsidRDefault="00044D3C" w:rsidP="00044D3C">
      <w:r>
        <w:lastRenderedPageBreak/>
        <w:t>Controller- MarketplaceControllerImpl.java, MarketplaceServer.java</w:t>
      </w:r>
    </w:p>
    <w:p w:rsidR="00044D3C" w:rsidRDefault="00044D3C" w:rsidP="00044D3C">
      <w:r>
        <w:t>Client Side:</w:t>
      </w:r>
    </w:p>
    <w:p w:rsidR="004F59A5" w:rsidRDefault="00044D3C" w:rsidP="00044D3C">
      <w:r>
        <w:t>View: MarketplaceClient.java</w:t>
      </w:r>
      <w:r w:rsidR="00416532">
        <w:t xml:space="preserve"> </w:t>
      </w:r>
    </w:p>
    <w:p w:rsidR="00044D3C" w:rsidRDefault="00044D3C" w:rsidP="00044D3C">
      <w:r>
        <w:t xml:space="preserve">Interface: </w:t>
      </w:r>
      <w:r>
        <w:br/>
        <w:t>MarketplaceController.java</w:t>
      </w:r>
    </w:p>
    <w:p w:rsidR="00044D3C" w:rsidRDefault="000A1AAA" w:rsidP="00044D3C">
      <w:r>
        <w:t>Sample runs:</w:t>
      </w:r>
    </w:p>
    <w:p w:rsidR="000A1AAA" w:rsidRDefault="004F35BF" w:rsidP="00044D3C">
      <w:r>
        <w:t>Compilation:</w:t>
      </w:r>
    </w:p>
    <w:p w:rsidR="004F35BF" w:rsidRDefault="004F35BF" w:rsidP="00044D3C"/>
    <w:p w:rsidR="004C6B4A" w:rsidRDefault="004F35BF" w:rsidP="003769A7">
      <w:r w:rsidRPr="004F35BF">
        <w:rPr>
          <w:noProof/>
        </w:rPr>
        <w:drawing>
          <wp:inline distT="0" distB="0" distL="0" distR="0">
            <wp:extent cx="5943600" cy="3484593"/>
            <wp:effectExtent l="0" t="0" r="0" b="1905"/>
            <wp:docPr id="3" name="Picture 3" descr="C:\Users\anaya\Pictures\comp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ya\Pictures\comp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4593"/>
                    </a:xfrm>
                    <a:prstGeom prst="rect">
                      <a:avLst/>
                    </a:prstGeom>
                    <a:noFill/>
                    <a:ln>
                      <a:noFill/>
                    </a:ln>
                  </pic:spPr>
                </pic:pic>
              </a:graphicData>
            </a:graphic>
          </wp:inline>
        </w:drawing>
      </w:r>
    </w:p>
    <w:p w:rsidR="004F35BF" w:rsidRDefault="004F35BF" w:rsidP="003769A7"/>
    <w:p w:rsidR="004C6B4A" w:rsidRDefault="004F35BF" w:rsidP="003769A7">
      <w:proofErr w:type="gramStart"/>
      <w:r>
        <w:t>RMI :</w:t>
      </w:r>
      <w:proofErr w:type="gramEnd"/>
      <w:r>
        <w:br/>
      </w:r>
    </w:p>
    <w:p w:rsidR="004F35BF" w:rsidRDefault="004F35BF" w:rsidP="003769A7">
      <w:r w:rsidRPr="004F35BF">
        <w:rPr>
          <w:noProof/>
        </w:rPr>
        <w:lastRenderedPageBreak/>
        <w:drawing>
          <wp:inline distT="0" distB="0" distL="0" distR="0">
            <wp:extent cx="4394200" cy="2585612"/>
            <wp:effectExtent l="0" t="0" r="6350" b="5715"/>
            <wp:docPr id="4" name="Picture 4" descr="C:\Users\anaya\Pictures\r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ya\Pictures\rm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3163" cy="2590886"/>
                    </a:xfrm>
                    <a:prstGeom prst="rect">
                      <a:avLst/>
                    </a:prstGeom>
                    <a:noFill/>
                    <a:ln>
                      <a:noFill/>
                    </a:ln>
                  </pic:spPr>
                </pic:pic>
              </a:graphicData>
            </a:graphic>
          </wp:inline>
        </w:drawing>
      </w:r>
    </w:p>
    <w:p w:rsidR="004F35BF" w:rsidRDefault="004F35BF" w:rsidP="003769A7"/>
    <w:p w:rsidR="004F35BF" w:rsidRDefault="004F35BF" w:rsidP="003769A7">
      <w:r>
        <w:t>Server:</w:t>
      </w:r>
    </w:p>
    <w:p w:rsidR="004F35BF" w:rsidRDefault="004F35BF" w:rsidP="003769A7">
      <w:r w:rsidRPr="004F35BF">
        <w:rPr>
          <w:noProof/>
        </w:rPr>
        <w:drawing>
          <wp:inline distT="0" distB="0" distL="0" distR="0">
            <wp:extent cx="5943600" cy="3481251"/>
            <wp:effectExtent l="0" t="0" r="0" b="5080"/>
            <wp:docPr id="5" name="Picture 5" descr="C:\Users\anaya\Pictures\server 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ya\Pictures\server read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1251"/>
                    </a:xfrm>
                    <a:prstGeom prst="rect">
                      <a:avLst/>
                    </a:prstGeom>
                    <a:noFill/>
                    <a:ln>
                      <a:noFill/>
                    </a:ln>
                  </pic:spPr>
                </pic:pic>
              </a:graphicData>
            </a:graphic>
          </wp:inline>
        </w:drawing>
      </w:r>
      <w:r>
        <w:br/>
      </w:r>
    </w:p>
    <w:p w:rsidR="004F35BF" w:rsidRDefault="004F35BF" w:rsidP="003769A7">
      <w:r>
        <w:lastRenderedPageBreak/>
        <w:t>Client:</w:t>
      </w:r>
      <w:r>
        <w:br/>
      </w:r>
      <w:r w:rsidRPr="004F35BF">
        <w:rPr>
          <w:noProof/>
        </w:rPr>
        <w:drawing>
          <wp:inline distT="0" distB="0" distL="0" distR="0">
            <wp:extent cx="5943600" cy="3479180"/>
            <wp:effectExtent l="0" t="0" r="0" b="6985"/>
            <wp:docPr id="6" name="Picture 6" descr="C:\Users\anaya\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ya\Pictures\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9180"/>
                    </a:xfrm>
                    <a:prstGeom prst="rect">
                      <a:avLst/>
                    </a:prstGeom>
                    <a:noFill/>
                    <a:ln>
                      <a:noFill/>
                    </a:ln>
                  </pic:spPr>
                </pic:pic>
              </a:graphicData>
            </a:graphic>
          </wp:inline>
        </w:drawing>
      </w:r>
    </w:p>
    <w:p w:rsidR="004F35BF" w:rsidRDefault="004F35BF" w:rsidP="003769A7"/>
    <w:p w:rsidR="004F35BF" w:rsidRDefault="004F35BF" w:rsidP="003769A7">
      <w:r>
        <w:t>Summary:</w:t>
      </w:r>
      <w:r>
        <w:br/>
      </w:r>
      <w:r w:rsidRPr="004F35BF">
        <w:rPr>
          <w:noProof/>
        </w:rPr>
        <w:drawing>
          <wp:inline distT="0" distB="0" distL="0" distR="0">
            <wp:extent cx="5943600" cy="2642400"/>
            <wp:effectExtent l="0" t="0" r="0" b="5715"/>
            <wp:docPr id="7" name="Picture 7" descr="C:\Users\anaya\Picture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aya\Pictures\summar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42400"/>
                    </a:xfrm>
                    <a:prstGeom prst="rect">
                      <a:avLst/>
                    </a:prstGeom>
                    <a:noFill/>
                    <a:ln>
                      <a:noFill/>
                    </a:ln>
                  </pic:spPr>
                </pic:pic>
              </a:graphicData>
            </a:graphic>
          </wp:inline>
        </w:drawing>
      </w:r>
    </w:p>
    <w:p w:rsidR="003769A7" w:rsidRDefault="003769A7" w:rsidP="003769A7"/>
    <w:sectPr w:rsidR="0037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A3400"/>
    <w:multiLevelType w:val="hybridMultilevel"/>
    <w:tmpl w:val="3EC0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3063C"/>
    <w:multiLevelType w:val="hybridMultilevel"/>
    <w:tmpl w:val="A638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D07EF"/>
    <w:multiLevelType w:val="hybridMultilevel"/>
    <w:tmpl w:val="35D6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402B96"/>
    <w:multiLevelType w:val="hybridMultilevel"/>
    <w:tmpl w:val="A0D2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E2"/>
    <w:rsid w:val="00044D3C"/>
    <w:rsid w:val="000A1AAA"/>
    <w:rsid w:val="00231F24"/>
    <w:rsid w:val="003769A7"/>
    <w:rsid w:val="003B20B8"/>
    <w:rsid w:val="003D6457"/>
    <w:rsid w:val="00416532"/>
    <w:rsid w:val="004C6B4A"/>
    <w:rsid w:val="004F35BF"/>
    <w:rsid w:val="004F59A5"/>
    <w:rsid w:val="00551BDB"/>
    <w:rsid w:val="005B30BE"/>
    <w:rsid w:val="005E3AAA"/>
    <w:rsid w:val="006760E2"/>
    <w:rsid w:val="007701EE"/>
    <w:rsid w:val="007D6D71"/>
    <w:rsid w:val="00935B14"/>
    <w:rsid w:val="00D52EEB"/>
    <w:rsid w:val="00F20063"/>
    <w:rsid w:val="00F373E0"/>
    <w:rsid w:val="00F71EF7"/>
    <w:rsid w:val="00FD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97FE5-0119-410B-9436-354C3005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5</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anaya</dc:creator>
  <cp:keywords/>
  <dc:description/>
  <cp:lastModifiedBy>anaya</cp:lastModifiedBy>
  <cp:revision>3</cp:revision>
  <dcterms:created xsi:type="dcterms:W3CDTF">2017-02-01T23:03:00Z</dcterms:created>
  <dcterms:modified xsi:type="dcterms:W3CDTF">2017-02-03T03:14:00Z</dcterms:modified>
</cp:coreProperties>
</file>