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2828"/>
          <w:sz w:val="48"/>
        </w:rPr>
        <w:t>Core Idea &amp; Game Concept</w:t>
      </w:r>
    </w:p>
    <w:p>
      <w:pPr>
        <w:jc w:val="center"/>
      </w:pPr>
      <w:r>
        <w:rPr>
          <w:i/>
          <w:color w:val="646464"/>
          <w:sz w:val="24"/>
        </w:rPr>
        <w:t>Project Eclipse Documentation</w:t>
      </w:r>
    </w:p>
    <w:p/>
    <w:p>
      <w:pPr>
        <w:pStyle w:val="Heading1"/>
      </w:pPr>
      <w:r>
        <w:t>1. Core Player Objective</w:t>
      </w:r>
    </w:p>
    <w:p>
      <w:r>
        <w:t>What is the player trying to do?</w:t>
      </w:r>
    </w:p>
    <w:p>
      <w:pPr>
        <w:pStyle w:val="ListBullet"/>
      </w:pPr>
      <w:r>
        <w:t>Primary Actions: Escape &amp; Solve (supported by Survive &amp; Explore).</w:t>
      </w:r>
    </w:p>
    <w:p>
      <w:pPr>
        <w:pStyle w:val="ListBullet"/>
      </w:pPr>
      <w:r>
        <w:t>Goal: Escape the sealed Blackwood Astronomical Observatory complex while solving light-prism and celestial alignment puzzles and evading cosmic shadow manifestations during a total solar eclipse.</w:t>
      </w:r>
    </w:p>
    <w:p>
      <w:pPr>
        <w:pStyle w:val="Heading1"/>
      </w:pPr>
      <w:r>
        <w:t>2. Player Motivation</w:t>
      </w:r>
    </w:p>
    <w:p>
      <w:r>
        <w:t>Why? What motivates the player?</w:t>
      </w:r>
    </w:p>
    <w:p>
      <w:pPr>
        <w:pStyle w:val="ListBullet"/>
      </w:pPr>
      <w:r>
        <w:t>Motivation: Uncovering the Truth &amp; Preventing Permanent Madness.</w:t>
      </w:r>
    </w:p>
    <w:p>
      <w:pPr>
        <w:pStyle w:val="ListBullet"/>
      </w:pPr>
      <w:r>
        <w:t>Dr. Gabriel Vance initially arrives to investigate a total communications blackout. Upon entering, he discovers his own repressed memories and past research are deeply tied to the facility's secret experiments. He must gather lost logs and reverse the eclipse ritual before his sanity degrades completely.</w:t>
      </w:r>
    </w:p>
    <w:p>
      <w:pPr>
        <w:pStyle w:val="Heading1"/>
      </w:pPr>
      <w:r>
        <w:t>3. The Villain / Primary Antagonist</w:t>
      </w:r>
    </w:p>
    <w:p>
      <w:r>
        <w:t>Who is the villain?</w:t>
      </w:r>
    </w:p>
    <w:p>
      <w:pPr>
        <w:pStyle w:val="ListBullet"/>
      </w:pPr>
      <w:r>
        <w:t>Antagonist: UMBRA (The Eclipse Manifestation)</w:t>
      </w:r>
    </w:p>
    <w:p>
      <w:pPr>
        <w:pStyle w:val="ListBullet"/>
      </w:pPr>
      <w:r>
        <w:t>Born from a cosmic signal intercepted by Chief Astronomer Dr. Elena Rostova, UMBRA is an ethereal, light-consuming entity that stalks the player throughout the facility. It feeds on darkness and player panic, manifesting physical geometry shifts and auditory hallucinations.</w:t>
      </w:r>
    </w:p>
    <w:p>
      <w:pPr>
        <w:pStyle w:val="Heading1"/>
      </w:pPr>
      <w:r>
        <w:t>4. Key Differentiators</w:t>
      </w:r>
    </w:p>
    <w:p>
      <w:r>
        <w:t>What makes this game different?</w:t>
      </w:r>
    </w:p>
    <w:p>
      <w:pPr>
        <w:pStyle w:val="ListBullet"/>
      </w:pPr>
      <w:r>
        <w:t>Dynamic Sanity Geometry: Corridors and rooms alter physical layout based on sanity levels.</w:t>
      </w:r>
    </w:p>
    <w:p>
      <w:pPr>
        <w:pStyle w:val="ListBullet"/>
      </w:pPr>
      <w:r>
        <w:t>Interactive Light-and-Shadow Mechanics: Flashlight focus beams stun shadow entities and trigger light puzzles.</w:t>
      </w:r>
    </w:p>
    <w:p>
      <w:pPr>
        <w:pStyle w:val="ListBullet"/>
      </w:pPr>
      <w:r>
        <w:t>Vintage Analog &amp; Celestial Puzzles: Manipulate 1990s optics, star charts, and focal lenses.</w:t>
      </w:r>
    </w:p>
    <w:p>
      <w:pPr>
        <w:pStyle w:val="ListBullet"/>
      </w:pPr>
      <w:r>
        <w:t>Atmospheric Dread: Focuses on psychological tension and spatial disorientation over cheap jump scares.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