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2075" w14:textId="77777777" w:rsidR="006C403A" w:rsidRDefault="00000000">
      <w:pPr>
        <w:spacing w:before="2000"/>
        <w:jc w:val="center"/>
      </w:pPr>
      <w:r>
        <w:rPr>
          <w:b/>
          <w:bCs/>
          <w:color w:val="595959"/>
          <w:sz w:val="28"/>
          <w:szCs w:val="28"/>
        </w:rPr>
        <w:t>PROJECT DOCUMENTATION</w:t>
      </w:r>
    </w:p>
    <w:p w14:paraId="44C9E199" w14:textId="77777777" w:rsidR="006C403A" w:rsidRDefault="00000000">
      <w:pPr>
        <w:spacing w:before="300" w:after="200"/>
        <w:jc w:val="center"/>
      </w:pPr>
      <w:r>
        <w:rPr>
          <w:b/>
          <w:bCs/>
          <w:color w:val="1F4E79"/>
          <w:sz w:val="56"/>
          <w:szCs w:val="56"/>
        </w:rPr>
        <w:t>Sepsis Risk Prediction in ICU Patients</w:t>
      </w:r>
    </w:p>
    <w:p w14:paraId="0FE09429" w14:textId="77777777" w:rsidR="006C403A" w:rsidRDefault="00000000">
      <w:pPr>
        <w:spacing w:after="800"/>
        <w:jc w:val="center"/>
      </w:pPr>
      <w:r>
        <w:rPr>
          <w:i/>
          <w:iCs/>
          <w:color w:val="595959"/>
          <w:sz w:val="26"/>
          <w:szCs w:val="26"/>
        </w:rPr>
        <w:t>Exploratory Data Analysis, Machine Learning &amp; Flask Web Deployment</w:t>
      </w:r>
    </w:p>
    <w:p w14:paraId="42C67F28" w14:textId="77777777" w:rsidR="006C403A" w:rsidRDefault="006C403A">
      <w:pPr>
        <w:sectPr w:rsidR="006C403A">
          <w:pgSz w:w="12240" w:h="15840"/>
          <w:pgMar w:top="1440" w:right="1440" w:bottom="1440" w:left="1440" w:header="708" w:footer="708" w:gutter="0"/>
          <w:cols w:space="720"/>
          <w:docGrid w:linePitch="360"/>
        </w:sectPr>
      </w:pPr>
    </w:p>
    <w:p w14:paraId="54090AE1" w14:textId="77777777" w:rsidR="006C403A" w:rsidRDefault="00000000">
      <w:pPr>
        <w:pStyle w:val="Heading1"/>
        <w:spacing w:before="400" w:after="200"/>
      </w:pPr>
      <w:bookmarkStart w:id="0" w:name="_Toc237910819"/>
      <w:r>
        <w:lastRenderedPageBreak/>
        <w:t>Table of Contents</w:t>
      </w:r>
      <w:bookmarkEnd w:id="0"/>
    </w:p>
    <w:sdt>
      <w:sdtPr>
        <w:alias w:val="Table of Contents"/>
        <w:id w:val="613418846"/>
      </w:sdtPr>
      <w:sdtContent>
        <w:p w14:paraId="79F34269" w14:textId="77777777" w:rsidR="006D4E17" w:rsidRDefault="00000000">
          <w:pPr>
            <w:pStyle w:val="TOC1"/>
            <w:tabs>
              <w:tab w:val="right" w:leader="dot" w:pos="9016"/>
            </w:tabs>
            <w:rPr>
              <w:noProof/>
            </w:rPr>
          </w:pPr>
          <w:r>
            <w:fldChar w:fldCharType="begin"/>
          </w:r>
          <w:r>
            <w:instrText>TOC \h \o "1-3"</w:instrText>
          </w:r>
          <w:r>
            <w:fldChar w:fldCharType="separate"/>
          </w:r>
          <w:hyperlink w:anchor="_Toc237910819" w:history="1">
            <w:r w:rsidR="006D4E17" w:rsidRPr="009F5735">
              <w:rPr>
                <w:rStyle w:val="Hyperlink"/>
                <w:noProof/>
              </w:rPr>
              <w:t>Table of Contents</w:t>
            </w:r>
            <w:r w:rsidR="006D4E17">
              <w:rPr>
                <w:noProof/>
              </w:rPr>
              <w:tab/>
            </w:r>
            <w:r w:rsidR="006D4E17">
              <w:rPr>
                <w:noProof/>
              </w:rPr>
              <w:fldChar w:fldCharType="begin"/>
            </w:r>
            <w:r w:rsidR="006D4E17">
              <w:rPr>
                <w:noProof/>
              </w:rPr>
              <w:instrText xml:space="preserve"> PAGEREF _Toc237910819 \h </w:instrText>
            </w:r>
            <w:r w:rsidR="006D4E17">
              <w:rPr>
                <w:noProof/>
              </w:rPr>
            </w:r>
            <w:r w:rsidR="006D4E17">
              <w:rPr>
                <w:noProof/>
              </w:rPr>
              <w:fldChar w:fldCharType="separate"/>
            </w:r>
            <w:r w:rsidR="006D4E17">
              <w:rPr>
                <w:noProof/>
              </w:rPr>
              <w:t>1</w:t>
            </w:r>
            <w:r w:rsidR="006D4E17">
              <w:rPr>
                <w:noProof/>
              </w:rPr>
              <w:fldChar w:fldCharType="end"/>
            </w:r>
          </w:hyperlink>
        </w:p>
        <w:p w14:paraId="0447ACD6" w14:textId="77777777" w:rsidR="006D4E17" w:rsidRDefault="006D4E17">
          <w:pPr>
            <w:pStyle w:val="TOC1"/>
            <w:tabs>
              <w:tab w:val="right" w:leader="dot" w:pos="9016"/>
            </w:tabs>
            <w:rPr>
              <w:noProof/>
            </w:rPr>
          </w:pPr>
          <w:hyperlink w:anchor="_Toc237910820" w:history="1">
            <w:r w:rsidRPr="009F5735">
              <w:rPr>
                <w:rStyle w:val="Hyperlink"/>
                <w:noProof/>
              </w:rPr>
              <w:t>1. Project Overview</w:t>
            </w:r>
            <w:r>
              <w:rPr>
                <w:noProof/>
              </w:rPr>
              <w:tab/>
            </w:r>
            <w:r>
              <w:rPr>
                <w:noProof/>
              </w:rPr>
              <w:fldChar w:fldCharType="begin"/>
            </w:r>
            <w:r>
              <w:rPr>
                <w:noProof/>
              </w:rPr>
              <w:instrText xml:space="preserve"> PAGEREF _Toc237910820 \h </w:instrText>
            </w:r>
            <w:r>
              <w:rPr>
                <w:noProof/>
              </w:rPr>
            </w:r>
            <w:r>
              <w:rPr>
                <w:noProof/>
              </w:rPr>
              <w:fldChar w:fldCharType="separate"/>
            </w:r>
            <w:r>
              <w:rPr>
                <w:noProof/>
              </w:rPr>
              <w:t>1</w:t>
            </w:r>
            <w:r>
              <w:rPr>
                <w:noProof/>
              </w:rPr>
              <w:fldChar w:fldCharType="end"/>
            </w:r>
          </w:hyperlink>
        </w:p>
        <w:p w14:paraId="4CBE366E" w14:textId="77777777" w:rsidR="006D4E17" w:rsidRDefault="006D4E17">
          <w:pPr>
            <w:pStyle w:val="TOC2"/>
            <w:tabs>
              <w:tab w:val="right" w:leader="dot" w:pos="9016"/>
            </w:tabs>
            <w:rPr>
              <w:noProof/>
            </w:rPr>
          </w:pPr>
          <w:hyperlink w:anchor="_Toc237910821" w:history="1">
            <w:r w:rsidRPr="009F5735">
              <w:rPr>
                <w:rStyle w:val="Hyperlink"/>
                <w:noProof/>
              </w:rPr>
              <w:t>1.1 Objectives</w:t>
            </w:r>
            <w:r>
              <w:rPr>
                <w:noProof/>
              </w:rPr>
              <w:tab/>
            </w:r>
            <w:r>
              <w:rPr>
                <w:noProof/>
              </w:rPr>
              <w:fldChar w:fldCharType="begin"/>
            </w:r>
            <w:r>
              <w:rPr>
                <w:noProof/>
              </w:rPr>
              <w:instrText xml:space="preserve"> PAGEREF _Toc237910821 \h </w:instrText>
            </w:r>
            <w:r>
              <w:rPr>
                <w:noProof/>
              </w:rPr>
            </w:r>
            <w:r>
              <w:rPr>
                <w:noProof/>
              </w:rPr>
              <w:fldChar w:fldCharType="separate"/>
            </w:r>
            <w:r>
              <w:rPr>
                <w:noProof/>
              </w:rPr>
              <w:t>1</w:t>
            </w:r>
            <w:r>
              <w:rPr>
                <w:noProof/>
              </w:rPr>
              <w:fldChar w:fldCharType="end"/>
            </w:r>
          </w:hyperlink>
        </w:p>
        <w:p w14:paraId="383AE5A4" w14:textId="77777777" w:rsidR="006D4E17" w:rsidRDefault="006D4E17">
          <w:pPr>
            <w:pStyle w:val="TOC1"/>
            <w:tabs>
              <w:tab w:val="right" w:leader="dot" w:pos="9016"/>
            </w:tabs>
            <w:rPr>
              <w:noProof/>
            </w:rPr>
          </w:pPr>
          <w:hyperlink w:anchor="_Toc237910822" w:history="1">
            <w:r w:rsidRPr="009F5735">
              <w:rPr>
                <w:rStyle w:val="Hyperlink"/>
                <w:noProof/>
              </w:rPr>
              <w:t>2. Dataset Description</w:t>
            </w:r>
            <w:r>
              <w:rPr>
                <w:noProof/>
              </w:rPr>
              <w:tab/>
            </w:r>
            <w:r>
              <w:rPr>
                <w:noProof/>
              </w:rPr>
              <w:fldChar w:fldCharType="begin"/>
            </w:r>
            <w:r>
              <w:rPr>
                <w:noProof/>
              </w:rPr>
              <w:instrText xml:space="preserve"> PAGEREF _Toc237910822 \h </w:instrText>
            </w:r>
            <w:r>
              <w:rPr>
                <w:noProof/>
              </w:rPr>
            </w:r>
            <w:r>
              <w:rPr>
                <w:noProof/>
              </w:rPr>
              <w:fldChar w:fldCharType="separate"/>
            </w:r>
            <w:r>
              <w:rPr>
                <w:noProof/>
              </w:rPr>
              <w:t>1</w:t>
            </w:r>
            <w:r>
              <w:rPr>
                <w:noProof/>
              </w:rPr>
              <w:fldChar w:fldCharType="end"/>
            </w:r>
          </w:hyperlink>
        </w:p>
        <w:p w14:paraId="46888996" w14:textId="77777777" w:rsidR="006D4E17" w:rsidRDefault="006D4E17">
          <w:pPr>
            <w:pStyle w:val="TOC2"/>
            <w:tabs>
              <w:tab w:val="right" w:leader="dot" w:pos="9016"/>
            </w:tabs>
            <w:rPr>
              <w:noProof/>
            </w:rPr>
          </w:pPr>
          <w:hyperlink w:anchor="_Toc237910823" w:history="1">
            <w:r w:rsidRPr="009F5735">
              <w:rPr>
                <w:rStyle w:val="Hyperlink"/>
                <w:noProof/>
              </w:rPr>
              <w:t>2.1 Feature Categories</w:t>
            </w:r>
            <w:r>
              <w:rPr>
                <w:noProof/>
              </w:rPr>
              <w:tab/>
            </w:r>
            <w:r>
              <w:rPr>
                <w:noProof/>
              </w:rPr>
              <w:fldChar w:fldCharType="begin"/>
            </w:r>
            <w:r>
              <w:rPr>
                <w:noProof/>
              </w:rPr>
              <w:instrText xml:space="preserve"> PAGEREF _Toc237910823 \h </w:instrText>
            </w:r>
            <w:r>
              <w:rPr>
                <w:noProof/>
              </w:rPr>
            </w:r>
            <w:r>
              <w:rPr>
                <w:noProof/>
              </w:rPr>
              <w:fldChar w:fldCharType="separate"/>
            </w:r>
            <w:r>
              <w:rPr>
                <w:noProof/>
              </w:rPr>
              <w:t>1</w:t>
            </w:r>
            <w:r>
              <w:rPr>
                <w:noProof/>
              </w:rPr>
              <w:fldChar w:fldCharType="end"/>
            </w:r>
          </w:hyperlink>
        </w:p>
        <w:p w14:paraId="7F13247E" w14:textId="77777777" w:rsidR="006D4E17" w:rsidRDefault="006D4E17">
          <w:pPr>
            <w:pStyle w:val="TOC2"/>
            <w:tabs>
              <w:tab w:val="right" w:leader="dot" w:pos="9016"/>
            </w:tabs>
            <w:rPr>
              <w:noProof/>
            </w:rPr>
          </w:pPr>
          <w:hyperlink w:anchor="_Toc237910824" w:history="1">
            <w:r w:rsidRPr="009F5735">
              <w:rPr>
                <w:rStyle w:val="Hyperlink"/>
                <w:noProof/>
              </w:rPr>
              <w:t>2.2 Data Quality Notes</w:t>
            </w:r>
            <w:r>
              <w:rPr>
                <w:noProof/>
              </w:rPr>
              <w:tab/>
            </w:r>
            <w:r>
              <w:rPr>
                <w:noProof/>
              </w:rPr>
              <w:fldChar w:fldCharType="begin"/>
            </w:r>
            <w:r>
              <w:rPr>
                <w:noProof/>
              </w:rPr>
              <w:instrText xml:space="preserve"> PAGEREF _Toc237910824 \h </w:instrText>
            </w:r>
            <w:r>
              <w:rPr>
                <w:noProof/>
              </w:rPr>
            </w:r>
            <w:r>
              <w:rPr>
                <w:noProof/>
              </w:rPr>
              <w:fldChar w:fldCharType="separate"/>
            </w:r>
            <w:r>
              <w:rPr>
                <w:noProof/>
              </w:rPr>
              <w:t>1</w:t>
            </w:r>
            <w:r>
              <w:rPr>
                <w:noProof/>
              </w:rPr>
              <w:fldChar w:fldCharType="end"/>
            </w:r>
          </w:hyperlink>
        </w:p>
        <w:p w14:paraId="1C6BF049" w14:textId="77777777" w:rsidR="006D4E17" w:rsidRDefault="006D4E17">
          <w:pPr>
            <w:pStyle w:val="TOC1"/>
            <w:tabs>
              <w:tab w:val="right" w:leader="dot" w:pos="9016"/>
            </w:tabs>
            <w:rPr>
              <w:noProof/>
            </w:rPr>
          </w:pPr>
          <w:hyperlink w:anchor="_Toc237910825" w:history="1">
            <w:r w:rsidRPr="009F5735">
              <w:rPr>
                <w:rStyle w:val="Hyperlink"/>
                <w:noProof/>
              </w:rPr>
              <w:t>3. Tools &amp; Technology Stack</w:t>
            </w:r>
            <w:r>
              <w:rPr>
                <w:noProof/>
              </w:rPr>
              <w:tab/>
            </w:r>
            <w:r>
              <w:rPr>
                <w:noProof/>
              </w:rPr>
              <w:fldChar w:fldCharType="begin"/>
            </w:r>
            <w:r>
              <w:rPr>
                <w:noProof/>
              </w:rPr>
              <w:instrText xml:space="preserve"> PAGEREF _Toc237910825 \h </w:instrText>
            </w:r>
            <w:r>
              <w:rPr>
                <w:noProof/>
              </w:rPr>
            </w:r>
            <w:r>
              <w:rPr>
                <w:noProof/>
              </w:rPr>
              <w:fldChar w:fldCharType="separate"/>
            </w:r>
            <w:r>
              <w:rPr>
                <w:noProof/>
              </w:rPr>
              <w:t>1</w:t>
            </w:r>
            <w:r>
              <w:rPr>
                <w:noProof/>
              </w:rPr>
              <w:fldChar w:fldCharType="end"/>
            </w:r>
          </w:hyperlink>
        </w:p>
        <w:p w14:paraId="73EDD365" w14:textId="77777777" w:rsidR="006D4E17" w:rsidRDefault="006D4E17">
          <w:pPr>
            <w:pStyle w:val="TOC1"/>
            <w:tabs>
              <w:tab w:val="right" w:leader="dot" w:pos="9016"/>
            </w:tabs>
            <w:rPr>
              <w:noProof/>
            </w:rPr>
          </w:pPr>
          <w:hyperlink w:anchor="_Toc237910826" w:history="1">
            <w:r w:rsidRPr="009F5735">
              <w:rPr>
                <w:rStyle w:val="Hyperlink"/>
                <w:noProof/>
              </w:rPr>
              <w:t>4. Step-by-Step Methodology</w:t>
            </w:r>
            <w:r>
              <w:rPr>
                <w:noProof/>
              </w:rPr>
              <w:tab/>
            </w:r>
            <w:r>
              <w:rPr>
                <w:noProof/>
              </w:rPr>
              <w:fldChar w:fldCharType="begin"/>
            </w:r>
            <w:r>
              <w:rPr>
                <w:noProof/>
              </w:rPr>
              <w:instrText xml:space="preserve"> PAGEREF _Toc237910826 \h </w:instrText>
            </w:r>
            <w:r>
              <w:rPr>
                <w:noProof/>
              </w:rPr>
            </w:r>
            <w:r>
              <w:rPr>
                <w:noProof/>
              </w:rPr>
              <w:fldChar w:fldCharType="separate"/>
            </w:r>
            <w:r>
              <w:rPr>
                <w:noProof/>
              </w:rPr>
              <w:t>1</w:t>
            </w:r>
            <w:r>
              <w:rPr>
                <w:noProof/>
              </w:rPr>
              <w:fldChar w:fldCharType="end"/>
            </w:r>
          </w:hyperlink>
        </w:p>
        <w:p w14:paraId="05D3B059" w14:textId="77777777" w:rsidR="006D4E17" w:rsidRDefault="006D4E17">
          <w:pPr>
            <w:pStyle w:val="TOC2"/>
            <w:tabs>
              <w:tab w:val="right" w:leader="dot" w:pos="9016"/>
            </w:tabs>
            <w:rPr>
              <w:noProof/>
            </w:rPr>
          </w:pPr>
          <w:hyperlink w:anchor="_Toc237910827" w:history="1">
            <w:r w:rsidRPr="009F5735">
              <w:rPr>
                <w:rStyle w:val="Hyperlink"/>
                <w:noProof/>
              </w:rPr>
              <w:t>Step 1 — Environment Setup &amp; Imports</w:t>
            </w:r>
            <w:r>
              <w:rPr>
                <w:noProof/>
              </w:rPr>
              <w:tab/>
            </w:r>
            <w:r>
              <w:rPr>
                <w:noProof/>
              </w:rPr>
              <w:fldChar w:fldCharType="begin"/>
            </w:r>
            <w:r>
              <w:rPr>
                <w:noProof/>
              </w:rPr>
              <w:instrText xml:space="preserve"> PAGEREF _Toc237910827 \h </w:instrText>
            </w:r>
            <w:r>
              <w:rPr>
                <w:noProof/>
              </w:rPr>
            </w:r>
            <w:r>
              <w:rPr>
                <w:noProof/>
              </w:rPr>
              <w:fldChar w:fldCharType="separate"/>
            </w:r>
            <w:r>
              <w:rPr>
                <w:noProof/>
              </w:rPr>
              <w:t>1</w:t>
            </w:r>
            <w:r>
              <w:rPr>
                <w:noProof/>
              </w:rPr>
              <w:fldChar w:fldCharType="end"/>
            </w:r>
          </w:hyperlink>
        </w:p>
        <w:p w14:paraId="2520F41D" w14:textId="77777777" w:rsidR="006D4E17" w:rsidRDefault="006D4E17">
          <w:pPr>
            <w:pStyle w:val="TOC2"/>
            <w:tabs>
              <w:tab w:val="right" w:leader="dot" w:pos="9016"/>
            </w:tabs>
            <w:rPr>
              <w:noProof/>
            </w:rPr>
          </w:pPr>
          <w:hyperlink w:anchor="_Toc237910828" w:history="1">
            <w:r w:rsidRPr="009F5735">
              <w:rPr>
                <w:rStyle w:val="Hyperlink"/>
                <w:noProof/>
              </w:rPr>
              <w:t>Step 2 — Data Loading</w:t>
            </w:r>
            <w:r>
              <w:rPr>
                <w:noProof/>
              </w:rPr>
              <w:tab/>
            </w:r>
            <w:r>
              <w:rPr>
                <w:noProof/>
              </w:rPr>
              <w:fldChar w:fldCharType="begin"/>
            </w:r>
            <w:r>
              <w:rPr>
                <w:noProof/>
              </w:rPr>
              <w:instrText xml:space="preserve"> PAGEREF _Toc237910828 \h </w:instrText>
            </w:r>
            <w:r>
              <w:rPr>
                <w:noProof/>
              </w:rPr>
            </w:r>
            <w:r>
              <w:rPr>
                <w:noProof/>
              </w:rPr>
              <w:fldChar w:fldCharType="separate"/>
            </w:r>
            <w:r>
              <w:rPr>
                <w:noProof/>
              </w:rPr>
              <w:t>1</w:t>
            </w:r>
            <w:r>
              <w:rPr>
                <w:noProof/>
              </w:rPr>
              <w:fldChar w:fldCharType="end"/>
            </w:r>
          </w:hyperlink>
        </w:p>
        <w:p w14:paraId="7C41D5B2" w14:textId="77777777" w:rsidR="006D4E17" w:rsidRDefault="006D4E17">
          <w:pPr>
            <w:pStyle w:val="TOC2"/>
            <w:tabs>
              <w:tab w:val="right" w:leader="dot" w:pos="9016"/>
            </w:tabs>
            <w:rPr>
              <w:noProof/>
            </w:rPr>
          </w:pPr>
          <w:hyperlink w:anchor="_Toc237910829" w:history="1">
            <w:r w:rsidRPr="009F5735">
              <w:rPr>
                <w:rStyle w:val="Hyperlink"/>
                <w:noProof/>
              </w:rPr>
              <w:t>Step 3 — Data Overview &amp; Structure</w:t>
            </w:r>
            <w:r>
              <w:rPr>
                <w:noProof/>
              </w:rPr>
              <w:tab/>
            </w:r>
            <w:r>
              <w:rPr>
                <w:noProof/>
              </w:rPr>
              <w:fldChar w:fldCharType="begin"/>
            </w:r>
            <w:r>
              <w:rPr>
                <w:noProof/>
              </w:rPr>
              <w:instrText xml:space="preserve"> PAGEREF _Toc237910829 \h </w:instrText>
            </w:r>
            <w:r>
              <w:rPr>
                <w:noProof/>
              </w:rPr>
            </w:r>
            <w:r>
              <w:rPr>
                <w:noProof/>
              </w:rPr>
              <w:fldChar w:fldCharType="separate"/>
            </w:r>
            <w:r>
              <w:rPr>
                <w:noProof/>
              </w:rPr>
              <w:t>1</w:t>
            </w:r>
            <w:r>
              <w:rPr>
                <w:noProof/>
              </w:rPr>
              <w:fldChar w:fldCharType="end"/>
            </w:r>
          </w:hyperlink>
        </w:p>
        <w:p w14:paraId="04B013B7" w14:textId="77777777" w:rsidR="006D4E17" w:rsidRDefault="006D4E17">
          <w:pPr>
            <w:pStyle w:val="TOC2"/>
            <w:tabs>
              <w:tab w:val="right" w:leader="dot" w:pos="9016"/>
            </w:tabs>
            <w:rPr>
              <w:noProof/>
            </w:rPr>
          </w:pPr>
          <w:hyperlink w:anchor="_Toc237910830" w:history="1">
            <w:r w:rsidRPr="009F5735">
              <w:rPr>
                <w:rStyle w:val="Hyperlink"/>
                <w:noProof/>
              </w:rPr>
              <w:t>Step 4 — Missing Value Analysis</w:t>
            </w:r>
            <w:r>
              <w:rPr>
                <w:noProof/>
              </w:rPr>
              <w:tab/>
            </w:r>
            <w:r>
              <w:rPr>
                <w:noProof/>
              </w:rPr>
              <w:fldChar w:fldCharType="begin"/>
            </w:r>
            <w:r>
              <w:rPr>
                <w:noProof/>
              </w:rPr>
              <w:instrText xml:space="preserve"> PAGEREF _Toc237910830 \h </w:instrText>
            </w:r>
            <w:r>
              <w:rPr>
                <w:noProof/>
              </w:rPr>
            </w:r>
            <w:r>
              <w:rPr>
                <w:noProof/>
              </w:rPr>
              <w:fldChar w:fldCharType="separate"/>
            </w:r>
            <w:r>
              <w:rPr>
                <w:noProof/>
              </w:rPr>
              <w:t>1</w:t>
            </w:r>
            <w:r>
              <w:rPr>
                <w:noProof/>
              </w:rPr>
              <w:fldChar w:fldCharType="end"/>
            </w:r>
          </w:hyperlink>
        </w:p>
        <w:p w14:paraId="71F1054E" w14:textId="77777777" w:rsidR="006D4E17" w:rsidRDefault="006D4E17">
          <w:pPr>
            <w:pStyle w:val="TOC2"/>
            <w:tabs>
              <w:tab w:val="right" w:leader="dot" w:pos="9016"/>
            </w:tabs>
            <w:rPr>
              <w:noProof/>
            </w:rPr>
          </w:pPr>
          <w:hyperlink w:anchor="_Toc237910831" w:history="1">
            <w:r w:rsidRPr="009F5735">
              <w:rPr>
                <w:rStyle w:val="Hyperlink"/>
                <w:noProof/>
              </w:rPr>
              <w:t>Step 5 — Target Variable Analysis</w:t>
            </w:r>
            <w:r>
              <w:rPr>
                <w:noProof/>
              </w:rPr>
              <w:tab/>
            </w:r>
            <w:r>
              <w:rPr>
                <w:noProof/>
              </w:rPr>
              <w:fldChar w:fldCharType="begin"/>
            </w:r>
            <w:r>
              <w:rPr>
                <w:noProof/>
              </w:rPr>
              <w:instrText xml:space="preserve"> PAGEREF _Toc237910831 \h </w:instrText>
            </w:r>
            <w:r>
              <w:rPr>
                <w:noProof/>
              </w:rPr>
            </w:r>
            <w:r>
              <w:rPr>
                <w:noProof/>
              </w:rPr>
              <w:fldChar w:fldCharType="separate"/>
            </w:r>
            <w:r>
              <w:rPr>
                <w:noProof/>
              </w:rPr>
              <w:t>1</w:t>
            </w:r>
            <w:r>
              <w:rPr>
                <w:noProof/>
              </w:rPr>
              <w:fldChar w:fldCharType="end"/>
            </w:r>
          </w:hyperlink>
        </w:p>
        <w:p w14:paraId="46657985" w14:textId="77777777" w:rsidR="006D4E17" w:rsidRDefault="006D4E17">
          <w:pPr>
            <w:pStyle w:val="TOC2"/>
            <w:tabs>
              <w:tab w:val="right" w:leader="dot" w:pos="9016"/>
            </w:tabs>
            <w:rPr>
              <w:noProof/>
            </w:rPr>
          </w:pPr>
          <w:hyperlink w:anchor="_Toc237910832" w:history="1">
            <w:r w:rsidRPr="009F5735">
              <w:rPr>
                <w:rStyle w:val="Hyperlink"/>
                <w:noProof/>
              </w:rPr>
              <w:t>Step 6 — Patient-Level Overview</w:t>
            </w:r>
            <w:r>
              <w:rPr>
                <w:noProof/>
              </w:rPr>
              <w:tab/>
            </w:r>
            <w:r>
              <w:rPr>
                <w:noProof/>
              </w:rPr>
              <w:fldChar w:fldCharType="begin"/>
            </w:r>
            <w:r>
              <w:rPr>
                <w:noProof/>
              </w:rPr>
              <w:instrText xml:space="preserve"> PAGEREF _Toc237910832 \h </w:instrText>
            </w:r>
            <w:r>
              <w:rPr>
                <w:noProof/>
              </w:rPr>
            </w:r>
            <w:r>
              <w:rPr>
                <w:noProof/>
              </w:rPr>
              <w:fldChar w:fldCharType="separate"/>
            </w:r>
            <w:r>
              <w:rPr>
                <w:noProof/>
              </w:rPr>
              <w:t>1</w:t>
            </w:r>
            <w:r>
              <w:rPr>
                <w:noProof/>
              </w:rPr>
              <w:fldChar w:fldCharType="end"/>
            </w:r>
          </w:hyperlink>
        </w:p>
        <w:p w14:paraId="3DF3CAA5" w14:textId="77777777" w:rsidR="006D4E17" w:rsidRDefault="006D4E17">
          <w:pPr>
            <w:pStyle w:val="TOC2"/>
            <w:tabs>
              <w:tab w:val="right" w:leader="dot" w:pos="9016"/>
            </w:tabs>
            <w:rPr>
              <w:noProof/>
            </w:rPr>
          </w:pPr>
          <w:hyperlink w:anchor="_Toc237910833" w:history="1">
            <w:r w:rsidRPr="009F5735">
              <w:rPr>
                <w:rStyle w:val="Hyperlink"/>
                <w:noProof/>
              </w:rPr>
              <w:t>Step 7 — Demographic Analysis</w:t>
            </w:r>
            <w:r>
              <w:rPr>
                <w:noProof/>
              </w:rPr>
              <w:tab/>
            </w:r>
            <w:r>
              <w:rPr>
                <w:noProof/>
              </w:rPr>
              <w:fldChar w:fldCharType="begin"/>
            </w:r>
            <w:r>
              <w:rPr>
                <w:noProof/>
              </w:rPr>
              <w:instrText xml:space="preserve"> PAGEREF _Toc237910833 \h </w:instrText>
            </w:r>
            <w:r>
              <w:rPr>
                <w:noProof/>
              </w:rPr>
            </w:r>
            <w:r>
              <w:rPr>
                <w:noProof/>
              </w:rPr>
              <w:fldChar w:fldCharType="separate"/>
            </w:r>
            <w:r>
              <w:rPr>
                <w:noProof/>
              </w:rPr>
              <w:t>1</w:t>
            </w:r>
            <w:r>
              <w:rPr>
                <w:noProof/>
              </w:rPr>
              <w:fldChar w:fldCharType="end"/>
            </w:r>
          </w:hyperlink>
        </w:p>
        <w:p w14:paraId="4CB1E1ED" w14:textId="77777777" w:rsidR="006D4E17" w:rsidRDefault="006D4E17">
          <w:pPr>
            <w:pStyle w:val="TOC2"/>
            <w:tabs>
              <w:tab w:val="right" w:leader="dot" w:pos="9016"/>
            </w:tabs>
            <w:rPr>
              <w:noProof/>
            </w:rPr>
          </w:pPr>
          <w:hyperlink w:anchor="_Toc237910834" w:history="1">
            <w:r w:rsidRPr="009F5735">
              <w:rPr>
                <w:rStyle w:val="Hyperlink"/>
                <w:noProof/>
              </w:rPr>
              <w:t>Step 8 — Vital Signs Analysis (Sepsis vs. Non-Sepsis)</w:t>
            </w:r>
            <w:r>
              <w:rPr>
                <w:noProof/>
              </w:rPr>
              <w:tab/>
            </w:r>
            <w:r>
              <w:rPr>
                <w:noProof/>
              </w:rPr>
              <w:fldChar w:fldCharType="begin"/>
            </w:r>
            <w:r>
              <w:rPr>
                <w:noProof/>
              </w:rPr>
              <w:instrText xml:space="preserve"> PAGEREF _Toc237910834 \h </w:instrText>
            </w:r>
            <w:r>
              <w:rPr>
                <w:noProof/>
              </w:rPr>
            </w:r>
            <w:r>
              <w:rPr>
                <w:noProof/>
              </w:rPr>
              <w:fldChar w:fldCharType="separate"/>
            </w:r>
            <w:r>
              <w:rPr>
                <w:noProof/>
              </w:rPr>
              <w:t>1</w:t>
            </w:r>
            <w:r>
              <w:rPr>
                <w:noProof/>
              </w:rPr>
              <w:fldChar w:fldCharType="end"/>
            </w:r>
          </w:hyperlink>
        </w:p>
        <w:p w14:paraId="5F350D99" w14:textId="77777777" w:rsidR="006D4E17" w:rsidRDefault="006D4E17">
          <w:pPr>
            <w:pStyle w:val="TOC2"/>
            <w:tabs>
              <w:tab w:val="right" w:leader="dot" w:pos="9016"/>
            </w:tabs>
            <w:rPr>
              <w:noProof/>
            </w:rPr>
          </w:pPr>
          <w:hyperlink w:anchor="_Toc237910835" w:history="1">
            <w:r w:rsidRPr="009F5735">
              <w:rPr>
                <w:rStyle w:val="Hyperlink"/>
                <w:noProof/>
              </w:rPr>
              <w:t>Step 9 — Correlation Analysis</w:t>
            </w:r>
            <w:r>
              <w:rPr>
                <w:noProof/>
              </w:rPr>
              <w:tab/>
            </w:r>
            <w:r>
              <w:rPr>
                <w:noProof/>
              </w:rPr>
              <w:fldChar w:fldCharType="begin"/>
            </w:r>
            <w:r>
              <w:rPr>
                <w:noProof/>
              </w:rPr>
              <w:instrText xml:space="preserve"> PAGEREF _Toc237910835 \h </w:instrText>
            </w:r>
            <w:r>
              <w:rPr>
                <w:noProof/>
              </w:rPr>
            </w:r>
            <w:r>
              <w:rPr>
                <w:noProof/>
              </w:rPr>
              <w:fldChar w:fldCharType="separate"/>
            </w:r>
            <w:r>
              <w:rPr>
                <w:noProof/>
              </w:rPr>
              <w:t>1</w:t>
            </w:r>
            <w:r>
              <w:rPr>
                <w:noProof/>
              </w:rPr>
              <w:fldChar w:fldCharType="end"/>
            </w:r>
          </w:hyperlink>
        </w:p>
        <w:p w14:paraId="115791E2" w14:textId="77777777" w:rsidR="006D4E17" w:rsidRDefault="006D4E17">
          <w:pPr>
            <w:pStyle w:val="TOC2"/>
            <w:tabs>
              <w:tab w:val="right" w:leader="dot" w:pos="9016"/>
            </w:tabs>
            <w:rPr>
              <w:noProof/>
            </w:rPr>
          </w:pPr>
          <w:hyperlink w:anchor="_Toc237910836" w:history="1">
            <w:r w:rsidRPr="009F5735">
              <w:rPr>
                <w:rStyle w:val="Hyperlink"/>
                <w:noProof/>
              </w:rPr>
              <w:t>Step 10 — Sepsis Onset Pattern over ICU Length of Stay</w:t>
            </w:r>
            <w:r>
              <w:rPr>
                <w:noProof/>
              </w:rPr>
              <w:tab/>
            </w:r>
            <w:r>
              <w:rPr>
                <w:noProof/>
              </w:rPr>
              <w:fldChar w:fldCharType="begin"/>
            </w:r>
            <w:r>
              <w:rPr>
                <w:noProof/>
              </w:rPr>
              <w:instrText xml:space="preserve"> PAGEREF _Toc237910836 \h </w:instrText>
            </w:r>
            <w:r>
              <w:rPr>
                <w:noProof/>
              </w:rPr>
            </w:r>
            <w:r>
              <w:rPr>
                <w:noProof/>
              </w:rPr>
              <w:fldChar w:fldCharType="separate"/>
            </w:r>
            <w:r>
              <w:rPr>
                <w:noProof/>
              </w:rPr>
              <w:t>1</w:t>
            </w:r>
            <w:r>
              <w:rPr>
                <w:noProof/>
              </w:rPr>
              <w:fldChar w:fldCharType="end"/>
            </w:r>
          </w:hyperlink>
        </w:p>
        <w:p w14:paraId="678442C5" w14:textId="77777777" w:rsidR="006D4E17" w:rsidRDefault="006D4E17">
          <w:pPr>
            <w:pStyle w:val="TOC2"/>
            <w:tabs>
              <w:tab w:val="right" w:leader="dot" w:pos="9016"/>
            </w:tabs>
            <w:rPr>
              <w:noProof/>
            </w:rPr>
          </w:pPr>
          <w:hyperlink w:anchor="_Toc237910837" w:history="1">
            <w:r w:rsidRPr="009F5735">
              <w:rPr>
                <w:rStyle w:val="Hyperlink"/>
                <w:noProof/>
              </w:rPr>
              <w:t>Step 11 — Data Preprocessing for Machine Learning</w:t>
            </w:r>
            <w:r>
              <w:rPr>
                <w:noProof/>
              </w:rPr>
              <w:tab/>
            </w:r>
            <w:r>
              <w:rPr>
                <w:noProof/>
              </w:rPr>
              <w:fldChar w:fldCharType="begin"/>
            </w:r>
            <w:r>
              <w:rPr>
                <w:noProof/>
              </w:rPr>
              <w:instrText xml:space="preserve"> PAGEREF _Toc237910837 \h </w:instrText>
            </w:r>
            <w:r>
              <w:rPr>
                <w:noProof/>
              </w:rPr>
            </w:r>
            <w:r>
              <w:rPr>
                <w:noProof/>
              </w:rPr>
              <w:fldChar w:fldCharType="separate"/>
            </w:r>
            <w:r>
              <w:rPr>
                <w:noProof/>
              </w:rPr>
              <w:t>1</w:t>
            </w:r>
            <w:r>
              <w:rPr>
                <w:noProof/>
              </w:rPr>
              <w:fldChar w:fldCharType="end"/>
            </w:r>
          </w:hyperlink>
        </w:p>
        <w:p w14:paraId="58027E32" w14:textId="77777777" w:rsidR="006D4E17" w:rsidRDefault="006D4E17">
          <w:pPr>
            <w:pStyle w:val="TOC2"/>
            <w:tabs>
              <w:tab w:val="right" w:leader="dot" w:pos="9016"/>
            </w:tabs>
            <w:rPr>
              <w:noProof/>
            </w:rPr>
          </w:pPr>
          <w:hyperlink w:anchor="_Toc237910838" w:history="1">
            <w:r w:rsidRPr="009F5735">
              <w:rPr>
                <w:rStyle w:val="Hyperlink"/>
                <w:noProof/>
              </w:rPr>
              <w:t>Step 12 — Feature/Target Setup &amp; Train-Test Split</w:t>
            </w:r>
            <w:r>
              <w:rPr>
                <w:noProof/>
              </w:rPr>
              <w:tab/>
            </w:r>
            <w:r>
              <w:rPr>
                <w:noProof/>
              </w:rPr>
              <w:fldChar w:fldCharType="begin"/>
            </w:r>
            <w:r>
              <w:rPr>
                <w:noProof/>
              </w:rPr>
              <w:instrText xml:space="preserve"> PAGEREF _Toc237910838 \h </w:instrText>
            </w:r>
            <w:r>
              <w:rPr>
                <w:noProof/>
              </w:rPr>
            </w:r>
            <w:r>
              <w:rPr>
                <w:noProof/>
              </w:rPr>
              <w:fldChar w:fldCharType="separate"/>
            </w:r>
            <w:r>
              <w:rPr>
                <w:noProof/>
              </w:rPr>
              <w:t>1</w:t>
            </w:r>
            <w:r>
              <w:rPr>
                <w:noProof/>
              </w:rPr>
              <w:fldChar w:fldCharType="end"/>
            </w:r>
          </w:hyperlink>
        </w:p>
        <w:p w14:paraId="72B01CF4" w14:textId="77777777" w:rsidR="006D4E17" w:rsidRDefault="006D4E17">
          <w:pPr>
            <w:pStyle w:val="TOC2"/>
            <w:tabs>
              <w:tab w:val="right" w:leader="dot" w:pos="9016"/>
            </w:tabs>
            <w:rPr>
              <w:noProof/>
            </w:rPr>
          </w:pPr>
          <w:hyperlink w:anchor="_Toc237910839" w:history="1">
            <w:r w:rsidRPr="009F5735">
              <w:rPr>
                <w:rStyle w:val="Hyperlink"/>
                <w:noProof/>
              </w:rPr>
              <w:t>Step 13 — Imputation &amp; Scaling</w:t>
            </w:r>
            <w:r>
              <w:rPr>
                <w:noProof/>
              </w:rPr>
              <w:tab/>
            </w:r>
            <w:r>
              <w:rPr>
                <w:noProof/>
              </w:rPr>
              <w:fldChar w:fldCharType="begin"/>
            </w:r>
            <w:r>
              <w:rPr>
                <w:noProof/>
              </w:rPr>
              <w:instrText xml:space="preserve"> PAGEREF _Toc237910839 \h </w:instrText>
            </w:r>
            <w:r>
              <w:rPr>
                <w:noProof/>
              </w:rPr>
            </w:r>
            <w:r>
              <w:rPr>
                <w:noProof/>
              </w:rPr>
              <w:fldChar w:fldCharType="separate"/>
            </w:r>
            <w:r>
              <w:rPr>
                <w:noProof/>
              </w:rPr>
              <w:t>1</w:t>
            </w:r>
            <w:r>
              <w:rPr>
                <w:noProof/>
              </w:rPr>
              <w:fldChar w:fldCharType="end"/>
            </w:r>
          </w:hyperlink>
        </w:p>
        <w:p w14:paraId="69539FD8" w14:textId="77777777" w:rsidR="006D4E17" w:rsidRDefault="006D4E17">
          <w:pPr>
            <w:pStyle w:val="TOC2"/>
            <w:tabs>
              <w:tab w:val="right" w:leader="dot" w:pos="9016"/>
            </w:tabs>
            <w:rPr>
              <w:noProof/>
            </w:rPr>
          </w:pPr>
          <w:hyperlink w:anchor="_Toc237910840" w:history="1">
            <w:r w:rsidRPr="009F5735">
              <w:rPr>
                <w:rStyle w:val="Hyperlink"/>
                <w:noProof/>
              </w:rPr>
              <w:t>Step 14 — Model Training: Logistic Regression</w:t>
            </w:r>
            <w:r>
              <w:rPr>
                <w:noProof/>
              </w:rPr>
              <w:tab/>
            </w:r>
            <w:r>
              <w:rPr>
                <w:noProof/>
              </w:rPr>
              <w:fldChar w:fldCharType="begin"/>
            </w:r>
            <w:r>
              <w:rPr>
                <w:noProof/>
              </w:rPr>
              <w:instrText xml:space="preserve"> PAGEREF _Toc237910840 \h </w:instrText>
            </w:r>
            <w:r>
              <w:rPr>
                <w:noProof/>
              </w:rPr>
            </w:r>
            <w:r>
              <w:rPr>
                <w:noProof/>
              </w:rPr>
              <w:fldChar w:fldCharType="separate"/>
            </w:r>
            <w:r>
              <w:rPr>
                <w:noProof/>
              </w:rPr>
              <w:t>1</w:t>
            </w:r>
            <w:r>
              <w:rPr>
                <w:noProof/>
              </w:rPr>
              <w:fldChar w:fldCharType="end"/>
            </w:r>
          </w:hyperlink>
        </w:p>
        <w:p w14:paraId="48280E31" w14:textId="77777777" w:rsidR="006D4E17" w:rsidRDefault="006D4E17">
          <w:pPr>
            <w:pStyle w:val="TOC2"/>
            <w:tabs>
              <w:tab w:val="right" w:leader="dot" w:pos="9016"/>
            </w:tabs>
            <w:rPr>
              <w:noProof/>
            </w:rPr>
          </w:pPr>
          <w:hyperlink w:anchor="_Toc237910841" w:history="1">
            <w:r w:rsidRPr="009F5735">
              <w:rPr>
                <w:rStyle w:val="Hyperlink"/>
                <w:noProof/>
              </w:rPr>
              <w:t>Step 15 — Model Training: Random Forest</w:t>
            </w:r>
            <w:r>
              <w:rPr>
                <w:noProof/>
              </w:rPr>
              <w:tab/>
            </w:r>
            <w:r>
              <w:rPr>
                <w:noProof/>
              </w:rPr>
              <w:fldChar w:fldCharType="begin"/>
            </w:r>
            <w:r>
              <w:rPr>
                <w:noProof/>
              </w:rPr>
              <w:instrText xml:space="preserve"> PAGEREF _Toc237910841 \h </w:instrText>
            </w:r>
            <w:r>
              <w:rPr>
                <w:noProof/>
              </w:rPr>
            </w:r>
            <w:r>
              <w:rPr>
                <w:noProof/>
              </w:rPr>
              <w:fldChar w:fldCharType="separate"/>
            </w:r>
            <w:r>
              <w:rPr>
                <w:noProof/>
              </w:rPr>
              <w:t>1</w:t>
            </w:r>
            <w:r>
              <w:rPr>
                <w:noProof/>
              </w:rPr>
              <w:fldChar w:fldCharType="end"/>
            </w:r>
          </w:hyperlink>
        </w:p>
        <w:p w14:paraId="43B536C8" w14:textId="77777777" w:rsidR="006D4E17" w:rsidRDefault="006D4E17">
          <w:pPr>
            <w:pStyle w:val="TOC2"/>
            <w:tabs>
              <w:tab w:val="right" w:leader="dot" w:pos="9016"/>
            </w:tabs>
            <w:rPr>
              <w:noProof/>
            </w:rPr>
          </w:pPr>
          <w:hyperlink w:anchor="_Toc237910842" w:history="1">
            <w:r w:rsidRPr="009F5735">
              <w:rPr>
                <w:rStyle w:val="Hyperlink"/>
                <w:noProof/>
              </w:rPr>
              <w:t>Step 16 — Model Comparison</w:t>
            </w:r>
            <w:r>
              <w:rPr>
                <w:noProof/>
              </w:rPr>
              <w:tab/>
            </w:r>
            <w:r>
              <w:rPr>
                <w:noProof/>
              </w:rPr>
              <w:fldChar w:fldCharType="begin"/>
            </w:r>
            <w:r>
              <w:rPr>
                <w:noProof/>
              </w:rPr>
              <w:instrText xml:space="preserve"> PAGEREF _Toc237910842 \h </w:instrText>
            </w:r>
            <w:r>
              <w:rPr>
                <w:noProof/>
              </w:rPr>
            </w:r>
            <w:r>
              <w:rPr>
                <w:noProof/>
              </w:rPr>
              <w:fldChar w:fldCharType="separate"/>
            </w:r>
            <w:r>
              <w:rPr>
                <w:noProof/>
              </w:rPr>
              <w:t>1</w:t>
            </w:r>
            <w:r>
              <w:rPr>
                <w:noProof/>
              </w:rPr>
              <w:fldChar w:fldCharType="end"/>
            </w:r>
          </w:hyperlink>
        </w:p>
        <w:p w14:paraId="1A036D5A" w14:textId="77777777" w:rsidR="006D4E17" w:rsidRDefault="006D4E17">
          <w:pPr>
            <w:pStyle w:val="TOC2"/>
            <w:tabs>
              <w:tab w:val="right" w:leader="dot" w:pos="9016"/>
            </w:tabs>
            <w:rPr>
              <w:noProof/>
            </w:rPr>
          </w:pPr>
          <w:hyperlink w:anchor="_Toc237910843" w:history="1">
            <w:r w:rsidRPr="009F5735">
              <w:rPr>
                <w:rStyle w:val="Hyperlink"/>
                <w:noProof/>
              </w:rPr>
              <w:t>Step 17 — Feature Importance</w:t>
            </w:r>
            <w:r>
              <w:rPr>
                <w:noProof/>
              </w:rPr>
              <w:tab/>
            </w:r>
            <w:r>
              <w:rPr>
                <w:noProof/>
              </w:rPr>
              <w:fldChar w:fldCharType="begin"/>
            </w:r>
            <w:r>
              <w:rPr>
                <w:noProof/>
              </w:rPr>
              <w:instrText xml:space="preserve"> PAGEREF _Toc237910843 \h </w:instrText>
            </w:r>
            <w:r>
              <w:rPr>
                <w:noProof/>
              </w:rPr>
            </w:r>
            <w:r>
              <w:rPr>
                <w:noProof/>
              </w:rPr>
              <w:fldChar w:fldCharType="separate"/>
            </w:r>
            <w:r>
              <w:rPr>
                <w:noProof/>
              </w:rPr>
              <w:t>1</w:t>
            </w:r>
            <w:r>
              <w:rPr>
                <w:noProof/>
              </w:rPr>
              <w:fldChar w:fldCharType="end"/>
            </w:r>
          </w:hyperlink>
        </w:p>
        <w:p w14:paraId="1086CF3E" w14:textId="77777777" w:rsidR="006D4E17" w:rsidRDefault="006D4E17">
          <w:pPr>
            <w:pStyle w:val="TOC2"/>
            <w:tabs>
              <w:tab w:val="right" w:leader="dot" w:pos="9016"/>
            </w:tabs>
            <w:rPr>
              <w:noProof/>
            </w:rPr>
          </w:pPr>
          <w:hyperlink w:anchor="_Toc237910844" w:history="1">
            <w:r w:rsidRPr="009F5735">
              <w:rPr>
                <w:rStyle w:val="Hyperlink"/>
                <w:noProof/>
              </w:rPr>
              <w:t>Step 18 — Conclusions &amp; Insights</w:t>
            </w:r>
            <w:r>
              <w:rPr>
                <w:noProof/>
              </w:rPr>
              <w:tab/>
            </w:r>
            <w:r>
              <w:rPr>
                <w:noProof/>
              </w:rPr>
              <w:fldChar w:fldCharType="begin"/>
            </w:r>
            <w:r>
              <w:rPr>
                <w:noProof/>
              </w:rPr>
              <w:instrText xml:space="preserve"> PAGEREF _Toc237910844 \h </w:instrText>
            </w:r>
            <w:r>
              <w:rPr>
                <w:noProof/>
              </w:rPr>
            </w:r>
            <w:r>
              <w:rPr>
                <w:noProof/>
              </w:rPr>
              <w:fldChar w:fldCharType="separate"/>
            </w:r>
            <w:r>
              <w:rPr>
                <w:noProof/>
              </w:rPr>
              <w:t>1</w:t>
            </w:r>
            <w:r>
              <w:rPr>
                <w:noProof/>
              </w:rPr>
              <w:fldChar w:fldCharType="end"/>
            </w:r>
          </w:hyperlink>
        </w:p>
        <w:p w14:paraId="1EC9442F" w14:textId="77777777" w:rsidR="006D4E17" w:rsidRDefault="006D4E17">
          <w:pPr>
            <w:pStyle w:val="TOC2"/>
            <w:tabs>
              <w:tab w:val="right" w:leader="dot" w:pos="9016"/>
            </w:tabs>
            <w:rPr>
              <w:noProof/>
            </w:rPr>
          </w:pPr>
          <w:hyperlink w:anchor="_Toc237910845" w:history="1">
            <w:r w:rsidRPr="009F5735">
              <w:rPr>
                <w:rStyle w:val="Hyperlink"/>
                <w:noProof/>
              </w:rPr>
              <w:t>Step 19 — Model Deployment: Export Pickle Bundle</w:t>
            </w:r>
            <w:r>
              <w:rPr>
                <w:noProof/>
              </w:rPr>
              <w:tab/>
            </w:r>
            <w:r>
              <w:rPr>
                <w:noProof/>
              </w:rPr>
              <w:fldChar w:fldCharType="begin"/>
            </w:r>
            <w:r>
              <w:rPr>
                <w:noProof/>
              </w:rPr>
              <w:instrText xml:space="preserve"> PAGEREF _Toc237910845 \h </w:instrText>
            </w:r>
            <w:r>
              <w:rPr>
                <w:noProof/>
              </w:rPr>
            </w:r>
            <w:r>
              <w:rPr>
                <w:noProof/>
              </w:rPr>
              <w:fldChar w:fldCharType="separate"/>
            </w:r>
            <w:r>
              <w:rPr>
                <w:noProof/>
              </w:rPr>
              <w:t>1</w:t>
            </w:r>
            <w:r>
              <w:rPr>
                <w:noProof/>
              </w:rPr>
              <w:fldChar w:fldCharType="end"/>
            </w:r>
          </w:hyperlink>
        </w:p>
        <w:p w14:paraId="2A497D91" w14:textId="77777777" w:rsidR="006D4E17" w:rsidRDefault="006D4E17">
          <w:pPr>
            <w:pStyle w:val="TOC1"/>
            <w:tabs>
              <w:tab w:val="right" w:leader="dot" w:pos="9016"/>
            </w:tabs>
            <w:rPr>
              <w:noProof/>
            </w:rPr>
          </w:pPr>
          <w:hyperlink w:anchor="_Toc237910846" w:history="1">
            <w:r w:rsidRPr="009F5735">
              <w:rPr>
                <w:rStyle w:val="Hyperlink"/>
                <w:noProof/>
              </w:rPr>
              <w:t>5. Model Evaluation Results</w:t>
            </w:r>
            <w:r>
              <w:rPr>
                <w:noProof/>
              </w:rPr>
              <w:tab/>
            </w:r>
            <w:r>
              <w:rPr>
                <w:noProof/>
              </w:rPr>
              <w:fldChar w:fldCharType="begin"/>
            </w:r>
            <w:r>
              <w:rPr>
                <w:noProof/>
              </w:rPr>
              <w:instrText xml:space="preserve"> PAGEREF _Toc237910846 \h </w:instrText>
            </w:r>
            <w:r>
              <w:rPr>
                <w:noProof/>
              </w:rPr>
            </w:r>
            <w:r>
              <w:rPr>
                <w:noProof/>
              </w:rPr>
              <w:fldChar w:fldCharType="separate"/>
            </w:r>
            <w:r>
              <w:rPr>
                <w:noProof/>
              </w:rPr>
              <w:t>1</w:t>
            </w:r>
            <w:r>
              <w:rPr>
                <w:noProof/>
              </w:rPr>
              <w:fldChar w:fldCharType="end"/>
            </w:r>
          </w:hyperlink>
        </w:p>
        <w:p w14:paraId="6062E9E2" w14:textId="77777777" w:rsidR="006D4E17" w:rsidRDefault="006D4E17">
          <w:pPr>
            <w:pStyle w:val="TOC2"/>
            <w:tabs>
              <w:tab w:val="right" w:leader="dot" w:pos="9016"/>
            </w:tabs>
            <w:rPr>
              <w:noProof/>
            </w:rPr>
          </w:pPr>
          <w:hyperlink w:anchor="_Toc237910847" w:history="1">
            <w:r w:rsidRPr="009F5735">
              <w:rPr>
                <w:rStyle w:val="Hyperlink"/>
                <w:noProof/>
              </w:rPr>
              <w:t>5.1 Classification Metrics</w:t>
            </w:r>
            <w:r>
              <w:rPr>
                <w:noProof/>
              </w:rPr>
              <w:tab/>
            </w:r>
            <w:r>
              <w:rPr>
                <w:noProof/>
              </w:rPr>
              <w:fldChar w:fldCharType="begin"/>
            </w:r>
            <w:r>
              <w:rPr>
                <w:noProof/>
              </w:rPr>
              <w:instrText xml:space="preserve"> PAGEREF _Toc237910847 \h </w:instrText>
            </w:r>
            <w:r>
              <w:rPr>
                <w:noProof/>
              </w:rPr>
            </w:r>
            <w:r>
              <w:rPr>
                <w:noProof/>
              </w:rPr>
              <w:fldChar w:fldCharType="separate"/>
            </w:r>
            <w:r>
              <w:rPr>
                <w:noProof/>
              </w:rPr>
              <w:t>1</w:t>
            </w:r>
            <w:r>
              <w:rPr>
                <w:noProof/>
              </w:rPr>
              <w:fldChar w:fldCharType="end"/>
            </w:r>
          </w:hyperlink>
        </w:p>
        <w:p w14:paraId="4DB36482" w14:textId="77777777" w:rsidR="006D4E17" w:rsidRDefault="006D4E17">
          <w:pPr>
            <w:pStyle w:val="TOC2"/>
            <w:tabs>
              <w:tab w:val="right" w:leader="dot" w:pos="9016"/>
            </w:tabs>
            <w:rPr>
              <w:noProof/>
            </w:rPr>
          </w:pPr>
          <w:hyperlink w:anchor="_Toc237910848" w:history="1">
            <w:r w:rsidRPr="009F5735">
              <w:rPr>
                <w:rStyle w:val="Hyperlink"/>
                <w:noProof/>
              </w:rPr>
              <w:t>5.2 ROC-AUC and PR-AUC Comparison</w:t>
            </w:r>
            <w:r>
              <w:rPr>
                <w:noProof/>
              </w:rPr>
              <w:tab/>
            </w:r>
            <w:r>
              <w:rPr>
                <w:noProof/>
              </w:rPr>
              <w:fldChar w:fldCharType="begin"/>
            </w:r>
            <w:r>
              <w:rPr>
                <w:noProof/>
              </w:rPr>
              <w:instrText xml:space="preserve"> PAGEREF _Toc237910848 \h </w:instrText>
            </w:r>
            <w:r>
              <w:rPr>
                <w:noProof/>
              </w:rPr>
            </w:r>
            <w:r>
              <w:rPr>
                <w:noProof/>
              </w:rPr>
              <w:fldChar w:fldCharType="separate"/>
            </w:r>
            <w:r>
              <w:rPr>
                <w:noProof/>
              </w:rPr>
              <w:t>1</w:t>
            </w:r>
            <w:r>
              <w:rPr>
                <w:noProof/>
              </w:rPr>
              <w:fldChar w:fldCharType="end"/>
            </w:r>
          </w:hyperlink>
        </w:p>
        <w:p w14:paraId="7623AE28" w14:textId="77777777" w:rsidR="006D4E17" w:rsidRDefault="006D4E17">
          <w:pPr>
            <w:pStyle w:val="TOC1"/>
            <w:tabs>
              <w:tab w:val="right" w:leader="dot" w:pos="9016"/>
            </w:tabs>
            <w:rPr>
              <w:noProof/>
            </w:rPr>
          </w:pPr>
          <w:hyperlink w:anchor="_Toc237910849" w:history="1">
            <w:r w:rsidRPr="009F5735">
              <w:rPr>
                <w:rStyle w:val="Hyperlink"/>
                <w:noProof/>
              </w:rPr>
              <w:t>6. Deployment: Flask Web Application</w:t>
            </w:r>
            <w:r>
              <w:rPr>
                <w:noProof/>
              </w:rPr>
              <w:tab/>
            </w:r>
            <w:r>
              <w:rPr>
                <w:noProof/>
              </w:rPr>
              <w:fldChar w:fldCharType="begin"/>
            </w:r>
            <w:r>
              <w:rPr>
                <w:noProof/>
              </w:rPr>
              <w:instrText xml:space="preserve"> PAGEREF _Toc237910849 \h </w:instrText>
            </w:r>
            <w:r>
              <w:rPr>
                <w:noProof/>
              </w:rPr>
            </w:r>
            <w:r>
              <w:rPr>
                <w:noProof/>
              </w:rPr>
              <w:fldChar w:fldCharType="separate"/>
            </w:r>
            <w:r>
              <w:rPr>
                <w:noProof/>
              </w:rPr>
              <w:t>1</w:t>
            </w:r>
            <w:r>
              <w:rPr>
                <w:noProof/>
              </w:rPr>
              <w:fldChar w:fldCharType="end"/>
            </w:r>
          </w:hyperlink>
        </w:p>
        <w:p w14:paraId="51DD3A0D" w14:textId="77777777" w:rsidR="006D4E17" w:rsidRDefault="006D4E17">
          <w:pPr>
            <w:pStyle w:val="TOC2"/>
            <w:tabs>
              <w:tab w:val="right" w:leader="dot" w:pos="9016"/>
            </w:tabs>
            <w:rPr>
              <w:noProof/>
            </w:rPr>
          </w:pPr>
          <w:hyperlink w:anchor="_Toc237910850" w:history="1">
            <w:r w:rsidRPr="009F5735">
              <w:rPr>
                <w:rStyle w:val="Hyperlink"/>
                <w:noProof/>
              </w:rPr>
              <w:t>6.1 Application Flow</w:t>
            </w:r>
            <w:r>
              <w:rPr>
                <w:noProof/>
              </w:rPr>
              <w:tab/>
            </w:r>
            <w:r>
              <w:rPr>
                <w:noProof/>
              </w:rPr>
              <w:fldChar w:fldCharType="begin"/>
            </w:r>
            <w:r>
              <w:rPr>
                <w:noProof/>
              </w:rPr>
              <w:instrText xml:space="preserve"> PAGEREF _Toc237910850 \h </w:instrText>
            </w:r>
            <w:r>
              <w:rPr>
                <w:noProof/>
              </w:rPr>
            </w:r>
            <w:r>
              <w:rPr>
                <w:noProof/>
              </w:rPr>
              <w:fldChar w:fldCharType="separate"/>
            </w:r>
            <w:r>
              <w:rPr>
                <w:noProof/>
              </w:rPr>
              <w:t>1</w:t>
            </w:r>
            <w:r>
              <w:rPr>
                <w:noProof/>
              </w:rPr>
              <w:fldChar w:fldCharType="end"/>
            </w:r>
          </w:hyperlink>
        </w:p>
        <w:p w14:paraId="2F08F8F0" w14:textId="77777777" w:rsidR="006D4E17" w:rsidRDefault="006D4E17">
          <w:pPr>
            <w:pStyle w:val="TOC2"/>
            <w:tabs>
              <w:tab w:val="right" w:leader="dot" w:pos="9016"/>
            </w:tabs>
            <w:rPr>
              <w:noProof/>
            </w:rPr>
          </w:pPr>
          <w:hyperlink w:anchor="_Toc237910851" w:history="1">
            <w:r w:rsidRPr="009F5735">
              <w:rPr>
                <w:rStyle w:val="Hyperlink"/>
                <w:noProof/>
              </w:rPr>
              <w:t>6.2 API Endpoint</w:t>
            </w:r>
            <w:r>
              <w:rPr>
                <w:noProof/>
              </w:rPr>
              <w:tab/>
            </w:r>
            <w:r>
              <w:rPr>
                <w:noProof/>
              </w:rPr>
              <w:fldChar w:fldCharType="begin"/>
            </w:r>
            <w:r>
              <w:rPr>
                <w:noProof/>
              </w:rPr>
              <w:instrText xml:space="preserve"> PAGEREF _Toc237910851 \h </w:instrText>
            </w:r>
            <w:r>
              <w:rPr>
                <w:noProof/>
              </w:rPr>
            </w:r>
            <w:r>
              <w:rPr>
                <w:noProof/>
              </w:rPr>
              <w:fldChar w:fldCharType="separate"/>
            </w:r>
            <w:r>
              <w:rPr>
                <w:noProof/>
              </w:rPr>
              <w:t>1</w:t>
            </w:r>
            <w:r>
              <w:rPr>
                <w:noProof/>
              </w:rPr>
              <w:fldChar w:fldCharType="end"/>
            </w:r>
          </w:hyperlink>
        </w:p>
        <w:p w14:paraId="0642DE77" w14:textId="77777777" w:rsidR="006D4E17" w:rsidRDefault="006D4E17">
          <w:pPr>
            <w:pStyle w:val="TOC1"/>
            <w:tabs>
              <w:tab w:val="right" w:leader="dot" w:pos="9016"/>
            </w:tabs>
            <w:rPr>
              <w:noProof/>
            </w:rPr>
          </w:pPr>
          <w:hyperlink w:anchor="_Toc237910852" w:history="1">
            <w:r w:rsidRPr="009F5735">
              <w:rPr>
                <w:rStyle w:val="Hyperlink"/>
                <w:noProof/>
              </w:rPr>
              <w:t>7. Project Structure</w:t>
            </w:r>
            <w:r>
              <w:rPr>
                <w:noProof/>
              </w:rPr>
              <w:tab/>
            </w:r>
            <w:r>
              <w:rPr>
                <w:noProof/>
              </w:rPr>
              <w:fldChar w:fldCharType="begin"/>
            </w:r>
            <w:r>
              <w:rPr>
                <w:noProof/>
              </w:rPr>
              <w:instrText xml:space="preserve"> PAGEREF _Toc237910852 \h </w:instrText>
            </w:r>
            <w:r>
              <w:rPr>
                <w:noProof/>
              </w:rPr>
            </w:r>
            <w:r>
              <w:rPr>
                <w:noProof/>
              </w:rPr>
              <w:fldChar w:fldCharType="separate"/>
            </w:r>
            <w:r>
              <w:rPr>
                <w:noProof/>
              </w:rPr>
              <w:t>1</w:t>
            </w:r>
            <w:r>
              <w:rPr>
                <w:noProof/>
              </w:rPr>
              <w:fldChar w:fldCharType="end"/>
            </w:r>
          </w:hyperlink>
        </w:p>
        <w:p w14:paraId="256CE7BC" w14:textId="16B386FC" w:rsidR="006C403A" w:rsidRDefault="006D4E17" w:rsidP="006D4E17">
          <w:pPr>
            <w:pStyle w:val="TOC1"/>
            <w:tabs>
              <w:tab w:val="right" w:leader="dot" w:pos="9016"/>
            </w:tabs>
            <w:rPr>
              <w:noProof/>
            </w:rPr>
          </w:pPr>
          <w:hyperlink w:anchor="_Toc237910853" w:history="1">
            <w:r w:rsidRPr="009F5735">
              <w:rPr>
                <w:rStyle w:val="Hyperlink"/>
                <w:noProof/>
              </w:rPr>
              <w:t>8. How to Run the Project</w:t>
            </w:r>
            <w:r>
              <w:rPr>
                <w:noProof/>
              </w:rPr>
              <w:tab/>
            </w:r>
            <w:r>
              <w:rPr>
                <w:noProof/>
              </w:rPr>
              <w:fldChar w:fldCharType="begin"/>
            </w:r>
            <w:r>
              <w:rPr>
                <w:noProof/>
              </w:rPr>
              <w:instrText xml:space="preserve"> PAGEREF _Toc237910853 \h </w:instrText>
            </w:r>
            <w:r>
              <w:rPr>
                <w:noProof/>
              </w:rPr>
            </w:r>
            <w:r>
              <w:rPr>
                <w:noProof/>
              </w:rPr>
              <w:fldChar w:fldCharType="separate"/>
            </w:r>
            <w:r>
              <w:rPr>
                <w:noProof/>
              </w:rPr>
              <w:t>1</w:t>
            </w:r>
            <w:r>
              <w:rPr>
                <w:noProof/>
              </w:rPr>
              <w:fldChar w:fldCharType="end"/>
            </w:r>
          </w:hyperlink>
          <w:r w:rsidR="00000000">
            <w:fldChar w:fldCharType="end"/>
          </w:r>
        </w:p>
      </w:sdtContent>
    </w:sdt>
    <w:p w14:paraId="2EDEA06F" w14:textId="291405E7" w:rsidR="006C403A" w:rsidRDefault="006C403A">
      <w:pPr>
        <w:sectPr w:rsidR="006C403A">
          <w:pgSz w:w="11906" w:h="16838"/>
          <w:pgMar w:top="1440" w:right="1440" w:bottom="1440" w:left="1440" w:header="708" w:footer="708" w:gutter="0"/>
          <w:cols w:space="720"/>
          <w:docGrid w:linePitch="360"/>
        </w:sectPr>
      </w:pPr>
    </w:p>
    <w:p w14:paraId="2DBD9FFC" w14:textId="77777777" w:rsidR="006C403A" w:rsidRDefault="00000000">
      <w:pPr>
        <w:pStyle w:val="Heading1"/>
        <w:spacing w:before="400" w:after="200"/>
      </w:pPr>
      <w:bookmarkStart w:id="1" w:name="_Toc237910820"/>
      <w:r>
        <w:lastRenderedPageBreak/>
        <w:t>1. Project Overview</w:t>
      </w:r>
      <w:bookmarkEnd w:id="1"/>
    </w:p>
    <w:p w14:paraId="5EAF6255" w14:textId="77777777" w:rsidR="006C403A" w:rsidRDefault="00000000">
      <w:pPr>
        <w:spacing w:after="160" w:line="276" w:lineRule="auto"/>
      </w:pPr>
      <w:r>
        <w:t>Sepsis is a life-threatening medical condition caused by the body's extreme, dysregulated response to infection. It progresses rapidly and is a leading cause of mortality in intensive care units (ICUs) worldwide. Early identification of at-risk patients allows clinicians to intervene sooner, which significantly improves survival outcomes.</w:t>
      </w:r>
    </w:p>
    <w:p w14:paraId="095C4447" w14:textId="77777777" w:rsidR="006C403A" w:rsidRDefault="00000000">
      <w:pPr>
        <w:spacing w:after="160" w:line="276" w:lineRule="auto"/>
      </w:pPr>
      <w:r>
        <w:t>This project builds an end-to-end data science pipeline that predicts the risk of sepsis onset in ICU patients using hourly physiological vital signs, laboratory test results, and patient demographics. The pipeline covers exploratory data analysis (EDA), data preprocessing, machine learning model training and evaluation, and deployment of the best-performing model behind a Flask-based web application that clinicians can use to obtain a real-time sepsis risk score.</w:t>
      </w:r>
    </w:p>
    <w:p w14:paraId="33B412C3" w14:textId="77777777" w:rsidR="006C403A" w:rsidRDefault="00000000">
      <w:pPr>
        <w:pStyle w:val="Heading2"/>
        <w:spacing w:before="300" w:after="150"/>
      </w:pPr>
      <w:bookmarkStart w:id="2" w:name="_Toc237910821"/>
      <w:r>
        <w:t>1.1 Objectives</w:t>
      </w:r>
      <w:bookmarkEnd w:id="2"/>
    </w:p>
    <w:p w14:paraId="1E409ACF" w14:textId="77777777" w:rsidR="006C403A" w:rsidRDefault="00000000">
      <w:pPr>
        <w:pStyle w:val="ListParagraph"/>
        <w:numPr>
          <w:ilvl w:val="0"/>
          <w:numId w:val="2"/>
        </w:numPr>
        <w:spacing w:after="80"/>
      </w:pPr>
      <w:r>
        <w:t>Explore and understand the structure, quality, and clinical characteristics of hourly ICU patient data.</w:t>
      </w:r>
    </w:p>
    <w:p w14:paraId="2F7FB41E" w14:textId="77777777" w:rsidR="006C403A" w:rsidRDefault="00000000">
      <w:pPr>
        <w:pStyle w:val="ListParagraph"/>
        <w:numPr>
          <w:ilvl w:val="0"/>
          <w:numId w:val="2"/>
        </w:numPr>
        <w:spacing w:after="80"/>
      </w:pPr>
      <w:r>
        <w:t>Quantify and visualize missingness across vitals and lab measurements.</w:t>
      </w:r>
    </w:p>
    <w:p w14:paraId="512DB039" w14:textId="77777777" w:rsidR="006C403A" w:rsidRDefault="00000000">
      <w:pPr>
        <w:pStyle w:val="ListParagraph"/>
        <w:numPr>
          <w:ilvl w:val="0"/>
          <w:numId w:val="2"/>
        </w:numPr>
        <w:spacing w:after="80"/>
      </w:pPr>
      <w:proofErr w:type="spellStart"/>
      <w:r>
        <w:t>Analyze</w:t>
      </w:r>
      <w:proofErr w:type="spellEnd"/>
      <w:r>
        <w:t xml:space="preserve"> the relationship between vital signs, demographics, and sepsis onset.</w:t>
      </w:r>
    </w:p>
    <w:p w14:paraId="60CE65EE" w14:textId="77777777" w:rsidR="006C403A" w:rsidRDefault="00000000">
      <w:pPr>
        <w:pStyle w:val="ListParagraph"/>
        <w:numPr>
          <w:ilvl w:val="0"/>
          <w:numId w:val="2"/>
        </w:numPr>
        <w:spacing w:after="80"/>
      </w:pPr>
      <w:r>
        <w:t>Build a leakage-free, patient-grouped machine learning pipeline to predict sepsis risk.</w:t>
      </w:r>
    </w:p>
    <w:p w14:paraId="69293287" w14:textId="77777777" w:rsidR="006C403A" w:rsidRDefault="00000000">
      <w:pPr>
        <w:pStyle w:val="ListParagraph"/>
        <w:numPr>
          <w:ilvl w:val="0"/>
          <w:numId w:val="2"/>
        </w:numPr>
        <w:spacing w:after="80"/>
      </w:pPr>
      <w:r>
        <w:t>Compare multiple classification models using metrics appropriate for a highly imbalanced target.</w:t>
      </w:r>
    </w:p>
    <w:p w14:paraId="6C84416D" w14:textId="77777777" w:rsidR="006C403A" w:rsidRDefault="00000000">
      <w:pPr>
        <w:pStyle w:val="ListParagraph"/>
        <w:numPr>
          <w:ilvl w:val="0"/>
          <w:numId w:val="2"/>
        </w:numPr>
        <w:spacing w:after="80"/>
      </w:pPr>
      <w:r>
        <w:t>Package and deploy the best model as an interactive real-time prediction tool.</w:t>
      </w:r>
    </w:p>
    <w:p w14:paraId="28CEF161" w14:textId="77777777" w:rsidR="006C403A" w:rsidRDefault="00000000">
      <w:pPr>
        <w:pStyle w:val="Heading1"/>
        <w:spacing w:before="400" w:after="200"/>
      </w:pPr>
      <w:bookmarkStart w:id="3" w:name="_Toc237910822"/>
      <w:r>
        <w:t>2. Dataset Description</w:t>
      </w:r>
      <w:bookmarkEnd w:id="3"/>
    </w:p>
    <w:p w14:paraId="260ED69B" w14:textId="77777777" w:rsidR="006C403A" w:rsidRDefault="00000000">
      <w:pPr>
        <w:spacing w:after="160" w:line="276" w:lineRule="auto"/>
      </w:pPr>
      <w:r>
        <w:t>The dataset consists of hourly time-series records collected from ICU patients, where each row represents one hour of a patient's ICU stay, including vitals, lab values, demographic details, and a binary sepsis label for that hour.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6C403A" w14:paraId="2F29070D" w14:textId="77777777">
        <w:tblPrEx>
          <w:tblCellMar>
            <w:top w:w="0" w:type="dxa"/>
            <w:bottom w:w="0" w:type="dxa"/>
          </w:tblCellMar>
        </w:tblPrEx>
        <w:trPr>
          <w:tblHeader/>
        </w:trPr>
        <w:tc>
          <w:tcPr>
            <w:tcW w:w="4500" w:type="dxa"/>
            <w:shd w:val="clear" w:color="auto" w:fill="1F4E79"/>
            <w:tcMar>
              <w:top w:w="80" w:type="dxa"/>
              <w:left w:w="100" w:type="dxa"/>
              <w:bottom w:w="80" w:type="dxa"/>
              <w:right w:w="100" w:type="dxa"/>
            </w:tcMar>
            <w:vAlign w:val="center"/>
          </w:tcPr>
          <w:p w14:paraId="224BACE9" w14:textId="77777777" w:rsidR="006C403A" w:rsidRDefault="00000000">
            <w:r>
              <w:rPr>
                <w:b/>
                <w:bCs/>
                <w:color w:val="FFFFFF"/>
                <w:sz w:val="20"/>
                <w:szCs w:val="20"/>
              </w:rPr>
              <w:t>Property</w:t>
            </w:r>
          </w:p>
        </w:tc>
        <w:tc>
          <w:tcPr>
            <w:tcW w:w="5000" w:type="dxa"/>
            <w:shd w:val="clear" w:color="auto" w:fill="1F4E79"/>
            <w:tcMar>
              <w:top w:w="80" w:type="dxa"/>
              <w:left w:w="100" w:type="dxa"/>
              <w:bottom w:w="80" w:type="dxa"/>
              <w:right w:w="100" w:type="dxa"/>
            </w:tcMar>
            <w:vAlign w:val="center"/>
          </w:tcPr>
          <w:p w14:paraId="4C352DC0" w14:textId="77777777" w:rsidR="006C403A" w:rsidRDefault="00000000">
            <w:r>
              <w:rPr>
                <w:b/>
                <w:bCs/>
                <w:color w:val="FFFFFF"/>
                <w:sz w:val="20"/>
                <w:szCs w:val="20"/>
              </w:rPr>
              <w:t>Value</w:t>
            </w:r>
          </w:p>
        </w:tc>
      </w:tr>
      <w:tr w:rsidR="006C403A" w14:paraId="392D85AF" w14:textId="77777777">
        <w:tblPrEx>
          <w:tblCellMar>
            <w:top w:w="0" w:type="dxa"/>
            <w:bottom w:w="0" w:type="dxa"/>
          </w:tblCellMar>
        </w:tblPrEx>
        <w:tc>
          <w:tcPr>
            <w:tcW w:w="4500" w:type="dxa"/>
            <w:shd w:val="clear" w:color="auto" w:fill="FFFFFF"/>
            <w:tcMar>
              <w:top w:w="70" w:type="dxa"/>
              <w:left w:w="100" w:type="dxa"/>
              <w:bottom w:w="70" w:type="dxa"/>
              <w:right w:w="100" w:type="dxa"/>
            </w:tcMar>
            <w:vAlign w:val="center"/>
          </w:tcPr>
          <w:p w14:paraId="54005191" w14:textId="77777777" w:rsidR="006C403A" w:rsidRDefault="00000000">
            <w:r>
              <w:rPr>
                <w:sz w:val="20"/>
                <w:szCs w:val="20"/>
              </w:rPr>
              <w:t>Total hourly records</w:t>
            </w:r>
          </w:p>
        </w:tc>
        <w:tc>
          <w:tcPr>
            <w:tcW w:w="5000" w:type="dxa"/>
            <w:shd w:val="clear" w:color="auto" w:fill="FFFFFF"/>
            <w:tcMar>
              <w:top w:w="70" w:type="dxa"/>
              <w:left w:w="100" w:type="dxa"/>
              <w:bottom w:w="70" w:type="dxa"/>
              <w:right w:w="100" w:type="dxa"/>
            </w:tcMar>
            <w:vAlign w:val="center"/>
          </w:tcPr>
          <w:p w14:paraId="2B460B55" w14:textId="77777777" w:rsidR="006C403A" w:rsidRDefault="00000000">
            <w:r>
              <w:rPr>
                <w:sz w:val="20"/>
                <w:szCs w:val="20"/>
              </w:rPr>
              <w:t>1,552,210 rows</w:t>
            </w:r>
          </w:p>
        </w:tc>
      </w:tr>
      <w:tr w:rsidR="006C403A" w14:paraId="55E5DCCD" w14:textId="77777777">
        <w:tblPrEx>
          <w:tblCellMar>
            <w:top w:w="0" w:type="dxa"/>
            <w:bottom w:w="0" w:type="dxa"/>
          </w:tblCellMar>
        </w:tblPrEx>
        <w:tc>
          <w:tcPr>
            <w:tcW w:w="4500" w:type="dxa"/>
            <w:shd w:val="clear" w:color="auto" w:fill="F5F8FC"/>
            <w:tcMar>
              <w:top w:w="70" w:type="dxa"/>
              <w:left w:w="100" w:type="dxa"/>
              <w:bottom w:w="70" w:type="dxa"/>
              <w:right w:w="100" w:type="dxa"/>
            </w:tcMar>
            <w:vAlign w:val="center"/>
          </w:tcPr>
          <w:p w14:paraId="226E6132" w14:textId="77777777" w:rsidR="006C403A" w:rsidRDefault="00000000">
            <w:r>
              <w:rPr>
                <w:sz w:val="20"/>
                <w:szCs w:val="20"/>
              </w:rPr>
              <w:t>Number of columns</w:t>
            </w:r>
          </w:p>
        </w:tc>
        <w:tc>
          <w:tcPr>
            <w:tcW w:w="5000" w:type="dxa"/>
            <w:shd w:val="clear" w:color="auto" w:fill="F5F8FC"/>
            <w:tcMar>
              <w:top w:w="70" w:type="dxa"/>
              <w:left w:w="100" w:type="dxa"/>
              <w:bottom w:w="70" w:type="dxa"/>
              <w:right w:w="100" w:type="dxa"/>
            </w:tcMar>
            <w:vAlign w:val="center"/>
          </w:tcPr>
          <w:p w14:paraId="7F936DBD" w14:textId="77777777" w:rsidR="006C403A" w:rsidRDefault="00000000">
            <w:r>
              <w:rPr>
                <w:sz w:val="20"/>
                <w:szCs w:val="20"/>
              </w:rPr>
              <w:t>43</w:t>
            </w:r>
          </w:p>
        </w:tc>
      </w:tr>
      <w:tr w:rsidR="006C403A" w14:paraId="2CB85A18" w14:textId="77777777">
        <w:tblPrEx>
          <w:tblCellMar>
            <w:top w:w="0" w:type="dxa"/>
            <w:bottom w:w="0" w:type="dxa"/>
          </w:tblCellMar>
        </w:tblPrEx>
        <w:tc>
          <w:tcPr>
            <w:tcW w:w="4500" w:type="dxa"/>
            <w:shd w:val="clear" w:color="auto" w:fill="FFFFFF"/>
            <w:tcMar>
              <w:top w:w="70" w:type="dxa"/>
              <w:left w:w="100" w:type="dxa"/>
              <w:bottom w:w="70" w:type="dxa"/>
              <w:right w:w="100" w:type="dxa"/>
            </w:tcMar>
            <w:vAlign w:val="center"/>
          </w:tcPr>
          <w:p w14:paraId="6E548919" w14:textId="77777777" w:rsidR="006C403A" w:rsidRDefault="00000000">
            <w:r>
              <w:rPr>
                <w:sz w:val="20"/>
                <w:szCs w:val="20"/>
              </w:rPr>
              <w:t>Unique patients</w:t>
            </w:r>
          </w:p>
        </w:tc>
        <w:tc>
          <w:tcPr>
            <w:tcW w:w="5000" w:type="dxa"/>
            <w:shd w:val="clear" w:color="auto" w:fill="FFFFFF"/>
            <w:tcMar>
              <w:top w:w="70" w:type="dxa"/>
              <w:left w:w="100" w:type="dxa"/>
              <w:bottom w:w="70" w:type="dxa"/>
              <w:right w:w="100" w:type="dxa"/>
            </w:tcMar>
            <w:vAlign w:val="center"/>
          </w:tcPr>
          <w:p w14:paraId="3C1C821D" w14:textId="77777777" w:rsidR="006C403A" w:rsidRDefault="00000000">
            <w:r>
              <w:rPr>
                <w:sz w:val="20"/>
                <w:szCs w:val="20"/>
              </w:rPr>
              <w:t>40,336</w:t>
            </w:r>
          </w:p>
        </w:tc>
      </w:tr>
      <w:tr w:rsidR="006C403A" w14:paraId="78D5E7FF" w14:textId="77777777">
        <w:tblPrEx>
          <w:tblCellMar>
            <w:top w:w="0" w:type="dxa"/>
            <w:bottom w:w="0" w:type="dxa"/>
          </w:tblCellMar>
        </w:tblPrEx>
        <w:tc>
          <w:tcPr>
            <w:tcW w:w="4500" w:type="dxa"/>
            <w:shd w:val="clear" w:color="auto" w:fill="F5F8FC"/>
            <w:tcMar>
              <w:top w:w="70" w:type="dxa"/>
              <w:left w:w="100" w:type="dxa"/>
              <w:bottom w:w="70" w:type="dxa"/>
              <w:right w:w="100" w:type="dxa"/>
            </w:tcMar>
            <w:vAlign w:val="center"/>
          </w:tcPr>
          <w:p w14:paraId="3765101A" w14:textId="77777777" w:rsidR="006C403A" w:rsidRDefault="00000000">
            <w:r>
              <w:rPr>
                <w:sz w:val="20"/>
                <w:szCs w:val="20"/>
              </w:rPr>
              <w:t>Average records per patient</w:t>
            </w:r>
          </w:p>
        </w:tc>
        <w:tc>
          <w:tcPr>
            <w:tcW w:w="5000" w:type="dxa"/>
            <w:shd w:val="clear" w:color="auto" w:fill="F5F8FC"/>
            <w:tcMar>
              <w:top w:w="70" w:type="dxa"/>
              <w:left w:w="100" w:type="dxa"/>
              <w:bottom w:w="70" w:type="dxa"/>
              <w:right w:w="100" w:type="dxa"/>
            </w:tcMar>
            <w:vAlign w:val="center"/>
          </w:tcPr>
          <w:p w14:paraId="3B2796ED" w14:textId="77777777" w:rsidR="006C403A" w:rsidRDefault="00000000">
            <w:r>
              <w:rPr>
                <w:sz w:val="20"/>
                <w:szCs w:val="20"/>
              </w:rPr>
              <w:t>~38.5 hours</w:t>
            </w:r>
          </w:p>
        </w:tc>
      </w:tr>
      <w:tr w:rsidR="006C403A" w14:paraId="5FFF57CD" w14:textId="77777777">
        <w:tblPrEx>
          <w:tblCellMar>
            <w:top w:w="0" w:type="dxa"/>
            <w:bottom w:w="0" w:type="dxa"/>
          </w:tblCellMar>
        </w:tblPrEx>
        <w:tc>
          <w:tcPr>
            <w:tcW w:w="4500" w:type="dxa"/>
            <w:shd w:val="clear" w:color="auto" w:fill="FFFFFF"/>
            <w:tcMar>
              <w:top w:w="70" w:type="dxa"/>
              <w:left w:w="100" w:type="dxa"/>
              <w:bottom w:w="70" w:type="dxa"/>
              <w:right w:w="100" w:type="dxa"/>
            </w:tcMar>
            <w:vAlign w:val="center"/>
          </w:tcPr>
          <w:p w14:paraId="4132230A" w14:textId="77777777" w:rsidR="006C403A" w:rsidRDefault="00000000">
            <w:r>
              <w:rPr>
                <w:sz w:val="20"/>
                <w:szCs w:val="20"/>
              </w:rPr>
              <w:t>Sepsis-positive rows</w:t>
            </w:r>
          </w:p>
        </w:tc>
        <w:tc>
          <w:tcPr>
            <w:tcW w:w="5000" w:type="dxa"/>
            <w:shd w:val="clear" w:color="auto" w:fill="FFFFFF"/>
            <w:tcMar>
              <w:top w:w="70" w:type="dxa"/>
              <w:left w:w="100" w:type="dxa"/>
              <w:bottom w:w="70" w:type="dxa"/>
              <w:right w:w="100" w:type="dxa"/>
            </w:tcMar>
            <w:vAlign w:val="center"/>
          </w:tcPr>
          <w:p w14:paraId="3B7704C9" w14:textId="77777777" w:rsidR="006C403A" w:rsidRDefault="00000000">
            <w:r>
              <w:rPr>
                <w:sz w:val="20"/>
                <w:szCs w:val="20"/>
              </w:rPr>
              <w:t>27,916 (~1.80%)</w:t>
            </w:r>
          </w:p>
        </w:tc>
      </w:tr>
      <w:tr w:rsidR="006C403A" w14:paraId="2DC632EC" w14:textId="77777777">
        <w:tblPrEx>
          <w:tblCellMar>
            <w:top w:w="0" w:type="dxa"/>
            <w:bottom w:w="0" w:type="dxa"/>
          </w:tblCellMar>
        </w:tblPrEx>
        <w:tc>
          <w:tcPr>
            <w:tcW w:w="4500" w:type="dxa"/>
            <w:shd w:val="clear" w:color="auto" w:fill="F5F8FC"/>
            <w:tcMar>
              <w:top w:w="70" w:type="dxa"/>
              <w:left w:w="100" w:type="dxa"/>
              <w:bottom w:w="70" w:type="dxa"/>
              <w:right w:w="100" w:type="dxa"/>
            </w:tcMar>
            <w:vAlign w:val="center"/>
          </w:tcPr>
          <w:p w14:paraId="61D849EF" w14:textId="77777777" w:rsidR="006C403A" w:rsidRDefault="00000000">
            <w:r>
              <w:rPr>
                <w:sz w:val="20"/>
                <w:szCs w:val="20"/>
              </w:rPr>
              <w:t>Sepsis-negative rows</w:t>
            </w:r>
          </w:p>
        </w:tc>
        <w:tc>
          <w:tcPr>
            <w:tcW w:w="5000" w:type="dxa"/>
            <w:shd w:val="clear" w:color="auto" w:fill="F5F8FC"/>
            <w:tcMar>
              <w:top w:w="70" w:type="dxa"/>
              <w:left w:w="100" w:type="dxa"/>
              <w:bottom w:w="70" w:type="dxa"/>
              <w:right w:w="100" w:type="dxa"/>
            </w:tcMar>
            <w:vAlign w:val="center"/>
          </w:tcPr>
          <w:p w14:paraId="41993655" w14:textId="77777777" w:rsidR="006C403A" w:rsidRDefault="00000000">
            <w:r>
              <w:rPr>
                <w:sz w:val="20"/>
                <w:szCs w:val="20"/>
              </w:rPr>
              <w:t>1,524,294 (~98.20%)</w:t>
            </w:r>
          </w:p>
        </w:tc>
      </w:tr>
      <w:tr w:rsidR="006C403A" w14:paraId="58BC7E54" w14:textId="77777777">
        <w:tblPrEx>
          <w:tblCellMar>
            <w:top w:w="0" w:type="dxa"/>
            <w:bottom w:w="0" w:type="dxa"/>
          </w:tblCellMar>
        </w:tblPrEx>
        <w:tc>
          <w:tcPr>
            <w:tcW w:w="4500" w:type="dxa"/>
            <w:shd w:val="clear" w:color="auto" w:fill="FFFFFF"/>
            <w:tcMar>
              <w:top w:w="70" w:type="dxa"/>
              <w:left w:w="100" w:type="dxa"/>
              <w:bottom w:w="70" w:type="dxa"/>
              <w:right w:w="100" w:type="dxa"/>
            </w:tcMar>
            <w:vAlign w:val="center"/>
          </w:tcPr>
          <w:p w14:paraId="279C4B9F" w14:textId="77777777" w:rsidR="006C403A" w:rsidRDefault="00000000">
            <w:r>
              <w:rPr>
                <w:sz w:val="20"/>
                <w:szCs w:val="20"/>
              </w:rPr>
              <w:t>Patients with ≥ 1 sepsis-positive hour</w:t>
            </w:r>
          </w:p>
        </w:tc>
        <w:tc>
          <w:tcPr>
            <w:tcW w:w="5000" w:type="dxa"/>
            <w:shd w:val="clear" w:color="auto" w:fill="FFFFFF"/>
            <w:tcMar>
              <w:top w:w="70" w:type="dxa"/>
              <w:left w:w="100" w:type="dxa"/>
              <w:bottom w:w="70" w:type="dxa"/>
              <w:right w:w="100" w:type="dxa"/>
            </w:tcMar>
            <w:vAlign w:val="center"/>
          </w:tcPr>
          <w:p w14:paraId="320DDBF8" w14:textId="77777777" w:rsidR="006C403A" w:rsidRDefault="00000000">
            <w:r>
              <w:rPr>
                <w:sz w:val="20"/>
                <w:szCs w:val="20"/>
              </w:rPr>
              <w:t>2,932 (~7.27%)</w:t>
            </w:r>
          </w:p>
        </w:tc>
      </w:tr>
    </w:tbl>
    <w:p w14:paraId="5247300F" w14:textId="77777777" w:rsidR="006C403A" w:rsidRDefault="006C403A">
      <w:pPr>
        <w:spacing w:after="160"/>
      </w:pPr>
    </w:p>
    <w:p w14:paraId="100B9D99" w14:textId="77777777" w:rsidR="006C403A" w:rsidRDefault="00000000">
      <w:pPr>
        <w:pStyle w:val="Heading2"/>
        <w:spacing w:before="300" w:after="150"/>
      </w:pPr>
      <w:bookmarkStart w:id="4" w:name="_Toc237910823"/>
      <w:r>
        <w:t>2.1 Feature Categories</w:t>
      </w:r>
      <w:bookmarkEnd w:id="4"/>
    </w:p>
    <w:p w14:paraId="28A9AA82" w14:textId="77777777" w:rsidR="006C403A" w:rsidRDefault="00000000">
      <w:pPr>
        <w:pStyle w:val="ListParagraph"/>
        <w:numPr>
          <w:ilvl w:val="0"/>
          <w:numId w:val="2"/>
        </w:numPr>
        <w:spacing w:after="80"/>
      </w:pPr>
      <w:r>
        <w:lastRenderedPageBreak/>
        <w:t>Vital signs: Heart Rate (HR), Oxygen Saturation (O2Sat), Temperature, Systolic/Mean/Diastolic Blood Pressure (SBP/MAP/DBP), Respiratory Rate (</w:t>
      </w:r>
      <w:proofErr w:type="spellStart"/>
      <w:r>
        <w:t>Resp</w:t>
      </w:r>
      <w:proofErr w:type="spellEnd"/>
      <w:r>
        <w:t>)</w:t>
      </w:r>
    </w:p>
    <w:p w14:paraId="0FFF1259" w14:textId="77777777" w:rsidR="006C403A" w:rsidRDefault="00000000">
      <w:pPr>
        <w:pStyle w:val="ListParagraph"/>
        <w:numPr>
          <w:ilvl w:val="0"/>
          <w:numId w:val="2"/>
        </w:numPr>
        <w:spacing w:after="80"/>
      </w:pPr>
      <w:r>
        <w:t xml:space="preserve">Laboratory values: BUN, Creatinine, Glucose, Lactate, WBC, Platelets, Calcium, Chloride, Magnesium, Potassium, </w:t>
      </w:r>
      <w:proofErr w:type="spellStart"/>
      <w:r>
        <w:t>Hemoglobin</w:t>
      </w:r>
      <w:proofErr w:type="spellEnd"/>
      <w:r>
        <w:t xml:space="preserve">, </w:t>
      </w:r>
      <w:proofErr w:type="spellStart"/>
      <w:r>
        <w:t>Hematocrit</w:t>
      </w:r>
      <w:proofErr w:type="spellEnd"/>
      <w:r>
        <w:t>, and others</w:t>
      </w:r>
    </w:p>
    <w:p w14:paraId="476FA0FF" w14:textId="77777777" w:rsidR="006C403A" w:rsidRDefault="00000000">
      <w:pPr>
        <w:pStyle w:val="ListParagraph"/>
        <w:numPr>
          <w:ilvl w:val="0"/>
          <w:numId w:val="2"/>
        </w:numPr>
        <w:spacing w:after="80"/>
      </w:pPr>
      <w:r>
        <w:t>Demographics &amp; ICU context: Age, Gender, ICU admission unit (Unit1/Unit2), Hospital admission time, ICU length-of-stay (ICULOS)</w:t>
      </w:r>
    </w:p>
    <w:p w14:paraId="2080271D" w14:textId="77777777" w:rsidR="006C403A" w:rsidRDefault="00000000">
      <w:pPr>
        <w:pStyle w:val="ListParagraph"/>
        <w:numPr>
          <w:ilvl w:val="0"/>
          <w:numId w:val="2"/>
        </w:numPr>
        <w:spacing w:after="80"/>
      </w:pPr>
      <w:r>
        <w:t xml:space="preserve">Target variable: </w:t>
      </w:r>
      <w:proofErr w:type="spellStart"/>
      <w:r>
        <w:t>SepsisLabel</w:t>
      </w:r>
      <w:proofErr w:type="spellEnd"/>
      <w:r>
        <w:t xml:space="preserve"> (1 = sepsis-positive hour, 0 = sepsis-negative hour)</w:t>
      </w:r>
    </w:p>
    <w:p w14:paraId="6F693A28" w14:textId="77777777" w:rsidR="006C403A" w:rsidRDefault="00000000">
      <w:pPr>
        <w:pStyle w:val="Heading2"/>
        <w:spacing w:before="300" w:after="150"/>
      </w:pPr>
      <w:bookmarkStart w:id="5" w:name="_Toc237910824"/>
      <w:r>
        <w:t>2.2 Data Quality Notes</w:t>
      </w:r>
      <w:bookmarkEnd w:id="5"/>
    </w:p>
    <w:p w14:paraId="32E8FA55" w14:textId="77777777" w:rsidR="006C403A" w:rsidRDefault="00000000">
      <w:pPr>
        <w:spacing w:after="160" w:line="276" w:lineRule="auto"/>
      </w:pPr>
      <w:r>
        <w:t xml:space="preserve">Several laboratory measurements are drawn only when clinically indicated, resulting in very high missingness for certain columns — for example, </w:t>
      </w:r>
      <w:proofErr w:type="spellStart"/>
      <w:r>
        <w:t>Bilirubin_direct</w:t>
      </w:r>
      <w:proofErr w:type="spellEnd"/>
      <w:r>
        <w:t xml:space="preserve"> (~99.8% missing), Fibrinogen (~99.3% missing), and </w:t>
      </w:r>
      <w:proofErr w:type="spellStart"/>
      <w:r>
        <w:t>TroponinI</w:t>
      </w:r>
      <w:proofErr w:type="spellEnd"/>
      <w:r>
        <w:t xml:space="preserve"> (~99.0% missing). This clinical sparsity pattern directly shaped the preprocessing strategy described in Section 4.</w:t>
      </w:r>
    </w:p>
    <w:p w14:paraId="2ED854A3" w14:textId="77777777" w:rsidR="006C403A" w:rsidRDefault="00000000">
      <w:pPr>
        <w:pStyle w:val="Heading1"/>
        <w:spacing w:before="400" w:after="200"/>
      </w:pPr>
      <w:bookmarkStart w:id="6" w:name="_Toc237910825"/>
      <w:r>
        <w:t>3. Tools &amp; Technology Stack</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C403A" w14:paraId="4DFB10DA"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3C33CF2D" w14:textId="77777777" w:rsidR="006C403A" w:rsidRDefault="00000000">
            <w:r>
              <w:rPr>
                <w:b/>
                <w:bCs/>
                <w:color w:val="FFFFFF"/>
                <w:sz w:val="20"/>
                <w:szCs w:val="20"/>
              </w:rPr>
              <w:t>Category</w:t>
            </w:r>
          </w:p>
        </w:tc>
        <w:tc>
          <w:tcPr>
            <w:tcW w:w="6300" w:type="dxa"/>
            <w:shd w:val="clear" w:color="auto" w:fill="1F4E79"/>
            <w:tcMar>
              <w:top w:w="80" w:type="dxa"/>
              <w:left w:w="100" w:type="dxa"/>
              <w:bottom w:w="80" w:type="dxa"/>
              <w:right w:w="100" w:type="dxa"/>
            </w:tcMar>
            <w:vAlign w:val="center"/>
          </w:tcPr>
          <w:p w14:paraId="2A9FC2A6" w14:textId="77777777" w:rsidR="006C403A" w:rsidRDefault="00000000">
            <w:r>
              <w:rPr>
                <w:b/>
                <w:bCs/>
                <w:color w:val="FFFFFF"/>
                <w:sz w:val="20"/>
                <w:szCs w:val="20"/>
              </w:rPr>
              <w:t>Tools / Libraries</w:t>
            </w:r>
          </w:p>
        </w:tc>
      </w:tr>
      <w:tr w:rsidR="006C403A" w14:paraId="41E998D2"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3C25E07" w14:textId="77777777" w:rsidR="006C403A" w:rsidRDefault="00000000">
            <w:r>
              <w:rPr>
                <w:sz w:val="20"/>
                <w:szCs w:val="20"/>
              </w:rPr>
              <w:t>Programming Language</w:t>
            </w:r>
          </w:p>
        </w:tc>
        <w:tc>
          <w:tcPr>
            <w:tcW w:w="6300" w:type="dxa"/>
            <w:shd w:val="clear" w:color="auto" w:fill="FFFFFF"/>
            <w:tcMar>
              <w:top w:w="70" w:type="dxa"/>
              <w:left w:w="100" w:type="dxa"/>
              <w:bottom w:w="70" w:type="dxa"/>
              <w:right w:w="100" w:type="dxa"/>
            </w:tcMar>
            <w:vAlign w:val="center"/>
          </w:tcPr>
          <w:p w14:paraId="429DFC6C" w14:textId="77777777" w:rsidR="006C403A" w:rsidRDefault="00000000">
            <w:r>
              <w:rPr>
                <w:sz w:val="20"/>
                <w:szCs w:val="20"/>
              </w:rPr>
              <w:t>Python 3</w:t>
            </w:r>
          </w:p>
        </w:tc>
      </w:tr>
      <w:tr w:rsidR="006C403A" w14:paraId="03C4A71D"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3998851C" w14:textId="77777777" w:rsidR="006C403A" w:rsidRDefault="00000000">
            <w:r>
              <w:rPr>
                <w:sz w:val="20"/>
                <w:szCs w:val="20"/>
              </w:rPr>
              <w:t>Data Handling</w:t>
            </w:r>
          </w:p>
        </w:tc>
        <w:tc>
          <w:tcPr>
            <w:tcW w:w="6300" w:type="dxa"/>
            <w:shd w:val="clear" w:color="auto" w:fill="F5F8FC"/>
            <w:tcMar>
              <w:top w:w="70" w:type="dxa"/>
              <w:left w:w="100" w:type="dxa"/>
              <w:bottom w:w="70" w:type="dxa"/>
              <w:right w:w="100" w:type="dxa"/>
            </w:tcMar>
            <w:vAlign w:val="center"/>
          </w:tcPr>
          <w:p w14:paraId="2B374E54" w14:textId="77777777" w:rsidR="006C403A" w:rsidRDefault="00000000">
            <w:r>
              <w:rPr>
                <w:sz w:val="20"/>
                <w:szCs w:val="20"/>
              </w:rPr>
              <w:t xml:space="preserve">pandas, </w:t>
            </w:r>
            <w:proofErr w:type="spellStart"/>
            <w:r>
              <w:rPr>
                <w:sz w:val="20"/>
                <w:szCs w:val="20"/>
              </w:rPr>
              <w:t>numpy</w:t>
            </w:r>
            <w:proofErr w:type="spellEnd"/>
          </w:p>
        </w:tc>
      </w:tr>
      <w:tr w:rsidR="006C403A" w14:paraId="05AE8ED4"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2A4BB8A9" w14:textId="77777777" w:rsidR="006C403A" w:rsidRDefault="00000000">
            <w:r>
              <w:rPr>
                <w:sz w:val="20"/>
                <w:szCs w:val="20"/>
              </w:rPr>
              <w:t>Visualization</w:t>
            </w:r>
          </w:p>
        </w:tc>
        <w:tc>
          <w:tcPr>
            <w:tcW w:w="6300" w:type="dxa"/>
            <w:shd w:val="clear" w:color="auto" w:fill="FFFFFF"/>
            <w:tcMar>
              <w:top w:w="70" w:type="dxa"/>
              <w:left w:w="100" w:type="dxa"/>
              <w:bottom w:w="70" w:type="dxa"/>
              <w:right w:w="100" w:type="dxa"/>
            </w:tcMar>
            <w:vAlign w:val="center"/>
          </w:tcPr>
          <w:p w14:paraId="35F7FCEB" w14:textId="77777777" w:rsidR="006C403A" w:rsidRDefault="00000000">
            <w:r>
              <w:rPr>
                <w:sz w:val="20"/>
                <w:szCs w:val="20"/>
              </w:rPr>
              <w:t>matplotlib, seaborn</w:t>
            </w:r>
          </w:p>
        </w:tc>
      </w:tr>
      <w:tr w:rsidR="006C403A" w14:paraId="7FAE56B8"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14AA0B1F" w14:textId="77777777" w:rsidR="006C403A" w:rsidRDefault="00000000">
            <w:r>
              <w:rPr>
                <w:sz w:val="20"/>
                <w:szCs w:val="20"/>
              </w:rPr>
              <w:t>Machine Learning</w:t>
            </w:r>
          </w:p>
        </w:tc>
        <w:tc>
          <w:tcPr>
            <w:tcW w:w="6300" w:type="dxa"/>
            <w:shd w:val="clear" w:color="auto" w:fill="F5F8FC"/>
            <w:tcMar>
              <w:top w:w="70" w:type="dxa"/>
              <w:left w:w="100" w:type="dxa"/>
              <w:bottom w:w="70" w:type="dxa"/>
              <w:right w:w="100" w:type="dxa"/>
            </w:tcMar>
            <w:vAlign w:val="center"/>
          </w:tcPr>
          <w:p w14:paraId="5A796F43" w14:textId="0163288F" w:rsidR="006C403A" w:rsidRDefault="00000000">
            <w:r>
              <w:rPr>
                <w:sz w:val="20"/>
                <w:szCs w:val="20"/>
              </w:rPr>
              <w:t xml:space="preserve">scikit-learn (LogisticRegression, </w:t>
            </w:r>
            <w:proofErr w:type="spellStart"/>
            <w:r>
              <w:rPr>
                <w:sz w:val="20"/>
                <w:szCs w:val="20"/>
              </w:rPr>
              <w:t>RandomForestClassifier</w:t>
            </w:r>
            <w:proofErr w:type="spellEnd"/>
          </w:p>
        </w:tc>
      </w:tr>
      <w:tr w:rsidR="006C403A" w14:paraId="7F1D04BB"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E41DAEF" w14:textId="77777777" w:rsidR="006C403A" w:rsidRDefault="00000000">
            <w:r>
              <w:rPr>
                <w:sz w:val="20"/>
                <w:szCs w:val="20"/>
              </w:rPr>
              <w:t>Model Persistence</w:t>
            </w:r>
          </w:p>
        </w:tc>
        <w:tc>
          <w:tcPr>
            <w:tcW w:w="6300" w:type="dxa"/>
            <w:shd w:val="clear" w:color="auto" w:fill="FFFFFF"/>
            <w:tcMar>
              <w:top w:w="70" w:type="dxa"/>
              <w:left w:w="100" w:type="dxa"/>
              <w:bottom w:w="70" w:type="dxa"/>
              <w:right w:w="100" w:type="dxa"/>
            </w:tcMar>
            <w:vAlign w:val="center"/>
          </w:tcPr>
          <w:p w14:paraId="1F78FA0A" w14:textId="77777777" w:rsidR="006C403A" w:rsidRDefault="00000000">
            <w:r>
              <w:rPr>
                <w:sz w:val="20"/>
                <w:szCs w:val="20"/>
              </w:rPr>
              <w:t>pickle</w:t>
            </w:r>
          </w:p>
        </w:tc>
      </w:tr>
      <w:tr w:rsidR="006C403A" w14:paraId="73558400"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174B757E" w14:textId="77777777" w:rsidR="006C403A" w:rsidRDefault="00000000">
            <w:r>
              <w:rPr>
                <w:sz w:val="20"/>
                <w:szCs w:val="20"/>
              </w:rPr>
              <w:t>Web Framework</w:t>
            </w:r>
          </w:p>
        </w:tc>
        <w:tc>
          <w:tcPr>
            <w:tcW w:w="6300" w:type="dxa"/>
            <w:shd w:val="clear" w:color="auto" w:fill="F5F8FC"/>
            <w:tcMar>
              <w:top w:w="70" w:type="dxa"/>
              <w:left w:w="100" w:type="dxa"/>
              <w:bottom w:w="70" w:type="dxa"/>
              <w:right w:w="100" w:type="dxa"/>
            </w:tcMar>
            <w:vAlign w:val="center"/>
          </w:tcPr>
          <w:p w14:paraId="44E72A7B" w14:textId="77777777" w:rsidR="006C403A" w:rsidRDefault="00000000">
            <w:r>
              <w:rPr>
                <w:sz w:val="20"/>
                <w:szCs w:val="20"/>
              </w:rPr>
              <w:t>Flask</w:t>
            </w:r>
          </w:p>
        </w:tc>
      </w:tr>
      <w:tr w:rsidR="006C403A" w14:paraId="40973E73"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2B5F39B" w14:textId="77777777" w:rsidR="006C403A" w:rsidRDefault="00000000">
            <w:r>
              <w:rPr>
                <w:sz w:val="20"/>
                <w:szCs w:val="20"/>
              </w:rPr>
              <w:t>Front-end</w:t>
            </w:r>
          </w:p>
        </w:tc>
        <w:tc>
          <w:tcPr>
            <w:tcW w:w="6300" w:type="dxa"/>
            <w:shd w:val="clear" w:color="auto" w:fill="FFFFFF"/>
            <w:tcMar>
              <w:top w:w="70" w:type="dxa"/>
              <w:left w:w="100" w:type="dxa"/>
              <w:bottom w:w="70" w:type="dxa"/>
              <w:right w:w="100" w:type="dxa"/>
            </w:tcMar>
            <w:vAlign w:val="center"/>
          </w:tcPr>
          <w:p w14:paraId="094F41AD" w14:textId="77777777" w:rsidR="006C403A" w:rsidRDefault="00000000">
            <w:r>
              <w:rPr>
                <w:sz w:val="20"/>
                <w:szCs w:val="20"/>
              </w:rPr>
              <w:t>HTML5, CSS3 (custom dark-themed clinical dashboard UI)</w:t>
            </w:r>
          </w:p>
        </w:tc>
      </w:tr>
      <w:tr w:rsidR="006C403A" w14:paraId="61EBF943" w14:textId="77777777">
        <w:tblPrEx>
          <w:tblCellMar>
            <w:top w:w="0" w:type="dxa"/>
            <w:bottom w:w="0" w:type="dxa"/>
          </w:tblCellMar>
        </w:tblPrEx>
        <w:tc>
          <w:tcPr>
            <w:tcW w:w="3200" w:type="dxa"/>
            <w:shd w:val="clear" w:color="auto" w:fill="F5F8FC"/>
            <w:tcMar>
              <w:top w:w="70" w:type="dxa"/>
              <w:left w:w="100" w:type="dxa"/>
              <w:bottom w:w="70" w:type="dxa"/>
              <w:right w:w="100" w:type="dxa"/>
            </w:tcMar>
            <w:vAlign w:val="center"/>
          </w:tcPr>
          <w:p w14:paraId="054388E3" w14:textId="77777777" w:rsidR="006C403A" w:rsidRDefault="00000000">
            <w:r>
              <w:rPr>
                <w:sz w:val="20"/>
                <w:szCs w:val="20"/>
              </w:rPr>
              <w:t>Development Environment</w:t>
            </w:r>
          </w:p>
        </w:tc>
        <w:tc>
          <w:tcPr>
            <w:tcW w:w="6300" w:type="dxa"/>
            <w:shd w:val="clear" w:color="auto" w:fill="F5F8FC"/>
            <w:tcMar>
              <w:top w:w="70" w:type="dxa"/>
              <w:left w:w="100" w:type="dxa"/>
              <w:bottom w:w="70" w:type="dxa"/>
              <w:right w:w="100" w:type="dxa"/>
            </w:tcMar>
            <w:vAlign w:val="center"/>
          </w:tcPr>
          <w:p w14:paraId="0AE72E68" w14:textId="77777777" w:rsidR="006C403A" w:rsidRDefault="00000000">
            <w:proofErr w:type="spellStart"/>
            <w:r>
              <w:rPr>
                <w:sz w:val="20"/>
                <w:szCs w:val="20"/>
              </w:rPr>
              <w:t>Jupyter</w:t>
            </w:r>
            <w:proofErr w:type="spellEnd"/>
            <w:r>
              <w:rPr>
                <w:sz w:val="20"/>
                <w:szCs w:val="20"/>
              </w:rPr>
              <w:t xml:space="preserve"> Notebook</w:t>
            </w:r>
          </w:p>
        </w:tc>
      </w:tr>
      <w:tr w:rsidR="006C403A" w14:paraId="12C1B7AC"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4C662FF" w14:textId="77777777" w:rsidR="006C403A" w:rsidRDefault="00000000">
            <w:r>
              <w:rPr>
                <w:sz w:val="20"/>
                <w:szCs w:val="20"/>
              </w:rPr>
              <w:t>Version Control</w:t>
            </w:r>
          </w:p>
        </w:tc>
        <w:tc>
          <w:tcPr>
            <w:tcW w:w="6300" w:type="dxa"/>
            <w:shd w:val="clear" w:color="auto" w:fill="FFFFFF"/>
            <w:tcMar>
              <w:top w:w="70" w:type="dxa"/>
              <w:left w:w="100" w:type="dxa"/>
              <w:bottom w:w="70" w:type="dxa"/>
              <w:right w:w="100" w:type="dxa"/>
            </w:tcMar>
            <w:vAlign w:val="center"/>
          </w:tcPr>
          <w:p w14:paraId="39D09A71" w14:textId="77777777" w:rsidR="006C403A" w:rsidRDefault="00000000">
            <w:r>
              <w:rPr>
                <w:sz w:val="20"/>
                <w:szCs w:val="20"/>
              </w:rPr>
              <w:t>Git &amp; GitHub</w:t>
            </w:r>
          </w:p>
        </w:tc>
      </w:tr>
    </w:tbl>
    <w:p w14:paraId="2CAFF410" w14:textId="77777777" w:rsidR="006C403A" w:rsidRDefault="00000000">
      <w:pPr>
        <w:pStyle w:val="Heading1"/>
        <w:spacing w:before="400" w:after="200"/>
      </w:pPr>
      <w:bookmarkStart w:id="7" w:name="_Toc237910826"/>
      <w:r>
        <w:t>4. Step-by-Step Methodology</w:t>
      </w:r>
      <w:bookmarkEnd w:id="7"/>
    </w:p>
    <w:p w14:paraId="7532D497" w14:textId="77777777" w:rsidR="006C403A" w:rsidRDefault="00000000">
      <w:pPr>
        <w:spacing w:after="160" w:line="276" w:lineRule="auto"/>
      </w:pPr>
      <w:r>
        <w:t xml:space="preserve">The complete workflow implemented in </w:t>
      </w:r>
      <w:proofErr w:type="spellStart"/>
      <w:r>
        <w:t>Sepsis_Prediction_EDA_</w:t>
      </w:r>
      <w:proofErr w:type="gramStart"/>
      <w:r>
        <w:t>ML.ipynb</w:t>
      </w:r>
      <w:proofErr w:type="spellEnd"/>
      <w:proofErr w:type="gramEnd"/>
      <w:r>
        <w:t xml:space="preserve"> is broken down into the following stages:</w:t>
      </w:r>
    </w:p>
    <w:p w14:paraId="3A128956" w14:textId="77777777" w:rsidR="006C403A" w:rsidRDefault="00000000">
      <w:pPr>
        <w:pStyle w:val="Heading2"/>
        <w:spacing w:before="300" w:after="150"/>
      </w:pPr>
      <w:bookmarkStart w:id="8" w:name="_Toc237910827"/>
      <w:r>
        <w:t>Step 1 — Environment Setup &amp; Imports</w:t>
      </w:r>
      <w:bookmarkEnd w:id="8"/>
    </w:p>
    <w:p w14:paraId="742B720B" w14:textId="77777777" w:rsidR="006C403A" w:rsidRDefault="00000000">
      <w:pPr>
        <w:spacing w:after="160" w:line="276" w:lineRule="auto"/>
      </w:pPr>
      <w:r>
        <w:t xml:space="preserve">Import core libraries (pandas, </w:t>
      </w:r>
      <w:proofErr w:type="spellStart"/>
      <w:r>
        <w:t>numpy</w:t>
      </w:r>
      <w:proofErr w:type="spellEnd"/>
      <w:r>
        <w:t xml:space="preserve">, matplotlib, seaborn), scikit-learn modules for splitting, imputation, scaling, </w:t>
      </w:r>
      <w:proofErr w:type="spellStart"/>
      <w:r>
        <w:t>modeling</w:t>
      </w:r>
      <w:proofErr w:type="spellEnd"/>
      <w:r>
        <w:t xml:space="preserve"> and evaluation. Warnings are suppressed, plotting style is standardized, and a fixed RANDOM_STATE = 42 is set for reproducibility.</w:t>
      </w:r>
    </w:p>
    <w:p w14:paraId="41C30CFA" w14:textId="77777777" w:rsidR="006C403A" w:rsidRDefault="00000000">
      <w:pPr>
        <w:pStyle w:val="Heading2"/>
        <w:spacing w:before="300" w:after="150"/>
      </w:pPr>
      <w:bookmarkStart w:id="9" w:name="_Toc237910828"/>
      <w:r>
        <w:t>Step 2 — Data Loading</w:t>
      </w:r>
      <w:bookmarkEnd w:id="9"/>
    </w:p>
    <w:p w14:paraId="72D5ABC2" w14:textId="77777777" w:rsidR="006C403A" w:rsidRDefault="00000000">
      <w:pPr>
        <w:spacing w:after="160" w:line="276" w:lineRule="auto"/>
      </w:pPr>
      <w:r>
        <w:lastRenderedPageBreak/>
        <w:t xml:space="preserve">The raw Dataset.csv is loaded into a </w:t>
      </w:r>
      <w:proofErr w:type="gramStart"/>
      <w:r>
        <w:t xml:space="preserve">pandas </w:t>
      </w:r>
      <w:proofErr w:type="spellStart"/>
      <w:r>
        <w:t>DataFrame</w:t>
      </w:r>
      <w:proofErr w:type="spellEnd"/>
      <w:proofErr w:type="gramEnd"/>
      <w:r>
        <w:t>. Any unnamed index column exported by the source file is dropped. The resulting shape (1,552,210 rows × 43 columns) and a preview of the data are inspected.</w:t>
      </w:r>
    </w:p>
    <w:p w14:paraId="0A2B229F" w14:textId="77777777" w:rsidR="006C403A" w:rsidRDefault="00000000">
      <w:pPr>
        <w:pStyle w:val="Heading2"/>
        <w:spacing w:before="300" w:after="150"/>
      </w:pPr>
      <w:bookmarkStart w:id="10" w:name="_Toc237910829"/>
      <w:r>
        <w:t>Step 3 — Data Overview &amp; Structure</w:t>
      </w:r>
      <w:bookmarkEnd w:id="10"/>
    </w:p>
    <w:p w14:paraId="33DBEC07" w14:textId="77777777" w:rsidR="006C403A" w:rsidRDefault="00000000">
      <w:pPr>
        <w:spacing w:after="160" w:line="276" w:lineRule="auto"/>
      </w:pPr>
      <w:r>
        <w:t>Column data types are reviewed, along with summary statistics (</w:t>
      </w:r>
      <w:proofErr w:type="spellStart"/>
      <w:proofErr w:type="gramStart"/>
      <w:r>
        <w:t>df.describe</w:t>
      </w:r>
      <w:proofErr w:type="spellEnd"/>
      <w:proofErr w:type="gramEnd"/>
      <w:r>
        <w:t>()) for all numeric fields. The number of unique patients (</w:t>
      </w:r>
      <w:proofErr w:type="spellStart"/>
      <w:r>
        <w:t>Patient_ID</w:t>
      </w:r>
      <w:proofErr w:type="spellEnd"/>
      <w:r>
        <w:t>) versus total hourly records is computed to understand the time-series structure of the data (~38.5 hourly records per patient on average).</w:t>
      </w:r>
    </w:p>
    <w:p w14:paraId="16FAA036" w14:textId="77777777" w:rsidR="006C403A" w:rsidRDefault="00000000">
      <w:pPr>
        <w:pStyle w:val="Heading2"/>
        <w:spacing w:before="300" w:after="150"/>
      </w:pPr>
      <w:bookmarkStart w:id="11" w:name="_Toc237910830"/>
      <w:r>
        <w:t>Step 4 — Missing Value Analysis</w:t>
      </w:r>
      <w:bookmarkEnd w:id="11"/>
    </w:p>
    <w:p w14:paraId="27E0FF07" w14:textId="77777777" w:rsidR="006C403A" w:rsidRDefault="00000000">
      <w:pPr>
        <w:spacing w:after="160" w:line="276" w:lineRule="auto"/>
      </w:pPr>
      <w:r>
        <w:t>The percentage of missing values is calculated for every column and visualized as a horizontal bar chart. This step reveals that many lab columns are missing in over 90–99% of rows, since such tests are only ordered when clinically necessary — an important, clinically realistic characteristic that informs the imputation strategy.</w:t>
      </w:r>
    </w:p>
    <w:p w14:paraId="7DA466FD" w14:textId="77777777" w:rsidR="006C403A" w:rsidRDefault="00000000">
      <w:pPr>
        <w:pStyle w:val="Heading2"/>
        <w:spacing w:before="300" w:after="150"/>
      </w:pPr>
      <w:bookmarkStart w:id="12" w:name="_Toc237910831"/>
      <w:r>
        <w:t>Step 5 — Target Variable Analysis</w:t>
      </w:r>
      <w:bookmarkEnd w:id="12"/>
    </w:p>
    <w:p w14:paraId="270FE1A3" w14:textId="77777777" w:rsidR="006C403A" w:rsidRDefault="00000000">
      <w:pPr>
        <w:spacing w:after="160" w:line="276" w:lineRule="auto"/>
      </w:pPr>
      <w:r>
        <w:t xml:space="preserve">The distribution of </w:t>
      </w:r>
      <w:proofErr w:type="spellStart"/>
      <w:r>
        <w:t>SepsisLabel</w:t>
      </w:r>
      <w:proofErr w:type="spellEnd"/>
      <w:r>
        <w:t xml:space="preserve"> is examined at both the row level and the patient level. At the row level, only ~1.8% of hourly records are </w:t>
      </w:r>
      <w:proofErr w:type="spellStart"/>
      <w:r>
        <w:t>labeled</w:t>
      </w:r>
      <w:proofErr w:type="spellEnd"/>
      <w:r>
        <w:t xml:space="preserve"> sepsis-positive. At the patient level, ~7.27% of patients experience at least one sepsis-positive hour during their ICU stay — confirming this is a rare-event, heavily imbalanced classification problem.</w:t>
      </w:r>
    </w:p>
    <w:p w14:paraId="274FE915" w14:textId="77777777" w:rsidR="006C403A" w:rsidRDefault="00000000">
      <w:pPr>
        <w:pStyle w:val="Heading2"/>
        <w:spacing w:before="300" w:after="150"/>
      </w:pPr>
      <w:bookmarkStart w:id="13" w:name="_Toc237910832"/>
      <w:r>
        <w:t>Step 6 — Patient-Level Overview</w:t>
      </w:r>
      <w:bookmarkEnd w:id="13"/>
    </w:p>
    <w:p w14:paraId="3FAD8D51" w14:textId="77777777" w:rsidR="006C403A" w:rsidRDefault="00000000">
      <w:pPr>
        <w:spacing w:after="160" w:line="276" w:lineRule="auto"/>
      </w:pPr>
      <w:r>
        <w:t>The distribution of ICU stay length (number of hourly records) per patient is visualized to understand variability in stay duration across the cohort.</w:t>
      </w:r>
    </w:p>
    <w:p w14:paraId="0013293B" w14:textId="77777777" w:rsidR="006C403A" w:rsidRDefault="00000000">
      <w:pPr>
        <w:pStyle w:val="Heading2"/>
        <w:spacing w:before="300" w:after="150"/>
      </w:pPr>
      <w:bookmarkStart w:id="14" w:name="_Toc237910833"/>
      <w:r>
        <w:t>Step 7 — Demographic Analysis</w:t>
      </w:r>
      <w:bookmarkEnd w:id="14"/>
    </w:p>
    <w:p w14:paraId="7A2176E0" w14:textId="77777777" w:rsidR="006C403A" w:rsidRDefault="00000000">
      <w:pPr>
        <w:spacing w:after="160" w:line="276" w:lineRule="auto"/>
      </w:pPr>
      <w:r>
        <w:t>Age distribution and its relationship with sepsis outcome is visualized via histograms and boxplots. Sepsis rate is also compared across genders (Gender: 0 = Female, 1 = Male) to check for demographic patterns.</w:t>
      </w:r>
    </w:p>
    <w:p w14:paraId="70DA634A" w14:textId="77777777" w:rsidR="006C403A" w:rsidRDefault="00000000">
      <w:pPr>
        <w:pStyle w:val="Heading2"/>
        <w:spacing w:before="300" w:after="150"/>
      </w:pPr>
      <w:bookmarkStart w:id="15" w:name="_Toc237910834"/>
      <w:r>
        <w:t>Step 8 — Vital Signs Analysis (Sepsis vs. Non-Sepsis)</w:t>
      </w:r>
      <w:bookmarkEnd w:id="15"/>
    </w:p>
    <w:p w14:paraId="051FF55D" w14:textId="77777777" w:rsidR="006C403A" w:rsidRDefault="00000000">
      <w:pPr>
        <w:spacing w:after="160" w:line="276" w:lineRule="auto"/>
      </w:pPr>
      <w:r>
        <w:t>Core vital signs — Heart Rate, Oxygen Saturation, Temperature, Mean Arterial Pressure, and Respiratory Rate — are compared between sepsis-positive and sepsis-negative hourly readings using boxplots and mean-comparison tables. Sepsis-positive readings show elevated heart rate and respiratory rate, along with lower oxygen saturation and mean arterial pressure, consistent with the known clinical physiology of sepsis.</w:t>
      </w:r>
    </w:p>
    <w:p w14:paraId="36149E6B" w14:textId="77777777" w:rsidR="006C403A" w:rsidRDefault="00000000">
      <w:pPr>
        <w:pStyle w:val="Heading2"/>
        <w:spacing w:before="300" w:after="150"/>
      </w:pPr>
      <w:bookmarkStart w:id="16" w:name="_Toc237910835"/>
      <w:r>
        <w:t>Step 9 — Correlation Analysis</w:t>
      </w:r>
      <w:bookmarkEnd w:id="16"/>
    </w:p>
    <w:p w14:paraId="500E3A19" w14:textId="77777777" w:rsidR="006C403A" w:rsidRDefault="00000000">
      <w:pPr>
        <w:spacing w:after="160" w:line="276" w:lineRule="auto"/>
      </w:pPr>
      <w:r>
        <w:t>A correlation heatmap is generated across key clinical variables (vitals, select labs, age, ICU length-of-stay, and the sepsis label) to identify linear relationships and potential multicollinearity among features.</w:t>
      </w:r>
    </w:p>
    <w:p w14:paraId="4CD7B902" w14:textId="77777777" w:rsidR="006C403A" w:rsidRDefault="00000000">
      <w:pPr>
        <w:pStyle w:val="Heading2"/>
        <w:spacing w:before="300" w:after="150"/>
      </w:pPr>
      <w:bookmarkStart w:id="17" w:name="_Toc237910836"/>
      <w:r>
        <w:lastRenderedPageBreak/>
        <w:t>Step 10 — Sepsis Onset Pattern over ICU Length of Stay</w:t>
      </w:r>
      <w:bookmarkEnd w:id="17"/>
    </w:p>
    <w:p w14:paraId="0AE15919" w14:textId="77777777" w:rsidR="006C403A" w:rsidRDefault="00000000">
      <w:pPr>
        <w:spacing w:after="160" w:line="276" w:lineRule="auto"/>
      </w:pPr>
      <w:r>
        <w:t>ICULOS (ICU length-of-stay in hours) is bucketed into ranges (0–12h, 12–24h, 24–48h, 48–72h, 72–120h, 120h+), and the sepsis rate within each bucket is plotted, revealing how sepsis risk shifts over the course of a patient's ICU stay.</w:t>
      </w:r>
    </w:p>
    <w:p w14:paraId="0223BF9F" w14:textId="77777777" w:rsidR="006C403A" w:rsidRDefault="00000000">
      <w:pPr>
        <w:pStyle w:val="Heading2"/>
        <w:spacing w:before="300" w:after="150"/>
      </w:pPr>
      <w:bookmarkStart w:id="18" w:name="_Toc237910837"/>
      <w:r>
        <w:t>Step 11 — Data Preprocessing for Machine Learning</w:t>
      </w:r>
      <w:bookmarkEnd w:id="18"/>
    </w:p>
    <w:p w14:paraId="307AD855" w14:textId="77777777" w:rsidR="006C403A" w:rsidRDefault="00000000">
      <w:pPr>
        <w:pStyle w:val="ListParagraph"/>
        <w:numPr>
          <w:ilvl w:val="0"/>
          <w:numId w:val="2"/>
        </w:numPr>
        <w:spacing w:after="80"/>
      </w:pPr>
      <w:r>
        <w:t>Forward-fill: within each patient (sorted by Hour), all clinical measurement columns are forward-filled so that the most recently observed value carries forward until a new reading is taken — reflecting real clinical practice where a value remains "current" until re-measured.</w:t>
      </w:r>
    </w:p>
    <w:p w14:paraId="73C9F6BE" w14:textId="77777777" w:rsidR="006C403A" w:rsidRDefault="00000000">
      <w:pPr>
        <w:pStyle w:val="ListParagraph"/>
        <w:numPr>
          <w:ilvl w:val="0"/>
          <w:numId w:val="2"/>
        </w:numPr>
        <w:spacing w:after="80"/>
      </w:pPr>
      <w:r>
        <w:t xml:space="preserve">Column pruning: any column still missing in more than 90% of rows after forward-fill is dropped from the </w:t>
      </w:r>
      <w:proofErr w:type="spellStart"/>
      <w:r>
        <w:t>modeling</w:t>
      </w:r>
      <w:proofErr w:type="spellEnd"/>
      <w:r>
        <w:t xml:space="preserve"> table, since it carries too little information to reliably impute.</w:t>
      </w:r>
    </w:p>
    <w:p w14:paraId="260BBAE8" w14:textId="77777777" w:rsidR="006C403A" w:rsidRDefault="00000000">
      <w:pPr>
        <w:pStyle w:val="ListParagraph"/>
        <w:numPr>
          <w:ilvl w:val="0"/>
          <w:numId w:val="2"/>
        </w:numPr>
        <w:spacing w:after="80"/>
      </w:pPr>
      <w:r>
        <w:t xml:space="preserve">Resulting </w:t>
      </w:r>
      <w:proofErr w:type="spellStart"/>
      <w:r>
        <w:t>modeling</w:t>
      </w:r>
      <w:proofErr w:type="spellEnd"/>
      <w:r>
        <w:t xml:space="preserve"> table (</w:t>
      </w:r>
      <w:proofErr w:type="spellStart"/>
      <w:r>
        <w:t>df_ml</w:t>
      </w:r>
      <w:proofErr w:type="spellEnd"/>
      <w:r>
        <w:t>) retains the identifier/demographic columns and the clinically usable feature set.</w:t>
      </w:r>
    </w:p>
    <w:p w14:paraId="2B0E0EB4" w14:textId="77777777" w:rsidR="006C403A" w:rsidRDefault="00000000">
      <w:pPr>
        <w:pStyle w:val="Heading2"/>
        <w:spacing w:before="300" w:after="150"/>
      </w:pPr>
      <w:bookmarkStart w:id="19" w:name="_Toc237910838"/>
      <w:r>
        <w:t>Step 12 — Feature/Target Setup &amp; Train-Test Split</w:t>
      </w:r>
      <w:bookmarkEnd w:id="19"/>
    </w:p>
    <w:p w14:paraId="5556E09D" w14:textId="77777777" w:rsidR="006C403A" w:rsidRDefault="00000000">
      <w:pPr>
        <w:spacing w:after="160" w:line="276" w:lineRule="auto"/>
      </w:pPr>
      <w:r>
        <w:t xml:space="preserve">Features (X) are defined as all </w:t>
      </w:r>
      <w:proofErr w:type="spellStart"/>
      <w:r>
        <w:t>modeling</w:t>
      </w:r>
      <w:proofErr w:type="spellEnd"/>
      <w:r>
        <w:t xml:space="preserve"> columns excluding </w:t>
      </w:r>
      <w:proofErr w:type="spellStart"/>
      <w:r>
        <w:t>Patient_ID</w:t>
      </w:r>
      <w:proofErr w:type="spellEnd"/>
      <w:r>
        <w:t xml:space="preserve"> and </w:t>
      </w:r>
      <w:proofErr w:type="spellStart"/>
      <w:r>
        <w:t>SepsisLabel</w:t>
      </w:r>
      <w:proofErr w:type="spellEnd"/>
      <w:r>
        <w:t xml:space="preserve">; the target (y) is </w:t>
      </w:r>
      <w:proofErr w:type="spellStart"/>
      <w:r>
        <w:t>SepsisLabel</w:t>
      </w:r>
      <w:proofErr w:type="spellEnd"/>
      <w:r>
        <w:t xml:space="preserve">. Critically, the split is performed using </w:t>
      </w:r>
      <w:proofErr w:type="spellStart"/>
      <w:r>
        <w:t>GroupShuffleSplit</w:t>
      </w:r>
      <w:proofErr w:type="spellEnd"/>
      <w:r>
        <w:t xml:space="preserve">, grouping by </w:t>
      </w:r>
      <w:proofErr w:type="spellStart"/>
      <w:r>
        <w:t>Patient_ID</w:t>
      </w:r>
      <w:proofErr w:type="spellEnd"/>
      <w:r>
        <w:t>, so that all hourly records belonging to a given patient fall entirely within either the training set or the test set (80% train / 20% test). This prevents patient-level data leakage, which would otherwise let the model "see" a patient's future values during training.</w:t>
      </w:r>
    </w:p>
    <w:p w14:paraId="00F3BCFB" w14:textId="77777777" w:rsidR="006C403A" w:rsidRDefault="00000000">
      <w:pPr>
        <w:pStyle w:val="Heading2"/>
        <w:spacing w:before="300" w:after="150"/>
      </w:pPr>
      <w:bookmarkStart w:id="20" w:name="_Toc237910839"/>
      <w:r>
        <w:t>Step 13 — Imputation &amp; Scaling</w:t>
      </w:r>
      <w:bookmarkEnd w:id="20"/>
    </w:p>
    <w:p w14:paraId="21A5A9C6" w14:textId="77777777" w:rsidR="006C403A" w:rsidRDefault="00000000">
      <w:pPr>
        <w:spacing w:after="160" w:line="276" w:lineRule="auto"/>
      </w:pPr>
      <w:r>
        <w:t xml:space="preserve">A </w:t>
      </w:r>
      <w:proofErr w:type="spellStart"/>
      <w:r>
        <w:t>SimpleImputer</w:t>
      </w:r>
      <w:proofErr w:type="spellEnd"/>
      <w:r>
        <w:t xml:space="preserve"> using the median strategy is fit on the training set only and applied to both train and test sets, avoiding leakage of test-set statistics into training. A </w:t>
      </w:r>
      <w:proofErr w:type="spellStart"/>
      <w:r>
        <w:t>StandardScaler</w:t>
      </w:r>
      <w:proofErr w:type="spellEnd"/>
      <w:r>
        <w:t xml:space="preserve"> (also fit on training data only) is additionally applied to produce a scaled version of the features for models sensitive to feature magnitude, such as Logistic Regression.</w:t>
      </w:r>
    </w:p>
    <w:p w14:paraId="6B6EDA6F" w14:textId="77777777" w:rsidR="006C403A" w:rsidRDefault="00000000">
      <w:pPr>
        <w:pStyle w:val="Heading2"/>
        <w:spacing w:before="300" w:after="150"/>
      </w:pPr>
      <w:bookmarkStart w:id="21" w:name="_Toc237910840"/>
      <w:r>
        <w:t>Step 14 — Model Training: Logistic Regression</w:t>
      </w:r>
      <w:bookmarkEnd w:id="21"/>
    </w:p>
    <w:p w14:paraId="16BEC0F0" w14:textId="77777777" w:rsidR="006C403A" w:rsidRDefault="00000000">
      <w:pPr>
        <w:spacing w:after="160" w:line="276" w:lineRule="auto"/>
      </w:pPr>
      <w:r>
        <w:t>A LogisticRegression model (</w:t>
      </w:r>
      <w:proofErr w:type="spellStart"/>
      <w:r>
        <w:t>max_iter</w:t>
      </w:r>
      <w:proofErr w:type="spellEnd"/>
      <w:r>
        <w:t xml:space="preserve">=200, </w:t>
      </w:r>
      <w:proofErr w:type="spellStart"/>
      <w:r>
        <w:t>class_weight</w:t>
      </w:r>
      <w:proofErr w:type="spellEnd"/>
      <w:r>
        <w:t xml:space="preserve">='balanced', </w:t>
      </w:r>
      <w:proofErr w:type="spellStart"/>
      <w:r>
        <w:t>random_state</w:t>
      </w:r>
      <w:proofErr w:type="spellEnd"/>
      <w:r>
        <w:t>=42) is trained on the imputed and scaled training data. Performance is evaluated on the held-out test set using a classification report, ROC-AUC, PR-AUC, and a confusion matrix.</w:t>
      </w:r>
    </w:p>
    <w:p w14:paraId="2EFC6293" w14:textId="77777777" w:rsidR="006C403A" w:rsidRDefault="00000000">
      <w:pPr>
        <w:pStyle w:val="Heading2"/>
        <w:spacing w:before="300" w:after="150"/>
      </w:pPr>
      <w:bookmarkStart w:id="22" w:name="_Toc237910841"/>
      <w:r>
        <w:t>Step 15 — Model Training: Random Forest</w:t>
      </w:r>
      <w:bookmarkEnd w:id="22"/>
    </w:p>
    <w:p w14:paraId="235E5B66" w14:textId="77777777" w:rsidR="006C403A" w:rsidRDefault="00000000">
      <w:pPr>
        <w:spacing w:after="160" w:line="276" w:lineRule="auto"/>
      </w:pPr>
      <w:r>
        <w:t xml:space="preserve">A </w:t>
      </w:r>
      <w:proofErr w:type="spellStart"/>
      <w:r>
        <w:t>RandomForestClassifier</w:t>
      </w:r>
      <w:proofErr w:type="spellEnd"/>
      <w:r>
        <w:t xml:space="preserve"> (</w:t>
      </w:r>
      <w:proofErr w:type="spellStart"/>
      <w:r>
        <w:t>n_estimators</w:t>
      </w:r>
      <w:proofErr w:type="spellEnd"/>
      <w:r>
        <w:t xml:space="preserve">=60, </w:t>
      </w:r>
      <w:proofErr w:type="spellStart"/>
      <w:r>
        <w:t>max_depth</w:t>
      </w:r>
      <w:proofErr w:type="spellEnd"/>
      <w:r>
        <w:t xml:space="preserve">=10, </w:t>
      </w:r>
      <w:proofErr w:type="spellStart"/>
      <w:r>
        <w:t>class_weight</w:t>
      </w:r>
      <w:proofErr w:type="spellEnd"/>
      <w:r>
        <w:t xml:space="preserve">='balanced', </w:t>
      </w:r>
      <w:proofErr w:type="spellStart"/>
      <w:r>
        <w:t>random_state</w:t>
      </w:r>
      <w:proofErr w:type="spellEnd"/>
      <w:r>
        <w:t>=42) is trained on the imputed (unscaled) training data, since tree-based models do not require feature scaling. Performance is evaluated the same way as above.</w:t>
      </w:r>
    </w:p>
    <w:p w14:paraId="75E52228" w14:textId="77777777" w:rsidR="006C403A" w:rsidRDefault="00000000">
      <w:pPr>
        <w:pStyle w:val="Heading2"/>
        <w:spacing w:before="300" w:after="150"/>
      </w:pPr>
      <w:bookmarkStart w:id="23" w:name="_Toc237910842"/>
      <w:r>
        <w:t>Step 16 — Model Comparison</w:t>
      </w:r>
      <w:bookmarkEnd w:id="23"/>
    </w:p>
    <w:p w14:paraId="725C4B05" w14:textId="77777777" w:rsidR="006C403A" w:rsidRDefault="00000000">
      <w:pPr>
        <w:spacing w:after="160" w:line="276" w:lineRule="auto"/>
      </w:pPr>
      <w:r>
        <w:t>Because sepsis-positive rows make up only ~1.8% of the data, ROC-AUC can appear misleadingly high even for a weak model. PR-AUC (Average Precision) is therefore used as the primary metric, since it better reflects performance on the rare positive class. ROC curves and Precision-Recall curves are plotted for both models to visually compare their discriminative ability.</w:t>
      </w:r>
    </w:p>
    <w:p w14:paraId="59B6EDA2" w14:textId="77777777" w:rsidR="006C403A" w:rsidRDefault="00000000">
      <w:pPr>
        <w:pStyle w:val="Heading2"/>
        <w:spacing w:before="300" w:after="150"/>
      </w:pPr>
      <w:bookmarkStart w:id="24" w:name="_Toc237910843"/>
      <w:r>
        <w:lastRenderedPageBreak/>
        <w:t>Step 17 — Feature Importance</w:t>
      </w:r>
      <w:bookmarkEnd w:id="24"/>
    </w:p>
    <w:p w14:paraId="59C75291" w14:textId="77777777" w:rsidR="006C403A" w:rsidRDefault="00000000">
      <w:pPr>
        <w:spacing w:after="160" w:line="276" w:lineRule="auto"/>
      </w:pPr>
      <w:r>
        <w:t>For the Random Forest model, feature importances are extracted and the top 15 most influential clinical variables are visualized in a horizontal bar chart, providing interpretability into which vitals and labs most strongly drive the model's predictions.</w:t>
      </w:r>
    </w:p>
    <w:p w14:paraId="4EB76209" w14:textId="77777777" w:rsidR="006C403A" w:rsidRDefault="00000000">
      <w:pPr>
        <w:pStyle w:val="Heading2"/>
        <w:spacing w:before="300" w:after="150"/>
      </w:pPr>
      <w:bookmarkStart w:id="25" w:name="_Toc237910844"/>
      <w:r>
        <w:t>Step 18 — Conclusions &amp; Insights</w:t>
      </w:r>
      <w:bookmarkEnd w:id="25"/>
    </w:p>
    <w:p w14:paraId="6C38D98B" w14:textId="77777777" w:rsidR="006C403A" w:rsidRDefault="00000000">
      <w:pPr>
        <w:pStyle w:val="ListParagraph"/>
        <w:numPr>
          <w:ilvl w:val="0"/>
          <w:numId w:val="2"/>
        </w:numPr>
        <w:spacing w:after="80"/>
      </w:pPr>
      <w:r>
        <w:t xml:space="preserve">The dataset covers 40,336 ICU patients and 1.55M hourly records, with sepsis </w:t>
      </w:r>
      <w:proofErr w:type="spellStart"/>
      <w:r>
        <w:t>labeled</w:t>
      </w:r>
      <w:proofErr w:type="spellEnd"/>
      <w:r>
        <w:t xml:space="preserve"> on only ~1.8% of rows — a highly imbalanced, rare-event prediction problem.</w:t>
      </w:r>
    </w:p>
    <w:p w14:paraId="5BFEA760" w14:textId="77777777" w:rsidR="006C403A" w:rsidRDefault="00000000">
      <w:pPr>
        <w:pStyle w:val="ListParagraph"/>
        <w:numPr>
          <w:ilvl w:val="0"/>
          <w:numId w:val="2"/>
        </w:numPr>
        <w:spacing w:after="80"/>
      </w:pPr>
      <w:r>
        <w:t xml:space="preserve">Clinical lab values that are only drawn when clinically indicated (e.g., EtCO2, </w:t>
      </w:r>
      <w:proofErr w:type="spellStart"/>
      <w:r>
        <w:t>Bilirubin_direct</w:t>
      </w:r>
      <w:proofErr w:type="spellEnd"/>
      <w:r>
        <w:t xml:space="preserve">, Fibrinogen, </w:t>
      </w:r>
      <w:proofErr w:type="spellStart"/>
      <w:r>
        <w:t>TroponinI</w:t>
      </w:r>
      <w:proofErr w:type="spellEnd"/>
      <w:r>
        <w:t>) are extremely sparse.</w:t>
      </w:r>
    </w:p>
    <w:p w14:paraId="5367EDB5" w14:textId="77777777" w:rsidR="006C403A" w:rsidRDefault="00000000">
      <w:pPr>
        <w:pStyle w:val="ListParagraph"/>
        <w:numPr>
          <w:ilvl w:val="0"/>
          <w:numId w:val="2"/>
        </w:numPr>
        <w:spacing w:after="80"/>
      </w:pPr>
      <w:r>
        <w:t>Sepsis-positive hours are associated with higher heart rate and respiratory rate, and lower oxygen saturation and mean arterial pressure — consistent with known sepsis physiology.</w:t>
      </w:r>
    </w:p>
    <w:p w14:paraId="55171ECE" w14:textId="77777777" w:rsidR="006C403A" w:rsidRDefault="00000000">
      <w:pPr>
        <w:pStyle w:val="ListParagraph"/>
        <w:numPr>
          <w:ilvl w:val="0"/>
          <w:numId w:val="2"/>
        </w:numPr>
        <w:spacing w:after="80"/>
      </w:pPr>
      <w:r>
        <w:t>Sepsis rate shifts with ICU length-of-stay, suggesting temporal deterioration patterns carry predictive value.</w:t>
      </w:r>
    </w:p>
    <w:p w14:paraId="7305ADCF" w14:textId="77777777" w:rsidR="006C403A" w:rsidRDefault="00000000">
      <w:pPr>
        <w:pStyle w:val="ListParagraph"/>
        <w:numPr>
          <w:ilvl w:val="0"/>
          <w:numId w:val="2"/>
        </w:numPr>
        <w:spacing w:after="80"/>
      </w:pPr>
      <w:r>
        <w:t>Both models outperform random guessing on PR-AUC, with Random Forest achieving the strongest overall performance.</w:t>
      </w:r>
    </w:p>
    <w:p w14:paraId="3BE9CA65" w14:textId="77777777" w:rsidR="006C403A" w:rsidRDefault="00000000">
      <w:pPr>
        <w:pStyle w:val="Heading2"/>
        <w:spacing w:before="300" w:after="150"/>
      </w:pPr>
      <w:bookmarkStart w:id="26" w:name="_Toc237910845"/>
      <w:r>
        <w:t>Step 19 — Model Deployment: Export Pickle Bundle</w:t>
      </w:r>
      <w:bookmarkEnd w:id="26"/>
    </w:p>
    <w:p w14:paraId="1306699F" w14:textId="77777777" w:rsidR="006C403A" w:rsidRDefault="00000000">
      <w:pPr>
        <w:spacing w:after="160" w:line="276" w:lineRule="auto"/>
      </w:pPr>
      <w:r>
        <w:t xml:space="preserve">The best-performing model is automatically selected by comparing PR-AUC scores. All artifacts required for serving predictions are bundled into a single dictionary and saved via pickle as </w:t>
      </w:r>
      <w:proofErr w:type="spellStart"/>
      <w:r>
        <w:t>sepsis_model.pkl</w:t>
      </w:r>
      <w:proofErr w:type="spellEnd"/>
      <w:r>
        <w:t>:</w:t>
      </w:r>
    </w:p>
    <w:p w14:paraId="780EC5EF" w14:textId="77777777" w:rsidR="006C403A" w:rsidRDefault="00000000">
      <w:pPr>
        <w:pStyle w:val="ListParagraph"/>
        <w:numPr>
          <w:ilvl w:val="0"/>
          <w:numId w:val="2"/>
        </w:numPr>
        <w:spacing w:after="80"/>
      </w:pPr>
      <w:r>
        <w:t>The trained best model (Random Forest)</w:t>
      </w:r>
    </w:p>
    <w:p w14:paraId="69CC6579" w14:textId="77777777" w:rsidR="006C403A" w:rsidRDefault="00000000">
      <w:pPr>
        <w:pStyle w:val="ListParagraph"/>
        <w:numPr>
          <w:ilvl w:val="0"/>
          <w:numId w:val="2"/>
        </w:numPr>
        <w:spacing w:after="80"/>
      </w:pPr>
      <w:r>
        <w:t xml:space="preserve">The fitted </w:t>
      </w:r>
      <w:proofErr w:type="spellStart"/>
      <w:r>
        <w:t>SimpleImputer</w:t>
      </w:r>
      <w:proofErr w:type="spellEnd"/>
      <w:r>
        <w:t xml:space="preserve"> (and </w:t>
      </w:r>
      <w:proofErr w:type="spellStart"/>
      <w:r>
        <w:t>StandardScaler</w:t>
      </w:r>
      <w:proofErr w:type="spellEnd"/>
      <w:r>
        <w:t>, if the winning model needs one)</w:t>
      </w:r>
    </w:p>
    <w:p w14:paraId="615DB257" w14:textId="77777777" w:rsidR="006C403A" w:rsidRDefault="00000000">
      <w:pPr>
        <w:pStyle w:val="ListParagraph"/>
        <w:numPr>
          <w:ilvl w:val="0"/>
          <w:numId w:val="2"/>
        </w:numPr>
        <w:spacing w:after="80"/>
      </w:pPr>
      <w:r>
        <w:t>The exact feature column order expected by the model</w:t>
      </w:r>
    </w:p>
    <w:p w14:paraId="628F9636" w14:textId="77777777" w:rsidR="006C403A" w:rsidRDefault="00000000">
      <w:pPr>
        <w:pStyle w:val="ListParagraph"/>
        <w:numPr>
          <w:ilvl w:val="0"/>
          <w:numId w:val="2"/>
        </w:numPr>
        <w:spacing w:after="80"/>
      </w:pPr>
      <w:r>
        <w:t>Training-set median values for each feature (used to fill blank form fields)</w:t>
      </w:r>
    </w:p>
    <w:p w14:paraId="398270F5" w14:textId="77777777" w:rsidR="006C403A" w:rsidRDefault="00000000">
      <w:pPr>
        <w:pStyle w:val="ListParagraph"/>
        <w:numPr>
          <w:ilvl w:val="0"/>
          <w:numId w:val="2"/>
        </w:numPr>
        <w:spacing w:after="80"/>
      </w:pPr>
      <w:r>
        <w:t>Held-out ROC-AUC and PR-AUC scores, to be displayed in the serving app</w:t>
      </w:r>
    </w:p>
    <w:p w14:paraId="5C342A96" w14:textId="77777777" w:rsidR="006C403A" w:rsidRDefault="00000000">
      <w:pPr>
        <w:pStyle w:val="Heading1"/>
        <w:spacing w:before="400" w:after="200"/>
      </w:pPr>
      <w:bookmarkStart w:id="27" w:name="_Toc237910846"/>
      <w:r>
        <w:t>5. Model Evaluation Results</w:t>
      </w:r>
      <w:bookmarkEnd w:id="27"/>
    </w:p>
    <w:p w14:paraId="5852B68D" w14:textId="77777777" w:rsidR="006C403A" w:rsidRDefault="00000000">
      <w:pPr>
        <w:pStyle w:val="Heading2"/>
        <w:spacing w:before="300" w:after="150"/>
      </w:pPr>
      <w:bookmarkStart w:id="28" w:name="_Toc237910847"/>
      <w:r>
        <w:t>5.1 Classification Metrics</w:t>
      </w:r>
      <w:bookmarkEnd w:id="2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600"/>
        <w:gridCol w:w="1400"/>
        <w:gridCol w:w="1700"/>
      </w:tblGrid>
      <w:tr w:rsidR="006C403A" w14:paraId="7C58D92A"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783214F0" w14:textId="77777777" w:rsidR="006C403A" w:rsidRDefault="00000000">
            <w:r>
              <w:rPr>
                <w:b/>
                <w:bCs/>
                <w:color w:val="FFFFFF"/>
                <w:sz w:val="20"/>
                <w:szCs w:val="20"/>
              </w:rPr>
              <w:t>Model</w:t>
            </w:r>
          </w:p>
        </w:tc>
        <w:tc>
          <w:tcPr>
            <w:tcW w:w="1800" w:type="dxa"/>
            <w:shd w:val="clear" w:color="auto" w:fill="1F4E79"/>
            <w:tcMar>
              <w:top w:w="80" w:type="dxa"/>
              <w:left w:w="100" w:type="dxa"/>
              <w:bottom w:w="80" w:type="dxa"/>
              <w:right w:w="100" w:type="dxa"/>
            </w:tcMar>
            <w:vAlign w:val="center"/>
          </w:tcPr>
          <w:p w14:paraId="345A3399" w14:textId="77777777" w:rsidR="006C403A" w:rsidRDefault="00000000">
            <w:r>
              <w:rPr>
                <w:b/>
                <w:bCs/>
                <w:color w:val="FFFFFF"/>
                <w:sz w:val="20"/>
                <w:szCs w:val="20"/>
              </w:rPr>
              <w:t>Precision (Sepsis)</w:t>
            </w:r>
          </w:p>
        </w:tc>
        <w:tc>
          <w:tcPr>
            <w:tcW w:w="1600" w:type="dxa"/>
            <w:shd w:val="clear" w:color="auto" w:fill="1F4E79"/>
            <w:tcMar>
              <w:top w:w="80" w:type="dxa"/>
              <w:left w:w="100" w:type="dxa"/>
              <w:bottom w:w="80" w:type="dxa"/>
              <w:right w:w="100" w:type="dxa"/>
            </w:tcMar>
            <w:vAlign w:val="center"/>
          </w:tcPr>
          <w:p w14:paraId="037A4A87" w14:textId="77777777" w:rsidR="006C403A" w:rsidRDefault="00000000">
            <w:r>
              <w:rPr>
                <w:b/>
                <w:bCs/>
                <w:color w:val="FFFFFF"/>
                <w:sz w:val="20"/>
                <w:szCs w:val="20"/>
              </w:rPr>
              <w:t>Recall (Sepsis)</w:t>
            </w:r>
          </w:p>
        </w:tc>
        <w:tc>
          <w:tcPr>
            <w:tcW w:w="1400" w:type="dxa"/>
            <w:shd w:val="clear" w:color="auto" w:fill="1F4E79"/>
            <w:tcMar>
              <w:top w:w="80" w:type="dxa"/>
              <w:left w:w="100" w:type="dxa"/>
              <w:bottom w:w="80" w:type="dxa"/>
              <w:right w:w="100" w:type="dxa"/>
            </w:tcMar>
            <w:vAlign w:val="center"/>
          </w:tcPr>
          <w:p w14:paraId="0589DDA3" w14:textId="77777777" w:rsidR="006C403A" w:rsidRDefault="00000000">
            <w:r>
              <w:rPr>
                <w:b/>
                <w:bCs/>
                <w:color w:val="FFFFFF"/>
                <w:sz w:val="20"/>
                <w:szCs w:val="20"/>
              </w:rPr>
              <w:t>F1 (Sepsis)</w:t>
            </w:r>
          </w:p>
        </w:tc>
        <w:tc>
          <w:tcPr>
            <w:tcW w:w="1700" w:type="dxa"/>
            <w:shd w:val="clear" w:color="auto" w:fill="1F4E79"/>
            <w:tcMar>
              <w:top w:w="80" w:type="dxa"/>
              <w:left w:w="100" w:type="dxa"/>
              <w:bottom w:w="80" w:type="dxa"/>
              <w:right w:w="100" w:type="dxa"/>
            </w:tcMar>
            <w:vAlign w:val="center"/>
          </w:tcPr>
          <w:p w14:paraId="1508595C" w14:textId="77777777" w:rsidR="006C403A" w:rsidRDefault="00000000">
            <w:r>
              <w:rPr>
                <w:b/>
                <w:bCs/>
                <w:color w:val="FFFFFF"/>
                <w:sz w:val="20"/>
                <w:szCs w:val="20"/>
              </w:rPr>
              <w:t>Accuracy</w:t>
            </w:r>
          </w:p>
        </w:tc>
      </w:tr>
      <w:tr w:rsidR="006C403A" w14:paraId="6A98C826" w14:textId="77777777">
        <w:tblPrEx>
          <w:tblCellMar>
            <w:top w:w="0" w:type="dxa"/>
            <w:bottom w:w="0" w:type="dxa"/>
          </w:tblCellMar>
        </w:tblPrEx>
        <w:tc>
          <w:tcPr>
            <w:tcW w:w="3000" w:type="dxa"/>
            <w:shd w:val="clear" w:color="auto" w:fill="FFFFFF"/>
            <w:tcMar>
              <w:top w:w="70" w:type="dxa"/>
              <w:left w:w="100" w:type="dxa"/>
              <w:bottom w:w="70" w:type="dxa"/>
              <w:right w:w="100" w:type="dxa"/>
            </w:tcMar>
            <w:vAlign w:val="center"/>
          </w:tcPr>
          <w:p w14:paraId="779009AE" w14:textId="77777777" w:rsidR="006C403A" w:rsidRDefault="00000000">
            <w:r>
              <w:rPr>
                <w:sz w:val="20"/>
                <w:szCs w:val="20"/>
              </w:rPr>
              <w:t>Logistic Regression</w:t>
            </w:r>
          </w:p>
        </w:tc>
        <w:tc>
          <w:tcPr>
            <w:tcW w:w="1800" w:type="dxa"/>
            <w:shd w:val="clear" w:color="auto" w:fill="FFFFFF"/>
            <w:tcMar>
              <w:top w:w="70" w:type="dxa"/>
              <w:left w:w="100" w:type="dxa"/>
              <w:bottom w:w="70" w:type="dxa"/>
              <w:right w:w="100" w:type="dxa"/>
            </w:tcMar>
            <w:vAlign w:val="center"/>
          </w:tcPr>
          <w:p w14:paraId="6BD047ED" w14:textId="77777777" w:rsidR="006C403A" w:rsidRDefault="00000000">
            <w:r>
              <w:rPr>
                <w:sz w:val="20"/>
                <w:szCs w:val="20"/>
              </w:rPr>
              <w:t>0.04</w:t>
            </w:r>
          </w:p>
        </w:tc>
        <w:tc>
          <w:tcPr>
            <w:tcW w:w="1600" w:type="dxa"/>
            <w:shd w:val="clear" w:color="auto" w:fill="FFFFFF"/>
            <w:tcMar>
              <w:top w:w="70" w:type="dxa"/>
              <w:left w:w="100" w:type="dxa"/>
              <w:bottom w:w="70" w:type="dxa"/>
              <w:right w:w="100" w:type="dxa"/>
            </w:tcMar>
            <w:vAlign w:val="center"/>
          </w:tcPr>
          <w:p w14:paraId="306448B5" w14:textId="77777777" w:rsidR="006C403A" w:rsidRDefault="00000000">
            <w:r>
              <w:rPr>
                <w:sz w:val="20"/>
                <w:szCs w:val="20"/>
              </w:rPr>
              <w:t>0.64</w:t>
            </w:r>
          </w:p>
        </w:tc>
        <w:tc>
          <w:tcPr>
            <w:tcW w:w="1400" w:type="dxa"/>
            <w:shd w:val="clear" w:color="auto" w:fill="FFFFFF"/>
            <w:tcMar>
              <w:top w:w="70" w:type="dxa"/>
              <w:left w:w="100" w:type="dxa"/>
              <w:bottom w:w="70" w:type="dxa"/>
              <w:right w:w="100" w:type="dxa"/>
            </w:tcMar>
            <w:vAlign w:val="center"/>
          </w:tcPr>
          <w:p w14:paraId="12461A1A" w14:textId="77777777" w:rsidR="006C403A" w:rsidRDefault="00000000">
            <w:r>
              <w:rPr>
                <w:sz w:val="20"/>
                <w:szCs w:val="20"/>
              </w:rPr>
              <w:t>0.08</w:t>
            </w:r>
          </w:p>
        </w:tc>
        <w:tc>
          <w:tcPr>
            <w:tcW w:w="1700" w:type="dxa"/>
            <w:shd w:val="clear" w:color="auto" w:fill="FFFFFF"/>
            <w:tcMar>
              <w:top w:w="70" w:type="dxa"/>
              <w:left w:w="100" w:type="dxa"/>
              <w:bottom w:w="70" w:type="dxa"/>
              <w:right w:w="100" w:type="dxa"/>
            </w:tcMar>
            <w:vAlign w:val="center"/>
          </w:tcPr>
          <w:p w14:paraId="266422D3" w14:textId="77777777" w:rsidR="006C403A" w:rsidRDefault="00000000">
            <w:r>
              <w:rPr>
                <w:sz w:val="20"/>
                <w:szCs w:val="20"/>
              </w:rPr>
              <w:t>0.75</w:t>
            </w:r>
          </w:p>
        </w:tc>
      </w:tr>
      <w:tr w:rsidR="006C403A" w14:paraId="56C6A781" w14:textId="77777777">
        <w:tblPrEx>
          <w:tblCellMar>
            <w:top w:w="0" w:type="dxa"/>
            <w:bottom w:w="0" w:type="dxa"/>
          </w:tblCellMar>
        </w:tblPrEx>
        <w:tc>
          <w:tcPr>
            <w:tcW w:w="3000" w:type="dxa"/>
            <w:shd w:val="clear" w:color="auto" w:fill="F5F8FC"/>
            <w:tcMar>
              <w:top w:w="70" w:type="dxa"/>
              <w:left w:w="100" w:type="dxa"/>
              <w:bottom w:w="70" w:type="dxa"/>
              <w:right w:w="100" w:type="dxa"/>
            </w:tcMar>
            <w:vAlign w:val="center"/>
          </w:tcPr>
          <w:p w14:paraId="02434F4C" w14:textId="77777777" w:rsidR="006C403A" w:rsidRDefault="00000000">
            <w:r>
              <w:rPr>
                <w:sz w:val="20"/>
                <w:szCs w:val="20"/>
              </w:rPr>
              <w:t>Random Forest</w:t>
            </w:r>
          </w:p>
        </w:tc>
        <w:tc>
          <w:tcPr>
            <w:tcW w:w="1800" w:type="dxa"/>
            <w:shd w:val="clear" w:color="auto" w:fill="F5F8FC"/>
            <w:tcMar>
              <w:top w:w="70" w:type="dxa"/>
              <w:left w:w="100" w:type="dxa"/>
              <w:bottom w:w="70" w:type="dxa"/>
              <w:right w:w="100" w:type="dxa"/>
            </w:tcMar>
            <w:vAlign w:val="center"/>
          </w:tcPr>
          <w:p w14:paraId="6B45C2E4" w14:textId="77777777" w:rsidR="006C403A" w:rsidRDefault="00000000">
            <w:r>
              <w:rPr>
                <w:sz w:val="20"/>
                <w:szCs w:val="20"/>
              </w:rPr>
              <w:t>0.08</w:t>
            </w:r>
          </w:p>
        </w:tc>
        <w:tc>
          <w:tcPr>
            <w:tcW w:w="1600" w:type="dxa"/>
            <w:shd w:val="clear" w:color="auto" w:fill="F5F8FC"/>
            <w:tcMar>
              <w:top w:w="70" w:type="dxa"/>
              <w:left w:w="100" w:type="dxa"/>
              <w:bottom w:w="70" w:type="dxa"/>
              <w:right w:w="100" w:type="dxa"/>
            </w:tcMar>
            <w:vAlign w:val="center"/>
          </w:tcPr>
          <w:p w14:paraId="6E528C14" w14:textId="77777777" w:rsidR="006C403A" w:rsidRDefault="00000000">
            <w:r>
              <w:rPr>
                <w:sz w:val="20"/>
                <w:szCs w:val="20"/>
              </w:rPr>
              <w:t>0.51</w:t>
            </w:r>
          </w:p>
        </w:tc>
        <w:tc>
          <w:tcPr>
            <w:tcW w:w="1400" w:type="dxa"/>
            <w:shd w:val="clear" w:color="auto" w:fill="F5F8FC"/>
            <w:tcMar>
              <w:top w:w="70" w:type="dxa"/>
              <w:left w:w="100" w:type="dxa"/>
              <w:bottom w:w="70" w:type="dxa"/>
              <w:right w:w="100" w:type="dxa"/>
            </w:tcMar>
            <w:vAlign w:val="center"/>
          </w:tcPr>
          <w:p w14:paraId="6FD4D7B8" w14:textId="77777777" w:rsidR="006C403A" w:rsidRDefault="00000000">
            <w:r>
              <w:rPr>
                <w:sz w:val="20"/>
                <w:szCs w:val="20"/>
              </w:rPr>
              <w:t>0.14</w:t>
            </w:r>
          </w:p>
        </w:tc>
        <w:tc>
          <w:tcPr>
            <w:tcW w:w="1700" w:type="dxa"/>
            <w:shd w:val="clear" w:color="auto" w:fill="F5F8FC"/>
            <w:tcMar>
              <w:top w:w="70" w:type="dxa"/>
              <w:left w:w="100" w:type="dxa"/>
              <w:bottom w:w="70" w:type="dxa"/>
              <w:right w:w="100" w:type="dxa"/>
            </w:tcMar>
            <w:vAlign w:val="center"/>
          </w:tcPr>
          <w:p w14:paraId="5364A2CE" w14:textId="77777777" w:rsidR="006C403A" w:rsidRDefault="00000000">
            <w:r>
              <w:rPr>
                <w:sz w:val="20"/>
                <w:szCs w:val="20"/>
              </w:rPr>
              <w:t>0.89</w:t>
            </w:r>
          </w:p>
        </w:tc>
      </w:tr>
    </w:tbl>
    <w:p w14:paraId="1E14E492" w14:textId="77777777" w:rsidR="006C403A" w:rsidRDefault="006C403A">
      <w:pPr>
        <w:spacing w:after="160"/>
      </w:pPr>
    </w:p>
    <w:p w14:paraId="22916D50" w14:textId="77777777" w:rsidR="006C403A" w:rsidRDefault="00000000">
      <w:pPr>
        <w:pStyle w:val="Heading2"/>
        <w:spacing w:before="300" w:after="150"/>
      </w:pPr>
      <w:bookmarkStart w:id="29" w:name="_Toc237910848"/>
      <w:r>
        <w:t>5.2 ROC-AUC and PR-AUC Comparison</w:t>
      </w:r>
      <w:bookmarkEnd w:id="2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2100"/>
        <w:gridCol w:w="2700"/>
      </w:tblGrid>
      <w:tr w:rsidR="006C403A" w14:paraId="34CD9615" w14:textId="77777777">
        <w:tblPrEx>
          <w:tblCellMar>
            <w:top w:w="0" w:type="dxa"/>
            <w:bottom w:w="0" w:type="dxa"/>
          </w:tblCellMar>
        </w:tblPrEx>
        <w:trPr>
          <w:tblHeader/>
        </w:trPr>
        <w:tc>
          <w:tcPr>
            <w:tcW w:w="4700" w:type="dxa"/>
            <w:shd w:val="clear" w:color="auto" w:fill="1F4E79"/>
            <w:tcMar>
              <w:top w:w="80" w:type="dxa"/>
              <w:left w:w="100" w:type="dxa"/>
              <w:bottom w:w="80" w:type="dxa"/>
              <w:right w:w="100" w:type="dxa"/>
            </w:tcMar>
            <w:vAlign w:val="center"/>
          </w:tcPr>
          <w:p w14:paraId="401B5959" w14:textId="77777777" w:rsidR="006C403A" w:rsidRDefault="00000000">
            <w:r>
              <w:rPr>
                <w:b/>
                <w:bCs/>
                <w:color w:val="FFFFFF"/>
                <w:sz w:val="20"/>
                <w:szCs w:val="20"/>
              </w:rPr>
              <w:t>Model</w:t>
            </w:r>
          </w:p>
        </w:tc>
        <w:tc>
          <w:tcPr>
            <w:tcW w:w="2100" w:type="dxa"/>
            <w:shd w:val="clear" w:color="auto" w:fill="1F4E79"/>
            <w:tcMar>
              <w:top w:w="80" w:type="dxa"/>
              <w:left w:w="100" w:type="dxa"/>
              <w:bottom w:w="80" w:type="dxa"/>
              <w:right w:w="100" w:type="dxa"/>
            </w:tcMar>
            <w:vAlign w:val="center"/>
          </w:tcPr>
          <w:p w14:paraId="743F8984" w14:textId="77777777" w:rsidR="006C403A" w:rsidRDefault="00000000">
            <w:r>
              <w:rPr>
                <w:b/>
                <w:bCs/>
                <w:color w:val="FFFFFF"/>
                <w:sz w:val="20"/>
                <w:szCs w:val="20"/>
              </w:rPr>
              <w:t>ROC-AUC</w:t>
            </w:r>
          </w:p>
        </w:tc>
        <w:tc>
          <w:tcPr>
            <w:tcW w:w="2700" w:type="dxa"/>
            <w:shd w:val="clear" w:color="auto" w:fill="1F4E79"/>
            <w:tcMar>
              <w:top w:w="80" w:type="dxa"/>
              <w:left w:w="100" w:type="dxa"/>
              <w:bottom w:w="80" w:type="dxa"/>
              <w:right w:w="100" w:type="dxa"/>
            </w:tcMar>
            <w:vAlign w:val="center"/>
          </w:tcPr>
          <w:p w14:paraId="448B7328" w14:textId="77777777" w:rsidR="006C403A" w:rsidRDefault="00000000">
            <w:r>
              <w:rPr>
                <w:b/>
                <w:bCs/>
                <w:color w:val="FFFFFF"/>
                <w:sz w:val="20"/>
                <w:szCs w:val="20"/>
              </w:rPr>
              <w:t>PR-AUC (Average Precision)</w:t>
            </w:r>
          </w:p>
        </w:tc>
      </w:tr>
      <w:tr w:rsidR="006C403A" w14:paraId="44CA5280" w14:textId="77777777">
        <w:tblPrEx>
          <w:tblCellMar>
            <w:top w:w="0" w:type="dxa"/>
            <w:bottom w:w="0" w:type="dxa"/>
          </w:tblCellMar>
        </w:tblPrEx>
        <w:tc>
          <w:tcPr>
            <w:tcW w:w="4700" w:type="dxa"/>
            <w:shd w:val="clear" w:color="auto" w:fill="FFFFFF"/>
            <w:tcMar>
              <w:top w:w="70" w:type="dxa"/>
              <w:left w:w="100" w:type="dxa"/>
              <w:bottom w:w="70" w:type="dxa"/>
              <w:right w:w="100" w:type="dxa"/>
            </w:tcMar>
            <w:vAlign w:val="center"/>
          </w:tcPr>
          <w:p w14:paraId="4E036138" w14:textId="2CA5D6EF" w:rsidR="006C403A" w:rsidRDefault="00000000">
            <w:r>
              <w:rPr>
                <w:sz w:val="20"/>
                <w:szCs w:val="20"/>
              </w:rPr>
              <w:t>Random Forest (selected for deployment)</w:t>
            </w:r>
          </w:p>
        </w:tc>
        <w:tc>
          <w:tcPr>
            <w:tcW w:w="2100" w:type="dxa"/>
            <w:shd w:val="clear" w:color="auto" w:fill="FFFFFF"/>
            <w:tcMar>
              <w:top w:w="70" w:type="dxa"/>
              <w:left w:w="100" w:type="dxa"/>
              <w:bottom w:w="70" w:type="dxa"/>
              <w:right w:w="100" w:type="dxa"/>
            </w:tcMar>
            <w:vAlign w:val="center"/>
          </w:tcPr>
          <w:p w14:paraId="72B58705" w14:textId="77777777" w:rsidR="006C403A" w:rsidRDefault="00000000">
            <w:r>
              <w:rPr>
                <w:sz w:val="20"/>
                <w:szCs w:val="20"/>
              </w:rPr>
              <w:t>0.8213</w:t>
            </w:r>
          </w:p>
        </w:tc>
        <w:tc>
          <w:tcPr>
            <w:tcW w:w="2700" w:type="dxa"/>
            <w:shd w:val="clear" w:color="auto" w:fill="FFFFFF"/>
            <w:tcMar>
              <w:top w:w="70" w:type="dxa"/>
              <w:left w:w="100" w:type="dxa"/>
              <w:bottom w:w="70" w:type="dxa"/>
              <w:right w:w="100" w:type="dxa"/>
            </w:tcMar>
            <w:vAlign w:val="center"/>
          </w:tcPr>
          <w:p w14:paraId="3909B750" w14:textId="77777777" w:rsidR="006C403A" w:rsidRDefault="00000000">
            <w:r>
              <w:rPr>
                <w:sz w:val="20"/>
                <w:szCs w:val="20"/>
              </w:rPr>
              <w:t>0.0862</w:t>
            </w:r>
          </w:p>
        </w:tc>
      </w:tr>
      <w:tr w:rsidR="006C403A" w14:paraId="3DDBD83D" w14:textId="77777777">
        <w:tblPrEx>
          <w:tblCellMar>
            <w:top w:w="0" w:type="dxa"/>
            <w:bottom w:w="0" w:type="dxa"/>
          </w:tblCellMar>
        </w:tblPrEx>
        <w:tc>
          <w:tcPr>
            <w:tcW w:w="4700" w:type="dxa"/>
            <w:shd w:val="clear" w:color="auto" w:fill="F5F8FC"/>
            <w:tcMar>
              <w:top w:w="70" w:type="dxa"/>
              <w:left w:w="100" w:type="dxa"/>
              <w:bottom w:w="70" w:type="dxa"/>
              <w:right w:w="100" w:type="dxa"/>
            </w:tcMar>
            <w:vAlign w:val="center"/>
          </w:tcPr>
          <w:p w14:paraId="20CBDB8F" w14:textId="77777777" w:rsidR="006C403A" w:rsidRDefault="00000000">
            <w:r>
              <w:rPr>
                <w:sz w:val="20"/>
                <w:szCs w:val="20"/>
              </w:rPr>
              <w:t>Logistic Regression</w:t>
            </w:r>
          </w:p>
        </w:tc>
        <w:tc>
          <w:tcPr>
            <w:tcW w:w="2100" w:type="dxa"/>
            <w:shd w:val="clear" w:color="auto" w:fill="F5F8FC"/>
            <w:tcMar>
              <w:top w:w="70" w:type="dxa"/>
              <w:left w:w="100" w:type="dxa"/>
              <w:bottom w:w="70" w:type="dxa"/>
              <w:right w:w="100" w:type="dxa"/>
            </w:tcMar>
            <w:vAlign w:val="center"/>
          </w:tcPr>
          <w:p w14:paraId="47B2B55F" w14:textId="77777777" w:rsidR="006C403A" w:rsidRDefault="00000000">
            <w:r>
              <w:rPr>
                <w:sz w:val="20"/>
                <w:szCs w:val="20"/>
              </w:rPr>
              <w:t>0.7430</w:t>
            </w:r>
          </w:p>
        </w:tc>
        <w:tc>
          <w:tcPr>
            <w:tcW w:w="2700" w:type="dxa"/>
            <w:shd w:val="clear" w:color="auto" w:fill="F5F8FC"/>
            <w:tcMar>
              <w:top w:w="70" w:type="dxa"/>
              <w:left w:w="100" w:type="dxa"/>
              <w:bottom w:w="70" w:type="dxa"/>
              <w:right w:w="100" w:type="dxa"/>
            </w:tcMar>
            <w:vAlign w:val="center"/>
          </w:tcPr>
          <w:p w14:paraId="2DE4CEBC" w14:textId="77777777" w:rsidR="006C403A" w:rsidRDefault="00000000">
            <w:r>
              <w:rPr>
                <w:sz w:val="20"/>
                <w:szCs w:val="20"/>
              </w:rPr>
              <w:t>0.0673</w:t>
            </w:r>
          </w:p>
        </w:tc>
      </w:tr>
    </w:tbl>
    <w:p w14:paraId="3603831D" w14:textId="77777777" w:rsidR="006C403A" w:rsidRDefault="006C403A">
      <w:pPr>
        <w:spacing w:after="160"/>
      </w:pPr>
    </w:p>
    <w:p w14:paraId="3FC9B90A" w14:textId="77777777" w:rsidR="006C403A" w:rsidRDefault="00000000">
      <w:pPr>
        <w:spacing w:after="160" w:line="276" w:lineRule="auto"/>
      </w:pPr>
      <w:r>
        <w:rPr>
          <w:i/>
          <w:iCs/>
          <w:color w:val="595959"/>
          <w:sz w:val="20"/>
          <w:szCs w:val="20"/>
        </w:rPr>
        <w:t>Random Forest was selected as the deployment model because it achieves the higher PR-AUC, the most trustworthy metric given the ~1.8% class imbalance in the dataset. It also required no feature scaling and needed only median imputation at inference time.</w:t>
      </w:r>
    </w:p>
    <w:p w14:paraId="38CC95BE" w14:textId="77777777" w:rsidR="006C403A" w:rsidRDefault="00000000">
      <w:pPr>
        <w:pStyle w:val="Heading1"/>
        <w:spacing w:before="400" w:after="200"/>
      </w:pPr>
      <w:bookmarkStart w:id="30" w:name="_Toc237910849"/>
      <w:r>
        <w:t>6. Deployment: Flask Web Application</w:t>
      </w:r>
      <w:bookmarkEnd w:id="30"/>
    </w:p>
    <w:p w14:paraId="1B995D16" w14:textId="77777777" w:rsidR="006C403A" w:rsidRDefault="00000000">
      <w:pPr>
        <w:spacing w:after="160" w:line="276" w:lineRule="auto"/>
      </w:pPr>
      <w:r>
        <w:t>The trained model bundle is served through a lightweight Flask application (app.py) that provides a clinician-facing form and a JSON API for real-time sepsis risk scoring.</w:t>
      </w:r>
    </w:p>
    <w:p w14:paraId="6594DE45" w14:textId="77777777" w:rsidR="006C403A" w:rsidRDefault="00000000">
      <w:pPr>
        <w:pStyle w:val="Heading2"/>
        <w:spacing w:before="300" w:after="150"/>
      </w:pPr>
      <w:bookmarkStart w:id="31" w:name="_Toc237910850"/>
      <w:r>
        <w:t>6.1 Application Flow</w:t>
      </w:r>
      <w:bookmarkEnd w:id="31"/>
    </w:p>
    <w:p w14:paraId="1B1FEFA2" w14:textId="77777777" w:rsidR="006C403A" w:rsidRDefault="00000000">
      <w:pPr>
        <w:pStyle w:val="ListParagraph"/>
        <w:numPr>
          <w:ilvl w:val="0"/>
          <w:numId w:val="3"/>
        </w:numPr>
        <w:spacing w:after="80"/>
      </w:pPr>
      <w:r>
        <w:t xml:space="preserve">On startup, app.py loads </w:t>
      </w:r>
      <w:proofErr w:type="spellStart"/>
      <w:r>
        <w:t>sepsis_model.pkl</w:t>
      </w:r>
      <w:proofErr w:type="spellEnd"/>
      <w:r>
        <w:t xml:space="preserve"> and unpacks the model, preprocessing objects, feature list, and training medians.</w:t>
      </w:r>
    </w:p>
    <w:p w14:paraId="3338E947" w14:textId="77777777" w:rsidR="006C403A" w:rsidRDefault="00000000">
      <w:pPr>
        <w:pStyle w:val="ListParagraph"/>
        <w:numPr>
          <w:ilvl w:val="0"/>
          <w:numId w:val="3"/>
        </w:numPr>
        <w:spacing w:after="80"/>
      </w:pPr>
      <w:r>
        <w:t>Input fields are grouped into Vitals, Labs, and Demographics using metadata (label, unit, normal range, default value) defined in FIELD_META.</w:t>
      </w:r>
    </w:p>
    <w:p w14:paraId="295A10F3" w14:textId="77777777" w:rsidR="006C403A" w:rsidRDefault="00000000">
      <w:pPr>
        <w:pStyle w:val="ListParagraph"/>
        <w:numPr>
          <w:ilvl w:val="0"/>
          <w:numId w:val="3"/>
        </w:numPr>
        <w:spacing w:after="80"/>
      </w:pPr>
      <w:r>
        <w:t xml:space="preserve">On form submission, </w:t>
      </w:r>
      <w:proofErr w:type="spellStart"/>
      <w:r>
        <w:t>predict_</w:t>
      </w:r>
      <w:proofErr w:type="gramStart"/>
      <w:r>
        <w:t>risk</w:t>
      </w:r>
      <w:proofErr w:type="spellEnd"/>
      <w:r>
        <w:t>(</w:t>
      </w:r>
      <w:proofErr w:type="gramEnd"/>
      <w:r>
        <w:t>) builds a feature vector from the submitted values, substituting the training-set median for any field left blank.</w:t>
      </w:r>
    </w:p>
    <w:p w14:paraId="7F49110A" w14:textId="77777777" w:rsidR="006C403A" w:rsidRDefault="00000000">
      <w:pPr>
        <w:pStyle w:val="ListParagraph"/>
        <w:numPr>
          <w:ilvl w:val="0"/>
          <w:numId w:val="3"/>
        </w:numPr>
        <w:spacing w:after="80"/>
      </w:pPr>
      <w:r>
        <w:t xml:space="preserve">The feature vector is imputed and/or scaled exactly as done during training, then passed to the model's </w:t>
      </w:r>
      <w:proofErr w:type="spellStart"/>
      <w:r>
        <w:t>predict_</w:t>
      </w:r>
      <w:proofErr w:type="gramStart"/>
      <w:r>
        <w:t>proba</w:t>
      </w:r>
      <w:proofErr w:type="spellEnd"/>
      <w:r>
        <w:t>(</w:t>
      </w:r>
      <w:proofErr w:type="gramEnd"/>
      <w:r>
        <w:t>) method.</w:t>
      </w:r>
    </w:p>
    <w:p w14:paraId="311FB9E0" w14:textId="77777777" w:rsidR="006C403A" w:rsidRDefault="00000000">
      <w:pPr>
        <w:pStyle w:val="ListParagraph"/>
        <w:numPr>
          <w:ilvl w:val="0"/>
          <w:numId w:val="3"/>
        </w:numPr>
        <w:spacing w:after="80"/>
      </w:pPr>
      <w:r>
        <w:t>The resulting probability is mapped to a risk tier: Low Risk (&lt;20%), Moderate Risk (20–50%), High Risk (50–75%), or Critical Risk (≥75%).</w:t>
      </w:r>
    </w:p>
    <w:p w14:paraId="292A88FD" w14:textId="77777777" w:rsidR="006C403A" w:rsidRDefault="00000000">
      <w:pPr>
        <w:pStyle w:val="ListParagraph"/>
        <w:numPr>
          <w:ilvl w:val="0"/>
          <w:numId w:val="3"/>
        </w:numPr>
        <w:spacing w:after="80"/>
      </w:pPr>
      <w:r>
        <w:t>The risk score and tier are rendered back to the user via the index.html template.</w:t>
      </w:r>
    </w:p>
    <w:p w14:paraId="5FD617BE" w14:textId="77777777" w:rsidR="006C403A" w:rsidRDefault="00000000">
      <w:pPr>
        <w:pStyle w:val="Heading2"/>
        <w:spacing w:before="300" w:after="150"/>
      </w:pPr>
      <w:bookmarkStart w:id="32" w:name="_Toc237910851"/>
      <w:r>
        <w:t>6.2 API Endpoint</w:t>
      </w:r>
      <w:bookmarkEnd w:id="32"/>
    </w:p>
    <w:p w14:paraId="3359B8F4" w14:textId="77777777" w:rsidR="006C403A" w:rsidRDefault="00000000">
      <w:pPr>
        <w:spacing w:after="160" w:line="276" w:lineRule="auto"/>
      </w:pPr>
      <w:r>
        <w:t>A JSON API is also exposed for programmatic integration:</w:t>
      </w:r>
    </w:p>
    <w:p w14:paraId="141935D2" w14:textId="77777777" w:rsidR="006C403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color w:val="1A1A1A"/>
          <w:sz w:val="20"/>
          <w:szCs w:val="20"/>
        </w:rPr>
        <w:t>POST /</w:t>
      </w:r>
      <w:proofErr w:type="spellStart"/>
      <w:r>
        <w:rPr>
          <w:rFonts w:ascii="Consolas" w:eastAsia="Consolas" w:hAnsi="Consolas" w:cs="Consolas"/>
          <w:color w:val="1A1A1A"/>
          <w:sz w:val="20"/>
          <w:szCs w:val="20"/>
        </w:rPr>
        <w:t>api</w:t>
      </w:r>
      <w:proofErr w:type="spellEnd"/>
      <w:r>
        <w:rPr>
          <w:rFonts w:ascii="Consolas" w:eastAsia="Consolas" w:hAnsi="Consolas" w:cs="Consolas"/>
          <w:color w:val="1A1A1A"/>
          <w:sz w:val="20"/>
          <w:szCs w:val="20"/>
        </w:rPr>
        <w:t>/predict</w:t>
      </w:r>
      <w:r>
        <w:rPr>
          <w:rFonts w:ascii="Consolas" w:eastAsia="Consolas" w:hAnsi="Consolas" w:cs="Consolas"/>
          <w:sz w:val="20"/>
          <w:szCs w:val="20"/>
        </w:rPr>
        <w:br/>
        <w:t>Content-Type: application/</w:t>
      </w:r>
      <w:proofErr w:type="spellStart"/>
      <w:r>
        <w:rPr>
          <w:rFonts w:ascii="Consolas" w:eastAsia="Consolas" w:hAnsi="Consolas" w:cs="Consolas"/>
          <w:sz w:val="20"/>
          <w:szCs w:val="20"/>
        </w:rPr>
        <w:t>json</w:t>
      </w:r>
      <w:proofErr w:type="spellEnd"/>
      <w:r>
        <w:rPr>
          <w:rFonts w:ascii="Consolas" w:eastAsia="Consolas" w:hAnsi="Consolas" w:cs="Consolas"/>
          <w:sz w:val="20"/>
          <w:szCs w:val="20"/>
        </w:rPr>
        <w:br/>
      </w:r>
      <w:r>
        <w:rPr>
          <w:rFonts w:ascii="Consolas" w:eastAsia="Consolas" w:hAnsi="Consolas" w:cs="Consolas"/>
          <w:sz w:val="20"/>
          <w:szCs w:val="20"/>
        </w:rPr>
        <w:br/>
        <w:t xml:space="preserve">{ "HR": 110, "O2Sat": 92, "Temp": 38.5, "Age": </w:t>
      </w:r>
      <w:proofErr w:type="gramStart"/>
      <w:r>
        <w:rPr>
          <w:rFonts w:ascii="Consolas" w:eastAsia="Consolas" w:hAnsi="Consolas" w:cs="Consolas"/>
          <w:sz w:val="20"/>
          <w:szCs w:val="20"/>
        </w:rPr>
        <w:t>65 }</w:t>
      </w:r>
      <w:proofErr w:type="gramEnd"/>
      <w:r>
        <w:rPr>
          <w:rFonts w:ascii="Consolas" w:eastAsia="Consolas" w:hAnsi="Consolas" w:cs="Consolas"/>
          <w:sz w:val="20"/>
          <w:szCs w:val="20"/>
        </w:rPr>
        <w:br/>
      </w:r>
      <w:r>
        <w:rPr>
          <w:rFonts w:ascii="Consolas" w:eastAsia="Consolas" w:hAnsi="Consolas" w:cs="Consolas"/>
          <w:sz w:val="20"/>
          <w:szCs w:val="20"/>
        </w:rPr>
        <w:br/>
        <w:t>Response:</w:t>
      </w:r>
      <w:r>
        <w:rPr>
          <w:rFonts w:ascii="Consolas" w:eastAsia="Consolas" w:hAnsi="Consolas" w:cs="Consolas"/>
          <w:sz w:val="20"/>
          <w:szCs w:val="20"/>
        </w:rPr>
        <w:br/>
        <w:t>{ "probability": 0.63, "</w:t>
      </w:r>
      <w:proofErr w:type="spellStart"/>
      <w:r>
        <w:rPr>
          <w:rFonts w:ascii="Consolas" w:eastAsia="Consolas" w:hAnsi="Consolas" w:cs="Consolas"/>
          <w:sz w:val="20"/>
          <w:szCs w:val="20"/>
        </w:rPr>
        <w:t>risk_percent</w:t>
      </w:r>
      <w:proofErr w:type="spellEnd"/>
      <w:r>
        <w:rPr>
          <w:rFonts w:ascii="Consolas" w:eastAsia="Consolas" w:hAnsi="Consolas" w:cs="Consolas"/>
          <w:sz w:val="20"/>
          <w:szCs w:val="20"/>
        </w:rPr>
        <w:t>": 63.0,</w:t>
      </w:r>
      <w:r>
        <w:rPr>
          <w:rFonts w:ascii="Consolas" w:eastAsia="Consolas" w:hAnsi="Consolas" w:cs="Consolas"/>
          <w:sz w:val="20"/>
          <w:szCs w:val="20"/>
        </w:rPr>
        <w:br/>
        <w:t xml:space="preserve">  "</w:t>
      </w:r>
      <w:proofErr w:type="spellStart"/>
      <w:r>
        <w:rPr>
          <w:rFonts w:ascii="Consolas" w:eastAsia="Consolas" w:hAnsi="Consolas" w:cs="Consolas"/>
          <w:sz w:val="20"/>
          <w:szCs w:val="20"/>
        </w:rPr>
        <w:t>risk_tier</w:t>
      </w:r>
      <w:proofErr w:type="spellEnd"/>
      <w:r>
        <w:rPr>
          <w:rFonts w:ascii="Consolas" w:eastAsia="Consolas" w:hAnsi="Consolas" w:cs="Consolas"/>
          <w:sz w:val="20"/>
          <w:szCs w:val="20"/>
        </w:rPr>
        <w:t>": "High Risk", "model": "Random Forest</w:t>
      </w:r>
      <w:proofErr w:type="gramStart"/>
      <w:r>
        <w:rPr>
          <w:rFonts w:ascii="Consolas" w:eastAsia="Consolas" w:hAnsi="Consolas" w:cs="Consolas"/>
          <w:sz w:val="20"/>
          <w:szCs w:val="20"/>
        </w:rPr>
        <w:t>" }</w:t>
      </w:r>
      <w:proofErr w:type="gramEnd"/>
    </w:p>
    <w:p w14:paraId="26327037" w14:textId="77777777" w:rsidR="006C403A" w:rsidRDefault="00000000">
      <w:pPr>
        <w:pStyle w:val="Heading1"/>
        <w:spacing w:before="400" w:after="200"/>
      </w:pPr>
      <w:bookmarkStart w:id="33" w:name="_Toc237910852"/>
      <w:r>
        <w:t>7. Project Structure</w:t>
      </w:r>
      <w:bookmarkEnd w:id="33"/>
    </w:p>
    <w:p w14:paraId="7807A6EC" w14:textId="77777777" w:rsidR="006C403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00"/>
      </w:pPr>
      <w:r>
        <w:rPr>
          <w:rFonts w:ascii="Consolas" w:eastAsia="Consolas" w:hAnsi="Consolas" w:cs="Consolas"/>
          <w:color w:val="1A1A1A"/>
          <w:sz w:val="20"/>
          <w:szCs w:val="20"/>
        </w:rPr>
        <w:t>sepsis-prediction/</w:t>
      </w:r>
      <w:r>
        <w:rPr>
          <w:rFonts w:ascii="Consolas" w:eastAsia="Consolas" w:hAnsi="Consolas" w:cs="Consolas"/>
          <w:sz w:val="20"/>
          <w:szCs w:val="20"/>
        </w:rPr>
        <w:br/>
        <w:t xml:space="preserve">├── </w:t>
      </w:r>
      <w:proofErr w:type="spellStart"/>
      <w:r>
        <w:rPr>
          <w:rFonts w:ascii="Consolas" w:eastAsia="Consolas" w:hAnsi="Consolas" w:cs="Consolas"/>
          <w:sz w:val="20"/>
          <w:szCs w:val="20"/>
        </w:rPr>
        <w:t>Sepsis_Prediction_EDA_</w:t>
      </w:r>
      <w:proofErr w:type="gramStart"/>
      <w:r>
        <w:rPr>
          <w:rFonts w:ascii="Consolas" w:eastAsia="Consolas" w:hAnsi="Consolas" w:cs="Consolas"/>
          <w:sz w:val="20"/>
          <w:szCs w:val="20"/>
        </w:rPr>
        <w:t>ML.ipynb</w:t>
      </w:r>
      <w:proofErr w:type="spellEnd"/>
      <w:proofErr w:type="gramEnd"/>
      <w:r>
        <w:rPr>
          <w:rFonts w:ascii="Consolas" w:eastAsia="Consolas" w:hAnsi="Consolas" w:cs="Consolas"/>
          <w:sz w:val="20"/>
          <w:szCs w:val="20"/>
        </w:rPr>
        <w:t xml:space="preserve">   # EDA + preprocessing + training + export</w:t>
      </w:r>
      <w:r>
        <w:rPr>
          <w:rFonts w:ascii="Consolas" w:eastAsia="Consolas" w:hAnsi="Consolas" w:cs="Consolas"/>
          <w:sz w:val="20"/>
          <w:szCs w:val="20"/>
        </w:rPr>
        <w:br/>
        <w:t>├── app.py                           # Flask serving application</w:t>
      </w:r>
      <w:r>
        <w:rPr>
          <w:rFonts w:ascii="Consolas" w:eastAsia="Consolas" w:hAnsi="Consolas" w:cs="Consolas"/>
          <w:sz w:val="20"/>
          <w:szCs w:val="20"/>
        </w:rPr>
        <w:br/>
        <w:t>├── templates/</w:t>
      </w:r>
      <w:r>
        <w:rPr>
          <w:rFonts w:ascii="Consolas" w:eastAsia="Consolas" w:hAnsi="Consolas" w:cs="Consolas"/>
          <w:sz w:val="20"/>
          <w:szCs w:val="20"/>
        </w:rPr>
        <w:br/>
        <w:t>│   └── index.html                   # Web UI for entering patient data</w:t>
      </w:r>
      <w:r>
        <w:rPr>
          <w:rFonts w:ascii="Consolas" w:eastAsia="Consolas" w:hAnsi="Consolas" w:cs="Consolas"/>
          <w:sz w:val="20"/>
          <w:szCs w:val="20"/>
        </w:rPr>
        <w:br/>
        <w:t xml:space="preserve">├── </w:t>
      </w:r>
      <w:proofErr w:type="spellStart"/>
      <w:r>
        <w:rPr>
          <w:rFonts w:ascii="Consolas" w:eastAsia="Consolas" w:hAnsi="Consolas" w:cs="Consolas"/>
          <w:sz w:val="20"/>
          <w:szCs w:val="20"/>
        </w:rPr>
        <w:t>sepsis_model.pkl</w:t>
      </w:r>
      <w:proofErr w:type="spellEnd"/>
      <w:r>
        <w:rPr>
          <w:rFonts w:ascii="Consolas" w:eastAsia="Consolas" w:hAnsi="Consolas" w:cs="Consolas"/>
          <w:sz w:val="20"/>
          <w:szCs w:val="20"/>
        </w:rPr>
        <w:t xml:space="preserve">                 # Trained model bundle (generated)</w:t>
      </w:r>
      <w:r>
        <w:rPr>
          <w:rFonts w:ascii="Consolas" w:eastAsia="Consolas" w:hAnsi="Consolas" w:cs="Consolas"/>
          <w:sz w:val="20"/>
          <w:szCs w:val="20"/>
        </w:rPr>
        <w:br/>
        <w:t>├── requirements.txt                 # Python dependencies</w:t>
      </w:r>
      <w:r>
        <w:rPr>
          <w:rFonts w:ascii="Consolas" w:eastAsia="Consolas" w:hAnsi="Consolas" w:cs="Consolas"/>
          <w:sz w:val="20"/>
          <w:szCs w:val="20"/>
        </w:rPr>
        <w:br/>
        <w:t>├── LICENSE                          # MIT License</w:t>
      </w:r>
      <w:r>
        <w:rPr>
          <w:rFonts w:ascii="Consolas" w:eastAsia="Consolas" w:hAnsi="Consolas" w:cs="Consolas"/>
          <w:sz w:val="20"/>
          <w:szCs w:val="20"/>
        </w:rPr>
        <w:br/>
        <w:t>└── README.md                        # Project documentation</w:t>
      </w:r>
    </w:p>
    <w:p w14:paraId="589BADBC" w14:textId="77777777" w:rsidR="006C403A" w:rsidRDefault="00000000">
      <w:pPr>
        <w:pStyle w:val="Heading1"/>
        <w:spacing w:before="400" w:after="200"/>
      </w:pPr>
      <w:bookmarkStart w:id="34" w:name="_Toc237910853"/>
      <w:r>
        <w:lastRenderedPageBreak/>
        <w:t>8. How to Run the Project</w:t>
      </w:r>
      <w:bookmarkEnd w:id="34"/>
    </w:p>
    <w:p w14:paraId="6764E4D4" w14:textId="77777777" w:rsidR="006C403A" w:rsidRDefault="00000000">
      <w:pPr>
        <w:pStyle w:val="Heading2"/>
        <w:spacing w:before="300" w:after="150"/>
      </w:pPr>
      <w:bookmarkStart w:id="35" w:name="_Toc237910854"/>
      <w:r>
        <w:t>8.1 Prerequisites</w:t>
      </w:r>
      <w:bookmarkEnd w:id="35"/>
    </w:p>
    <w:p w14:paraId="24AB898F" w14:textId="77777777" w:rsidR="006C403A" w:rsidRDefault="00000000">
      <w:pPr>
        <w:pStyle w:val="ListParagraph"/>
        <w:numPr>
          <w:ilvl w:val="0"/>
          <w:numId w:val="2"/>
        </w:numPr>
        <w:spacing w:after="80"/>
      </w:pPr>
      <w:r>
        <w:t>Python 3.8 or higher installed</w:t>
      </w:r>
    </w:p>
    <w:p w14:paraId="63C9060B" w14:textId="77777777" w:rsidR="006C403A" w:rsidRDefault="00000000">
      <w:pPr>
        <w:pStyle w:val="ListParagraph"/>
        <w:numPr>
          <w:ilvl w:val="0"/>
          <w:numId w:val="2"/>
        </w:numPr>
        <w:spacing w:after="80"/>
      </w:pPr>
      <w:r>
        <w:t>Git installed (to clone the repository)</w:t>
      </w:r>
    </w:p>
    <w:p w14:paraId="31F9BEB2" w14:textId="77777777" w:rsidR="006C403A" w:rsidRDefault="00000000">
      <w:pPr>
        <w:pStyle w:val="ListParagraph"/>
        <w:numPr>
          <w:ilvl w:val="0"/>
          <w:numId w:val="2"/>
        </w:numPr>
        <w:spacing w:after="80"/>
      </w:pPr>
      <w:r>
        <w:t>Raw dataset file (Dataset.csv) placed in the project root</w:t>
      </w:r>
    </w:p>
    <w:p w14:paraId="55157F51" w14:textId="77777777" w:rsidR="006C403A" w:rsidRDefault="00000000">
      <w:pPr>
        <w:pStyle w:val="Heading2"/>
        <w:spacing w:before="300" w:after="150"/>
      </w:pPr>
      <w:bookmarkStart w:id="36" w:name="_Toc237910855"/>
      <w:r>
        <w:t>8.2 Setup Instructions</w:t>
      </w:r>
      <w:bookmarkEnd w:id="36"/>
    </w:p>
    <w:p w14:paraId="34C2194C" w14:textId="77777777" w:rsidR="006C403A" w:rsidRDefault="00000000" w:rsidP="006D4E17">
      <w:pPr>
        <w:pStyle w:val="ListParagraph"/>
        <w:numPr>
          <w:ilvl w:val="0"/>
          <w:numId w:val="4"/>
        </w:numPr>
        <w:spacing w:after="80"/>
        <w:ind w:left="426"/>
      </w:pPr>
      <w:r>
        <w:t>Clone the repository: git clone https://github.com/&lt;your-username&gt;/sepsis-prediction.git</w:t>
      </w:r>
    </w:p>
    <w:p w14:paraId="15514E68" w14:textId="77777777" w:rsidR="006C403A" w:rsidRDefault="00000000" w:rsidP="006D4E17">
      <w:pPr>
        <w:pStyle w:val="ListParagraph"/>
        <w:numPr>
          <w:ilvl w:val="0"/>
          <w:numId w:val="4"/>
        </w:numPr>
        <w:spacing w:after="80"/>
        <w:ind w:left="426"/>
      </w:pPr>
      <w:r>
        <w:t>Navigate into the project folder: cd sepsis-prediction</w:t>
      </w:r>
    </w:p>
    <w:p w14:paraId="6B399E6E" w14:textId="77777777" w:rsidR="006C403A" w:rsidRDefault="00000000" w:rsidP="006D4E17">
      <w:pPr>
        <w:pStyle w:val="ListParagraph"/>
        <w:numPr>
          <w:ilvl w:val="0"/>
          <w:numId w:val="4"/>
        </w:numPr>
        <w:spacing w:after="80"/>
        <w:ind w:left="426"/>
      </w:pPr>
      <w:r>
        <w:t>(Recommended) Create and activate a virtual environment.</w:t>
      </w:r>
    </w:p>
    <w:p w14:paraId="1C7FDA13" w14:textId="77777777" w:rsidR="006C403A" w:rsidRDefault="00000000" w:rsidP="006D4E17">
      <w:pPr>
        <w:pStyle w:val="ListParagraph"/>
        <w:numPr>
          <w:ilvl w:val="0"/>
          <w:numId w:val="4"/>
        </w:numPr>
        <w:spacing w:after="80"/>
        <w:ind w:left="426"/>
      </w:pPr>
      <w:r>
        <w:t>Install dependencies: pip install -r requirements.txt</w:t>
      </w:r>
    </w:p>
    <w:p w14:paraId="6FDDC4F8" w14:textId="77777777" w:rsidR="006C403A" w:rsidRDefault="00000000" w:rsidP="006D4E17">
      <w:pPr>
        <w:pStyle w:val="ListParagraph"/>
        <w:numPr>
          <w:ilvl w:val="0"/>
          <w:numId w:val="4"/>
        </w:numPr>
        <w:spacing w:after="80"/>
        <w:ind w:left="426"/>
      </w:pPr>
      <w:r>
        <w:t xml:space="preserve">Install notebook-only dependencies: pip install </w:t>
      </w:r>
      <w:proofErr w:type="spellStart"/>
      <w:r>
        <w:t>jupyter</w:t>
      </w:r>
      <w:proofErr w:type="spellEnd"/>
      <w:r>
        <w:t xml:space="preserve"> matplotlib seaborn</w:t>
      </w:r>
    </w:p>
    <w:p w14:paraId="29DA5588" w14:textId="77777777" w:rsidR="006C403A" w:rsidRDefault="00000000" w:rsidP="006D4E17">
      <w:pPr>
        <w:pStyle w:val="ListParagraph"/>
        <w:numPr>
          <w:ilvl w:val="0"/>
          <w:numId w:val="4"/>
        </w:numPr>
        <w:spacing w:after="80"/>
        <w:ind w:left="426"/>
      </w:pPr>
      <w:r>
        <w:t xml:space="preserve">Place Dataset.csv in the project root and run all cells of </w:t>
      </w:r>
      <w:proofErr w:type="spellStart"/>
      <w:r>
        <w:t>Sepsis_Prediction_EDA_</w:t>
      </w:r>
      <w:proofErr w:type="gramStart"/>
      <w:r>
        <w:t>ML.ipynb</w:t>
      </w:r>
      <w:proofErr w:type="spellEnd"/>
      <w:proofErr w:type="gramEnd"/>
      <w:r>
        <w:t xml:space="preserve"> to generate </w:t>
      </w:r>
      <w:proofErr w:type="spellStart"/>
      <w:r>
        <w:t>sepsis_model.pkl</w:t>
      </w:r>
      <w:proofErr w:type="spellEnd"/>
      <w:r>
        <w:t>.</w:t>
      </w:r>
    </w:p>
    <w:p w14:paraId="38100A90" w14:textId="77777777" w:rsidR="006C403A" w:rsidRDefault="00000000" w:rsidP="006D4E17">
      <w:pPr>
        <w:pStyle w:val="ListParagraph"/>
        <w:numPr>
          <w:ilvl w:val="0"/>
          <w:numId w:val="4"/>
        </w:numPr>
        <w:spacing w:after="80"/>
        <w:ind w:left="426"/>
      </w:pPr>
      <w:r>
        <w:t>Start the web application: python app.py</w:t>
      </w:r>
    </w:p>
    <w:p w14:paraId="79C96E01" w14:textId="53BD25D8" w:rsidR="006C403A" w:rsidRDefault="00000000" w:rsidP="006D4E17">
      <w:pPr>
        <w:pStyle w:val="ListParagraph"/>
        <w:numPr>
          <w:ilvl w:val="0"/>
          <w:numId w:val="4"/>
        </w:numPr>
        <w:spacing w:after="80"/>
        <w:ind w:left="426"/>
      </w:pPr>
      <w:r>
        <w:t>Open http://127.0.0.1:5000 in a browser to use the prediction tool.</w:t>
      </w:r>
    </w:p>
    <w:sectPr w:rsidR="006C403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B0C"/>
    <w:multiLevelType w:val="hybridMultilevel"/>
    <w:tmpl w:val="49E8C0D8"/>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 w15:restartNumberingAfterBreak="0">
    <w:nsid w:val="57E52ED0"/>
    <w:multiLevelType w:val="hybridMultilevel"/>
    <w:tmpl w:val="26D63C88"/>
    <w:lvl w:ilvl="0" w:tplc="7736D88E">
      <w:start w:val="1"/>
      <w:numFmt w:val="decimal"/>
      <w:lvlText w:val="%1."/>
      <w:lvlJc w:val="left"/>
      <w:pPr>
        <w:ind w:left="480" w:hanging="240"/>
      </w:pPr>
    </w:lvl>
    <w:lvl w:ilvl="1" w:tplc="675A5FC0">
      <w:numFmt w:val="decimal"/>
      <w:lvlText w:val=""/>
      <w:lvlJc w:val="left"/>
    </w:lvl>
    <w:lvl w:ilvl="2" w:tplc="CB6EE704">
      <w:numFmt w:val="decimal"/>
      <w:lvlText w:val=""/>
      <w:lvlJc w:val="left"/>
    </w:lvl>
    <w:lvl w:ilvl="3" w:tplc="4AA62226">
      <w:numFmt w:val="decimal"/>
      <w:lvlText w:val=""/>
      <w:lvlJc w:val="left"/>
    </w:lvl>
    <w:lvl w:ilvl="4" w:tplc="583ECE56">
      <w:numFmt w:val="decimal"/>
      <w:lvlText w:val=""/>
      <w:lvlJc w:val="left"/>
    </w:lvl>
    <w:lvl w:ilvl="5" w:tplc="70EC6E48">
      <w:numFmt w:val="decimal"/>
      <w:lvlText w:val=""/>
      <w:lvlJc w:val="left"/>
    </w:lvl>
    <w:lvl w:ilvl="6" w:tplc="2A0440CE">
      <w:numFmt w:val="decimal"/>
      <w:lvlText w:val=""/>
      <w:lvlJc w:val="left"/>
    </w:lvl>
    <w:lvl w:ilvl="7" w:tplc="9E4437B6">
      <w:numFmt w:val="decimal"/>
      <w:lvlText w:val=""/>
      <w:lvlJc w:val="left"/>
    </w:lvl>
    <w:lvl w:ilvl="8" w:tplc="BB8EE406">
      <w:numFmt w:val="decimal"/>
      <w:lvlText w:val=""/>
      <w:lvlJc w:val="left"/>
    </w:lvl>
  </w:abstractNum>
  <w:abstractNum w:abstractNumId="2" w15:restartNumberingAfterBreak="0">
    <w:nsid w:val="5C156536"/>
    <w:multiLevelType w:val="hybridMultilevel"/>
    <w:tmpl w:val="1FAA2478"/>
    <w:lvl w:ilvl="0" w:tplc="50BA5906">
      <w:start w:val="1"/>
      <w:numFmt w:val="bullet"/>
      <w:lvlText w:val="•"/>
      <w:lvlJc w:val="left"/>
      <w:pPr>
        <w:ind w:left="480" w:hanging="240"/>
      </w:pPr>
    </w:lvl>
    <w:lvl w:ilvl="1" w:tplc="B2A870DC">
      <w:start w:val="1"/>
      <w:numFmt w:val="bullet"/>
      <w:lvlText w:val="◦"/>
      <w:lvlJc w:val="left"/>
      <w:pPr>
        <w:ind w:left="900" w:hanging="240"/>
      </w:pPr>
    </w:lvl>
    <w:lvl w:ilvl="2" w:tplc="03AADEB4">
      <w:numFmt w:val="decimal"/>
      <w:lvlText w:val=""/>
      <w:lvlJc w:val="left"/>
    </w:lvl>
    <w:lvl w:ilvl="3" w:tplc="33EE8462">
      <w:numFmt w:val="decimal"/>
      <w:lvlText w:val=""/>
      <w:lvlJc w:val="left"/>
    </w:lvl>
    <w:lvl w:ilvl="4" w:tplc="2458B29C">
      <w:numFmt w:val="decimal"/>
      <w:lvlText w:val=""/>
      <w:lvlJc w:val="left"/>
    </w:lvl>
    <w:lvl w:ilvl="5" w:tplc="7EA87172">
      <w:numFmt w:val="decimal"/>
      <w:lvlText w:val=""/>
      <w:lvlJc w:val="left"/>
    </w:lvl>
    <w:lvl w:ilvl="6" w:tplc="9238F150">
      <w:numFmt w:val="decimal"/>
      <w:lvlText w:val=""/>
      <w:lvlJc w:val="left"/>
    </w:lvl>
    <w:lvl w:ilvl="7" w:tplc="4ACE2ACE">
      <w:numFmt w:val="decimal"/>
      <w:lvlText w:val=""/>
      <w:lvlJc w:val="left"/>
    </w:lvl>
    <w:lvl w:ilvl="8" w:tplc="94EE0B02">
      <w:numFmt w:val="decimal"/>
      <w:lvlText w:val=""/>
      <w:lvlJc w:val="left"/>
    </w:lvl>
  </w:abstractNum>
  <w:abstractNum w:abstractNumId="3" w15:restartNumberingAfterBreak="0">
    <w:nsid w:val="74564544"/>
    <w:multiLevelType w:val="hybridMultilevel"/>
    <w:tmpl w:val="80DE40AE"/>
    <w:lvl w:ilvl="0" w:tplc="BDDAE430">
      <w:start w:val="1"/>
      <w:numFmt w:val="bullet"/>
      <w:lvlText w:val="●"/>
      <w:lvlJc w:val="left"/>
      <w:pPr>
        <w:ind w:left="720" w:hanging="360"/>
      </w:pPr>
    </w:lvl>
    <w:lvl w:ilvl="1" w:tplc="B04E4E08">
      <w:start w:val="1"/>
      <w:numFmt w:val="bullet"/>
      <w:lvlText w:val="○"/>
      <w:lvlJc w:val="left"/>
      <w:pPr>
        <w:ind w:left="1440" w:hanging="360"/>
      </w:pPr>
    </w:lvl>
    <w:lvl w:ilvl="2" w:tplc="1AD2479A">
      <w:start w:val="1"/>
      <w:numFmt w:val="bullet"/>
      <w:lvlText w:val="■"/>
      <w:lvlJc w:val="left"/>
      <w:pPr>
        <w:ind w:left="2160" w:hanging="360"/>
      </w:pPr>
    </w:lvl>
    <w:lvl w:ilvl="3" w:tplc="5E9A919E">
      <w:start w:val="1"/>
      <w:numFmt w:val="bullet"/>
      <w:lvlText w:val="●"/>
      <w:lvlJc w:val="left"/>
      <w:pPr>
        <w:ind w:left="2880" w:hanging="360"/>
      </w:pPr>
    </w:lvl>
    <w:lvl w:ilvl="4" w:tplc="028E59D8">
      <w:start w:val="1"/>
      <w:numFmt w:val="bullet"/>
      <w:lvlText w:val="○"/>
      <w:lvlJc w:val="left"/>
      <w:pPr>
        <w:ind w:left="3600" w:hanging="360"/>
      </w:pPr>
    </w:lvl>
    <w:lvl w:ilvl="5" w:tplc="1C809D4E">
      <w:start w:val="1"/>
      <w:numFmt w:val="bullet"/>
      <w:lvlText w:val="■"/>
      <w:lvlJc w:val="left"/>
      <w:pPr>
        <w:ind w:left="4320" w:hanging="360"/>
      </w:pPr>
    </w:lvl>
    <w:lvl w:ilvl="6" w:tplc="3AE486D8">
      <w:start w:val="1"/>
      <w:numFmt w:val="bullet"/>
      <w:lvlText w:val="●"/>
      <w:lvlJc w:val="left"/>
      <w:pPr>
        <w:ind w:left="5040" w:hanging="360"/>
      </w:pPr>
    </w:lvl>
    <w:lvl w:ilvl="7" w:tplc="77764540">
      <w:start w:val="1"/>
      <w:numFmt w:val="bullet"/>
      <w:lvlText w:val="●"/>
      <w:lvlJc w:val="left"/>
      <w:pPr>
        <w:ind w:left="5760" w:hanging="360"/>
      </w:pPr>
    </w:lvl>
    <w:lvl w:ilvl="8" w:tplc="07769F06">
      <w:start w:val="1"/>
      <w:numFmt w:val="bullet"/>
      <w:lvlText w:val="●"/>
      <w:lvlJc w:val="left"/>
      <w:pPr>
        <w:ind w:left="6480" w:hanging="360"/>
      </w:pPr>
    </w:lvl>
  </w:abstractNum>
  <w:num w:numId="1" w16cid:durableId="1808428547">
    <w:abstractNumId w:val="3"/>
    <w:lvlOverride w:ilvl="0">
      <w:startOverride w:val="1"/>
    </w:lvlOverride>
  </w:num>
  <w:num w:numId="2" w16cid:durableId="270670546">
    <w:abstractNumId w:val="2"/>
    <w:lvlOverride w:ilvl="0">
      <w:startOverride w:val="1"/>
    </w:lvlOverride>
  </w:num>
  <w:num w:numId="3" w16cid:durableId="413473815">
    <w:abstractNumId w:val="1"/>
    <w:lvlOverride w:ilvl="0">
      <w:startOverride w:val="1"/>
    </w:lvlOverride>
  </w:num>
  <w:num w:numId="4" w16cid:durableId="2029015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03A"/>
    <w:rsid w:val="005C5433"/>
    <w:rsid w:val="006C403A"/>
    <w:rsid w:val="006D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EF63"/>
  <w15:docId w15:val="{C04FC2CD-5374-4DEF-99AD-CA9033BD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4E17"/>
    <w:pPr>
      <w:spacing w:after="100"/>
    </w:pPr>
  </w:style>
  <w:style w:type="paragraph" w:styleId="TOC2">
    <w:name w:val="toc 2"/>
    <w:basedOn w:val="Normal"/>
    <w:next w:val="Normal"/>
    <w:autoRedefine/>
    <w:uiPriority w:val="39"/>
    <w:unhideWhenUsed/>
    <w:rsid w:val="006D4E1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2026-08-17T20:23:00Z</dcterms:created>
  <dcterms:modified xsi:type="dcterms:W3CDTF">2026-08-17T20:34:00Z</dcterms:modified>
</cp:coreProperties>
</file>