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CBF82" w14:textId="77777777" w:rsidR="00AC630B" w:rsidRDefault="00AC630B">
      <w:pPr>
        <w:spacing w:before="2400"/>
      </w:pPr>
    </w:p>
    <w:p w14:paraId="0C5BB00D" w14:textId="77777777" w:rsidR="00AC630B" w:rsidRDefault="00000000">
      <w:pPr>
        <w:spacing w:after="300"/>
        <w:jc w:val="center"/>
      </w:pPr>
      <w:r>
        <w:rPr>
          <w:sz w:val="96"/>
          <w:szCs w:val="96"/>
        </w:rPr>
        <w:t>🚢</w:t>
      </w:r>
    </w:p>
    <w:p w14:paraId="347DA3B0" w14:textId="77777777" w:rsidR="00AC630B" w:rsidRDefault="00000000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Titanic Survival Prediction</w:t>
      </w:r>
    </w:p>
    <w:p w14:paraId="52FD5CEB" w14:textId="657EF288" w:rsidR="00AC630B" w:rsidRDefault="00000000">
      <w:pPr>
        <w:spacing w:after="800"/>
        <w:jc w:val="center"/>
      </w:pPr>
      <w:r>
        <w:rPr>
          <w:color w:val="595959"/>
          <w:sz w:val="30"/>
          <w:szCs w:val="30"/>
        </w:rPr>
        <w:t>Using K-Nearest Neighbo</w:t>
      </w:r>
      <w:r w:rsidR="00D046CA">
        <w:rPr>
          <w:color w:val="595959"/>
          <w:sz w:val="30"/>
          <w:szCs w:val="30"/>
        </w:rPr>
        <w:t>u</w:t>
      </w:r>
      <w:r>
        <w:rPr>
          <w:color w:val="595959"/>
          <w:sz w:val="30"/>
          <w:szCs w:val="30"/>
        </w:rPr>
        <w:t>rs (KNN) Classification</w:t>
      </w:r>
    </w:p>
    <w:p w14:paraId="5CE2963C" w14:textId="77777777" w:rsidR="00AC630B" w:rsidRDefault="00000000">
      <w:pPr>
        <w:jc w:val="center"/>
      </w:pPr>
      <w:r>
        <w:rPr>
          <w:i/>
          <w:iCs/>
          <w:color w:val="595959"/>
          <w:sz w:val="24"/>
          <w:szCs w:val="24"/>
        </w:rPr>
        <w:t>Project Documentation</w:t>
      </w:r>
    </w:p>
    <w:p w14:paraId="217E8175" w14:textId="77777777" w:rsidR="00AC630B" w:rsidRDefault="00000000">
      <w:r>
        <w:br w:type="page"/>
      </w:r>
    </w:p>
    <w:p w14:paraId="51BCE24C" w14:textId="77777777" w:rsidR="00AC630B" w:rsidRDefault="00000000">
      <w:pPr>
        <w:pStyle w:val="Heading1"/>
      </w:pPr>
      <w:r>
        <w:lastRenderedPageBreak/>
        <w:t>1. Project Introduction</w:t>
      </w:r>
    </w:p>
    <w:p w14:paraId="56424F81" w14:textId="77777777" w:rsidR="00AC630B" w:rsidRDefault="00000000">
      <w:pPr>
        <w:spacing w:after="160" w:line="276" w:lineRule="auto"/>
      </w:pPr>
      <w:r>
        <w:t xml:space="preserve">This project applies a supervised machine learning approach to predict passenger survival on the RMS Titanic. Using a pre-cleaned and one-hot encoded version of the well-known Titanic dataset, a K-Nearest </w:t>
      </w:r>
      <w:proofErr w:type="spellStart"/>
      <w:r>
        <w:t>Neighbors</w:t>
      </w:r>
      <w:proofErr w:type="spellEnd"/>
      <w:r>
        <w:t xml:space="preserve"> (KNN) classification model is trained and evaluated to determine whether a passenger survived the disaster.</w:t>
      </w:r>
    </w:p>
    <w:p w14:paraId="48F0F628" w14:textId="7F17FE58" w:rsidR="00AC630B" w:rsidRDefault="00000000">
      <w:pPr>
        <w:spacing w:after="160" w:line="276" w:lineRule="auto"/>
      </w:pPr>
      <w:r>
        <w:t>The goal of this documentation is to provide a complete, reproducible, step-by-step account of the entire workflow from raw data verification through to model evaluation so that the project can be understood, reproduced, and extended by anyone reviewing the GitHub repository.</w:t>
      </w:r>
    </w:p>
    <w:p w14:paraId="5F2044C1" w14:textId="77777777" w:rsidR="00AC630B" w:rsidRDefault="00000000">
      <w:pPr>
        <w:pStyle w:val="Heading2"/>
      </w:pPr>
      <w:r>
        <w:t>1.1 Objectives</w:t>
      </w:r>
    </w:p>
    <w:p w14:paraId="73FA935A" w14:textId="77777777" w:rsidR="00AC630B" w:rsidRDefault="00000000">
      <w:pPr>
        <w:pStyle w:val="ListParagraph"/>
        <w:numPr>
          <w:ilvl w:val="0"/>
          <w:numId w:val="1"/>
        </w:numPr>
        <w:spacing w:after="80"/>
      </w:pPr>
      <w:r>
        <w:t>Verify and understand the structure of the pre-cleaned Titanic dataset.</w:t>
      </w:r>
    </w:p>
    <w:p w14:paraId="6EF3CB78" w14:textId="77777777" w:rsidR="00AC630B" w:rsidRDefault="00000000">
      <w:pPr>
        <w:pStyle w:val="ListParagraph"/>
        <w:numPr>
          <w:ilvl w:val="0"/>
          <w:numId w:val="1"/>
        </w:numPr>
        <w:spacing w:after="80"/>
      </w:pPr>
      <w:r>
        <w:t>Perform exploratory data analysis (EDA) to identify patterns, outliers, and correlations.</w:t>
      </w:r>
    </w:p>
    <w:p w14:paraId="19D1AA77" w14:textId="77777777" w:rsidR="00AC630B" w:rsidRDefault="00000000">
      <w:pPr>
        <w:pStyle w:val="ListParagraph"/>
        <w:numPr>
          <w:ilvl w:val="0"/>
          <w:numId w:val="1"/>
        </w:numPr>
        <w:spacing w:after="80"/>
      </w:pPr>
      <w:r>
        <w:t xml:space="preserve">Prepare the data for </w:t>
      </w:r>
      <w:proofErr w:type="spellStart"/>
      <w:r>
        <w:t>modeling</w:t>
      </w:r>
      <w:proofErr w:type="spellEnd"/>
      <w:r>
        <w:t xml:space="preserve"> through duplicate removal and feature scaling.</w:t>
      </w:r>
    </w:p>
    <w:p w14:paraId="1B85520D" w14:textId="77777777" w:rsidR="00AC630B" w:rsidRDefault="00000000">
      <w:pPr>
        <w:pStyle w:val="ListParagraph"/>
        <w:numPr>
          <w:ilvl w:val="0"/>
          <w:numId w:val="1"/>
        </w:numPr>
        <w:spacing w:after="80"/>
      </w:pPr>
      <w:r>
        <w:t xml:space="preserve">Train a K-Nearest </w:t>
      </w:r>
      <w:proofErr w:type="spellStart"/>
      <w:r>
        <w:t>Neighbors</w:t>
      </w:r>
      <w:proofErr w:type="spellEnd"/>
      <w:r>
        <w:t xml:space="preserve"> classifier to predict survival.</w:t>
      </w:r>
    </w:p>
    <w:p w14:paraId="64A986C0" w14:textId="77777777" w:rsidR="00AC630B" w:rsidRDefault="00000000">
      <w:pPr>
        <w:pStyle w:val="ListParagraph"/>
        <w:numPr>
          <w:ilvl w:val="0"/>
          <w:numId w:val="1"/>
        </w:numPr>
        <w:spacing w:after="80"/>
      </w:pPr>
      <w:r>
        <w:t>Evaluate model performance using the F1 score.</w:t>
      </w:r>
    </w:p>
    <w:p w14:paraId="56A35F45" w14:textId="77777777" w:rsidR="00AC630B" w:rsidRDefault="00000000">
      <w:pPr>
        <w:pStyle w:val="ListParagraph"/>
        <w:numPr>
          <w:ilvl w:val="0"/>
          <w:numId w:val="1"/>
        </w:numPr>
        <w:spacing w:after="80"/>
      </w:pPr>
      <w:r>
        <w:t>Package the project for publishing on GitHub with proper documentation.</w:t>
      </w:r>
    </w:p>
    <w:p w14:paraId="548ACD01" w14:textId="77777777" w:rsidR="00AC630B" w:rsidRDefault="00000000">
      <w:pPr>
        <w:pStyle w:val="Heading2"/>
      </w:pPr>
      <w:r>
        <w:t>1.2 Problem Statement</w:t>
      </w:r>
    </w:p>
    <w:p w14:paraId="6BE791A0" w14:textId="77777777" w:rsidR="00AC630B" w:rsidRDefault="00000000">
      <w:pPr>
        <w:spacing w:after="160" w:line="276" w:lineRule="auto"/>
      </w:pPr>
      <w:r>
        <w:t>Given demographic and travel information about Titanic passengers (age, fare, class, sex, family size, and port of embarkation), predict a binary target variable, "Survived" (1 = survived, 0 = did not survive), using a distance-based classification algorithm.</w:t>
      </w:r>
    </w:p>
    <w:p w14:paraId="2DCAA767" w14:textId="77777777" w:rsidR="00AC630B" w:rsidRDefault="00000000">
      <w:pPr>
        <w:pStyle w:val="Heading1"/>
      </w:pPr>
      <w:r>
        <w:t>2. Dataset Overview</w:t>
      </w:r>
    </w:p>
    <w:p w14:paraId="5284F30F" w14:textId="77777777" w:rsidR="00AC630B" w:rsidRDefault="00000000">
      <w:pPr>
        <w:spacing w:after="160" w:line="276" w:lineRule="auto"/>
      </w:pPr>
      <w:r>
        <w:t>The dataset used in this project, data_cleaned.csv, is a pre-processed and one-hot encoded version of the classic Titanic passenger dataset. It contains 891 rows and 25 columns prior to duplicate removal.</w:t>
      </w:r>
    </w:p>
    <w:p w14:paraId="516D5BB8" w14:textId="77777777" w:rsidR="00AC630B" w:rsidRDefault="00000000">
      <w:pPr>
        <w:pStyle w:val="Heading2"/>
      </w:pPr>
      <w:r>
        <w:t>2.1 Column Description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AC630B" w14:paraId="6C58D0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47071" w14:textId="77777777" w:rsidR="00AC630B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A8DA6" w14:textId="77777777" w:rsidR="00AC630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C630B" w14:paraId="284385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5F9B" w14:textId="77777777" w:rsidR="00AC630B" w:rsidRDefault="00000000">
            <w:r>
              <w:rPr>
                <w:color w:val="000000"/>
                <w:sz w:val="20"/>
                <w:szCs w:val="20"/>
              </w:rPr>
              <w:t>Survived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2805F" w14:textId="7501BF3B" w:rsidR="00AC630B" w:rsidRDefault="00000000">
            <w:r>
              <w:rPr>
                <w:color w:val="000000"/>
                <w:sz w:val="20"/>
                <w:szCs w:val="20"/>
              </w:rPr>
              <w:t>Target variable</w:t>
            </w:r>
            <w:r w:rsidR="002E4938">
              <w:rPr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  <w:sz w:val="20"/>
                <w:szCs w:val="20"/>
              </w:rPr>
              <w:t xml:space="preserve"> 0 = Did not survive, 1 = Survived</w:t>
            </w:r>
          </w:p>
        </w:tc>
      </w:tr>
      <w:tr w:rsidR="00AC630B" w14:paraId="38423E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088F3" w14:textId="77777777" w:rsidR="00AC630B" w:rsidRDefault="00000000">
            <w:r>
              <w:rPr>
                <w:color w:val="000000"/>
                <w:sz w:val="20"/>
                <w:szCs w:val="20"/>
              </w:rPr>
              <w:t>Age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2A1B4" w14:textId="77777777" w:rsidR="00AC630B" w:rsidRDefault="00000000">
            <w:r>
              <w:rPr>
                <w:color w:val="000000"/>
                <w:sz w:val="20"/>
                <w:szCs w:val="20"/>
              </w:rPr>
              <w:t>Age of the passenger (years)</w:t>
            </w:r>
          </w:p>
        </w:tc>
      </w:tr>
      <w:tr w:rsidR="00AC630B" w14:paraId="186DF4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57A0" w14:textId="77777777" w:rsidR="00AC630B" w:rsidRDefault="00000000">
            <w:r>
              <w:rPr>
                <w:color w:val="000000"/>
                <w:sz w:val="20"/>
                <w:szCs w:val="20"/>
              </w:rPr>
              <w:t>Fare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C7C00" w14:textId="77777777" w:rsidR="00AC630B" w:rsidRDefault="00000000">
            <w:r>
              <w:rPr>
                <w:color w:val="000000"/>
                <w:sz w:val="20"/>
                <w:szCs w:val="20"/>
              </w:rPr>
              <w:t>Ticket fare paid by the passenger</w:t>
            </w:r>
          </w:p>
        </w:tc>
      </w:tr>
      <w:tr w:rsidR="00AC630B" w14:paraId="4702A9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00C8" w14:textId="77777777" w:rsidR="00AC630B" w:rsidRDefault="00000000">
            <w:r>
              <w:rPr>
                <w:color w:val="000000"/>
                <w:sz w:val="20"/>
                <w:szCs w:val="20"/>
              </w:rPr>
              <w:t>Pclass_1 / Pclass_2 / Pclass_3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FE1B4" w14:textId="77777777" w:rsidR="00AC630B" w:rsidRDefault="00000000">
            <w:r>
              <w:rPr>
                <w:color w:val="000000"/>
                <w:sz w:val="20"/>
                <w:szCs w:val="20"/>
              </w:rPr>
              <w:t>One-hot encoded passenger travel class</w:t>
            </w:r>
          </w:p>
        </w:tc>
      </w:tr>
      <w:tr w:rsidR="00AC630B" w14:paraId="394B09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F8D65" w14:textId="77777777" w:rsidR="00AC630B" w:rsidRDefault="00000000">
            <w:proofErr w:type="spellStart"/>
            <w:r>
              <w:rPr>
                <w:color w:val="000000"/>
                <w:sz w:val="20"/>
                <w:szCs w:val="20"/>
              </w:rPr>
              <w:t>Sex_female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Sex_male</w:t>
            </w:r>
            <w:proofErr w:type="spellEnd"/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0293E" w14:textId="77777777" w:rsidR="00AC630B" w:rsidRDefault="00000000">
            <w:r>
              <w:rPr>
                <w:color w:val="000000"/>
                <w:sz w:val="20"/>
                <w:szCs w:val="20"/>
              </w:rPr>
              <w:t>One-hot encoded gender</w:t>
            </w:r>
          </w:p>
        </w:tc>
      </w:tr>
      <w:tr w:rsidR="00AC630B" w14:paraId="244FC2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02697" w14:textId="77777777" w:rsidR="00AC630B" w:rsidRDefault="00000000">
            <w:r>
              <w:rPr>
                <w:color w:val="000000"/>
                <w:sz w:val="20"/>
                <w:szCs w:val="20"/>
              </w:rPr>
              <w:t>SibSp_0 … SibSp_8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2601" w14:textId="77777777" w:rsidR="00AC630B" w:rsidRDefault="00000000">
            <w:r>
              <w:rPr>
                <w:color w:val="000000"/>
                <w:sz w:val="20"/>
                <w:szCs w:val="20"/>
              </w:rPr>
              <w:t>One-hot encoded count of siblings/spouses aboard</w:t>
            </w:r>
          </w:p>
        </w:tc>
      </w:tr>
      <w:tr w:rsidR="00AC630B" w14:paraId="39FEC2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A8742" w14:textId="77777777" w:rsidR="00AC630B" w:rsidRDefault="00000000">
            <w:r>
              <w:rPr>
                <w:color w:val="000000"/>
                <w:sz w:val="20"/>
                <w:szCs w:val="20"/>
              </w:rPr>
              <w:lastRenderedPageBreak/>
              <w:t>Parch_0 … Parch_6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A932" w14:textId="77777777" w:rsidR="00AC630B" w:rsidRDefault="00000000">
            <w:r>
              <w:rPr>
                <w:color w:val="000000"/>
                <w:sz w:val="20"/>
                <w:szCs w:val="20"/>
              </w:rPr>
              <w:t>One-hot encoded count of parents/children aboard</w:t>
            </w:r>
          </w:p>
        </w:tc>
      </w:tr>
      <w:tr w:rsidR="00AC630B" w14:paraId="333452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BF81C" w14:textId="77777777" w:rsidR="00AC630B" w:rsidRDefault="00000000">
            <w:proofErr w:type="spellStart"/>
            <w:r>
              <w:rPr>
                <w:color w:val="000000"/>
                <w:sz w:val="20"/>
                <w:szCs w:val="20"/>
              </w:rPr>
              <w:t>Embarked_C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Embarked_Q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Embarked_S</w:t>
            </w:r>
            <w:proofErr w:type="spellEnd"/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A3A1E" w14:textId="77777777" w:rsidR="00AC630B" w:rsidRDefault="00000000">
            <w:r>
              <w:rPr>
                <w:color w:val="000000"/>
                <w:sz w:val="20"/>
                <w:szCs w:val="20"/>
              </w:rPr>
              <w:t>One-hot encoded port of embarkation (Cherbourg, Queenstown, Southampton)</w:t>
            </w:r>
          </w:p>
        </w:tc>
      </w:tr>
    </w:tbl>
    <w:p w14:paraId="7957CFB7" w14:textId="77777777" w:rsidR="00AC630B" w:rsidRDefault="00AC630B">
      <w:pPr>
        <w:spacing w:after="200"/>
      </w:pPr>
    </w:p>
    <w:p w14:paraId="38C88742" w14:textId="77777777" w:rsidR="00AC630B" w:rsidRDefault="00000000">
      <w:pPr>
        <w:pStyle w:val="Heading2"/>
      </w:pPr>
      <w:r>
        <w:t>2.2 Data Quality Summary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000"/>
      </w:tblGrid>
      <w:tr w:rsidR="00AC630B" w14:paraId="3B2E59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9B87A" w14:textId="77777777" w:rsidR="00AC630B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5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727CB" w14:textId="77777777" w:rsidR="00AC630B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AC630B" w14:paraId="2F0D60F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237A" w14:textId="77777777" w:rsidR="00AC630B" w:rsidRDefault="00000000">
            <w:r>
              <w:rPr>
                <w:color w:val="000000"/>
                <w:sz w:val="20"/>
                <w:szCs w:val="20"/>
              </w:rPr>
              <w:t>Total rows (before cleaning)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5F1E4" w14:textId="77777777" w:rsidR="00AC630B" w:rsidRDefault="00000000">
            <w:r>
              <w:rPr>
                <w:color w:val="000000"/>
                <w:sz w:val="20"/>
                <w:szCs w:val="20"/>
              </w:rPr>
              <w:t>891</w:t>
            </w:r>
          </w:p>
        </w:tc>
      </w:tr>
      <w:tr w:rsidR="00AC630B" w14:paraId="0F6C082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DB2DB" w14:textId="77777777" w:rsidR="00AC630B" w:rsidRDefault="00000000">
            <w:r>
              <w:rPr>
                <w:color w:val="000000"/>
                <w:sz w:val="20"/>
                <w:szCs w:val="20"/>
              </w:rPr>
              <w:t>Missing values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4E34" w14:textId="77777777" w:rsidR="00AC630B" w:rsidRDefault="00000000">
            <w:r>
              <w:rPr>
                <w:color w:val="000000"/>
                <w:sz w:val="20"/>
                <w:szCs w:val="20"/>
              </w:rPr>
              <w:t>None found in any column</w:t>
            </w:r>
          </w:p>
        </w:tc>
      </w:tr>
      <w:tr w:rsidR="00AC630B" w14:paraId="39A84D8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13275" w14:textId="77777777" w:rsidR="00AC630B" w:rsidRDefault="00000000">
            <w:r>
              <w:rPr>
                <w:color w:val="000000"/>
                <w:sz w:val="20"/>
                <w:szCs w:val="20"/>
              </w:rPr>
              <w:t>Duplicate rows found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8320" w14:textId="77777777" w:rsidR="00AC630B" w:rsidRDefault="00000000">
            <w:r>
              <w:rPr>
                <w:color w:val="000000"/>
                <w:sz w:val="20"/>
                <w:szCs w:val="20"/>
              </w:rPr>
              <w:t>111</w:t>
            </w:r>
          </w:p>
        </w:tc>
      </w:tr>
      <w:tr w:rsidR="00AC630B" w14:paraId="2E063A0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D57F" w14:textId="77777777" w:rsidR="00AC630B" w:rsidRDefault="00000000">
            <w:r>
              <w:rPr>
                <w:color w:val="000000"/>
                <w:sz w:val="20"/>
                <w:szCs w:val="20"/>
              </w:rPr>
              <w:t>Rows remaining after duplicate removal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2103F" w14:textId="77777777" w:rsidR="00AC630B" w:rsidRDefault="00000000">
            <w:r>
              <w:rPr>
                <w:color w:val="000000"/>
                <w:sz w:val="20"/>
                <w:szCs w:val="20"/>
              </w:rPr>
              <w:t>780</w:t>
            </w:r>
          </w:p>
        </w:tc>
      </w:tr>
      <w:tr w:rsidR="00AC630B" w14:paraId="115C6FE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DAD42" w14:textId="77777777" w:rsidR="00AC630B" w:rsidRDefault="00000000">
            <w:r>
              <w:rPr>
                <w:color w:val="000000"/>
                <w:sz w:val="20"/>
                <w:szCs w:val="20"/>
              </w:rPr>
              <w:t>Total columns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A115" w14:textId="77777777" w:rsidR="00AC630B" w:rsidRDefault="00000000">
            <w:r>
              <w:rPr>
                <w:color w:val="000000"/>
                <w:sz w:val="20"/>
                <w:szCs w:val="20"/>
              </w:rPr>
              <w:t>25 (1 target + 24 features)</w:t>
            </w:r>
          </w:p>
        </w:tc>
      </w:tr>
    </w:tbl>
    <w:p w14:paraId="223CEEFF" w14:textId="77777777" w:rsidR="00AC630B" w:rsidRDefault="00000000">
      <w:pPr>
        <w:pStyle w:val="Heading1"/>
      </w:pPr>
      <w:r>
        <w:t>3. Tools &amp; Technology Stack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000"/>
      </w:tblGrid>
      <w:tr w:rsidR="00AC630B" w14:paraId="345CDE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6177" w14:textId="77777777" w:rsidR="00AC630B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C7E0" w14:textId="77777777" w:rsidR="00AC630B" w:rsidRDefault="00000000">
            <w:r>
              <w:rPr>
                <w:b/>
                <w:bCs/>
                <w:color w:val="FFFFFF"/>
                <w:sz w:val="20"/>
                <w:szCs w:val="20"/>
              </w:rPr>
              <w:t>Tools / Libraries</w:t>
            </w:r>
          </w:p>
        </w:tc>
      </w:tr>
      <w:tr w:rsidR="00AC630B" w14:paraId="70EC5A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767E4" w14:textId="77777777" w:rsidR="00AC630B" w:rsidRDefault="00000000">
            <w:r>
              <w:rPr>
                <w:color w:val="000000"/>
                <w:sz w:val="20"/>
                <w:szCs w:val="20"/>
              </w:rPr>
              <w:t>Programming Language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975E4" w14:textId="77777777" w:rsidR="00AC630B" w:rsidRDefault="00000000">
            <w:r>
              <w:rPr>
                <w:color w:val="000000"/>
                <w:sz w:val="20"/>
                <w:szCs w:val="20"/>
              </w:rPr>
              <w:t>Python 3</w:t>
            </w:r>
          </w:p>
        </w:tc>
      </w:tr>
      <w:tr w:rsidR="00AC630B" w14:paraId="03AC19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7CE10" w14:textId="77777777" w:rsidR="00AC630B" w:rsidRDefault="00000000">
            <w:r>
              <w:rPr>
                <w:color w:val="000000"/>
                <w:sz w:val="20"/>
                <w:szCs w:val="20"/>
              </w:rPr>
              <w:t>Data Handling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902C4" w14:textId="77777777" w:rsidR="00AC630B" w:rsidRDefault="00000000">
            <w:r>
              <w:rPr>
                <w:color w:val="000000"/>
                <w:sz w:val="20"/>
                <w:szCs w:val="20"/>
              </w:rPr>
              <w:t xml:space="preserve">pandas, </w:t>
            </w:r>
            <w:proofErr w:type="spellStart"/>
            <w:r>
              <w:rPr>
                <w:color w:val="000000"/>
                <w:sz w:val="20"/>
                <w:szCs w:val="20"/>
              </w:rPr>
              <w:t>numpy</w:t>
            </w:r>
            <w:proofErr w:type="spellEnd"/>
          </w:p>
        </w:tc>
      </w:tr>
      <w:tr w:rsidR="00AC630B" w14:paraId="20BDFF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9BB2" w14:textId="77777777" w:rsidR="00AC630B" w:rsidRDefault="00000000">
            <w:r>
              <w:rPr>
                <w:color w:val="000000"/>
                <w:sz w:val="20"/>
                <w:szCs w:val="20"/>
              </w:rPr>
              <w:t>Data Visualization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0EC82" w14:textId="77777777" w:rsidR="00AC630B" w:rsidRDefault="00000000">
            <w:r>
              <w:rPr>
                <w:color w:val="000000"/>
                <w:sz w:val="20"/>
                <w:szCs w:val="20"/>
              </w:rPr>
              <w:t>matplotlib, seaborn</w:t>
            </w:r>
          </w:p>
        </w:tc>
      </w:tr>
      <w:tr w:rsidR="00AC630B" w14:paraId="64446A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22856" w14:textId="77777777" w:rsidR="00AC630B" w:rsidRDefault="00000000">
            <w:r>
              <w:rPr>
                <w:color w:val="000000"/>
                <w:sz w:val="20"/>
                <w:szCs w:val="20"/>
              </w:rPr>
              <w:t>Machine Learning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3127" w14:textId="77777777" w:rsidR="00AC630B" w:rsidRDefault="00000000">
            <w:r>
              <w:rPr>
                <w:color w:val="000000"/>
                <w:sz w:val="20"/>
                <w:szCs w:val="20"/>
              </w:rPr>
              <w:t>scikit-learn (</w:t>
            </w:r>
            <w:proofErr w:type="spellStart"/>
            <w:r>
              <w:rPr>
                <w:color w:val="000000"/>
                <w:sz w:val="20"/>
                <w:szCs w:val="20"/>
              </w:rPr>
              <w:t>MinMaxScaler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train_test_split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KNeighborsClassifier</w:t>
            </w:r>
            <w:proofErr w:type="spellEnd"/>
            <w:r>
              <w:rPr>
                <w:color w:val="000000"/>
                <w:sz w:val="20"/>
                <w:szCs w:val="20"/>
              </w:rPr>
              <w:t>, f1_score)</w:t>
            </w:r>
          </w:p>
        </w:tc>
      </w:tr>
      <w:tr w:rsidR="00AC630B" w14:paraId="179A5F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E4472" w14:textId="77777777" w:rsidR="00AC630B" w:rsidRDefault="00000000">
            <w:r>
              <w:rPr>
                <w:color w:val="000000"/>
                <w:sz w:val="20"/>
                <w:szCs w:val="20"/>
              </w:rPr>
              <w:t>Development Environment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A713" w14:textId="77777777" w:rsidR="00AC630B" w:rsidRDefault="00000000">
            <w:proofErr w:type="spellStart"/>
            <w:r>
              <w:rPr>
                <w:color w:val="000000"/>
                <w:sz w:val="20"/>
                <w:szCs w:val="20"/>
              </w:rPr>
              <w:t>Jupyter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Notebook</w:t>
            </w:r>
          </w:p>
        </w:tc>
      </w:tr>
      <w:tr w:rsidR="00AC630B" w14:paraId="66C7A5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D056" w14:textId="77777777" w:rsidR="00AC630B" w:rsidRDefault="00000000">
            <w:r>
              <w:rPr>
                <w:color w:val="000000"/>
                <w:sz w:val="20"/>
                <w:szCs w:val="20"/>
              </w:rPr>
              <w:t>Version Control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62E36" w14:textId="77777777" w:rsidR="00AC630B" w:rsidRDefault="00000000">
            <w:r>
              <w:rPr>
                <w:color w:val="000000"/>
                <w:sz w:val="20"/>
                <w:szCs w:val="20"/>
              </w:rPr>
              <w:t>Git &amp; GitHub</w:t>
            </w:r>
          </w:p>
        </w:tc>
      </w:tr>
    </w:tbl>
    <w:p w14:paraId="14282869" w14:textId="77777777" w:rsidR="00AC630B" w:rsidRDefault="00000000">
      <w:r>
        <w:br w:type="page"/>
      </w:r>
    </w:p>
    <w:p w14:paraId="63A31178" w14:textId="77777777" w:rsidR="00AC630B" w:rsidRDefault="00000000">
      <w:pPr>
        <w:pStyle w:val="Heading1"/>
      </w:pPr>
      <w:r>
        <w:lastRenderedPageBreak/>
        <w:t>4. Step-by-Step Project Process</w:t>
      </w:r>
    </w:p>
    <w:p w14:paraId="01E213D2" w14:textId="77777777" w:rsidR="00AC630B" w:rsidRDefault="00000000">
      <w:pPr>
        <w:spacing w:after="160" w:line="276" w:lineRule="auto"/>
      </w:pPr>
      <w:r>
        <w:t xml:space="preserve">The following section walks through every step performed in the </w:t>
      </w:r>
      <w:proofErr w:type="spellStart"/>
      <w:r>
        <w:t>Jupyter</w:t>
      </w:r>
      <w:proofErr w:type="spellEnd"/>
      <w:r>
        <w:t xml:space="preserve"> Notebook (</w:t>
      </w:r>
      <w:proofErr w:type="spellStart"/>
      <w:r>
        <w:t>Titanic_Data_Cleaned_KNN.ipynb</w:t>
      </w:r>
      <w:proofErr w:type="spellEnd"/>
      <w:r>
        <w:t>), in the exact order they were executed.</w:t>
      </w:r>
    </w:p>
    <w:p w14:paraId="591F0FFE" w14:textId="77777777" w:rsidR="00AC630B" w:rsidRDefault="00000000">
      <w:pPr>
        <w:pStyle w:val="Heading2"/>
      </w:pPr>
      <w:r>
        <w:t>Step 1 — Import Required Libraries</w:t>
      </w:r>
    </w:p>
    <w:p w14:paraId="17B55FAA" w14:textId="77777777" w:rsidR="00AC630B" w:rsidRDefault="00000000">
      <w:pPr>
        <w:spacing w:after="160" w:line="276" w:lineRule="auto"/>
      </w:pPr>
      <w:r>
        <w:t>The core Python libraries for data manipulation and visualization are imported at the start of the notebook.</w:t>
      </w:r>
    </w:p>
    <w:p w14:paraId="2423C5D1" w14:textId="77777777" w:rsidR="00AC63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numpy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 np</w:t>
      </w:r>
      <w:r>
        <w:rPr>
          <w:rFonts w:ascii="Consolas" w:eastAsia="Consolas" w:hAnsi="Consolas" w:cs="Consolas"/>
          <w:sz w:val="19"/>
          <w:szCs w:val="19"/>
        </w:rPr>
        <w:br/>
        <w:t>import pandas as pd</w:t>
      </w:r>
      <w:r>
        <w:rPr>
          <w:rFonts w:ascii="Consolas" w:eastAsia="Consolas" w:hAnsi="Consolas" w:cs="Consolas"/>
          <w:sz w:val="19"/>
          <w:szCs w:val="19"/>
        </w:rPr>
        <w:br/>
        <w:t xml:space="preserve">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matplotlib.pyplot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import seaborn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sns</w:t>
      </w:r>
      <w:proofErr w:type="spellEnd"/>
    </w:p>
    <w:p w14:paraId="0B689A3A" w14:textId="77777777" w:rsidR="00AC630B" w:rsidRDefault="00000000">
      <w:pPr>
        <w:pStyle w:val="Heading2"/>
      </w:pPr>
      <w:r>
        <w:t>Step 2 — Configure Display Options</w:t>
      </w:r>
    </w:p>
    <w:p w14:paraId="46F1587E" w14:textId="77777777" w:rsidR="00AC630B" w:rsidRDefault="00000000">
      <w:pPr>
        <w:spacing w:after="160" w:line="276" w:lineRule="auto"/>
      </w:pPr>
      <w:r>
        <w:t xml:space="preserve">Pandas display settings are adjusted so that all columns of the </w:t>
      </w:r>
      <w:proofErr w:type="spellStart"/>
      <w:r>
        <w:t>DataFrame</w:t>
      </w:r>
      <w:proofErr w:type="spellEnd"/>
      <w:r>
        <w:t xml:space="preserve"> are visible when printed, which is useful given the dataset has 25 columns.</w:t>
      </w:r>
    </w:p>
    <w:p w14:paraId="33DCC72B" w14:textId="77777777" w:rsidR="00AC63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pd.set_option</w:t>
      </w:r>
      <w:proofErr w:type="spellEnd"/>
      <w:r>
        <w:rPr>
          <w:rFonts w:ascii="Consolas" w:eastAsia="Consolas" w:hAnsi="Consolas" w:cs="Consolas"/>
          <w:sz w:val="19"/>
          <w:szCs w:val="19"/>
        </w:rPr>
        <w:t>('</w:t>
      </w:r>
      <w:proofErr w:type="spellStart"/>
      <w:r>
        <w:rPr>
          <w:rFonts w:ascii="Consolas" w:eastAsia="Consolas" w:hAnsi="Consolas" w:cs="Consolas"/>
          <w:sz w:val="19"/>
          <w:szCs w:val="19"/>
        </w:rPr>
        <w:t>display.max_columns</w:t>
      </w:r>
      <w:proofErr w:type="spellEnd"/>
      <w:r>
        <w:rPr>
          <w:rFonts w:ascii="Consolas" w:eastAsia="Consolas" w:hAnsi="Consolas" w:cs="Consolas"/>
          <w:sz w:val="19"/>
          <w:szCs w:val="19"/>
        </w:rPr>
        <w:t>', None)</w:t>
      </w:r>
    </w:p>
    <w:p w14:paraId="37D19DF4" w14:textId="77777777" w:rsidR="00AC630B" w:rsidRDefault="00000000">
      <w:pPr>
        <w:pStyle w:val="Heading2"/>
      </w:pPr>
      <w:r>
        <w:t>Step 3 — Load the Dataset</w:t>
      </w:r>
    </w:p>
    <w:p w14:paraId="7FA5719A" w14:textId="77777777" w:rsidR="00AC630B" w:rsidRDefault="00000000">
      <w:pPr>
        <w:spacing w:after="160" w:line="276" w:lineRule="auto"/>
      </w:pPr>
      <w:r>
        <w:t xml:space="preserve">The cleaned CSV file is loaded into a pandas </w:t>
      </w:r>
      <w:proofErr w:type="spellStart"/>
      <w:r>
        <w:t>DataFrame</w:t>
      </w:r>
      <w:proofErr w:type="spellEnd"/>
      <w:r>
        <w:t xml:space="preserve"> for analysis.</w:t>
      </w:r>
    </w:p>
    <w:p w14:paraId="09042A98" w14:textId="77777777" w:rsidR="00AC63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pd.read_csv</w:t>
      </w:r>
      <w:proofErr w:type="spellEnd"/>
      <w:r>
        <w:rPr>
          <w:rFonts w:ascii="Consolas" w:eastAsia="Consolas" w:hAnsi="Consolas" w:cs="Consolas"/>
          <w:sz w:val="19"/>
          <w:szCs w:val="19"/>
        </w:rPr>
        <w:t>(r'data_cleaned.csv')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</w:p>
    <w:p w14:paraId="7FE2B041" w14:textId="77777777" w:rsidR="00AC630B" w:rsidRDefault="00000000">
      <w:pPr>
        <w:pStyle w:val="Heading2"/>
      </w:pPr>
      <w:r>
        <w:t>Step 4 — Check for Missing Values</w:t>
      </w:r>
    </w:p>
    <w:p w14:paraId="36909FCE" w14:textId="77777777" w:rsidR="00AC630B" w:rsidRDefault="00000000">
      <w:pPr>
        <w:spacing w:after="160" w:line="276" w:lineRule="auto"/>
      </w:pPr>
      <w:r>
        <w:t xml:space="preserve">The </w:t>
      </w:r>
      <w:proofErr w:type="spellStart"/>
      <w:r>
        <w:t>isna</w:t>
      </w:r>
      <w:proofErr w:type="spellEnd"/>
      <w:r>
        <w:t>().sum() function is used to confirm there are no missing (null) values in any column. The result confirms the dataset is complete, with zero missing entries across all 25 columns.</w:t>
      </w:r>
    </w:p>
    <w:p w14:paraId="654F74C8" w14:textId="77777777" w:rsidR="00AC63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df.isna</w:t>
      </w:r>
      <w:proofErr w:type="spellEnd"/>
      <w:r>
        <w:rPr>
          <w:rFonts w:ascii="Consolas" w:eastAsia="Consolas" w:hAnsi="Consolas" w:cs="Consolas"/>
          <w:sz w:val="19"/>
          <w:szCs w:val="19"/>
        </w:rPr>
        <w:t>().sum()</w:t>
      </w:r>
    </w:p>
    <w:p w14:paraId="343FF96B" w14:textId="77777777" w:rsidR="00AC630B" w:rsidRDefault="00000000">
      <w:pPr>
        <w:pStyle w:val="Heading2"/>
      </w:pPr>
      <w:r>
        <w:t>Step 5 — Identify and Remove Duplicate Records</w:t>
      </w:r>
    </w:p>
    <w:p w14:paraId="155052C5" w14:textId="77777777" w:rsidR="00AC630B" w:rsidRDefault="00000000">
      <w:pPr>
        <w:spacing w:after="160" w:line="276" w:lineRule="auto"/>
      </w:pPr>
      <w:r>
        <w:t xml:space="preserve">Duplicate rows can bias model training by over-representing certain passenger profiles. The duplicated().sum() check found 111 duplicate rows, which were then removed using </w:t>
      </w:r>
      <w:proofErr w:type="spellStart"/>
      <w:r>
        <w:t>drop_duplicates</w:t>
      </w:r>
      <w:proofErr w:type="spellEnd"/>
      <w:r>
        <w:t>(), reducing the dataset from 891 to 780 rows.</w:t>
      </w:r>
    </w:p>
    <w:p w14:paraId="4583FB53" w14:textId="77777777" w:rsidR="00AC63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df.duplicated</w:t>
      </w:r>
      <w:proofErr w:type="spellEnd"/>
      <w:r>
        <w:rPr>
          <w:rFonts w:ascii="Consolas" w:eastAsia="Consolas" w:hAnsi="Consolas" w:cs="Consolas"/>
          <w:sz w:val="19"/>
          <w:szCs w:val="19"/>
        </w:rPr>
        <w:t>().sum()          # Output: 111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df.drop_duplicates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(keep='first', </w:t>
      </w:r>
      <w:proofErr w:type="spellStart"/>
      <w:r>
        <w:rPr>
          <w:rFonts w:ascii="Consolas" w:eastAsia="Consolas" w:hAnsi="Consolas" w:cs="Consolas"/>
          <w:sz w:val="19"/>
          <w:szCs w:val="19"/>
        </w:rPr>
        <w:t>inplace</w:t>
      </w:r>
      <w:proofErr w:type="spellEnd"/>
      <w:r>
        <w:rPr>
          <w:rFonts w:ascii="Consolas" w:eastAsia="Consolas" w:hAnsi="Consolas" w:cs="Consolas"/>
          <w:sz w:val="19"/>
          <w:szCs w:val="19"/>
        </w:rPr>
        <w:t>=True)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df.duplicated</w:t>
      </w:r>
      <w:proofErr w:type="spellEnd"/>
      <w:r>
        <w:rPr>
          <w:rFonts w:ascii="Consolas" w:eastAsia="Consolas" w:hAnsi="Consolas" w:cs="Consolas"/>
          <w:sz w:val="19"/>
          <w:szCs w:val="19"/>
        </w:rPr>
        <w:t>().sum()          # Output: 0 (confirmed)</w:t>
      </w:r>
    </w:p>
    <w:p w14:paraId="566F32D8" w14:textId="77777777" w:rsidR="002E4938" w:rsidRDefault="002E4938">
      <w:pPr>
        <w:pStyle w:val="Heading2"/>
      </w:pPr>
    </w:p>
    <w:p w14:paraId="734D7BFC" w14:textId="5F122701" w:rsidR="00AC630B" w:rsidRDefault="00000000">
      <w:pPr>
        <w:pStyle w:val="Heading2"/>
      </w:pPr>
      <w:r>
        <w:lastRenderedPageBreak/>
        <w:t>Step 6 — Inspect Data Structure</w:t>
      </w:r>
    </w:p>
    <w:p w14:paraId="7E9A74C5" w14:textId="77777777" w:rsidR="00AC630B" w:rsidRDefault="00000000">
      <w:pPr>
        <w:spacing w:after="160" w:line="276" w:lineRule="auto"/>
      </w:pPr>
      <w:r>
        <w:t>The .info() method is used to review data types and non-null counts per column, confirming all 780 remaining rows are fully populated across all columns.</w:t>
      </w:r>
    </w:p>
    <w:p w14:paraId="067E9E15" w14:textId="77777777" w:rsidR="00AC63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df.info()</w:t>
      </w:r>
    </w:p>
    <w:p w14:paraId="4283507D" w14:textId="77777777" w:rsidR="00AC630B" w:rsidRDefault="00000000">
      <w:pPr>
        <w:pStyle w:val="Heading2"/>
      </w:pPr>
      <w:r>
        <w:t>Step 7 — Generate Descriptive Statistics</w:t>
      </w:r>
    </w:p>
    <w:p w14:paraId="42B3A27A" w14:textId="77777777" w:rsidR="00AC630B" w:rsidRDefault="00000000">
      <w:pPr>
        <w:spacing w:after="160" w:line="276" w:lineRule="auto"/>
      </w:pPr>
      <w:r>
        <w:t>The .describe() method summarizes central tendency, dispersion, and range for all numeric columns — providing a quick statistical overview (mean, std, min, max, quartiles) of features such as Age and Fare.</w:t>
      </w:r>
    </w:p>
    <w:p w14:paraId="006CFEB6" w14:textId="77777777" w:rsidR="00AC63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df.describe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70743E2B" w14:textId="77777777" w:rsidR="00AC630B" w:rsidRDefault="00000000">
      <w:pPr>
        <w:pStyle w:val="Heading2"/>
      </w:pPr>
      <w:r>
        <w:t>Step 8 — Visualize Outliers with Boxplots</w:t>
      </w:r>
    </w:p>
    <w:p w14:paraId="3681DE5A" w14:textId="77777777" w:rsidR="00AC630B" w:rsidRDefault="00000000">
      <w:pPr>
        <w:spacing w:after="160" w:line="276" w:lineRule="auto"/>
      </w:pPr>
      <w:r>
        <w:t>A boxplot is generated for every numeric column in the dataset using seaborn, allowing visual identification of potential outliers (e.g., unusually high fares).</w:t>
      </w:r>
    </w:p>
    <w:p w14:paraId="2F3BE2E9" w14:textId="77777777" w:rsidR="00AC63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num_cols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df.select_dtypes</w:t>
      </w:r>
      <w:proofErr w:type="spellEnd"/>
      <w:r>
        <w:rPr>
          <w:rFonts w:ascii="Consolas" w:eastAsia="Consolas" w:hAnsi="Consolas" w:cs="Consolas"/>
          <w:sz w:val="19"/>
          <w:szCs w:val="19"/>
        </w:rPr>
        <w:t>(include=['int64', 'float64']).columns</w:t>
      </w:r>
      <w:r>
        <w:rPr>
          <w:rFonts w:ascii="Consolas" w:eastAsia="Consolas" w:hAnsi="Consolas" w:cs="Consolas"/>
          <w:sz w:val="19"/>
          <w:szCs w:val="19"/>
        </w:rPr>
        <w:br/>
        <w:t xml:space="preserve">for col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num_cols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plt.figure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figsize</w:t>
      </w:r>
      <w:proofErr w:type="spellEnd"/>
      <w:r>
        <w:rPr>
          <w:rFonts w:ascii="Consolas" w:eastAsia="Consolas" w:hAnsi="Consolas" w:cs="Consolas"/>
          <w:sz w:val="19"/>
          <w:szCs w:val="19"/>
        </w:rPr>
        <w:t>=(5,2))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sns.boxplot</w:t>
      </w:r>
      <w:proofErr w:type="spellEnd"/>
      <w:r>
        <w:rPr>
          <w:rFonts w:ascii="Consolas" w:eastAsia="Consolas" w:hAnsi="Consolas" w:cs="Consolas"/>
          <w:sz w:val="19"/>
          <w:szCs w:val="19"/>
        </w:rPr>
        <w:t>(x=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[col])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plt.title</w:t>
      </w:r>
      <w:proofErr w:type="spellEnd"/>
      <w:r>
        <w:rPr>
          <w:rFonts w:ascii="Consolas" w:eastAsia="Consolas" w:hAnsi="Consolas" w:cs="Consolas"/>
          <w:sz w:val="19"/>
          <w:szCs w:val="19"/>
        </w:rPr>
        <w:t>(col)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plt.show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277CD1AC" w14:textId="77777777" w:rsidR="00AC630B" w:rsidRDefault="00000000">
      <w:pPr>
        <w:pStyle w:val="Heading2"/>
      </w:pPr>
      <w:r>
        <w:t>Step 9 — Correlation Analysis</w:t>
      </w:r>
    </w:p>
    <w:p w14:paraId="7A8482D5" w14:textId="77777777" w:rsidR="00AC630B" w:rsidRDefault="00000000">
      <w:pPr>
        <w:spacing w:after="160" w:line="276" w:lineRule="auto"/>
      </w:pPr>
      <w:r>
        <w:t xml:space="preserve">A correlation matrix is computed across all numeric features to understand linear relationships between variables, and displayed with a </w:t>
      </w:r>
      <w:proofErr w:type="spellStart"/>
      <w:r>
        <w:t>color</w:t>
      </w:r>
      <w:proofErr w:type="spellEnd"/>
      <w:r>
        <w:t xml:space="preserve"> gradient for readability.</w:t>
      </w:r>
    </w:p>
    <w:p w14:paraId="489C0CEE" w14:textId="77777777" w:rsidR="00AC63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num_col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df.select_dtypes</w:t>
      </w:r>
      <w:proofErr w:type="spellEnd"/>
      <w:r>
        <w:rPr>
          <w:rFonts w:ascii="Consolas" w:eastAsia="Consolas" w:hAnsi="Consolas" w:cs="Consolas"/>
          <w:sz w:val="19"/>
          <w:szCs w:val="19"/>
        </w:rPr>
        <w:t>("number")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corr_df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num_col.corr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corr_df.style.background_gradient</w:t>
      </w:r>
      <w:proofErr w:type="spell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coolwarm</w:t>
      </w:r>
      <w:proofErr w:type="spellEnd"/>
      <w:r>
        <w:rPr>
          <w:rFonts w:ascii="Consolas" w:eastAsia="Consolas" w:hAnsi="Consolas" w:cs="Consolas"/>
          <w:sz w:val="19"/>
          <w:szCs w:val="19"/>
        </w:rPr>
        <w:t>")</w:t>
      </w:r>
    </w:p>
    <w:p w14:paraId="25A8E180" w14:textId="77777777" w:rsidR="00AC630B" w:rsidRDefault="00000000">
      <w:pPr>
        <w:pStyle w:val="Heading2"/>
      </w:pPr>
      <w:r>
        <w:t>Step 10 — Correlation Heatmap</w:t>
      </w:r>
    </w:p>
    <w:p w14:paraId="5ADFB993" w14:textId="77777777" w:rsidR="00AC630B" w:rsidRDefault="00000000">
      <w:pPr>
        <w:spacing w:after="160" w:line="276" w:lineRule="auto"/>
      </w:pPr>
      <w:r>
        <w:t>The correlation matrix is further visualized as a heatmap using seaborn for an at-a-glance view of feature relationships.</w:t>
      </w:r>
    </w:p>
    <w:p w14:paraId="53DF2095" w14:textId="77777777" w:rsidR="00AC63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corr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corr_df.corr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sns.heatmap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corr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annot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=False, </w:t>
      </w:r>
      <w:proofErr w:type="spellStart"/>
      <w:r>
        <w:rPr>
          <w:rFonts w:ascii="Consolas" w:eastAsia="Consolas" w:hAnsi="Consolas" w:cs="Consolas"/>
          <w:sz w:val="19"/>
          <w:szCs w:val="19"/>
        </w:rPr>
        <w:t>cmap</w:t>
      </w:r>
      <w:proofErr w:type="spellEnd"/>
      <w:r>
        <w:rPr>
          <w:rFonts w:ascii="Consolas" w:eastAsia="Consolas" w:hAnsi="Consolas" w:cs="Consolas"/>
          <w:sz w:val="19"/>
          <w:szCs w:val="19"/>
        </w:rPr>
        <w:t>='Spectral')</w:t>
      </w:r>
    </w:p>
    <w:p w14:paraId="31F1C859" w14:textId="77777777" w:rsidR="00AC630B" w:rsidRDefault="00000000">
      <w:pPr>
        <w:pStyle w:val="Heading2"/>
      </w:pPr>
      <w:r>
        <w:t>Step 11 — Split Features and Target Variable</w:t>
      </w:r>
    </w:p>
    <w:p w14:paraId="239FDE78" w14:textId="77777777" w:rsidR="00AC630B" w:rsidRDefault="00000000">
      <w:pPr>
        <w:spacing w:after="160" w:line="276" w:lineRule="auto"/>
      </w:pPr>
      <w:r>
        <w:t>The dataset is split into the feature matrix (X) — all columns except Survived — and the target vector (y) — the Survived column. The resulting shapes confirm 780 rows and 24 feature columns.</w:t>
      </w:r>
    </w:p>
    <w:p w14:paraId="472656CB" w14:textId="77777777" w:rsidR="00AC63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 xml:space="preserve">x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df.drop</w:t>
      </w:r>
      <w:proofErr w:type="spellEnd"/>
      <w:r>
        <w:rPr>
          <w:rFonts w:ascii="Consolas" w:eastAsia="Consolas" w:hAnsi="Consolas" w:cs="Consolas"/>
          <w:sz w:val="19"/>
          <w:szCs w:val="19"/>
        </w:rPr>
        <w:t>(['Survived'], axis=1)</w:t>
      </w:r>
      <w:r>
        <w:rPr>
          <w:rFonts w:ascii="Consolas" w:eastAsia="Consolas" w:hAnsi="Consolas" w:cs="Consolas"/>
          <w:sz w:val="19"/>
          <w:szCs w:val="19"/>
        </w:rPr>
        <w:br/>
        <w:t xml:space="preserve">y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['Survived']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x.shape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y.shape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# Output: ((780, 24), (780,))</w:t>
      </w:r>
    </w:p>
    <w:p w14:paraId="24DC823D" w14:textId="77777777" w:rsidR="00AC630B" w:rsidRDefault="00000000">
      <w:pPr>
        <w:pStyle w:val="Heading2"/>
      </w:pPr>
      <w:r>
        <w:lastRenderedPageBreak/>
        <w:t>Step 12 — Feature Scaling</w:t>
      </w:r>
    </w:p>
    <w:p w14:paraId="3A7D257E" w14:textId="77777777" w:rsidR="00AC630B" w:rsidRDefault="00000000">
      <w:pPr>
        <w:spacing w:after="160" w:line="276" w:lineRule="auto"/>
      </w:pPr>
      <w:r>
        <w:t xml:space="preserve">Since KNN is a distance-based algorithm, all features are normalized to a common [0, 1] range using </w:t>
      </w:r>
      <w:proofErr w:type="spellStart"/>
      <w:r>
        <w:t>MinMaxScaler</w:t>
      </w:r>
      <w:proofErr w:type="spellEnd"/>
      <w:r>
        <w:t>. This prevents features with larger numeric ranges (like Fare) from dominating the distance calculation.</w:t>
      </w:r>
    </w:p>
    <w:p w14:paraId="6E14299D" w14:textId="77777777" w:rsidR="00AC63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sklearn.preprocessing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MinMaxScaler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scaler =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MinMaxScaler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x_scaled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scaler.fit_transform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>(x)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x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pd.DataFrame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x_scaled</w:t>
      </w:r>
      <w:proofErr w:type="spellEnd"/>
      <w:r>
        <w:rPr>
          <w:rFonts w:ascii="Consolas" w:eastAsia="Consolas" w:hAnsi="Consolas" w:cs="Consolas"/>
          <w:sz w:val="19"/>
          <w:szCs w:val="19"/>
        </w:rPr>
        <w:t>, columns=</w:t>
      </w:r>
      <w:proofErr w:type="spellStart"/>
      <w:r>
        <w:rPr>
          <w:rFonts w:ascii="Consolas" w:eastAsia="Consolas" w:hAnsi="Consolas" w:cs="Consolas"/>
          <w:sz w:val="19"/>
          <w:szCs w:val="19"/>
        </w:rPr>
        <w:t>x.columns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168D59E2" w14:textId="77777777" w:rsidR="00AC630B" w:rsidRDefault="00000000">
      <w:pPr>
        <w:pStyle w:val="Heading2"/>
      </w:pPr>
      <w:r>
        <w:t>Step 13 — Train-Test Split</w:t>
      </w:r>
    </w:p>
    <w:p w14:paraId="47BDF1AB" w14:textId="77777777" w:rsidR="00AC630B" w:rsidRDefault="00000000">
      <w:pPr>
        <w:spacing w:after="160" w:line="276" w:lineRule="auto"/>
      </w:pPr>
      <w:r>
        <w:t xml:space="preserve">The scaled data is split into training (80%) and testing (20%) subsets using a fixed </w:t>
      </w:r>
      <w:proofErr w:type="spellStart"/>
      <w:r>
        <w:t>random_state</w:t>
      </w:r>
      <w:proofErr w:type="spellEnd"/>
      <w:r>
        <w:t xml:space="preserve"> for reproducibility.</w:t>
      </w:r>
    </w:p>
    <w:p w14:paraId="5CECFA4C" w14:textId="77777777" w:rsidR="00AC63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sklearn.model_selection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train_test_split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x_train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x_test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y_train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y_test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train_test_split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r>
        <w:rPr>
          <w:rFonts w:ascii="Consolas" w:eastAsia="Consolas" w:hAnsi="Consolas" w:cs="Consolas"/>
          <w:sz w:val="19"/>
          <w:szCs w:val="19"/>
        </w:rPr>
        <w:br/>
        <w:t xml:space="preserve">    x, y,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random_state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=56,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train_size</w:t>
      </w:r>
      <w:proofErr w:type="spellEnd"/>
      <w:r>
        <w:rPr>
          <w:rFonts w:ascii="Consolas" w:eastAsia="Consolas" w:hAnsi="Consolas" w:cs="Consolas"/>
          <w:sz w:val="19"/>
          <w:szCs w:val="19"/>
        </w:rPr>
        <w:t>=0.80</w:t>
      </w:r>
      <w:r>
        <w:rPr>
          <w:rFonts w:ascii="Consolas" w:eastAsia="Consolas" w:hAnsi="Consolas" w:cs="Consolas"/>
          <w:sz w:val="19"/>
          <w:szCs w:val="19"/>
        </w:rPr>
        <w:br/>
        <w:t>)</w:t>
      </w:r>
    </w:p>
    <w:p w14:paraId="0A4B12E6" w14:textId="77777777" w:rsidR="00AC630B" w:rsidRDefault="00000000">
      <w:pPr>
        <w:pStyle w:val="Heading2"/>
      </w:pPr>
      <w:r>
        <w:t>Step 14 — Build and Train the KNN Model</w:t>
      </w:r>
    </w:p>
    <w:p w14:paraId="7D20BA7F" w14:textId="77777777" w:rsidR="00AC630B" w:rsidRDefault="00000000">
      <w:pPr>
        <w:spacing w:after="160" w:line="276" w:lineRule="auto"/>
      </w:pPr>
      <w:r>
        <w:t xml:space="preserve">A K-Nearest </w:t>
      </w:r>
      <w:proofErr w:type="spellStart"/>
      <w:r>
        <w:t>Neighbors</w:t>
      </w:r>
      <w:proofErr w:type="spellEnd"/>
      <w:r>
        <w:t xml:space="preserve"> classifier is instantiated with </w:t>
      </w:r>
      <w:proofErr w:type="spellStart"/>
      <w:r>
        <w:t>n_neighbors</w:t>
      </w:r>
      <w:proofErr w:type="spellEnd"/>
      <w:r>
        <w:t>=10 and trained on the training data.</w:t>
      </w:r>
    </w:p>
    <w:p w14:paraId="6B9F9C23" w14:textId="77777777" w:rsidR="00AC63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sklearn.neighbors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KNeighborsClassifier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 KNN</w:t>
      </w:r>
      <w:r>
        <w:rPr>
          <w:rFonts w:ascii="Consolas" w:eastAsia="Consolas" w:hAnsi="Consolas" w:cs="Consolas"/>
          <w:sz w:val="19"/>
          <w:szCs w:val="19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sklearn.metrics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f1_score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clf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KNN(</w:t>
      </w:r>
      <w:proofErr w:type="spellStart"/>
      <w:r>
        <w:rPr>
          <w:rFonts w:ascii="Consolas" w:eastAsia="Consolas" w:hAnsi="Consolas" w:cs="Consolas"/>
          <w:sz w:val="19"/>
          <w:szCs w:val="19"/>
        </w:rPr>
        <w:t>n_neighbors</w:t>
      </w:r>
      <w:proofErr w:type="spellEnd"/>
      <w:r>
        <w:rPr>
          <w:rFonts w:ascii="Consolas" w:eastAsia="Consolas" w:hAnsi="Consolas" w:cs="Consolas"/>
          <w:sz w:val="19"/>
          <w:szCs w:val="19"/>
        </w:rPr>
        <w:t>=10)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clf.fit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x_train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y_train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6535CA3F" w14:textId="77777777" w:rsidR="00AC630B" w:rsidRDefault="00000000">
      <w:pPr>
        <w:pStyle w:val="Heading2"/>
      </w:pPr>
      <w:r>
        <w:t>Step 15 — Make Predictions and Evaluate the Model</w:t>
      </w:r>
    </w:p>
    <w:p w14:paraId="5B9CC381" w14:textId="738D24C4" w:rsidR="00AC630B" w:rsidRDefault="00000000">
      <w:pPr>
        <w:spacing w:after="160" w:line="276" w:lineRule="auto"/>
      </w:pPr>
      <w:r>
        <w:t>The trained model predicts survival on the unseen test set, and the F1 score</w:t>
      </w:r>
      <w:r w:rsidR="002E4938">
        <w:t>:</w:t>
      </w:r>
      <w:r>
        <w:t xml:space="preserve"> the harmonic mean of precision and recall is calculated to evaluate classification performance.</w:t>
      </w:r>
    </w:p>
    <w:p w14:paraId="280505EE" w14:textId="77777777" w:rsidR="00AC63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test_predict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clf.predict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x_test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>k = f1_score(</w:t>
      </w:r>
      <w:proofErr w:type="spellStart"/>
      <w:r>
        <w:rPr>
          <w:rFonts w:ascii="Consolas" w:eastAsia="Consolas" w:hAnsi="Consolas" w:cs="Consolas"/>
          <w:sz w:val="19"/>
          <w:szCs w:val="19"/>
        </w:rPr>
        <w:t>test_predict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y_test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>print('F1 Score', k)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# Output: F1 Score 0.7166666666666667</w:t>
      </w:r>
    </w:p>
    <w:p w14:paraId="63C13BAC" w14:textId="77777777" w:rsidR="00AC630B" w:rsidRDefault="00000000">
      <w:r>
        <w:br w:type="page"/>
      </w:r>
    </w:p>
    <w:p w14:paraId="071B28E1" w14:textId="77777777" w:rsidR="00AC630B" w:rsidRDefault="00000000">
      <w:pPr>
        <w:pStyle w:val="Heading1"/>
      </w:pPr>
      <w:r>
        <w:lastRenderedPageBreak/>
        <w:t>5. Results &amp; Evaluation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000"/>
      </w:tblGrid>
      <w:tr w:rsidR="00AC630B" w14:paraId="07BD35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E8BA" w14:textId="77777777" w:rsidR="00AC630B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E8C2" w14:textId="77777777" w:rsidR="00AC630B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C630B" w14:paraId="66ADEC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5174B" w14:textId="77777777" w:rsidR="00AC630B" w:rsidRDefault="00000000">
            <w:r>
              <w:rPr>
                <w:color w:val="000000"/>
                <w:sz w:val="20"/>
                <w:szCs w:val="20"/>
              </w:rPr>
              <w:t>Algorithm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B37F1" w14:textId="77777777" w:rsidR="00AC630B" w:rsidRDefault="00000000">
            <w:r>
              <w:rPr>
                <w:color w:val="000000"/>
                <w:sz w:val="20"/>
                <w:szCs w:val="20"/>
              </w:rPr>
              <w:t xml:space="preserve">K-Nearest </w:t>
            </w:r>
            <w:proofErr w:type="spellStart"/>
            <w:r>
              <w:rPr>
                <w:color w:val="000000"/>
                <w:sz w:val="20"/>
                <w:szCs w:val="20"/>
              </w:rPr>
              <w:t>Neighbors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(KNN)</w:t>
            </w:r>
          </w:p>
        </w:tc>
      </w:tr>
      <w:tr w:rsidR="00AC630B" w14:paraId="051BBF9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46E75" w14:textId="77777777" w:rsidR="00AC630B" w:rsidRDefault="00000000">
            <w:r>
              <w:rPr>
                <w:color w:val="000000"/>
                <w:sz w:val="20"/>
                <w:szCs w:val="20"/>
              </w:rPr>
              <w:t xml:space="preserve">Number of </w:t>
            </w:r>
            <w:proofErr w:type="spellStart"/>
            <w:r>
              <w:rPr>
                <w:color w:val="000000"/>
                <w:sz w:val="20"/>
                <w:szCs w:val="20"/>
              </w:rPr>
              <w:t>Neighbors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(k)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54E6" w14:textId="77777777" w:rsidR="00AC630B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AC630B" w14:paraId="0CEF23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1DB00" w14:textId="77777777" w:rsidR="00AC630B" w:rsidRDefault="00000000">
            <w:r>
              <w:rPr>
                <w:color w:val="000000"/>
                <w:sz w:val="20"/>
                <w:szCs w:val="20"/>
              </w:rPr>
              <w:t>Train / Test Split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4BFE" w14:textId="77777777" w:rsidR="00AC630B" w:rsidRDefault="00000000">
            <w:r>
              <w:rPr>
                <w:color w:val="000000"/>
                <w:sz w:val="20"/>
                <w:szCs w:val="20"/>
              </w:rPr>
              <w:t>80% / 20% (</w:t>
            </w:r>
            <w:proofErr w:type="spellStart"/>
            <w:r>
              <w:rPr>
                <w:color w:val="000000"/>
                <w:sz w:val="20"/>
                <w:szCs w:val="20"/>
              </w:rPr>
              <w:t>random_state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56)</w:t>
            </w:r>
          </w:p>
        </w:tc>
      </w:tr>
      <w:tr w:rsidR="00AC630B" w14:paraId="39CF822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458C7" w14:textId="77777777" w:rsidR="00AC630B" w:rsidRDefault="00000000">
            <w:r>
              <w:rPr>
                <w:color w:val="000000"/>
                <w:sz w:val="20"/>
                <w:szCs w:val="20"/>
              </w:rPr>
              <w:t>Feature Scaling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EA1BB" w14:textId="77777777" w:rsidR="00AC630B" w:rsidRDefault="00000000">
            <w:proofErr w:type="spellStart"/>
            <w:r>
              <w:rPr>
                <w:color w:val="000000"/>
                <w:sz w:val="20"/>
                <w:szCs w:val="20"/>
              </w:rPr>
              <w:t>MinMaxScaler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(0–1 normalization)</w:t>
            </w:r>
          </w:p>
        </w:tc>
      </w:tr>
      <w:tr w:rsidR="00AC630B" w14:paraId="0133E46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14937" w14:textId="77777777" w:rsidR="00AC630B" w:rsidRDefault="00000000">
            <w:r>
              <w:rPr>
                <w:color w:val="000000"/>
                <w:sz w:val="20"/>
                <w:szCs w:val="20"/>
              </w:rPr>
              <w:t>Evaluation Metric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2B984" w14:textId="77777777" w:rsidR="00AC630B" w:rsidRDefault="00000000">
            <w:r>
              <w:rPr>
                <w:color w:val="000000"/>
                <w:sz w:val="20"/>
                <w:szCs w:val="20"/>
              </w:rPr>
              <w:t>F1 Score</w:t>
            </w:r>
          </w:p>
        </w:tc>
      </w:tr>
      <w:tr w:rsidR="00AC630B" w14:paraId="419115E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23E2" w14:textId="77777777" w:rsidR="00AC630B" w:rsidRDefault="00000000">
            <w:r>
              <w:rPr>
                <w:color w:val="000000"/>
                <w:sz w:val="20"/>
                <w:szCs w:val="20"/>
              </w:rPr>
              <w:t>F1 Score (Test Set)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0595D" w14:textId="77777777" w:rsidR="00AC630B" w:rsidRDefault="00000000">
            <w:r>
              <w:rPr>
                <w:color w:val="000000"/>
                <w:sz w:val="20"/>
                <w:szCs w:val="20"/>
              </w:rPr>
              <w:t>0.717 (≈ 71.7%)</w:t>
            </w:r>
          </w:p>
        </w:tc>
      </w:tr>
    </w:tbl>
    <w:p w14:paraId="760340CC" w14:textId="77777777" w:rsidR="00AC630B" w:rsidRDefault="00AC630B">
      <w:pPr>
        <w:spacing w:after="200"/>
      </w:pPr>
    </w:p>
    <w:p w14:paraId="2FA8DF64" w14:textId="75EFC713" w:rsidR="00AC630B" w:rsidRDefault="00000000" w:rsidP="002E4938">
      <w:pPr>
        <w:spacing w:after="160" w:line="276" w:lineRule="auto"/>
      </w:pPr>
      <w:r>
        <w:t>An F1 score of approximately 0.72 indicates a reasonably balanced trade-off between precision and recall for the survival prediction task, given the relatively simple distance-based approach used.</w:t>
      </w:r>
    </w:p>
    <w:p w14:paraId="7C8EC6BB" w14:textId="100CDF5F" w:rsidR="00AC630B" w:rsidRDefault="002E4938">
      <w:pPr>
        <w:pStyle w:val="Heading1"/>
      </w:pPr>
      <w:r>
        <w:t>6</w:t>
      </w:r>
      <w:r w:rsidR="00000000">
        <w:t>. Future Enhancements</w:t>
      </w:r>
    </w:p>
    <w:p w14:paraId="0C6AF81C" w14:textId="77777777" w:rsidR="00AC630B" w:rsidRDefault="00000000">
      <w:pPr>
        <w:pStyle w:val="ListParagraph"/>
        <w:numPr>
          <w:ilvl w:val="0"/>
          <w:numId w:val="1"/>
        </w:numPr>
        <w:spacing w:after="80"/>
      </w:pPr>
      <w:r>
        <w:t xml:space="preserve">Hyperparameter tuning of k using </w:t>
      </w:r>
      <w:proofErr w:type="spellStart"/>
      <w:r>
        <w:t>GridSearchCV</w:t>
      </w:r>
      <w:proofErr w:type="spellEnd"/>
      <w:r>
        <w:t xml:space="preserve"> or cross-validation.</w:t>
      </w:r>
    </w:p>
    <w:p w14:paraId="7EBD0D87" w14:textId="77777777" w:rsidR="00AC630B" w:rsidRDefault="00000000">
      <w:pPr>
        <w:pStyle w:val="ListParagraph"/>
        <w:numPr>
          <w:ilvl w:val="0"/>
          <w:numId w:val="1"/>
        </w:numPr>
        <w:spacing w:after="80"/>
      </w:pPr>
      <w:r>
        <w:t>Comparison against other algorithms such as Logistic Regression, Random Forest, and SVM.</w:t>
      </w:r>
    </w:p>
    <w:p w14:paraId="35BCFF8F" w14:textId="77777777" w:rsidR="00AC630B" w:rsidRDefault="00000000">
      <w:pPr>
        <w:pStyle w:val="ListParagraph"/>
        <w:numPr>
          <w:ilvl w:val="0"/>
          <w:numId w:val="1"/>
        </w:numPr>
        <w:spacing w:after="80"/>
      </w:pPr>
      <w:r>
        <w:t>Addressing potential class imbalance using techniques like SMOTE.</w:t>
      </w:r>
    </w:p>
    <w:p w14:paraId="2EA4F32E" w14:textId="77777777" w:rsidR="00AC630B" w:rsidRDefault="00000000">
      <w:pPr>
        <w:pStyle w:val="ListParagraph"/>
        <w:numPr>
          <w:ilvl w:val="0"/>
          <w:numId w:val="1"/>
        </w:numPr>
        <w:spacing w:after="80"/>
      </w:pPr>
      <w:r>
        <w:t>Adding a confusion matrix and ROC-AUC curve for deeper evaluation.</w:t>
      </w:r>
    </w:p>
    <w:p w14:paraId="09120A93" w14:textId="77777777" w:rsidR="00AC630B" w:rsidRDefault="00000000">
      <w:pPr>
        <w:pStyle w:val="ListParagraph"/>
        <w:numPr>
          <w:ilvl w:val="0"/>
          <w:numId w:val="1"/>
        </w:numPr>
        <w:spacing w:after="80"/>
      </w:pPr>
      <w:r>
        <w:t xml:space="preserve">Deploying the trained model as a web application using Flask or </w:t>
      </w:r>
      <w:proofErr w:type="spellStart"/>
      <w:r>
        <w:t>Streamlit</w:t>
      </w:r>
      <w:proofErr w:type="spellEnd"/>
      <w:r>
        <w:t>.</w:t>
      </w:r>
    </w:p>
    <w:p w14:paraId="142C5B3C" w14:textId="706A179D" w:rsidR="00AC630B" w:rsidRDefault="002E4938">
      <w:pPr>
        <w:pStyle w:val="Heading1"/>
      </w:pPr>
      <w:r>
        <w:t>7</w:t>
      </w:r>
      <w:r w:rsidR="00000000">
        <w:t>. Conclusion</w:t>
      </w:r>
    </w:p>
    <w:p w14:paraId="04B4B842" w14:textId="735C5903" w:rsidR="00AC630B" w:rsidRDefault="00000000">
      <w:pPr>
        <w:spacing w:after="160" w:line="276" w:lineRule="auto"/>
      </w:pPr>
      <w:r>
        <w:t xml:space="preserve">This project successfully demonstrates a complete, end-to-end machine learning workflow from data validation and exploratory analysis to model training and evaluation using the K-Nearest </w:t>
      </w:r>
      <w:proofErr w:type="spellStart"/>
      <w:r>
        <w:t>Neighbors</w:t>
      </w:r>
      <w:proofErr w:type="spellEnd"/>
      <w:r>
        <w:t xml:space="preserve"> algorithm on the Titanic dataset. The resulting model achieves an F1 score of approximately 0.72, providing a solid baseline that can be further improved through the enhancements outlined above. The project, along with this documentation and an accompanying README, is now ready to be published as a well-documented, reproducible repository on GitHub.</w:t>
      </w:r>
    </w:p>
    <w:sectPr w:rsidR="00AC63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B4BAD"/>
    <w:multiLevelType w:val="hybridMultilevel"/>
    <w:tmpl w:val="B2283E9E"/>
    <w:lvl w:ilvl="0" w:tplc="9B68872E">
      <w:start w:val="1"/>
      <w:numFmt w:val="bullet"/>
      <w:lvlText w:val="●"/>
      <w:lvlJc w:val="left"/>
      <w:pPr>
        <w:ind w:left="720" w:hanging="360"/>
      </w:pPr>
    </w:lvl>
    <w:lvl w:ilvl="1" w:tplc="572E02EE">
      <w:start w:val="1"/>
      <w:numFmt w:val="bullet"/>
      <w:lvlText w:val="○"/>
      <w:lvlJc w:val="left"/>
      <w:pPr>
        <w:ind w:left="1440" w:hanging="360"/>
      </w:pPr>
    </w:lvl>
    <w:lvl w:ilvl="2" w:tplc="A90819C4">
      <w:start w:val="1"/>
      <w:numFmt w:val="bullet"/>
      <w:lvlText w:val="■"/>
      <w:lvlJc w:val="left"/>
      <w:pPr>
        <w:ind w:left="2160" w:hanging="360"/>
      </w:pPr>
    </w:lvl>
    <w:lvl w:ilvl="3" w:tplc="F64448EC">
      <w:start w:val="1"/>
      <w:numFmt w:val="bullet"/>
      <w:lvlText w:val="●"/>
      <w:lvlJc w:val="left"/>
      <w:pPr>
        <w:ind w:left="2880" w:hanging="360"/>
      </w:pPr>
    </w:lvl>
    <w:lvl w:ilvl="4" w:tplc="0B7E34BA">
      <w:start w:val="1"/>
      <w:numFmt w:val="bullet"/>
      <w:lvlText w:val="○"/>
      <w:lvlJc w:val="left"/>
      <w:pPr>
        <w:ind w:left="3600" w:hanging="360"/>
      </w:pPr>
    </w:lvl>
    <w:lvl w:ilvl="5" w:tplc="2ED64B9C">
      <w:start w:val="1"/>
      <w:numFmt w:val="bullet"/>
      <w:lvlText w:val="■"/>
      <w:lvlJc w:val="left"/>
      <w:pPr>
        <w:ind w:left="4320" w:hanging="360"/>
      </w:pPr>
    </w:lvl>
    <w:lvl w:ilvl="6" w:tplc="33022362">
      <w:start w:val="1"/>
      <w:numFmt w:val="bullet"/>
      <w:lvlText w:val="●"/>
      <w:lvlJc w:val="left"/>
      <w:pPr>
        <w:ind w:left="5040" w:hanging="360"/>
      </w:pPr>
    </w:lvl>
    <w:lvl w:ilvl="7" w:tplc="C3D08F26">
      <w:start w:val="1"/>
      <w:numFmt w:val="bullet"/>
      <w:lvlText w:val="●"/>
      <w:lvlJc w:val="left"/>
      <w:pPr>
        <w:ind w:left="5760" w:hanging="360"/>
      </w:pPr>
    </w:lvl>
    <w:lvl w:ilvl="8" w:tplc="07C456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045093"/>
    <w:multiLevelType w:val="hybridMultilevel"/>
    <w:tmpl w:val="AD44A4F2"/>
    <w:lvl w:ilvl="0" w:tplc="7ADE30C4">
      <w:start w:val="1"/>
      <w:numFmt w:val="decimal"/>
      <w:lvlText w:val="%1."/>
      <w:lvlJc w:val="left"/>
      <w:pPr>
        <w:ind w:left="450" w:hanging="300"/>
      </w:pPr>
    </w:lvl>
    <w:lvl w:ilvl="1" w:tplc="57667624">
      <w:numFmt w:val="decimal"/>
      <w:lvlText w:val=""/>
      <w:lvlJc w:val="left"/>
    </w:lvl>
    <w:lvl w:ilvl="2" w:tplc="A23436C0">
      <w:numFmt w:val="decimal"/>
      <w:lvlText w:val=""/>
      <w:lvlJc w:val="left"/>
    </w:lvl>
    <w:lvl w:ilvl="3" w:tplc="DAD836A2">
      <w:numFmt w:val="decimal"/>
      <w:lvlText w:val=""/>
      <w:lvlJc w:val="left"/>
    </w:lvl>
    <w:lvl w:ilvl="4" w:tplc="57523DA4">
      <w:numFmt w:val="decimal"/>
      <w:lvlText w:val=""/>
      <w:lvlJc w:val="left"/>
    </w:lvl>
    <w:lvl w:ilvl="5" w:tplc="44668D16">
      <w:numFmt w:val="decimal"/>
      <w:lvlText w:val=""/>
      <w:lvlJc w:val="left"/>
    </w:lvl>
    <w:lvl w:ilvl="6" w:tplc="28B4E4C0">
      <w:numFmt w:val="decimal"/>
      <w:lvlText w:val=""/>
      <w:lvlJc w:val="left"/>
    </w:lvl>
    <w:lvl w:ilvl="7" w:tplc="39C0E3D6">
      <w:numFmt w:val="decimal"/>
      <w:lvlText w:val=""/>
      <w:lvlJc w:val="left"/>
    </w:lvl>
    <w:lvl w:ilvl="8" w:tplc="4CBE6414">
      <w:numFmt w:val="decimal"/>
      <w:lvlText w:val=""/>
      <w:lvlJc w:val="left"/>
    </w:lvl>
  </w:abstractNum>
  <w:num w:numId="1" w16cid:durableId="1118716664">
    <w:abstractNumId w:val="0"/>
    <w:lvlOverride w:ilvl="0">
      <w:startOverride w:val="1"/>
    </w:lvlOverride>
  </w:num>
  <w:num w:numId="2" w16cid:durableId="13789731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30B"/>
    <w:rsid w:val="002E4938"/>
    <w:rsid w:val="00AC630B"/>
    <w:rsid w:val="00B57DA8"/>
    <w:rsid w:val="00D0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76D5E"/>
  <w15:docId w15:val="{452A7FFE-186E-4937-B968-31C31FB9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95959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1297</Words>
  <Characters>7393</Characters>
  <Application>Microsoft Office Word</Application>
  <DocSecurity>0</DocSecurity>
  <Lines>61</Lines>
  <Paragraphs>17</Paragraphs>
  <ScaleCrop>false</ScaleCrop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akhilesh hadke</cp:lastModifiedBy>
  <cp:revision>4</cp:revision>
  <dcterms:created xsi:type="dcterms:W3CDTF">2026-08-25T19:44:00Z</dcterms:created>
  <dcterms:modified xsi:type="dcterms:W3CDTF">2026-09-19T12:43:00Z</dcterms:modified>
</cp:coreProperties>
</file>