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DF38" w14:textId="77777777" w:rsidR="001A0B6E" w:rsidRDefault="001A0B6E">
      <w:pPr>
        <w:spacing w:before="1800"/>
      </w:pPr>
    </w:p>
    <w:p w14:paraId="1E061E6B" w14:textId="77777777" w:rsidR="001A0B6E" w:rsidRDefault="00000000">
      <w:pPr>
        <w:spacing w:after="120"/>
        <w:jc w:val="center"/>
      </w:pPr>
      <w:r>
        <w:rPr>
          <w:b/>
          <w:bCs/>
          <w:color w:val="1F3864"/>
          <w:sz w:val="52"/>
          <w:szCs w:val="52"/>
        </w:rPr>
        <w:t>UPI TRANSACTION ANALYTICS</w:t>
      </w:r>
    </w:p>
    <w:p w14:paraId="6BC9B5C1" w14:textId="57B201FB" w:rsidR="001A0B6E" w:rsidRDefault="00000000">
      <w:pPr>
        <w:spacing w:after="400"/>
        <w:jc w:val="center"/>
      </w:pPr>
      <w:r>
        <w:rPr>
          <w:b/>
          <w:bCs/>
          <w:color w:val="1F3864"/>
          <w:sz w:val="52"/>
          <w:szCs w:val="52"/>
        </w:rPr>
        <w:t xml:space="preserve">DASHBOARD </w:t>
      </w:r>
    </w:p>
    <w:p w14:paraId="344E9783" w14:textId="3FA6B675" w:rsidR="001A0B6E" w:rsidRDefault="00000000">
      <w:pPr>
        <w:spacing w:after="3000"/>
        <w:jc w:val="center"/>
      </w:pPr>
      <w:r>
        <w:rPr>
          <w:i/>
          <w:iCs/>
          <w:color w:val="595959"/>
          <w:sz w:val="26"/>
          <w:szCs w:val="26"/>
        </w:rPr>
        <w:t>Project Documentation</w:t>
      </w:r>
    </w:p>
    <w:p w14:paraId="2349D739" w14:textId="77777777" w:rsidR="001A0B6E" w:rsidRDefault="001A0B6E">
      <w:pPr>
        <w:sectPr w:rsidR="001A0B6E">
          <w:pgSz w:w="12240" w:h="15840"/>
          <w:pgMar w:top="1440" w:right="1440" w:bottom="1440" w:left="1440" w:header="708" w:footer="708" w:gutter="0"/>
          <w:cols w:space="720"/>
          <w:docGrid w:linePitch="360"/>
        </w:sectPr>
      </w:pPr>
    </w:p>
    <w:p w14:paraId="62D25835" w14:textId="77777777" w:rsidR="001A0B6E" w:rsidRDefault="00000000">
      <w:pPr>
        <w:pStyle w:val="Heading1"/>
      </w:pPr>
      <w:bookmarkStart w:id="0" w:name="_Toc237824357"/>
      <w:r>
        <w:lastRenderedPageBreak/>
        <w:t>Table of Contents</w:t>
      </w:r>
      <w:bookmarkEnd w:id="0"/>
    </w:p>
    <w:sdt>
      <w:sdtPr>
        <w:alias w:val="Table of Contents"/>
        <w:id w:val="1037399075"/>
      </w:sdtPr>
      <w:sdtContent>
        <w:p w14:paraId="3A8ED36E" w14:textId="77777777" w:rsidR="0056302F" w:rsidRDefault="00000000">
          <w:pPr>
            <w:pStyle w:val="TOC1"/>
            <w:tabs>
              <w:tab w:val="right" w:leader="dot" w:pos="9016"/>
            </w:tabs>
            <w:rPr>
              <w:noProof/>
            </w:rPr>
          </w:pPr>
          <w:r>
            <w:fldChar w:fldCharType="begin"/>
          </w:r>
          <w:r>
            <w:instrText>TOC \h \o "1-3"</w:instrText>
          </w:r>
          <w:r>
            <w:fldChar w:fldCharType="separate"/>
          </w:r>
          <w:hyperlink w:anchor="_Toc237824357" w:history="1">
            <w:r w:rsidR="0056302F" w:rsidRPr="00145CAA">
              <w:rPr>
                <w:rStyle w:val="Hyperlink"/>
                <w:noProof/>
              </w:rPr>
              <w:t>Table of Contents</w:t>
            </w:r>
            <w:r w:rsidR="0056302F">
              <w:rPr>
                <w:noProof/>
              </w:rPr>
              <w:tab/>
            </w:r>
            <w:r w:rsidR="0056302F">
              <w:rPr>
                <w:noProof/>
              </w:rPr>
              <w:fldChar w:fldCharType="begin"/>
            </w:r>
            <w:r w:rsidR="0056302F">
              <w:rPr>
                <w:noProof/>
              </w:rPr>
              <w:instrText xml:space="preserve"> PAGEREF _Toc237824357 \h </w:instrText>
            </w:r>
            <w:r w:rsidR="0056302F">
              <w:rPr>
                <w:noProof/>
              </w:rPr>
            </w:r>
            <w:r w:rsidR="0056302F">
              <w:rPr>
                <w:noProof/>
              </w:rPr>
              <w:fldChar w:fldCharType="separate"/>
            </w:r>
            <w:r w:rsidR="0056302F">
              <w:rPr>
                <w:noProof/>
              </w:rPr>
              <w:t>1</w:t>
            </w:r>
            <w:r w:rsidR="0056302F">
              <w:rPr>
                <w:noProof/>
              </w:rPr>
              <w:fldChar w:fldCharType="end"/>
            </w:r>
          </w:hyperlink>
        </w:p>
        <w:p w14:paraId="1451E533" w14:textId="77777777" w:rsidR="0056302F" w:rsidRDefault="0056302F">
          <w:pPr>
            <w:pStyle w:val="TOC1"/>
            <w:tabs>
              <w:tab w:val="right" w:leader="dot" w:pos="9016"/>
            </w:tabs>
            <w:rPr>
              <w:noProof/>
            </w:rPr>
          </w:pPr>
          <w:hyperlink w:anchor="_Toc237824358" w:history="1">
            <w:r w:rsidRPr="00145CAA">
              <w:rPr>
                <w:rStyle w:val="Hyperlink"/>
                <w:noProof/>
              </w:rPr>
              <w:t>1. Project Introduction</w:t>
            </w:r>
            <w:r>
              <w:rPr>
                <w:noProof/>
              </w:rPr>
              <w:tab/>
            </w:r>
            <w:r>
              <w:rPr>
                <w:noProof/>
              </w:rPr>
              <w:fldChar w:fldCharType="begin"/>
            </w:r>
            <w:r>
              <w:rPr>
                <w:noProof/>
              </w:rPr>
              <w:instrText xml:space="preserve"> PAGEREF _Toc237824358 \h </w:instrText>
            </w:r>
            <w:r>
              <w:rPr>
                <w:noProof/>
              </w:rPr>
            </w:r>
            <w:r>
              <w:rPr>
                <w:noProof/>
              </w:rPr>
              <w:fldChar w:fldCharType="separate"/>
            </w:r>
            <w:r>
              <w:rPr>
                <w:noProof/>
              </w:rPr>
              <w:t>1</w:t>
            </w:r>
            <w:r>
              <w:rPr>
                <w:noProof/>
              </w:rPr>
              <w:fldChar w:fldCharType="end"/>
            </w:r>
          </w:hyperlink>
        </w:p>
        <w:p w14:paraId="24D29EE2" w14:textId="77777777" w:rsidR="0056302F" w:rsidRDefault="0056302F">
          <w:pPr>
            <w:pStyle w:val="TOC2"/>
            <w:tabs>
              <w:tab w:val="right" w:leader="dot" w:pos="9016"/>
            </w:tabs>
            <w:rPr>
              <w:noProof/>
            </w:rPr>
          </w:pPr>
          <w:hyperlink w:anchor="_Toc237824359" w:history="1">
            <w:r w:rsidRPr="00145CAA">
              <w:rPr>
                <w:rStyle w:val="Hyperlink"/>
                <w:noProof/>
              </w:rPr>
              <w:t>1.1 Objectives</w:t>
            </w:r>
            <w:r>
              <w:rPr>
                <w:noProof/>
              </w:rPr>
              <w:tab/>
            </w:r>
            <w:r>
              <w:rPr>
                <w:noProof/>
              </w:rPr>
              <w:fldChar w:fldCharType="begin"/>
            </w:r>
            <w:r>
              <w:rPr>
                <w:noProof/>
              </w:rPr>
              <w:instrText xml:space="preserve"> PAGEREF _Toc237824359 \h </w:instrText>
            </w:r>
            <w:r>
              <w:rPr>
                <w:noProof/>
              </w:rPr>
            </w:r>
            <w:r>
              <w:rPr>
                <w:noProof/>
              </w:rPr>
              <w:fldChar w:fldCharType="separate"/>
            </w:r>
            <w:r>
              <w:rPr>
                <w:noProof/>
              </w:rPr>
              <w:t>1</w:t>
            </w:r>
            <w:r>
              <w:rPr>
                <w:noProof/>
              </w:rPr>
              <w:fldChar w:fldCharType="end"/>
            </w:r>
          </w:hyperlink>
        </w:p>
        <w:p w14:paraId="3F261746" w14:textId="77777777" w:rsidR="0056302F" w:rsidRDefault="0056302F">
          <w:pPr>
            <w:pStyle w:val="TOC2"/>
            <w:tabs>
              <w:tab w:val="right" w:leader="dot" w:pos="9016"/>
            </w:tabs>
            <w:rPr>
              <w:noProof/>
            </w:rPr>
          </w:pPr>
          <w:hyperlink w:anchor="_Toc237824360" w:history="1">
            <w:r w:rsidRPr="00145CAA">
              <w:rPr>
                <w:rStyle w:val="Hyperlink"/>
                <w:noProof/>
              </w:rPr>
              <w:t>1.2 Project Deliverables</w:t>
            </w:r>
            <w:r>
              <w:rPr>
                <w:noProof/>
              </w:rPr>
              <w:tab/>
            </w:r>
            <w:r>
              <w:rPr>
                <w:noProof/>
              </w:rPr>
              <w:fldChar w:fldCharType="begin"/>
            </w:r>
            <w:r>
              <w:rPr>
                <w:noProof/>
              </w:rPr>
              <w:instrText xml:space="preserve"> PAGEREF _Toc237824360 \h </w:instrText>
            </w:r>
            <w:r>
              <w:rPr>
                <w:noProof/>
              </w:rPr>
            </w:r>
            <w:r>
              <w:rPr>
                <w:noProof/>
              </w:rPr>
              <w:fldChar w:fldCharType="separate"/>
            </w:r>
            <w:r>
              <w:rPr>
                <w:noProof/>
              </w:rPr>
              <w:t>1</w:t>
            </w:r>
            <w:r>
              <w:rPr>
                <w:noProof/>
              </w:rPr>
              <w:fldChar w:fldCharType="end"/>
            </w:r>
          </w:hyperlink>
        </w:p>
        <w:p w14:paraId="3357A3BC" w14:textId="77777777" w:rsidR="0056302F" w:rsidRDefault="0056302F">
          <w:pPr>
            <w:pStyle w:val="TOC1"/>
            <w:tabs>
              <w:tab w:val="right" w:leader="dot" w:pos="9016"/>
            </w:tabs>
            <w:rPr>
              <w:noProof/>
            </w:rPr>
          </w:pPr>
          <w:hyperlink w:anchor="_Toc237824361" w:history="1">
            <w:r w:rsidRPr="00145CAA">
              <w:rPr>
                <w:rStyle w:val="Hyperlink"/>
                <w:noProof/>
              </w:rPr>
              <w:t>2. Dataset Overview</w:t>
            </w:r>
            <w:r>
              <w:rPr>
                <w:noProof/>
              </w:rPr>
              <w:tab/>
            </w:r>
            <w:r>
              <w:rPr>
                <w:noProof/>
              </w:rPr>
              <w:fldChar w:fldCharType="begin"/>
            </w:r>
            <w:r>
              <w:rPr>
                <w:noProof/>
              </w:rPr>
              <w:instrText xml:space="preserve"> PAGEREF _Toc237824361 \h </w:instrText>
            </w:r>
            <w:r>
              <w:rPr>
                <w:noProof/>
              </w:rPr>
            </w:r>
            <w:r>
              <w:rPr>
                <w:noProof/>
              </w:rPr>
              <w:fldChar w:fldCharType="separate"/>
            </w:r>
            <w:r>
              <w:rPr>
                <w:noProof/>
              </w:rPr>
              <w:t>1</w:t>
            </w:r>
            <w:r>
              <w:rPr>
                <w:noProof/>
              </w:rPr>
              <w:fldChar w:fldCharType="end"/>
            </w:r>
          </w:hyperlink>
        </w:p>
        <w:p w14:paraId="44312BD4" w14:textId="77777777" w:rsidR="0056302F" w:rsidRDefault="0056302F">
          <w:pPr>
            <w:pStyle w:val="TOC2"/>
            <w:tabs>
              <w:tab w:val="right" w:leader="dot" w:pos="9016"/>
            </w:tabs>
            <w:rPr>
              <w:noProof/>
            </w:rPr>
          </w:pPr>
          <w:hyperlink w:anchor="_Toc237824362" w:history="1">
            <w:r w:rsidRPr="00145CAA">
              <w:rPr>
                <w:rStyle w:val="Hyperlink"/>
                <w:noProof/>
              </w:rPr>
              <w:t>2.1 Dataset Summary</w:t>
            </w:r>
            <w:r>
              <w:rPr>
                <w:noProof/>
              </w:rPr>
              <w:tab/>
            </w:r>
            <w:r>
              <w:rPr>
                <w:noProof/>
              </w:rPr>
              <w:fldChar w:fldCharType="begin"/>
            </w:r>
            <w:r>
              <w:rPr>
                <w:noProof/>
              </w:rPr>
              <w:instrText xml:space="preserve"> PAGEREF _Toc237824362 \h </w:instrText>
            </w:r>
            <w:r>
              <w:rPr>
                <w:noProof/>
              </w:rPr>
            </w:r>
            <w:r>
              <w:rPr>
                <w:noProof/>
              </w:rPr>
              <w:fldChar w:fldCharType="separate"/>
            </w:r>
            <w:r>
              <w:rPr>
                <w:noProof/>
              </w:rPr>
              <w:t>1</w:t>
            </w:r>
            <w:r>
              <w:rPr>
                <w:noProof/>
              </w:rPr>
              <w:fldChar w:fldCharType="end"/>
            </w:r>
          </w:hyperlink>
        </w:p>
        <w:p w14:paraId="2D6B3743" w14:textId="77777777" w:rsidR="0056302F" w:rsidRDefault="0056302F">
          <w:pPr>
            <w:pStyle w:val="TOC2"/>
            <w:tabs>
              <w:tab w:val="right" w:leader="dot" w:pos="9016"/>
            </w:tabs>
            <w:rPr>
              <w:noProof/>
            </w:rPr>
          </w:pPr>
          <w:hyperlink w:anchor="_Toc237824363" w:history="1">
            <w:r w:rsidRPr="00145CAA">
              <w:rPr>
                <w:rStyle w:val="Hyperlink"/>
                <w:noProof/>
              </w:rPr>
              <w:t>2.2 Column Dictionary</w:t>
            </w:r>
            <w:r>
              <w:rPr>
                <w:noProof/>
              </w:rPr>
              <w:tab/>
            </w:r>
            <w:r>
              <w:rPr>
                <w:noProof/>
              </w:rPr>
              <w:fldChar w:fldCharType="begin"/>
            </w:r>
            <w:r>
              <w:rPr>
                <w:noProof/>
              </w:rPr>
              <w:instrText xml:space="preserve"> PAGEREF _Toc237824363 \h </w:instrText>
            </w:r>
            <w:r>
              <w:rPr>
                <w:noProof/>
              </w:rPr>
            </w:r>
            <w:r>
              <w:rPr>
                <w:noProof/>
              </w:rPr>
              <w:fldChar w:fldCharType="separate"/>
            </w:r>
            <w:r>
              <w:rPr>
                <w:noProof/>
              </w:rPr>
              <w:t>1</w:t>
            </w:r>
            <w:r>
              <w:rPr>
                <w:noProof/>
              </w:rPr>
              <w:fldChar w:fldCharType="end"/>
            </w:r>
          </w:hyperlink>
        </w:p>
        <w:p w14:paraId="0533D79D" w14:textId="77777777" w:rsidR="0056302F" w:rsidRDefault="0056302F">
          <w:pPr>
            <w:pStyle w:val="TOC1"/>
            <w:tabs>
              <w:tab w:val="right" w:leader="dot" w:pos="9016"/>
            </w:tabs>
            <w:rPr>
              <w:noProof/>
            </w:rPr>
          </w:pPr>
          <w:hyperlink w:anchor="_Toc237824364" w:history="1">
            <w:r w:rsidRPr="00145CAA">
              <w:rPr>
                <w:rStyle w:val="Hyperlink"/>
                <w:noProof/>
              </w:rPr>
              <w:t>3. Tools &amp; Technologies Used</w:t>
            </w:r>
            <w:r>
              <w:rPr>
                <w:noProof/>
              </w:rPr>
              <w:tab/>
            </w:r>
            <w:r>
              <w:rPr>
                <w:noProof/>
              </w:rPr>
              <w:fldChar w:fldCharType="begin"/>
            </w:r>
            <w:r>
              <w:rPr>
                <w:noProof/>
              </w:rPr>
              <w:instrText xml:space="preserve"> PAGEREF _Toc237824364 \h </w:instrText>
            </w:r>
            <w:r>
              <w:rPr>
                <w:noProof/>
              </w:rPr>
            </w:r>
            <w:r>
              <w:rPr>
                <w:noProof/>
              </w:rPr>
              <w:fldChar w:fldCharType="separate"/>
            </w:r>
            <w:r>
              <w:rPr>
                <w:noProof/>
              </w:rPr>
              <w:t>1</w:t>
            </w:r>
            <w:r>
              <w:rPr>
                <w:noProof/>
              </w:rPr>
              <w:fldChar w:fldCharType="end"/>
            </w:r>
          </w:hyperlink>
        </w:p>
        <w:p w14:paraId="30E36672" w14:textId="77777777" w:rsidR="0056302F" w:rsidRDefault="0056302F">
          <w:pPr>
            <w:pStyle w:val="TOC1"/>
            <w:tabs>
              <w:tab w:val="right" w:leader="dot" w:pos="9016"/>
            </w:tabs>
            <w:rPr>
              <w:noProof/>
            </w:rPr>
          </w:pPr>
          <w:hyperlink w:anchor="_Toc237824365" w:history="1">
            <w:r w:rsidRPr="00145CAA">
              <w:rPr>
                <w:rStyle w:val="Hyperlink"/>
                <w:noProof/>
              </w:rPr>
              <w:t>4. Step-by-Step Project Process</w:t>
            </w:r>
            <w:r>
              <w:rPr>
                <w:noProof/>
              </w:rPr>
              <w:tab/>
            </w:r>
            <w:r>
              <w:rPr>
                <w:noProof/>
              </w:rPr>
              <w:fldChar w:fldCharType="begin"/>
            </w:r>
            <w:r>
              <w:rPr>
                <w:noProof/>
              </w:rPr>
              <w:instrText xml:space="preserve"> PAGEREF _Toc237824365 \h </w:instrText>
            </w:r>
            <w:r>
              <w:rPr>
                <w:noProof/>
              </w:rPr>
            </w:r>
            <w:r>
              <w:rPr>
                <w:noProof/>
              </w:rPr>
              <w:fldChar w:fldCharType="separate"/>
            </w:r>
            <w:r>
              <w:rPr>
                <w:noProof/>
              </w:rPr>
              <w:t>1</w:t>
            </w:r>
            <w:r>
              <w:rPr>
                <w:noProof/>
              </w:rPr>
              <w:fldChar w:fldCharType="end"/>
            </w:r>
          </w:hyperlink>
        </w:p>
        <w:p w14:paraId="1EDDF709" w14:textId="77777777" w:rsidR="0056302F" w:rsidRDefault="0056302F">
          <w:pPr>
            <w:pStyle w:val="TOC2"/>
            <w:tabs>
              <w:tab w:val="right" w:leader="dot" w:pos="9016"/>
            </w:tabs>
            <w:rPr>
              <w:noProof/>
            </w:rPr>
          </w:pPr>
          <w:hyperlink w:anchor="_Toc237824366" w:history="1">
            <w:r w:rsidRPr="00145CAA">
              <w:rPr>
                <w:rStyle w:val="Hyperlink"/>
                <w:noProof/>
              </w:rPr>
              <w:t>4.1 Step 1 — Define the Problem Statement</w:t>
            </w:r>
            <w:r>
              <w:rPr>
                <w:noProof/>
              </w:rPr>
              <w:tab/>
            </w:r>
            <w:r>
              <w:rPr>
                <w:noProof/>
              </w:rPr>
              <w:fldChar w:fldCharType="begin"/>
            </w:r>
            <w:r>
              <w:rPr>
                <w:noProof/>
              </w:rPr>
              <w:instrText xml:space="preserve"> PAGEREF _Toc237824366 \h </w:instrText>
            </w:r>
            <w:r>
              <w:rPr>
                <w:noProof/>
              </w:rPr>
            </w:r>
            <w:r>
              <w:rPr>
                <w:noProof/>
              </w:rPr>
              <w:fldChar w:fldCharType="separate"/>
            </w:r>
            <w:r>
              <w:rPr>
                <w:noProof/>
              </w:rPr>
              <w:t>1</w:t>
            </w:r>
            <w:r>
              <w:rPr>
                <w:noProof/>
              </w:rPr>
              <w:fldChar w:fldCharType="end"/>
            </w:r>
          </w:hyperlink>
        </w:p>
        <w:p w14:paraId="445AE305" w14:textId="77777777" w:rsidR="0056302F" w:rsidRDefault="0056302F">
          <w:pPr>
            <w:pStyle w:val="TOC2"/>
            <w:tabs>
              <w:tab w:val="right" w:leader="dot" w:pos="9016"/>
            </w:tabs>
            <w:rPr>
              <w:noProof/>
            </w:rPr>
          </w:pPr>
          <w:hyperlink w:anchor="_Toc237824367" w:history="1">
            <w:r w:rsidRPr="00145CAA">
              <w:rPr>
                <w:rStyle w:val="Hyperlink"/>
                <w:noProof/>
              </w:rPr>
              <w:t>4.2 Step 2 — Data Collection</w:t>
            </w:r>
            <w:r>
              <w:rPr>
                <w:noProof/>
              </w:rPr>
              <w:tab/>
            </w:r>
            <w:r>
              <w:rPr>
                <w:noProof/>
              </w:rPr>
              <w:fldChar w:fldCharType="begin"/>
            </w:r>
            <w:r>
              <w:rPr>
                <w:noProof/>
              </w:rPr>
              <w:instrText xml:space="preserve"> PAGEREF _Toc237824367 \h </w:instrText>
            </w:r>
            <w:r>
              <w:rPr>
                <w:noProof/>
              </w:rPr>
            </w:r>
            <w:r>
              <w:rPr>
                <w:noProof/>
              </w:rPr>
              <w:fldChar w:fldCharType="separate"/>
            </w:r>
            <w:r>
              <w:rPr>
                <w:noProof/>
              </w:rPr>
              <w:t>1</w:t>
            </w:r>
            <w:r>
              <w:rPr>
                <w:noProof/>
              </w:rPr>
              <w:fldChar w:fldCharType="end"/>
            </w:r>
          </w:hyperlink>
        </w:p>
        <w:p w14:paraId="6DC40CFB" w14:textId="77777777" w:rsidR="0056302F" w:rsidRDefault="0056302F">
          <w:pPr>
            <w:pStyle w:val="TOC2"/>
            <w:tabs>
              <w:tab w:val="right" w:leader="dot" w:pos="9016"/>
            </w:tabs>
            <w:rPr>
              <w:noProof/>
            </w:rPr>
          </w:pPr>
          <w:hyperlink w:anchor="_Toc237824368" w:history="1">
            <w:r w:rsidRPr="00145CAA">
              <w:rPr>
                <w:rStyle w:val="Hyperlink"/>
                <w:noProof/>
              </w:rPr>
              <w:t>4.3 Step 3 — Data Import into Power BI</w:t>
            </w:r>
            <w:r>
              <w:rPr>
                <w:noProof/>
              </w:rPr>
              <w:tab/>
            </w:r>
            <w:r>
              <w:rPr>
                <w:noProof/>
              </w:rPr>
              <w:fldChar w:fldCharType="begin"/>
            </w:r>
            <w:r>
              <w:rPr>
                <w:noProof/>
              </w:rPr>
              <w:instrText xml:space="preserve"> PAGEREF _Toc237824368 \h </w:instrText>
            </w:r>
            <w:r>
              <w:rPr>
                <w:noProof/>
              </w:rPr>
            </w:r>
            <w:r>
              <w:rPr>
                <w:noProof/>
              </w:rPr>
              <w:fldChar w:fldCharType="separate"/>
            </w:r>
            <w:r>
              <w:rPr>
                <w:noProof/>
              </w:rPr>
              <w:t>1</w:t>
            </w:r>
            <w:r>
              <w:rPr>
                <w:noProof/>
              </w:rPr>
              <w:fldChar w:fldCharType="end"/>
            </w:r>
          </w:hyperlink>
        </w:p>
        <w:p w14:paraId="1532F50B" w14:textId="77777777" w:rsidR="0056302F" w:rsidRDefault="0056302F">
          <w:pPr>
            <w:pStyle w:val="TOC2"/>
            <w:tabs>
              <w:tab w:val="right" w:leader="dot" w:pos="9016"/>
            </w:tabs>
            <w:rPr>
              <w:noProof/>
            </w:rPr>
          </w:pPr>
          <w:hyperlink w:anchor="_Toc237824369" w:history="1">
            <w:r w:rsidRPr="00145CAA">
              <w:rPr>
                <w:rStyle w:val="Hyperlink"/>
                <w:noProof/>
              </w:rPr>
              <w:t>4.4 Step 4 — Data Cleaning &amp; Transformation (Power Query)</w:t>
            </w:r>
            <w:r>
              <w:rPr>
                <w:noProof/>
              </w:rPr>
              <w:tab/>
            </w:r>
            <w:r>
              <w:rPr>
                <w:noProof/>
              </w:rPr>
              <w:fldChar w:fldCharType="begin"/>
            </w:r>
            <w:r>
              <w:rPr>
                <w:noProof/>
              </w:rPr>
              <w:instrText xml:space="preserve"> PAGEREF _Toc237824369 \h </w:instrText>
            </w:r>
            <w:r>
              <w:rPr>
                <w:noProof/>
              </w:rPr>
            </w:r>
            <w:r>
              <w:rPr>
                <w:noProof/>
              </w:rPr>
              <w:fldChar w:fldCharType="separate"/>
            </w:r>
            <w:r>
              <w:rPr>
                <w:noProof/>
              </w:rPr>
              <w:t>1</w:t>
            </w:r>
            <w:r>
              <w:rPr>
                <w:noProof/>
              </w:rPr>
              <w:fldChar w:fldCharType="end"/>
            </w:r>
          </w:hyperlink>
        </w:p>
        <w:p w14:paraId="5EEF6436" w14:textId="77777777" w:rsidR="0056302F" w:rsidRDefault="0056302F">
          <w:pPr>
            <w:pStyle w:val="TOC2"/>
            <w:tabs>
              <w:tab w:val="right" w:leader="dot" w:pos="9016"/>
            </w:tabs>
            <w:rPr>
              <w:noProof/>
            </w:rPr>
          </w:pPr>
          <w:hyperlink w:anchor="_Toc237824370" w:history="1">
            <w:r w:rsidRPr="00145CAA">
              <w:rPr>
                <w:rStyle w:val="Hyperlink"/>
                <w:noProof/>
              </w:rPr>
              <w:t>4.5 Step 5 — Data Modeling</w:t>
            </w:r>
            <w:r>
              <w:rPr>
                <w:noProof/>
              </w:rPr>
              <w:tab/>
            </w:r>
            <w:r>
              <w:rPr>
                <w:noProof/>
              </w:rPr>
              <w:fldChar w:fldCharType="begin"/>
            </w:r>
            <w:r>
              <w:rPr>
                <w:noProof/>
              </w:rPr>
              <w:instrText xml:space="preserve"> PAGEREF _Toc237824370 \h </w:instrText>
            </w:r>
            <w:r>
              <w:rPr>
                <w:noProof/>
              </w:rPr>
            </w:r>
            <w:r>
              <w:rPr>
                <w:noProof/>
              </w:rPr>
              <w:fldChar w:fldCharType="separate"/>
            </w:r>
            <w:r>
              <w:rPr>
                <w:noProof/>
              </w:rPr>
              <w:t>1</w:t>
            </w:r>
            <w:r>
              <w:rPr>
                <w:noProof/>
              </w:rPr>
              <w:fldChar w:fldCharType="end"/>
            </w:r>
          </w:hyperlink>
        </w:p>
        <w:p w14:paraId="20E454D2" w14:textId="77777777" w:rsidR="0056302F" w:rsidRDefault="0056302F">
          <w:pPr>
            <w:pStyle w:val="TOC2"/>
            <w:tabs>
              <w:tab w:val="right" w:leader="dot" w:pos="9016"/>
            </w:tabs>
            <w:rPr>
              <w:noProof/>
            </w:rPr>
          </w:pPr>
          <w:hyperlink w:anchor="_Toc237824371" w:history="1">
            <w:r w:rsidRPr="00145CAA">
              <w:rPr>
                <w:rStyle w:val="Hyperlink"/>
                <w:noProof/>
              </w:rPr>
              <w:t>4.6 Step 6 — DAX Measures</w:t>
            </w:r>
            <w:r>
              <w:rPr>
                <w:noProof/>
              </w:rPr>
              <w:tab/>
            </w:r>
            <w:r>
              <w:rPr>
                <w:noProof/>
              </w:rPr>
              <w:fldChar w:fldCharType="begin"/>
            </w:r>
            <w:r>
              <w:rPr>
                <w:noProof/>
              </w:rPr>
              <w:instrText xml:space="preserve"> PAGEREF _Toc237824371 \h </w:instrText>
            </w:r>
            <w:r>
              <w:rPr>
                <w:noProof/>
              </w:rPr>
            </w:r>
            <w:r>
              <w:rPr>
                <w:noProof/>
              </w:rPr>
              <w:fldChar w:fldCharType="separate"/>
            </w:r>
            <w:r>
              <w:rPr>
                <w:noProof/>
              </w:rPr>
              <w:t>1</w:t>
            </w:r>
            <w:r>
              <w:rPr>
                <w:noProof/>
              </w:rPr>
              <w:fldChar w:fldCharType="end"/>
            </w:r>
          </w:hyperlink>
        </w:p>
        <w:p w14:paraId="7296B0A9" w14:textId="77777777" w:rsidR="0056302F" w:rsidRDefault="0056302F">
          <w:pPr>
            <w:pStyle w:val="TOC2"/>
            <w:tabs>
              <w:tab w:val="right" w:leader="dot" w:pos="9016"/>
            </w:tabs>
            <w:rPr>
              <w:noProof/>
            </w:rPr>
          </w:pPr>
          <w:hyperlink w:anchor="_Toc237824372" w:history="1">
            <w:r w:rsidRPr="00145CAA">
              <w:rPr>
                <w:rStyle w:val="Hyperlink"/>
                <w:noProof/>
              </w:rPr>
              <w:t>4.7 Step 7 — Dashboard Design (Report Pages)</w:t>
            </w:r>
            <w:r>
              <w:rPr>
                <w:noProof/>
              </w:rPr>
              <w:tab/>
            </w:r>
            <w:r>
              <w:rPr>
                <w:noProof/>
              </w:rPr>
              <w:fldChar w:fldCharType="begin"/>
            </w:r>
            <w:r>
              <w:rPr>
                <w:noProof/>
              </w:rPr>
              <w:instrText xml:space="preserve"> PAGEREF _Toc237824372 \h </w:instrText>
            </w:r>
            <w:r>
              <w:rPr>
                <w:noProof/>
              </w:rPr>
            </w:r>
            <w:r>
              <w:rPr>
                <w:noProof/>
              </w:rPr>
              <w:fldChar w:fldCharType="separate"/>
            </w:r>
            <w:r>
              <w:rPr>
                <w:noProof/>
              </w:rPr>
              <w:t>1</w:t>
            </w:r>
            <w:r>
              <w:rPr>
                <w:noProof/>
              </w:rPr>
              <w:fldChar w:fldCharType="end"/>
            </w:r>
          </w:hyperlink>
        </w:p>
        <w:p w14:paraId="1A044253" w14:textId="77777777" w:rsidR="0056302F" w:rsidRDefault="0056302F">
          <w:pPr>
            <w:pStyle w:val="TOC3"/>
            <w:tabs>
              <w:tab w:val="right" w:leader="dot" w:pos="9016"/>
            </w:tabs>
            <w:rPr>
              <w:noProof/>
            </w:rPr>
          </w:pPr>
          <w:hyperlink w:anchor="_Toc237824373" w:history="1">
            <w:r w:rsidRPr="00145CAA">
              <w:rPr>
                <w:rStyle w:val="Hyperlink"/>
                <w:noProof/>
              </w:rPr>
              <w:t>Page 1 — Executive Overview</w:t>
            </w:r>
            <w:r>
              <w:rPr>
                <w:noProof/>
              </w:rPr>
              <w:tab/>
            </w:r>
            <w:r>
              <w:rPr>
                <w:noProof/>
              </w:rPr>
              <w:fldChar w:fldCharType="begin"/>
            </w:r>
            <w:r>
              <w:rPr>
                <w:noProof/>
              </w:rPr>
              <w:instrText xml:space="preserve"> PAGEREF _Toc237824373 \h </w:instrText>
            </w:r>
            <w:r>
              <w:rPr>
                <w:noProof/>
              </w:rPr>
            </w:r>
            <w:r>
              <w:rPr>
                <w:noProof/>
              </w:rPr>
              <w:fldChar w:fldCharType="separate"/>
            </w:r>
            <w:r>
              <w:rPr>
                <w:noProof/>
              </w:rPr>
              <w:t>1</w:t>
            </w:r>
            <w:r>
              <w:rPr>
                <w:noProof/>
              </w:rPr>
              <w:fldChar w:fldCharType="end"/>
            </w:r>
          </w:hyperlink>
        </w:p>
        <w:p w14:paraId="3071389B" w14:textId="77777777" w:rsidR="0056302F" w:rsidRDefault="0056302F">
          <w:pPr>
            <w:pStyle w:val="TOC3"/>
            <w:tabs>
              <w:tab w:val="right" w:leader="dot" w:pos="9016"/>
            </w:tabs>
            <w:rPr>
              <w:noProof/>
            </w:rPr>
          </w:pPr>
          <w:hyperlink w:anchor="_Toc237824374" w:history="1">
            <w:r w:rsidRPr="00145CAA">
              <w:rPr>
                <w:rStyle w:val="Hyperlink"/>
                <w:noProof/>
              </w:rPr>
              <w:t>Page 2 — Transaction &amp; Merchant Analysis</w:t>
            </w:r>
            <w:r>
              <w:rPr>
                <w:noProof/>
              </w:rPr>
              <w:tab/>
            </w:r>
            <w:r>
              <w:rPr>
                <w:noProof/>
              </w:rPr>
              <w:fldChar w:fldCharType="begin"/>
            </w:r>
            <w:r>
              <w:rPr>
                <w:noProof/>
              </w:rPr>
              <w:instrText xml:space="preserve"> PAGEREF _Toc237824374 \h </w:instrText>
            </w:r>
            <w:r>
              <w:rPr>
                <w:noProof/>
              </w:rPr>
            </w:r>
            <w:r>
              <w:rPr>
                <w:noProof/>
              </w:rPr>
              <w:fldChar w:fldCharType="separate"/>
            </w:r>
            <w:r>
              <w:rPr>
                <w:noProof/>
              </w:rPr>
              <w:t>1</w:t>
            </w:r>
            <w:r>
              <w:rPr>
                <w:noProof/>
              </w:rPr>
              <w:fldChar w:fldCharType="end"/>
            </w:r>
          </w:hyperlink>
        </w:p>
        <w:p w14:paraId="02954C9B" w14:textId="77777777" w:rsidR="0056302F" w:rsidRDefault="0056302F">
          <w:pPr>
            <w:pStyle w:val="TOC3"/>
            <w:tabs>
              <w:tab w:val="right" w:leader="dot" w:pos="9016"/>
            </w:tabs>
            <w:rPr>
              <w:noProof/>
            </w:rPr>
          </w:pPr>
          <w:hyperlink w:anchor="_Toc237824375" w:history="1">
            <w:r w:rsidRPr="00145CAA">
              <w:rPr>
                <w:rStyle w:val="Hyperlink"/>
                <w:noProof/>
              </w:rPr>
              <w:t>Page 3 — Geographic &amp; Demographic Analysis</w:t>
            </w:r>
            <w:r>
              <w:rPr>
                <w:noProof/>
              </w:rPr>
              <w:tab/>
            </w:r>
            <w:r>
              <w:rPr>
                <w:noProof/>
              </w:rPr>
              <w:fldChar w:fldCharType="begin"/>
            </w:r>
            <w:r>
              <w:rPr>
                <w:noProof/>
              </w:rPr>
              <w:instrText xml:space="preserve"> PAGEREF _Toc237824375 \h </w:instrText>
            </w:r>
            <w:r>
              <w:rPr>
                <w:noProof/>
              </w:rPr>
            </w:r>
            <w:r>
              <w:rPr>
                <w:noProof/>
              </w:rPr>
              <w:fldChar w:fldCharType="separate"/>
            </w:r>
            <w:r>
              <w:rPr>
                <w:noProof/>
              </w:rPr>
              <w:t>1</w:t>
            </w:r>
            <w:r>
              <w:rPr>
                <w:noProof/>
              </w:rPr>
              <w:fldChar w:fldCharType="end"/>
            </w:r>
          </w:hyperlink>
        </w:p>
        <w:p w14:paraId="34A895EC" w14:textId="77777777" w:rsidR="0056302F" w:rsidRDefault="0056302F">
          <w:pPr>
            <w:pStyle w:val="TOC3"/>
            <w:tabs>
              <w:tab w:val="right" w:leader="dot" w:pos="9016"/>
            </w:tabs>
            <w:rPr>
              <w:noProof/>
            </w:rPr>
          </w:pPr>
          <w:hyperlink w:anchor="_Toc237824376" w:history="1">
            <w:r w:rsidRPr="00145CAA">
              <w:rPr>
                <w:rStyle w:val="Hyperlink"/>
                <w:noProof/>
              </w:rPr>
              <w:t>Page 4 — Banking and Technology Analysis</w:t>
            </w:r>
            <w:r>
              <w:rPr>
                <w:noProof/>
              </w:rPr>
              <w:tab/>
            </w:r>
            <w:r>
              <w:rPr>
                <w:noProof/>
              </w:rPr>
              <w:fldChar w:fldCharType="begin"/>
            </w:r>
            <w:r>
              <w:rPr>
                <w:noProof/>
              </w:rPr>
              <w:instrText xml:space="preserve"> PAGEREF _Toc237824376 \h </w:instrText>
            </w:r>
            <w:r>
              <w:rPr>
                <w:noProof/>
              </w:rPr>
            </w:r>
            <w:r>
              <w:rPr>
                <w:noProof/>
              </w:rPr>
              <w:fldChar w:fldCharType="separate"/>
            </w:r>
            <w:r>
              <w:rPr>
                <w:noProof/>
              </w:rPr>
              <w:t>1</w:t>
            </w:r>
            <w:r>
              <w:rPr>
                <w:noProof/>
              </w:rPr>
              <w:fldChar w:fldCharType="end"/>
            </w:r>
          </w:hyperlink>
        </w:p>
        <w:p w14:paraId="428C60BE" w14:textId="77777777" w:rsidR="0056302F" w:rsidRDefault="0056302F">
          <w:pPr>
            <w:pStyle w:val="TOC3"/>
            <w:tabs>
              <w:tab w:val="right" w:leader="dot" w:pos="9016"/>
            </w:tabs>
            <w:rPr>
              <w:noProof/>
            </w:rPr>
          </w:pPr>
          <w:hyperlink w:anchor="_Toc237824377" w:history="1">
            <w:r w:rsidRPr="00145CAA">
              <w:rPr>
                <w:rStyle w:val="Hyperlink"/>
                <w:noProof/>
              </w:rPr>
              <w:t>Page 5 — Fraud &amp; Risk Monitoring</w:t>
            </w:r>
            <w:r>
              <w:rPr>
                <w:noProof/>
              </w:rPr>
              <w:tab/>
            </w:r>
            <w:r>
              <w:rPr>
                <w:noProof/>
              </w:rPr>
              <w:fldChar w:fldCharType="begin"/>
            </w:r>
            <w:r>
              <w:rPr>
                <w:noProof/>
              </w:rPr>
              <w:instrText xml:space="preserve"> PAGEREF _Toc237824377 \h </w:instrText>
            </w:r>
            <w:r>
              <w:rPr>
                <w:noProof/>
              </w:rPr>
            </w:r>
            <w:r>
              <w:rPr>
                <w:noProof/>
              </w:rPr>
              <w:fldChar w:fldCharType="separate"/>
            </w:r>
            <w:r>
              <w:rPr>
                <w:noProof/>
              </w:rPr>
              <w:t>1</w:t>
            </w:r>
            <w:r>
              <w:rPr>
                <w:noProof/>
              </w:rPr>
              <w:fldChar w:fldCharType="end"/>
            </w:r>
          </w:hyperlink>
        </w:p>
        <w:p w14:paraId="1E6839FC" w14:textId="77777777" w:rsidR="0056302F" w:rsidRDefault="0056302F">
          <w:pPr>
            <w:pStyle w:val="TOC2"/>
            <w:tabs>
              <w:tab w:val="right" w:leader="dot" w:pos="9016"/>
            </w:tabs>
            <w:rPr>
              <w:noProof/>
            </w:rPr>
          </w:pPr>
          <w:hyperlink w:anchor="_Toc237824378" w:history="1">
            <w:r w:rsidRPr="00145CAA">
              <w:rPr>
                <w:rStyle w:val="Hyperlink"/>
                <w:noProof/>
              </w:rPr>
              <w:t>4.8 Step 8 — Formatting &amp; Design Polish</w:t>
            </w:r>
            <w:r>
              <w:rPr>
                <w:noProof/>
              </w:rPr>
              <w:tab/>
            </w:r>
            <w:r>
              <w:rPr>
                <w:noProof/>
              </w:rPr>
              <w:fldChar w:fldCharType="begin"/>
            </w:r>
            <w:r>
              <w:rPr>
                <w:noProof/>
              </w:rPr>
              <w:instrText xml:space="preserve"> PAGEREF _Toc237824378 \h </w:instrText>
            </w:r>
            <w:r>
              <w:rPr>
                <w:noProof/>
              </w:rPr>
            </w:r>
            <w:r>
              <w:rPr>
                <w:noProof/>
              </w:rPr>
              <w:fldChar w:fldCharType="separate"/>
            </w:r>
            <w:r>
              <w:rPr>
                <w:noProof/>
              </w:rPr>
              <w:t>1</w:t>
            </w:r>
            <w:r>
              <w:rPr>
                <w:noProof/>
              </w:rPr>
              <w:fldChar w:fldCharType="end"/>
            </w:r>
          </w:hyperlink>
        </w:p>
        <w:p w14:paraId="1F852DAC" w14:textId="77777777" w:rsidR="0056302F" w:rsidRDefault="0056302F">
          <w:pPr>
            <w:pStyle w:val="TOC2"/>
            <w:tabs>
              <w:tab w:val="right" w:leader="dot" w:pos="9016"/>
            </w:tabs>
            <w:rPr>
              <w:noProof/>
            </w:rPr>
          </w:pPr>
          <w:hyperlink w:anchor="_Toc237824379" w:history="1">
            <w:r w:rsidRPr="00145CAA">
              <w:rPr>
                <w:rStyle w:val="Hyperlink"/>
                <w:noProof/>
              </w:rPr>
              <w:t>4.9 Step 9 — Testing &amp; Validation</w:t>
            </w:r>
            <w:r>
              <w:rPr>
                <w:noProof/>
              </w:rPr>
              <w:tab/>
            </w:r>
            <w:r>
              <w:rPr>
                <w:noProof/>
              </w:rPr>
              <w:fldChar w:fldCharType="begin"/>
            </w:r>
            <w:r>
              <w:rPr>
                <w:noProof/>
              </w:rPr>
              <w:instrText xml:space="preserve"> PAGEREF _Toc237824379 \h </w:instrText>
            </w:r>
            <w:r>
              <w:rPr>
                <w:noProof/>
              </w:rPr>
            </w:r>
            <w:r>
              <w:rPr>
                <w:noProof/>
              </w:rPr>
              <w:fldChar w:fldCharType="separate"/>
            </w:r>
            <w:r>
              <w:rPr>
                <w:noProof/>
              </w:rPr>
              <w:t>1</w:t>
            </w:r>
            <w:r>
              <w:rPr>
                <w:noProof/>
              </w:rPr>
              <w:fldChar w:fldCharType="end"/>
            </w:r>
          </w:hyperlink>
        </w:p>
        <w:p w14:paraId="5335F101" w14:textId="77777777" w:rsidR="0056302F" w:rsidRDefault="0056302F">
          <w:pPr>
            <w:pStyle w:val="TOC2"/>
            <w:tabs>
              <w:tab w:val="right" w:leader="dot" w:pos="9016"/>
            </w:tabs>
            <w:rPr>
              <w:noProof/>
            </w:rPr>
          </w:pPr>
          <w:hyperlink w:anchor="_Toc237824380" w:history="1">
            <w:r w:rsidRPr="00145CAA">
              <w:rPr>
                <w:rStyle w:val="Hyperlink"/>
                <w:noProof/>
              </w:rPr>
              <w:t>4.10 Step 10 — Save &amp; Export</w:t>
            </w:r>
            <w:r>
              <w:rPr>
                <w:noProof/>
              </w:rPr>
              <w:tab/>
            </w:r>
            <w:r>
              <w:rPr>
                <w:noProof/>
              </w:rPr>
              <w:fldChar w:fldCharType="begin"/>
            </w:r>
            <w:r>
              <w:rPr>
                <w:noProof/>
              </w:rPr>
              <w:instrText xml:space="preserve"> PAGEREF _Toc237824380 \h </w:instrText>
            </w:r>
            <w:r>
              <w:rPr>
                <w:noProof/>
              </w:rPr>
            </w:r>
            <w:r>
              <w:rPr>
                <w:noProof/>
              </w:rPr>
              <w:fldChar w:fldCharType="separate"/>
            </w:r>
            <w:r>
              <w:rPr>
                <w:noProof/>
              </w:rPr>
              <w:t>1</w:t>
            </w:r>
            <w:r>
              <w:rPr>
                <w:noProof/>
              </w:rPr>
              <w:fldChar w:fldCharType="end"/>
            </w:r>
          </w:hyperlink>
        </w:p>
        <w:p w14:paraId="576BA52E" w14:textId="77777777" w:rsidR="0056302F" w:rsidRDefault="0056302F">
          <w:pPr>
            <w:pStyle w:val="TOC1"/>
            <w:tabs>
              <w:tab w:val="right" w:leader="dot" w:pos="9016"/>
            </w:tabs>
            <w:rPr>
              <w:noProof/>
            </w:rPr>
          </w:pPr>
          <w:hyperlink w:anchor="_Toc237824381" w:history="1">
            <w:r w:rsidRPr="00145CAA">
              <w:rPr>
                <w:rStyle w:val="Hyperlink"/>
                <w:noProof/>
              </w:rPr>
              <w:t>5. Key Insights &amp; Findings</w:t>
            </w:r>
            <w:r>
              <w:rPr>
                <w:noProof/>
              </w:rPr>
              <w:tab/>
            </w:r>
            <w:r>
              <w:rPr>
                <w:noProof/>
              </w:rPr>
              <w:fldChar w:fldCharType="begin"/>
            </w:r>
            <w:r>
              <w:rPr>
                <w:noProof/>
              </w:rPr>
              <w:instrText xml:space="preserve"> PAGEREF _Toc237824381 \h </w:instrText>
            </w:r>
            <w:r>
              <w:rPr>
                <w:noProof/>
              </w:rPr>
            </w:r>
            <w:r>
              <w:rPr>
                <w:noProof/>
              </w:rPr>
              <w:fldChar w:fldCharType="separate"/>
            </w:r>
            <w:r>
              <w:rPr>
                <w:noProof/>
              </w:rPr>
              <w:t>1</w:t>
            </w:r>
            <w:r>
              <w:rPr>
                <w:noProof/>
              </w:rPr>
              <w:fldChar w:fldCharType="end"/>
            </w:r>
          </w:hyperlink>
        </w:p>
        <w:p w14:paraId="0CF8ED9A" w14:textId="2CC38E45" w:rsidR="0056302F" w:rsidRDefault="0056302F">
          <w:pPr>
            <w:pStyle w:val="TOC1"/>
            <w:tabs>
              <w:tab w:val="right" w:leader="dot" w:pos="9016"/>
            </w:tabs>
            <w:rPr>
              <w:noProof/>
            </w:rPr>
          </w:pPr>
          <w:hyperlink w:anchor="_Toc237824390" w:history="1">
            <w:r>
              <w:rPr>
                <w:rStyle w:val="Hyperlink"/>
                <w:noProof/>
              </w:rPr>
              <w:t>6</w:t>
            </w:r>
            <w:r w:rsidRPr="00145CAA">
              <w:rPr>
                <w:rStyle w:val="Hyperlink"/>
                <w:noProof/>
              </w:rPr>
              <w:t>. Conclusion</w:t>
            </w:r>
            <w:r>
              <w:rPr>
                <w:noProof/>
              </w:rPr>
              <w:tab/>
            </w:r>
            <w:r>
              <w:rPr>
                <w:noProof/>
              </w:rPr>
              <w:fldChar w:fldCharType="begin"/>
            </w:r>
            <w:r>
              <w:rPr>
                <w:noProof/>
              </w:rPr>
              <w:instrText xml:space="preserve"> PAGEREF _Toc237824390 \h </w:instrText>
            </w:r>
            <w:r>
              <w:rPr>
                <w:noProof/>
              </w:rPr>
            </w:r>
            <w:r>
              <w:rPr>
                <w:noProof/>
              </w:rPr>
              <w:fldChar w:fldCharType="separate"/>
            </w:r>
            <w:r>
              <w:rPr>
                <w:noProof/>
              </w:rPr>
              <w:t>1</w:t>
            </w:r>
            <w:r>
              <w:rPr>
                <w:noProof/>
              </w:rPr>
              <w:fldChar w:fldCharType="end"/>
            </w:r>
          </w:hyperlink>
        </w:p>
        <w:p w14:paraId="44BFD927" w14:textId="77777777" w:rsidR="001A0B6E" w:rsidRDefault="00000000">
          <w:r>
            <w:fldChar w:fldCharType="end"/>
          </w:r>
        </w:p>
      </w:sdtContent>
    </w:sdt>
    <w:p w14:paraId="3D115E47" w14:textId="77777777" w:rsidR="001A0B6E" w:rsidRDefault="001A0B6E">
      <w:pPr>
        <w:sectPr w:rsidR="001A0B6E">
          <w:pgSz w:w="11906" w:h="16838"/>
          <w:pgMar w:top="1440" w:right="1440" w:bottom="1440" w:left="1440" w:header="708" w:footer="708" w:gutter="0"/>
          <w:cols w:space="720"/>
          <w:docGrid w:linePitch="360"/>
        </w:sectPr>
      </w:pPr>
    </w:p>
    <w:p w14:paraId="5E5A9A0A" w14:textId="77777777" w:rsidR="001A0B6E" w:rsidRDefault="00000000">
      <w:pPr>
        <w:pStyle w:val="Heading1"/>
      </w:pPr>
      <w:bookmarkStart w:id="1" w:name="_Toc237824358"/>
      <w:r>
        <w:lastRenderedPageBreak/>
        <w:t>1. Project Introduction</w:t>
      </w:r>
      <w:bookmarkEnd w:id="1"/>
    </w:p>
    <w:p w14:paraId="54D46013" w14:textId="19080D63" w:rsidR="001A0B6E" w:rsidRDefault="00000000">
      <w:pPr>
        <w:spacing w:after="160"/>
        <w:jc w:val="both"/>
      </w:pPr>
      <w:r>
        <w:t xml:space="preserve">The Unified Payments Interface (UPI) has become the backbone of digital payments in India, processing billions of transactions every month across peer-to-peer transfers, merchant payments, bill payments, and recharges. This project </w:t>
      </w:r>
      <w:proofErr w:type="spellStart"/>
      <w:r>
        <w:t>analyzes</w:t>
      </w:r>
      <w:proofErr w:type="spellEnd"/>
      <w:r>
        <w:t xml:space="preserve"> a full year of UPI transaction data (January to December 2024) to understand transaction behaviour, spending patterns, banking and technology trends, and fraud risk, and presents these findings through an interactive Power BI dashboard.</w:t>
      </w:r>
    </w:p>
    <w:p w14:paraId="4E26E3CF" w14:textId="19080D63" w:rsidR="001A0B6E" w:rsidRDefault="00000000">
      <w:pPr>
        <w:pStyle w:val="Heading2"/>
      </w:pPr>
      <w:bookmarkStart w:id="2" w:name="_Toc237824359"/>
      <w:r>
        <w:t>1.1 Objectives</w:t>
      </w:r>
      <w:bookmarkEnd w:id="2"/>
    </w:p>
    <w:p w14:paraId="44FE64B9" w14:textId="77777777" w:rsidR="001A0B6E" w:rsidRDefault="00000000">
      <w:pPr>
        <w:pStyle w:val="ListParagraph"/>
        <w:numPr>
          <w:ilvl w:val="0"/>
          <w:numId w:val="1"/>
        </w:numPr>
        <w:spacing w:after="80"/>
      </w:pPr>
      <w:proofErr w:type="spellStart"/>
      <w:r>
        <w:t>Analyze</w:t>
      </w:r>
      <w:proofErr w:type="spellEnd"/>
      <w:r>
        <w:t xml:space="preserve"> UPI transaction volume, value, and success/failure trends across 2024.</w:t>
      </w:r>
    </w:p>
    <w:p w14:paraId="6E6AF5F4" w14:textId="77777777" w:rsidR="001A0B6E" w:rsidRDefault="00000000">
      <w:pPr>
        <w:pStyle w:val="ListParagraph"/>
        <w:numPr>
          <w:ilvl w:val="0"/>
          <w:numId w:val="1"/>
        </w:numPr>
        <w:spacing w:after="80"/>
      </w:pPr>
      <w:r>
        <w:t>Identify high-performing merchant categories and transaction types.</w:t>
      </w:r>
    </w:p>
    <w:p w14:paraId="186A8F4C" w14:textId="77777777" w:rsidR="001A0B6E" w:rsidRDefault="00000000">
      <w:pPr>
        <w:pStyle w:val="ListParagraph"/>
        <w:numPr>
          <w:ilvl w:val="0"/>
          <w:numId w:val="1"/>
        </w:numPr>
        <w:spacing w:after="80"/>
      </w:pPr>
      <w:r>
        <w:t>Understand geographic and demographic spending patterns across Indian states and age groups.</w:t>
      </w:r>
    </w:p>
    <w:p w14:paraId="4B08219D" w14:textId="77777777" w:rsidR="001A0B6E" w:rsidRDefault="00000000">
      <w:pPr>
        <w:pStyle w:val="ListParagraph"/>
        <w:numPr>
          <w:ilvl w:val="0"/>
          <w:numId w:val="1"/>
        </w:numPr>
        <w:spacing w:after="80"/>
      </w:pPr>
      <w:r>
        <w:t>Evaluate banking and technology trends (device type, network type, bank-wise performance).</w:t>
      </w:r>
    </w:p>
    <w:p w14:paraId="11FE570F" w14:textId="77777777" w:rsidR="001A0B6E" w:rsidRDefault="00000000">
      <w:pPr>
        <w:pStyle w:val="ListParagraph"/>
        <w:numPr>
          <w:ilvl w:val="0"/>
          <w:numId w:val="1"/>
        </w:numPr>
        <w:spacing w:after="80"/>
      </w:pPr>
      <w:r>
        <w:t>Detect and visualize fraud patterns to support risk monitoring.</w:t>
      </w:r>
    </w:p>
    <w:p w14:paraId="655E97D0" w14:textId="77777777" w:rsidR="001A0B6E" w:rsidRDefault="00000000">
      <w:pPr>
        <w:pStyle w:val="ListParagraph"/>
        <w:numPr>
          <w:ilvl w:val="0"/>
          <w:numId w:val="1"/>
        </w:numPr>
        <w:spacing w:after="80"/>
      </w:pPr>
      <w:r>
        <w:t>Package the analysis into a professional, interactive Power BI dashboard.</w:t>
      </w:r>
    </w:p>
    <w:p w14:paraId="78F2FDB2" w14:textId="77777777" w:rsidR="001A0B6E" w:rsidRDefault="00000000">
      <w:pPr>
        <w:pStyle w:val="ListParagraph"/>
        <w:numPr>
          <w:ilvl w:val="0"/>
          <w:numId w:val="1"/>
        </w:numPr>
        <w:spacing w:after="80"/>
      </w:pPr>
      <w:r>
        <w:t>Publish the complete project (dataset, dashboard, and documentation) to GitHub.</w:t>
      </w:r>
    </w:p>
    <w:p w14:paraId="1CFB8E87" w14:textId="77777777" w:rsidR="001A0B6E" w:rsidRDefault="00000000">
      <w:pPr>
        <w:pStyle w:val="Heading2"/>
      </w:pPr>
      <w:bookmarkStart w:id="3" w:name="_Toc237824360"/>
      <w:r>
        <w:t>1.2 Project Deliverables</w:t>
      </w:r>
      <w:bookmarkEnd w:id="3"/>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0"/>
        <w:gridCol w:w="5300"/>
      </w:tblGrid>
      <w:tr w:rsidR="001A0B6E" w14:paraId="0D364EF6"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79978411" w14:textId="77777777" w:rsidR="001A0B6E" w:rsidRDefault="00000000">
            <w:r>
              <w:rPr>
                <w:b/>
                <w:bCs/>
                <w:color w:val="FFFFFF"/>
                <w:sz w:val="20"/>
                <w:szCs w:val="20"/>
              </w:rPr>
              <w:t>Deliverable</w:t>
            </w:r>
          </w:p>
        </w:tc>
        <w:tc>
          <w:tcPr>
            <w:tcW w:w="5300" w:type="dxa"/>
            <w:shd w:val="clear" w:color="auto" w:fill="1F3864"/>
            <w:tcMar>
              <w:top w:w="80" w:type="dxa"/>
              <w:left w:w="100" w:type="dxa"/>
              <w:bottom w:w="80" w:type="dxa"/>
              <w:right w:w="100" w:type="dxa"/>
            </w:tcMar>
            <w:vAlign w:val="center"/>
          </w:tcPr>
          <w:p w14:paraId="44B274C4" w14:textId="77777777" w:rsidR="001A0B6E" w:rsidRDefault="00000000">
            <w:r>
              <w:rPr>
                <w:b/>
                <w:bCs/>
                <w:color w:val="FFFFFF"/>
                <w:sz w:val="20"/>
                <w:szCs w:val="20"/>
              </w:rPr>
              <w:t>Description</w:t>
            </w:r>
          </w:p>
        </w:tc>
      </w:tr>
      <w:tr w:rsidR="001A0B6E" w14:paraId="58F3BEC5" w14:textId="77777777">
        <w:tblPrEx>
          <w:tblCellMar>
            <w:top w:w="0" w:type="dxa"/>
            <w:bottom w:w="0" w:type="dxa"/>
          </w:tblCellMar>
        </w:tblPrEx>
        <w:tc>
          <w:tcPr>
            <w:tcW w:w="4200" w:type="dxa"/>
            <w:shd w:val="clear" w:color="auto" w:fill="FFFFFF"/>
            <w:tcMar>
              <w:top w:w="70" w:type="dxa"/>
              <w:left w:w="100" w:type="dxa"/>
              <w:bottom w:w="70" w:type="dxa"/>
              <w:right w:w="100" w:type="dxa"/>
            </w:tcMar>
            <w:vAlign w:val="center"/>
          </w:tcPr>
          <w:p w14:paraId="777FD8FA" w14:textId="77777777" w:rsidR="001A0B6E" w:rsidRDefault="00000000">
            <w:r>
              <w:rPr>
                <w:sz w:val="20"/>
                <w:szCs w:val="20"/>
              </w:rPr>
              <w:t>upi_transactions_2024.csv</w:t>
            </w:r>
          </w:p>
        </w:tc>
        <w:tc>
          <w:tcPr>
            <w:tcW w:w="5300" w:type="dxa"/>
            <w:shd w:val="clear" w:color="auto" w:fill="FFFFFF"/>
            <w:tcMar>
              <w:top w:w="70" w:type="dxa"/>
              <w:left w:w="100" w:type="dxa"/>
              <w:bottom w:w="70" w:type="dxa"/>
              <w:right w:w="100" w:type="dxa"/>
            </w:tcMar>
            <w:vAlign w:val="center"/>
          </w:tcPr>
          <w:p w14:paraId="7EB3F610" w14:textId="3ABD703B" w:rsidR="001A0B6E" w:rsidRDefault="00000000">
            <w:r>
              <w:rPr>
                <w:sz w:val="20"/>
                <w:szCs w:val="20"/>
              </w:rPr>
              <w:t xml:space="preserve">Raw dataset </w:t>
            </w:r>
            <w:r w:rsidR="0056302F">
              <w:rPr>
                <w:sz w:val="20"/>
                <w:szCs w:val="20"/>
              </w:rPr>
              <w:t>-</w:t>
            </w:r>
            <w:r>
              <w:rPr>
                <w:sz w:val="20"/>
                <w:szCs w:val="20"/>
              </w:rPr>
              <w:t xml:space="preserve"> 250,000 UPI transaction records for 2024</w:t>
            </w:r>
          </w:p>
        </w:tc>
      </w:tr>
      <w:tr w:rsidR="001A0B6E" w14:paraId="4AC7AB60" w14:textId="77777777">
        <w:tblPrEx>
          <w:tblCellMar>
            <w:top w:w="0" w:type="dxa"/>
            <w:bottom w:w="0" w:type="dxa"/>
          </w:tblCellMar>
        </w:tblPrEx>
        <w:tc>
          <w:tcPr>
            <w:tcW w:w="4200" w:type="dxa"/>
            <w:shd w:val="clear" w:color="auto" w:fill="F5F8FC"/>
            <w:tcMar>
              <w:top w:w="70" w:type="dxa"/>
              <w:left w:w="100" w:type="dxa"/>
              <w:bottom w:w="70" w:type="dxa"/>
              <w:right w:w="100" w:type="dxa"/>
            </w:tcMar>
            <w:vAlign w:val="center"/>
          </w:tcPr>
          <w:p w14:paraId="19EA6841" w14:textId="77777777" w:rsidR="001A0B6E" w:rsidRDefault="00000000">
            <w:proofErr w:type="spellStart"/>
            <w:r>
              <w:rPr>
                <w:sz w:val="20"/>
                <w:szCs w:val="20"/>
              </w:rPr>
              <w:t>UPI_Transaction_Analytics_Dashboard.pbix</w:t>
            </w:r>
            <w:proofErr w:type="spellEnd"/>
          </w:p>
        </w:tc>
        <w:tc>
          <w:tcPr>
            <w:tcW w:w="5300" w:type="dxa"/>
            <w:shd w:val="clear" w:color="auto" w:fill="F5F8FC"/>
            <w:tcMar>
              <w:top w:w="70" w:type="dxa"/>
              <w:left w:w="100" w:type="dxa"/>
              <w:bottom w:w="70" w:type="dxa"/>
              <w:right w:w="100" w:type="dxa"/>
            </w:tcMar>
            <w:vAlign w:val="center"/>
          </w:tcPr>
          <w:p w14:paraId="50AE538A" w14:textId="77777777" w:rsidR="001A0B6E" w:rsidRDefault="00000000">
            <w:r>
              <w:rPr>
                <w:sz w:val="20"/>
                <w:szCs w:val="20"/>
              </w:rPr>
              <w:t>Interactive 5-page Power BI dashboard</w:t>
            </w:r>
          </w:p>
        </w:tc>
      </w:tr>
      <w:tr w:rsidR="001A0B6E" w14:paraId="11B224BC" w14:textId="77777777">
        <w:tblPrEx>
          <w:tblCellMar>
            <w:top w:w="0" w:type="dxa"/>
            <w:bottom w:w="0" w:type="dxa"/>
          </w:tblCellMar>
        </w:tblPrEx>
        <w:tc>
          <w:tcPr>
            <w:tcW w:w="4200" w:type="dxa"/>
            <w:shd w:val="clear" w:color="auto" w:fill="FFFFFF"/>
            <w:tcMar>
              <w:top w:w="70" w:type="dxa"/>
              <w:left w:w="100" w:type="dxa"/>
              <w:bottom w:w="70" w:type="dxa"/>
              <w:right w:w="100" w:type="dxa"/>
            </w:tcMar>
            <w:vAlign w:val="center"/>
          </w:tcPr>
          <w:p w14:paraId="69065E56" w14:textId="77777777" w:rsidR="001A0B6E" w:rsidRDefault="00000000">
            <w:r>
              <w:rPr>
                <w:sz w:val="20"/>
                <w:szCs w:val="20"/>
              </w:rPr>
              <w:t>README.md</w:t>
            </w:r>
          </w:p>
        </w:tc>
        <w:tc>
          <w:tcPr>
            <w:tcW w:w="5300" w:type="dxa"/>
            <w:shd w:val="clear" w:color="auto" w:fill="FFFFFF"/>
            <w:tcMar>
              <w:top w:w="70" w:type="dxa"/>
              <w:left w:w="100" w:type="dxa"/>
              <w:bottom w:w="70" w:type="dxa"/>
              <w:right w:w="100" w:type="dxa"/>
            </w:tcMar>
            <w:vAlign w:val="center"/>
          </w:tcPr>
          <w:p w14:paraId="345DE8A0" w14:textId="77777777" w:rsidR="001A0B6E" w:rsidRDefault="00000000">
            <w:r>
              <w:rPr>
                <w:sz w:val="20"/>
                <w:szCs w:val="20"/>
              </w:rPr>
              <w:t>GitHub repository documentation</w:t>
            </w:r>
          </w:p>
        </w:tc>
      </w:tr>
      <w:tr w:rsidR="001A0B6E" w14:paraId="76F6674B" w14:textId="77777777">
        <w:tblPrEx>
          <w:tblCellMar>
            <w:top w:w="0" w:type="dxa"/>
            <w:bottom w:w="0" w:type="dxa"/>
          </w:tblCellMar>
        </w:tblPrEx>
        <w:tc>
          <w:tcPr>
            <w:tcW w:w="4200" w:type="dxa"/>
            <w:shd w:val="clear" w:color="auto" w:fill="F5F8FC"/>
            <w:tcMar>
              <w:top w:w="70" w:type="dxa"/>
              <w:left w:w="100" w:type="dxa"/>
              <w:bottom w:w="70" w:type="dxa"/>
              <w:right w:w="100" w:type="dxa"/>
            </w:tcMar>
            <w:vAlign w:val="center"/>
          </w:tcPr>
          <w:p w14:paraId="7A37F545" w14:textId="1087519E" w:rsidR="001A0B6E" w:rsidRDefault="00000000">
            <w:r>
              <w:rPr>
                <w:sz w:val="20"/>
                <w:szCs w:val="20"/>
              </w:rPr>
              <w:t>Project Documentation</w:t>
            </w:r>
          </w:p>
        </w:tc>
        <w:tc>
          <w:tcPr>
            <w:tcW w:w="5300" w:type="dxa"/>
            <w:shd w:val="clear" w:color="auto" w:fill="F5F8FC"/>
            <w:tcMar>
              <w:top w:w="70" w:type="dxa"/>
              <w:left w:w="100" w:type="dxa"/>
              <w:bottom w:w="70" w:type="dxa"/>
              <w:right w:w="100" w:type="dxa"/>
            </w:tcMar>
            <w:vAlign w:val="center"/>
          </w:tcPr>
          <w:p w14:paraId="4FC94204" w14:textId="77777777" w:rsidR="001A0B6E" w:rsidRDefault="00000000">
            <w:r>
              <w:rPr>
                <w:sz w:val="20"/>
                <w:szCs w:val="20"/>
              </w:rPr>
              <w:t>Step-by-step record of the full project workflow</w:t>
            </w:r>
          </w:p>
        </w:tc>
      </w:tr>
    </w:tbl>
    <w:p w14:paraId="65E5B243" w14:textId="77777777" w:rsidR="001A0B6E" w:rsidRDefault="00000000">
      <w:r>
        <w:br w:type="page"/>
      </w:r>
    </w:p>
    <w:p w14:paraId="37F4A4A8" w14:textId="77777777" w:rsidR="001A0B6E" w:rsidRDefault="00000000">
      <w:pPr>
        <w:pStyle w:val="Heading1"/>
      </w:pPr>
      <w:bookmarkStart w:id="4" w:name="_Toc237824361"/>
      <w:r>
        <w:lastRenderedPageBreak/>
        <w:t>2. Dataset Overview</w:t>
      </w:r>
      <w:bookmarkEnd w:id="4"/>
    </w:p>
    <w:p w14:paraId="3F5DA596" w14:textId="2CAE27B0" w:rsidR="001A0B6E" w:rsidRDefault="00000000">
      <w:pPr>
        <w:spacing w:after="160"/>
        <w:jc w:val="both"/>
      </w:pPr>
      <w:r>
        <w:t xml:space="preserve">The dataset used for this project contains 250,000 individual UPI transaction records collected across the full 2024 calendar year (January 1 </w:t>
      </w:r>
      <w:r w:rsidR="0056302F">
        <w:t>-</w:t>
      </w:r>
      <w:r>
        <w:t xml:space="preserve"> December 30, 2024), spread across 17 columns.</w:t>
      </w:r>
    </w:p>
    <w:p w14:paraId="06A63C32" w14:textId="77777777" w:rsidR="001A0B6E" w:rsidRDefault="00000000">
      <w:pPr>
        <w:pStyle w:val="Heading2"/>
      </w:pPr>
      <w:bookmarkStart w:id="5" w:name="_Toc237824362"/>
      <w:r>
        <w:t>2.1 Dataset Summary</w:t>
      </w:r>
      <w:bookmarkEnd w:id="5"/>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0"/>
        <w:gridCol w:w="5300"/>
      </w:tblGrid>
      <w:tr w:rsidR="001A0B6E" w14:paraId="6C47C585"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325FEF54" w14:textId="77777777" w:rsidR="001A0B6E" w:rsidRDefault="00000000">
            <w:r>
              <w:rPr>
                <w:b/>
                <w:bCs/>
                <w:color w:val="FFFFFF"/>
                <w:sz w:val="20"/>
                <w:szCs w:val="20"/>
              </w:rPr>
              <w:t>Metric</w:t>
            </w:r>
          </w:p>
        </w:tc>
        <w:tc>
          <w:tcPr>
            <w:tcW w:w="5300" w:type="dxa"/>
            <w:shd w:val="clear" w:color="auto" w:fill="1F3864"/>
            <w:tcMar>
              <w:top w:w="80" w:type="dxa"/>
              <w:left w:w="100" w:type="dxa"/>
              <w:bottom w:w="80" w:type="dxa"/>
              <w:right w:w="100" w:type="dxa"/>
            </w:tcMar>
            <w:vAlign w:val="center"/>
          </w:tcPr>
          <w:p w14:paraId="256D46F4" w14:textId="77777777" w:rsidR="001A0B6E" w:rsidRDefault="00000000">
            <w:r>
              <w:rPr>
                <w:b/>
                <w:bCs/>
                <w:color w:val="FFFFFF"/>
                <w:sz w:val="20"/>
                <w:szCs w:val="20"/>
              </w:rPr>
              <w:t>Value</w:t>
            </w:r>
          </w:p>
        </w:tc>
      </w:tr>
      <w:tr w:rsidR="001A0B6E" w14:paraId="03AD2A94" w14:textId="77777777">
        <w:tblPrEx>
          <w:tblCellMar>
            <w:top w:w="0" w:type="dxa"/>
            <w:bottom w:w="0" w:type="dxa"/>
          </w:tblCellMar>
        </w:tblPrEx>
        <w:tc>
          <w:tcPr>
            <w:tcW w:w="4200" w:type="dxa"/>
            <w:shd w:val="clear" w:color="auto" w:fill="FFFFFF"/>
            <w:tcMar>
              <w:top w:w="70" w:type="dxa"/>
              <w:left w:w="100" w:type="dxa"/>
              <w:bottom w:w="70" w:type="dxa"/>
              <w:right w:w="100" w:type="dxa"/>
            </w:tcMar>
            <w:vAlign w:val="center"/>
          </w:tcPr>
          <w:p w14:paraId="18717914" w14:textId="77777777" w:rsidR="001A0B6E" w:rsidRDefault="00000000">
            <w:r>
              <w:rPr>
                <w:sz w:val="20"/>
                <w:szCs w:val="20"/>
              </w:rPr>
              <w:t>Total records</w:t>
            </w:r>
          </w:p>
        </w:tc>
        <w:tc>
          <w:tcPr>
            <w:tcW w:w="5300" w:type="dxa"/>
            <w:shd w:val="clear" w:color="auto" w:fill="FFFFFF"/>
            <w:tcMar>
              <w:top w:w="70" w:type="dxa"/>
              <w:left w:w="100" w:type="dxa"/>
              <w:bottom w:w="70" w:type="dxa"/>
              <w:right w:w="100" w:type="dxa"/>
            </w:tcMar>
            <w:vAlign w:val="center"/>
          </w:tcPr>
          <w:p w14:paraId="543EAE2F" w14:textId="77777777" w:rsidR="001A0B6E" w:rsidRDefault="00000000">
            <w:r>
              <w:rPr>
                <w:sz w:val="20"/>
                <w:szCs w:val="20"/>
              </w:rPr>
              <w:t>250,000</w:t>
            </w:r>
          </w:p>
        </w:tc>
      </w:tr>
      <w:tr w:rsidR="001A0B6E" w14:paraId="7DC10C8C" w14:textId="77777777">
        <w:tblPrEx>
          <w:tblCellMar>
            <w:top w:w="0" w:type="dxa"/>
            <w:bottom w:w="0" w:type="dxa"/>
          </w:tblCellMar>
        </w:tblPrEx>
        <w:tc>
          <w:tcPr>
            <w:tcW w:w="4200" w:type="dxa"/>
            <w:shd w:val="clear" w:color="auto" w:fill="F5F8FC"/>
            <w:tcMar>
              <w:top w:w="70" w:type="dxa"/>
              <w:left w:w="100" w:type="dxa"/>
              <w:bottom w:w="70" w:type="dxa"/>
              <w:right w:w="100" w:type="dxa"/>
            </w:tcMar>
            <w:vAlign w:val="center"/>
          </w:tcPr>
          <w:p w14:paraId="254719A7" w14:textId="77777777" w:rsidR="001A0B6E" w:rsidRDefault="00000000">
            <w:r>
              <w:rPr>
                <w:sz w:val="20"/>
                <w:szCs w:val="20"/>
              </w:rPr>
              <w:t>Date range</w:t>
            </w:r>
          </w:p>
        </w:tc>
        <w:tc>
          <w:tcPr>
            <w:tcW w:w="5300" w:type="dxa"/>
            <w:shd w:val="clear" w:color="auto" w:fill="F5F8FC"/>
            <w:tcMar>
              <w:top w:w="70" w:type="dxa"/>
              <w:left w:w="100" w:type="dxa"/>
              <w:bottom w:w="70" w:type="dxa"/>
              <w:right w:w="100" w:type="dxa"/>
            </w:tcMar>
            <w:vAlign w:val="center"/>
          </w:tcPr>
          <w:p w14:paraId="33AFE3C0" w14:textId="77777777" w:rsidR="001A0B6E" w:rsidRDefault="00000000">
            <w:r>
              <w:rPr>
                <w:sz w:val="20"/>
                <w:szCs w:val="20"/>
              </w:rPr>
              <w:t>Jan 1, 2024 – Dec 30, 2024</w:t>
            </w:r>
          </w:p>
        </w:tc>
      </w:tr>
      <w:tr w:rsidR="001A0B6E" w14:paraId="1D1BA975" w14:textId="77777777">
        <w:tblPrEx>
          <w:tblCellMar>
            <w:top w:w="0" w:type="dxa"/>
            <w:bottom w:w="0" w:type="dxa"/>
          </w:tblCellMar>
        </w:tblPrEx>
        <w:tc>
          <w:tcPr>
            <w:tcW w:w="4200" w:type="dxa"/>
            <w:shd w:val="clear" w:color="auto" w:fill="FFFFFF"/>
            <w:tcMar>
              <w:top w:w="70" w:type="dxa"/>
              <w:left w:w="100" w:type="dxa"/>
              <w:bottom w:w="70" w:type="dxa"/>
              <w:right w:w="100" w:type="dxa"/>
            </w:tcMar>
            <w:vAlign w:val="center"/>
          </w:tcPr>
          <w:p w14:paraId="720B41DB" w14:textId="77777777" w:rsidR="001A0B6E" w:rsidRDefault="00000000">
            <w:r>
              <w:rPr>
                <w:sz w:val="20"/>
                <w:szCs w:val="20"/>
              </w:rPr>
              <w:t>Number of columns</w:t>
            </w:r>
          </w:p>
        </w:tc>
        <w:tc>
          <w:tcPr>
            <w:tcW w:w="5300" w:type="dxa"/>
            <w:shd w:val="clear" w:color="auto" w:fill="FFFFFF"/>
            <w:tcMar>
              <w:top w:w="70" w:type="dxa"/>
              <w:left w:w="100" w:type="dxa"/>
              <w:bottom w:w="70" w:type="dxa"/>
              <w:right w:w="100" w:type="dxa"/>
            </w:tcMar>
            <w:vAlign w:val="center"/>
          </w:tcPr>
          <w:p w14:paraId="34EA5716" w14:textId="77777777" w:rsidR="001A0B6E" w:rsidRDefault="00000000">
            <w:r>
              <w:rPr>
                <w:sz w:val="20"/>
                <w:szCs w:val="20"/>
              </w:rPr>
              <w:t>17</w:t>
            </w:r>
          </w:p>
        </w:tc>
      </w:tr>
      <w:tr w:rsidR="001A0B6E" w14:paraId="7CEBA87E" w14:textId="77777777">
        <w:tblPrEx>
          <w:tblCellMar>
            <w:top w:w="0" w:type="dxa"/>
            <w:bottom w:w="0" w:type="dxa"/>
          </w:tblCellMar>
        </w:tblPrEx>
        <w:tc>
          <w:tcPr>
            <w:tcW w:w="4200" w:type="dxa"/>
            <w:shd w:val="clear" w:color="auto" w:fill="F5F8FC"/>
            <w:tcMar>
              <w:top w:w="70" w:type="dxa"/>
              <w:left w:w="100" w:type="dxa"/>
              <w:bottom w:w="70" w:type="dxa"/>
              <w:right w:w="100" w:type="dxa"/>
            </w:tcMar>
            <w:vAlign w:val="center"/>
          </w:tcPr>
          <w:p w14:paraId="4940A566" w14:textId="77777777" w:rsidR="001A0B6E" w:rsidRDefault="00000000">
            <w:r>
              <w:rPr>
                <w:sz w:val="20"/>
                <w:szCs w:val="20"/>
              </w:rPr>
              <w:t>Transaction types</w:t>
            </w:r>
          </w:p>
        </w:tc>
        <w:tc>
          <w:tcPr>
            <w:tcW w:w="5300" w:type="dxa"/>
            <w:shd w:val="clear" w:color="auto" w:fill="F5F8FC"/>
            <w:tcMar>
              <w:top w:w="70" w:type="dxa"/>
              <w:left w:w="100" w:type="dxa"/>
              <w:bottom w:w="70" w:type="dxa"/>
              <w:right w:w="100" w:type="dxa"/>
            </w:tcMar>
            <w:vAlign w:val="center"/>
          </w:tcPr>
          <w:p w14:paraId="50162739" w14:textId="77777777" w:rsidR="001A0B6E" w:rsidRDefault="00000000">
            <w:r>
              <w:rPr>
                <w:sz w:val="20"/>
                <w:szCs w:val="20"/>
              </w:rPr>
              <w:t>P2P, P2M, Bill Payment, Recharge</w:t>
            </w:r>
          </w:p>
        </w:tc>
      </w:tr>
      <w:tr w:rsidR="001A0B6E" w14:paraId="79979CCC" w14:textId="77777777">
        <w:tblPrEx>
          <w:tblCellMar>
            <w:top w:w="0" w:type="dxa"/>
            <w:bottom w:w="0" w:type="dxa"/>
          </w:tblCellMar>
        </w:tblPrEx>
        <w:tc>
          <w:tcPr>
            <w:tcW w:w="4200" w:type="dxa"/>
            <w:shd w:val="clear" w:color="auto" w:fill="FFFFFF"/>
            <w:tcMar>
              <w:top w:w="70" w:type="dxa"/>
              <w:left w:w="100" w:type="dxa"/>
              <w:bottom w:w="70" w:type="dxa"/>
              <w:right w:w="100" w:type="dxa"/>
            </w:tcMar>
            <w:vAlign w:val="center"/>
          </w:tcPr>
          <w:p w14:paraId="77ABF476" w14:textId="77777777" w:rsidR="001A0B6E" w:rsidRDefault="00000000">
            <w:r>
              <w:rPr>
                <w:sz w:val="20"/>
                <w:szCs w:val="20"/>
              </w:rPr>
              <w:t>States covered</w:t>
            </w:r>
          </w:p>
        </w:tc>
        <w:tc>
          <w:tcPr>
            <w:tcW w:w="5300" w:type="dxa"/>
            <w:shd w:val="clear" w:color="auto" w:fill="FFFFFF"/>
            <w:tcMar>
              <w:top w:w="70" w:type="dxa"/>
              <w:left w:w="100" w:type="dxa"/>
              <w:bottom w:w="70" w:type="dxa"/>
              <w:right w:w="100" w:type="dxa"/>
            </w:tcMar>
            <w:vAlign w:val="center"/>
          </w:tcPr>
          <w:p w14:paraId="1ACE5B77" w14:textId="77777777" w:rsidR="001A0B6E" w:rsidRDefault="00000000">
            <w:r>
              <w:rPr>
                <w:sz w:val="20"/>
                <w:szCs w:val="20"/>
              </w:rPr>
              <w:t>10</w:t>
            </w:r>
          </w:p>
        </w:tc>
      </w:tr>
      <w:tr w:rsidR="001A0B6E" w14:paraId="0B22A7AB" w14:textId="77777777">
        <w:tblPrEx>
          <w:tblCellMar>
            <w:top w:w="0" w:type="dxa"/>
            <w:bottom w:w="0" w:type="dxa"/>
          </w:tblCellMar>
        </w:tblPrEx>
        <w:tc>
          <w:tcPr>
            <w:tcW w:w="4200" w:type="dxa"/>
            <w:shd w:val="clear" w:color="auto" w:fill="F5F8FC"/>
            <w:tcMar>
              <w:top w:w="70" w:type="dxa"/>
              <w:left w:w="100" w:type="dxa"/>
              <w:bottom w:w="70" w:type="dxa"/>
              <w:right w:w="100" w:type="dxa"/>
            </w:tcMar>
            <w:vAlign w:val="center"/>
          </w:tcPr>
          <w:p w14:paraId="486743A2" w14:textId="77777777" w:rsidR="001A0B6E" w:rsidRDefault="00000000">
            <w:r>
              <w:rPr>
                <w:sz w:val="20"/>
                <w:szCs w:val="20"/>
              </w:rPr>
              <w:t>Merchant categories</w:t>
            </w:r>
          </w:p>
        </w:tc>
        <w:tc>
          <w:tcPr>
            <w:tcW w:w="5300" w:type="dxa"/>
            <w:shd w:val="clear" w:color="auto" w:fill="F5F8FC"/>
            <w:tcMar>
              <w:top w:w="70" w:type="dxa"/>
              <w:left w:w="100" w:type="dxa"/>
              <w:bottom w:w="70" w:type="dxa"/>
              <w:right w:w="100" w:type="dxa"/>
            </w:tcMar>
            <w:vAlign w:val="center"/>
          </w:tcPr>
          <w:p w14:paraId="3C9A6BB4" w14:textId="77777777" w:rsidR="001A0B6E" w:rsidRDefault="00000000">
            <w:r>
              <w:rPr>
                <w:sz w:val="20"/>
                <w:szCs w:val="20"/>
              </w:rPr>
              <w:t>10</w:t>
            </w:r>
          </w:p>
        </w:tc>
      </w:tr>
      <w:tr w:rsidR="001A0B6E" w14:paraId="02B1A22B" w14:textId="77777777">
        <w:tblPrEx>
          <w:tblCellMar>
            <w:top w:w="0" w:type="dxa"/>
            <w:bottom w:w="0" w:type="dxa"/>
          </w:tblCellMar>
        </w:tblPrEx>
        <w:tc>
          <w:tcPr>
            <w:tcW w:w="4200" w:type="dxa"/>
            <w:shd w:val="clear" w:color="auto" w:fill="FFFFFF"/>
            <w:tcMar>
              <w:top w:w="70" w:type="dxa"/>
              <w:left w:w="100" w:type="dxa"/>
              <w:bottom w:w="70" w:type="dxa"/>
              <w:right w:w="100" w:type="dxa"/>
            </w:tcMar>
            <w:vAlign w:val="center"/>
          </w:tcPr>
          <w:p w14:paraId="4B870557" w14:textId="77777777" w:rsidR="001A0B6E" w:rsidRDefault="00000000">
            <w:r>
              <w:rPr>
                <w:sz w:val="20"/>
                <w:szCs w:val="20"/>
              </w:rPr>
              <w:t>Banks represented</w:t>
            </w:r>
          </w:p>
        </w:tc>
        <w:tc>
          <w:tcPr>
            <w:tcW w:w="5300" w:type="dxa"/>
            <w:shd w:val="clear" w:color="auto" w:fill="FFFFFF"/>
            <w:tcMar>
              <w:top w:w="70" w:type="dxa"/>
              <w:left w:w="100" w:type="dxa"/>
              <w:bottom w:w="70" w:type="dxa"/>
              <w:right w:w="100" w:type="dxa"/>
            </w:tcMar>
            <w:vAlign w:val="center"/>
          </w:tcPr>
          <w:p w14:paraId="15E4B99E" w14:textId="77777777" w:rsidR="001A0B6E" w:rsidRDefault="00000000">
            <w:r>
              <w:rPr>
                <w:sz w:val="20"/>
                <w:szCs w:val="20"/>
              </w:rPr>
              <w:t>8</w:t>
            </w:r>
          </w:p>
        </w:tc>
      </w:tr>
      <w:tr w:rsidR="001A0B6E" w14:paraId="453FA13B" w14:textId="77777777">
        <w:tblPrEx>
          <w:tblCellMar>
            <w:top w:w="0" w:type="dxa"/>
            <w:bottom w:w="0" w:type="dxa"/>
          </w:tblCellMar>
        </w:tblPrEx>
        <w:tc>
          <w:tcPr>
            <w:tcW w:w="4200" w:type="dxa"/>
            <w:shd w:val="clear" w:color="auto" w:fill="F5F8FC"/>
            <w:tcMar>
              <w:top w:w="70" w:type="dxa"/>
              <w:left w:w="100" w:type="dxa"/>
              <w:bottom w:w="70" w:type="dxa"/>
              <w:right w:w="100" w:type="dxa"/>
            </w:tcMar>
            <w:vAlign w:val="center"/>
          </w:tcPr>
          <w:p w14:paraId="73A6EED6" w14:textId="77777777" w:rsidR="001A0B6E" w:rsidRDefault="00000000">
            <w:r>
              <w:rPr>
                <w:sz w:val="20"/>
                <w:szCs w:val="20"/>
              </w:rPr>
              <w:t>Successful transactions</w:t>
            </w:r>
          </w:p>
        </w:tc>
        <w:tc>
          <w:tcPr>
            <w:tcW w:w="5300" w:type="dxa"/>
            <w:shd w:val="clear" w:color="auto" w:fill="F5F8FC"/>
            <w:tcMar>
              <w:top w:w="70" w:type="dxa"/>
              <w:left w:w="100" w:type="dxa"/>
              <w:bottom w:w="70" w:type="dxa"/>
              <w:right w:w="100" w:type="dxa"/>
            </w:tcMar>
            <w:vAlign w:val="center"/>
          </w:tcPr>
          <w:p w14:paraId="66256FD1" w14:textId="77777777" w:rsidR="001A0B6E" w:rsidRDefault="00000000">
            <w:r>
              <w:rPr>
                <w:sz w:val="20"/>
                <w:szCs w:val="20"/>
              </w:rPr>
              <w:t>237,624 (≈95.1%)</w:t>
            </w:r>
          </w:p>
        </w:tc>
      </w:tr>
      <w:tr w:rsidR="001A0B6E" w14:paraId="641FF2B3" w14:textId="77777777">
        <w:tblPrEx>
          <w:tblCellMar>
            <w:top w:w="0" w:type="dxa"/>
            <w:bottom w:w="0" w:type="dxa"/>
          </w:tblCellMar>
        </w:tblPrEx>
        <w:tc>
          <w:tcPr>
            <w:tcW w:w="4200" w:type="dxa"/>
            <w:shd w:val="clear" w:color="auto" w:fill="FFFFFF"/>
            <w:tcMar>
              <w:top w:w="70" w:type="dxa"/>
              <w:left w:w="100" w:type="dxa"/>
              <w:bottom w:w="70" w:type="dxa"/>
              <w:right w:w="100" w:type="dxa"/>
            </w:tcMar>
            <w:vAlign w:val="center"/>
          </w:tcPr>
          <w:p w14:paraId="35193B63" w14:textId="77777777" w:rsidR="001A0B6E" w:rsidRDefault="00000000">
            <w:r>
              <w:rPr>
                <w:sz w:val="20"/>
                <w:szCs w:val="20"/>
              </w:rPr>
              <w:t>Failed transactions</w:t>
            </w:r>
          </w:p>
        </w:tc>
        <w:tc>
          <w:tcPr>
            <w:tcW w:w="5300" w:type="dxa"/>
            <w:shd w:val="clear" w:color="auto" w:fill="FFFFFF"/>
            <w:tcMar>
              <w:top w:w="70" w:type="dxa"/>
              <w:left w:w="100" w:type="dxa"/>
              <w:bottom w:w="70" w:type="dxa"/>
              <w:right w:w="100" w:type="dxa"/>
            </w:tcMar>
            <w:vAlign w:val="center"/>
          </w:tcPr>
          <w:p w14:paraId="24080E79" w14:textId="77777777" w:rsidR="001A0B6E" w:rsidRDefault="00000000">
            <w:r>
              <w:rPr>
                <w:sz w:val="20"/>
                <w:szCs w:val="20"/>
              </w:rPr>
              <w:t>12,376 (≈4.9%)</w:t>
            </w:r>
          </w:p>
        </w:tc>
      </w:tr>
      <w:tr w:rsidR="001A0B6E" w14:paraId="3B22F070" w14:textId="77777777">
        <w:tblPrEx>
          <w:tblCellMar>
            <w:top w:w="0" w:type="dxa"/>
            <w:bottom w:w="0" w:type="dxa"/>
          </w:tblCellMar>
        </w:tblPrEx>
        <w:tc>
          <w:tcPr>
            <w:tcW w:w="4200" w:type="dxa"/>
            <w:shd w:val="clear" w:color="auto" w:fill="F5F8FC"/>
            <w:tcMar>
              <w:top w:w="70" w:type="dxa"/>
              <w:left w:w="100" w:type="dxa"/>
              <w:bottom w:w="70" w:type="dxa"/>
              <w:right w:w="100" w:type="dxa"/>
            </w:tcMar>
            <w:vAlign w:val="center"/>
          </w:tcPr>
          <w:p w14:paraId="38AEA674" w14:textId="77777777" w:rsidR="001A0B6E" w:rsidRDefault="00000000">
            <w:r>
              <w:rPr>
                <w:sz w:val="20"/>
                <w:szCs w:val="20"/>
              </w:rPr>
              <w:t>Fraud-flagged transactions</w:t>
            </w:r>
          </w:p>
        </w:tc>
        <w:tc>
          <w:tcPr>
            <w:tcW w:w="5300" w:type="dxa"/>
            <w:shd w:val="clear" w:color="auto" w:fill="F5F8FC"/>
            <w:tcMar>
              <w:top w:w="70" w:type="dxa"/>
              <w:left w:w="100" w:type="dxa"/>
              <w:bottom w:w="70" w:type="dxa"/>
              <w:right w:w="100" w:type="dxa"/>
            </w:tcMar>
            <w:vAlign w:val="center"/>
          </w:tcPr>
          <w:p w14:paraId="1F34796C" w14:textId="77777777" w:rsidR="001A0B6E" w:rsidRDefault="00000000">
            <w:r>
              <w:rPr>
                <w:sz w:val="20"/>
                <w:szCs w:val="20"/>
              </w:rPr>
              <w:t>480 (≈0.19%)</w:t>
            </w:r>
          </w:p>
        </w:tc>
      </w:tr>
      <w:tr w:rsidR="001A0B6E" w14:paraId="49C30511" w14:textId="77777777">
        <w:tblPrEx>
          <w:tblCellMar>
            <w:top w:w="0" w:type="dxa"/>
            <w:bottom w:w="0" w:type="dxa"/>
          </w:tblCellMar>
        </w:tblPrEx>
        <w:tc>
          <w:tcPr>
            <w:tcW w:w="4200" w:type="dxa"/>
            <w:shd w:val="clear" w:color="auto" w:fill="FFFFFF"/>
            <w:tcMar>
              <w:top w:w="70" w:type="dxa"/>
              <w:left w:w="100" w:type="dxa"/>
              <w:bottom w:w="70" w:type="dxa"/>
              <w:right w:w="100" w:type="dxa"/>
            </w:tcMar>
            <w:vAlign w:val="center"/>
          </w:tcPr>
          <w:p w14:paraId="466EC81D" w14:textId="77777777" w:rsidR="001A0B6E" w:rsidRDefault="00000000">
            <w:r>
              <w:rPr>
                <w:sz w:val="20"/>
                <w:szCs w:val="20"/>
              </w:rPr>
              <w:t>Total transaction value</w:t>
            </w:r>
          </w:p>
        </w:tc>
        <w:tc>
          <w:tcPr>
            <w:tcW w:w="5300" w:type="dxa"/>
            <w:shd w:val="clear" w:color="auto" w:fill="FFFFFF"/>
            <w:tcMar>
              <w:top w:w="70" w:type="dxa"/>
              <w:left w:w="100" w:type="dxa"/>
              <w:bottom w:w="70" w:type="dxa"/>
              <w:right w:w="100" w:type="dxa"/>
            </w:tcMar>
            <w:vAlign w:val="center"/>
          </w:tcPr>
          <w:p w14:paraId="22FFC8B1" w14:textId="77777777" w:rsidR="001A0B6E" w:rsidRDefault="00000000">
            <w:r>
              <w:rPr>
                <w:sz w:val="20"/>
                <w:szCs w:val="20"/>
              </w:rPr>
              <w:t>≈ ₹32.79 crore (INR)</w:t>
            </w:r>
          </w:p>
        </w:tc>
      </w:tr>
    </w:tbl>
    <w:p w14:paraId="59A6440D" w14:textId="77777777" w:rsidR="001A0B6E" w:rsidRDefault="00000000">
      <w:pPr>
        <w:pStyle w:val="Heading2"/>
      </w:pPr>
      <w:bookmarkStart w:id="6" w:name="_Toc237824363"/>
      <w:r>
        <w:t>2.2 Column Dictionary</w:t>
      </w:r>
      <w:bookmarkEnd w:id="6"/>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6300"/>
      </w:tblGrid>
      <w:tr w:rsidR="001A0B6E" w14:paraId="3791F1F6"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A8D8F9F" w14:textId="77777777" w:rsidR="001A0B6E" w:rsidRDefault="00000000">
            <w:r>
              <w:rPr>
                <w:b/>
                <w:bCs/>
                <w:color w:val="FFFFFF"/>
                <w:sz w:val="20"/>
                <w:szCs w:val="20"/>
              </w:rPr>
              <w:t>Column</w:t>
            </w:r>
          </w:p>
        </w:tc>
        <w:tc>
          <w:tcPr>
            <w:tcW w:w="6300" w:type="dxa"/>
            <w:shd w:val="clear" w:color="auto" w:fill="1F3864"/>
            <w:tcMar>
              <w:top w:w="80" w:type="dxa"/>
              <w:left w:w="100" w:type="dxa"/>
              <w:bottom w:w="80" w:type="dxa"/>
              <w:right w:w="100" w:type="dxa"/>
            </w:tcMar>
            <w:vAlign w:val="center"/>
          </w:tcPr>
          <w:p w14:paraId="03CBABFE" w14:textId="77777777" w:rsidR="001A0B6E" w:rsidRDefault="00000000">
            <w:r>
              <w:rPr>
                <w:b/>
                <w:bCs/>
                <w:color w:val="FFFFFF"/>
                <w:sz w:val="20"/>
                <w:szCs w:val="20"/>
              </w:rPr>
              <w:t>Description</w:t>
            </w:r>
          </w:p>
        </w:tc>
      </w:tr>
      <w:tr w:rsidR="001A0B6E" w14:paraId="66F04282"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74FC372A" w14:textId="77777777" w:rsidR="001A0B6E" w:rsidRDefault="00000000">
            <w:r>
              <w:rPr>
                <w:sz w:val="20"/>
                <w:szCs w:val="20"/>
              </w:rPr>
              <w:t>transaction id</w:t>
            </w:r>
          </w:p>
        </w:tc>
        <w:tc>
          <w:tcPr>
            <w:tcW w:w="6300" w:type="dxa"/>
            <w:shd w:val="clear" w:color="auto" w:fill="FFFFFF"/>
            <w:tcMar>
              <w:top w:w="70" w:type="dxa"/>
              <w:left w:w="100" w:type="dxa"/>
              <w:bottom w:w="70" w:type="dxa"/>
              <w:right w:w="100" w:type="dxa"/>
            </w:tcMar>
            <w:vAlign w:val="center"/>
          </w:tcPr>
          <w:p w14:paraId="0ADD4D6F" w14:textId="77777777" w:rsidR="001A0B6E" w:rsidRDefault="00000000">
            <w:r>
              <w:rPr>
                <w:sz w:val="20"/>
                <w:szCs w:val="20"/>
              </w:rPr>
              <w:t>Unique identifier for each transaction</w:t>
            </w:r>
          </w:p>
        </w:tc>
      </w:tr>
      <w:tr w:rsidR="001A0B6E" w14:paraId="08828C5B"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2A34755B" w14:textId="77777777" w:rsidR="001A0B6E" w:rsidRDefault="00000000">
            <w:r>
              <w:rPr>
                <w:sz w:val="20"/>
                <w:szCs w:val="20"/>
              </w:rPr>
              <w:t>timestamp</w:t>
            </w:r>
          </w:p>
        </w:tc>
        <w:tc>
          <w:tcPr>
            <w:tcW w:w="6300" w:type="dxa"/>
            <w:shd w:val="clear" w:color="auto" w:fill="F5F8FC"/>
            <w:tcMar>
              <w:top w:w="70" w:type="dxa"/>
              <w:left w:w="100" w:type="dxa"/>
              <w:bottom w:w="70" w:type="dxa"/>
              <w:right w:w="100" w:type="dxa"/>
            </w:tcMar>
            <w:vAlign w:val="center"/>
          </w:tcPr>
          <w:p w14:paraId="3986EEC3" w14:textId="77777777" w:rsidR="001A0B6E" w:rsidRDefault="00000000">
            <w:r>
              <w:rPr>
                <w:sz w:val="20"/>
                <w:szCs w:val="20"/>
              </w:rPr>
              <w:t>Date and time the transaction occurred</w:t>
            </w:r>
          </w:p>
        </w:tc>
      </w:tr>
      <w:tr w:rsidR="001A0B6E" w14:paraId="6C8730EF"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134F268D" w14:textId="77777777" w:rsidR="001A0B6E" w:rsidRDefault="00000000">
            <w:r>
              <w:rPr>
                <w:sz w:val="20"/>
                <w:szCs w:val="20"/>
              </w:rPr>
              <w:t>transaction type</w:t>
            </w:r>
          </w:p>
        </w:tc>
        <w:tc>
          <w:tcPr>
            <w:tcW w:w="6300" w:type="dxa"/>
            <w:shd w:val="clear" w:color="auto" w:fill="FFFFFF"/>
            <w:tcMar>
              <w:top w:w="70" w:type="dxa"/>
              <w:left w:w="100" w:type="dxa"/>
              <w:bottom w:w="70" w:type="dxa"/>
              <w:right w:w="100" w:type="dxa"/>
            </w:tcMar>
            <w:vAlign w:val="center"/>
          </w:tcPr>
          <w:p w14:paraId="5E869822" w14:textId="77777777" w:rsidR="001A0B6E" w:rsidRDefault="00000000">
            <w:r>
              <w:rPr>
                <w:sz w:val="20"/>
                <w:szCs w:val="20"/>
              </w:rPr>
              <w:t>P2P, P2M, Bill Payment, or Recharge</w:t>
            </w:r>
          </w:p>
        </w:tc>
      </w:tr>
      <w:tr w:rsidR="001A0B6E" w14:paraId="48FE88CE"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196D1FD6" w14:textId="77777777" w:rsidR="001A0B6E" w:rsidRDefault="00000000">
            <w:proofErr w:type="spellStart"/>
            <w:r>
              <w:rPr>
                <w:sz w:val="20"/>
                <w:szCs w:val="20"/>
              </w:rPr>
              <w:t>merchant_category</w:t>
            </w:r>
            <w:proofErr w:type="spellEnd"/>
          </w:p>
        </w:tc>
        <w:tc>
          <w:tcPr>
            <w:tcW w:w="6300" w:type="dxa"/>
            <w:shd w:val="clear" w:color="auto" w:fill="F5F8FC"/>
            <w:tcMar>
              <w:top w:w="70" w:type="dxa"/>
              <w:left w:w="100" w:type="dxa"/>
              <w:bottom w:w="70" w:type="dxa"/>
              <w:right w:w="100" w:type="dxa"/>
            </w:tcMar>
            <w:vAlign w:val="center"/>
          </w:tcPr>
          <w:p w14:paraId="0A6B1482" w14:textId="77777777" w:rsidR="001A0B6E" w:rsidRDefault="00000000">
            <w:r>
              <w:rPr>
                <w:sz w:val="20"/>
                <w:szCs w:val="20"/>
              </w:rPr>
              <w:t>Merchant category (Grocery, Fuel, Entertainment, etc.)</w:t>
            </w:r>
          </w:p>
        </w:tc>
      </w:tr>
      <w:tr w:rsidR="001A0B6E" w14:paraId="540E84EE"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67D32EE9" w14:textId="77777777" w:rsidR="001A0B6E" w:rsidRDefault="00000000">
            <w:r>
              <w:rPr>
                <w:sz w:val="20"/>
                <w:szCs w:val="20"/>
              </w:rPr>
              <w:t>amount (INR)</w:t>
            </w:r>
          </w:p>
        </w:tc>
        <w:tc>
          <w:tcPr>
            <w:tcW w:w="6300" w:type="dxa"/>
            <w:shd w:val="clear" w:color="auto" w:fill="FFFFFF"/>
            <w:tcMar>
              <w:top w:w="70" w:type="dxa"/>
              <w:left w:w="100" w:type="dxa"/>
              <w:bottom w:w="70" w:type="dxa"/>
              <w:right w:w="100" w:type="dxa"/>
            </w:tcMar>
            <w:vAlign w:val="center"/>
          </w:tcPr>
          <w:p w14:paraId="2BBB85F3" w14:textId="77777777" w:rsidR="001A0B6E" w:rsidRDefault="00000000">
            <w:r>
              <w:rPr>
                <w:sz w:val="20"/>
                <w:szCs w:val="20"/>
              </w:rPr>
              <w:t>Transaction amount in Indian Rupees</w:t>
            </w:r>
          </w:p>
        </w:tc>
      </w:tr>
      <w:tr w:rsidR="001A0B6E" w14:paraId="664BE963"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4C0E8D81" w14:textId="77777777" w:rsidR="001A0B6E" w:rsidRDefault="00000000">
            <w:proofErr w:type="spellStart"/>
            <w:r>
              <w:rPr>
                <w:sz w:val="20"/>
                <w:szCs w:val="20"/>
              </w:rPr>
              <w:t>transaction_status</w:t>
            </w:r>
            <w:proofErr w:type="spellEnd"/>
          </w:p>
        </w:tc>
        <w:tc>
          <w:tcPr>
            <w:tcW w:w="6300" w:type="dxa"/>
            <w:shd w:val="clear" w:color="auto" w:fill="F5F8FC"/>
            <w:tcMar>
              <w:top w:w="70" w:type="dxa"/>
              <w:left w:w="100" w:type="dxa"/>
              <w:bottom w:w="70" w:type="dxa"/>
              <w:right w:w="100" w:type="dxa"/>
            </w:tcMar>
            <w:vAlign w:val="center"/>
          </w:tcPr>
          <w:p w14:paraId="65576F0B" w14:textId="77777777" w:rsidR="001A0B6E" w:rsidRDefault="00000000">
            <w:r>
              <w:rPr>
                <w:sz w:val="20"/>
                <w:szCs w:val="20"/>
              </w:rPr>
              <w:t>SUCCESS or FAILED</w:t>
            </w:r>
          </w:p>
        </w:tc>
      </w:tr>
      <w:tr w:rsidR="001A0B6E" w14:paraId="417BD6D0"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0945667E" w14:textId="77777777" w:rsidR="001A0B6E" w:rsidRDefault="00000000">
            <w:proofErr w:type="spellStart"/>
            <w:r>
              <w:rPr>
                <w:sz w:val="20"/>
                <w:szCs w:val="20"/>
              </w:rPr>
              <w:t>sender_age_group</w:t>
            </w:r>
            <w:proofErr w:type="spellEnd"/>
            <w:r>
              <w:rPr>
                <w:sz w:val="20"/>
                <w:szCs w:val="20"/>
              </w:rPr>
              <w:t xml:space="preserve"> / </w:t>
            </w:r>
            <w:proofErr w:type="spellStart"/>
            <w:r>
              <w:rPr>
                <w:sz w:val="20"/>
                <w:szCs w:val="20"/>
              </w:rPr>
              <w:t>receiver_age_group</w:t>
            </w:r>
            <w:proofErr w:type="spellEnd"/>
          </w:p>
        </w:tc>
        <w:tc>
          <w:tcPr>
            <w:tcW w:w="6300" w:type="dxa"/>
            <w:shd w:val="clear" w:color="auto" w:fill="FFFFFF"/>
            <w:tcMar>
              <w:top w:w="70" w:type="dxa"/>
              <w:left w:w="100" w:type="dxa"/>
              <w:bottom w:w="70" w:type="dxa"/>
              <w:right w:w="100" w:type="dxa"/>
            </w:tcMar>
            <w:vAlign w:val="center"/>
          </w:tcPr>
          <w:p w14:paraId="467995FD" w14:textId="77777777" w:rsidR="001A0B6E" w:rsidRDefault="00000000">
            <w:r>
              <w:rPr>
                <w:sz w:val="20"/>
                <w:szCs w:val="20"/>
              </w:rPr>
              <w:t>Age bracket of sender / receiver</w:t>
            </w:r>
          </w:p>
        </w:tc>
      </w:tr>
      <w:tr w:rsidR="001A0B6E" w14:paraId="0D1C6DA4"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46ECC37A" w14:textId="77777777" w:rsidR="001A0B6E" w:rsidRDefault="00000000">
            <w:proofErr w:type="spellStart"/>
            <w:r>
              <w:rPr>
                <w:sz w:val="20"/>
                <w:szCs w:val="20"/>
              </w:rPr>
              <w:t>sender_state</w:t>
            </w:r>
            <w:proofErr w:type="spellEnd"/>
          </w:p>
        </w:tc>
        <w:tc>
          <w:tcPr>
            <w:tcW w:w="6300" w:type="dxa"/>
            <w:shd w:val="clear" w:color="auto" w:fill="F5F8FC"/>
            <w:tcMar>
              <w:top w:w="70" w:type="dxa"/>
              <w:left w:w="100" w:type="dxa"/>
              <w:bottom w:w="70" w:type="dxa"/>
              <w:right w:w="100" w:type="dxa"/>
            </w:tcMar>
            <w:vAlign w:val="center"/>
          </w:tcPr>
          <w:p w14:paraId="0413F7F7" w14:textId="77777777" w:rsidR="001A0B6E" w:rsidRDefault="00000000">
            <w:r>
              <w:rPr>
                <w:sz w:val="20"/>
                <w:szCs w:val="20"/>
              </w:rPr>
              <w:t>Indian state of the sender</w:t>
            </w:r>
          </w:p>
        </w:tc>
      </w:tr>
      <w:tr w:rsidR="001A0B6E" w14:paraId="2574C245"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16A6D4D1" w14:textId="77777777" w:rsidR="001A0B6E" w:rsidRDefault="00000000">
            <w:proofErr w:type="spellStart"/>
            <w:r>
              <w:rPr>
                <w:sz w:val="20"/>
                <w:szCs w:val="20"/>
              </w:rPr>
              <w:t>sender_bank</w:t>
            </w:r>
            <w:proofErr w:type="spellEnd"/>
            <w:r>
              <w:rPr>
                <w:sz w:val="20"/>
                <w:szCs w:val="20"/>
              </w:rPr>
              <w:t xml:space="preserve"> / </w:t>
            </w:r>
            <w:proofErr w:type="spellStart"/>
            <w:r>
              <w:rPr>
                <w:sz w:val="20"/>
                <w:szCs w:val="20"/>
              </w:rPr>
              <w:t>receiver_bank</w:t>
            </w:r>
            <w:proofErr w:type="spellEnd"/>
          </w:p>
        </w:tc>
        <w:tc>
          <w:tcPr>
            <w:tcW w:w="6300" w:type="dxa"/>
            <w:shd w:val="clear" w:color="auto" w:fill="FFFFFF"/>
            <w:tcMar>
              <w:top w:w="70" w:type="dxa"/>
              <w:left w:w="100" w:type="dxa"/>
              <w:bottom w:w="70" w:type="dxa"/>
              <w:right w:w="100" w:type="dxa"/>
            </w:tcMar>
            <w:vAlign w:val="center"/>
          </w:tcPr>
          <w:p w14:paraId="193F1E29" w14:textId="77777777" w:rsidR="001A0B6E" w:rsidRDefault="00000000">
            <w:r>
              <w:rPr>
                <w:sz w:val="20"/>
                <w:szCs w:val="20"/>
              </w:rPr>
              <w:t>Banks involved in the transaction</w:t>
            </w:r>
          </w:p>
        </w:tc>
      </w:tr>
      <w:tr w:rsidR="001A0B6E" w14:paraId="4DFC7600"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0B4D8D76" w14:textId="77777777" w:rsidR="001A0B6E" w:rsidRDefault="00000000">
            <w:proofErr w:type="spellStart"/>
            <w:r>
              <w:rPr>
                <w:sz w:val="20"/>
                <w:szCs w:val="20"/>
              </w:rPr>
              <w:t>device_type</w:t>
            </w:r>
            <w:proofErr w:type="spellEnd"/>
          </w:p>
        </w:tc>
        <w:tc>
          <w:tcPr>
            <w:tcW w:w="6300" w:type="dxa"/>
            <w:shd w:val="clear" w:color="auto" w:fill="F5F8FC"/>
            <w:tcMar>
              <w:top w:w="70" w:type="dxa"/>
              <w:left w:w="100" w:type="dxa"/>
              <w:bottom w:w="70" w:type="dxa"/>
              <w:right w:w="100" w:type="dxa"/>
            </w:tcMar>
            <w:vAlign w:val="center"/>
          </w:tcPr>
          <w:p w14:paraId="3938AAC7" w14:textId="77777777" w:rsidR="001A0B6E" w:rsidRDefault="00000000">
            <w:r>
              <w:rPr>
                <w:sz w:val="20"/>
                <w:szCs w:val="20"/>
              </w:rPr>
              <w:t>Android, iOS, or Web</w:t>
            </w:r>
          </w:p>
        </w:tc>
      </w:tr>
      <w:tr w:rsidR="001A0B6E" w14:paraId="4A78D78E"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6947B271" w14:textId="77777777" w:rsidR="001A0B6E" w:rsidRDefault="00000000">
            <w:proofErr w:type="spellStart"/>
            <w:r>
              <w:rPr>
                <w:sz w:val="20"/>
                <w:szCs w:val="20"/>
              </w:rPr>
              <w:t>network_type</w:t>
            </w:r>
            <w:proofErr w:type="spellEnd"/>
          </w:p>
        </w:tc>
        <w:tc>
          <w:tcPr>
            <w:tcW w:w="6300" w:type="dxa"/>
            <w:shd w:val="clear" w:color="auto" w:fill="FFFFFF"/>
            <w:tcMar>
              <w:top w:w="70" w:type="dxa"/>
              <w:left w:w="100" w:type="dxa"/>
              <w:bottom w:w="70" w:type="dxa"/>
              <w:right w:w="100" w:type="dxa"/>
            </w:tcMar>
            <w:vAlign w:val="center"/>
          </w:tcPr>
          <w:p w14:paraId="7E958E16" w14:textId="77777777" w:rsidR="001A0B6E" w:rsidRDefault="00000000">
            <w:r>
              <w:rPr>
                <w:sz w:val="20"/>
                <w:szCs w:val="20"/>
              </w:rPr>
              <w:t xml:space="preserve">3G, 4G, 5G, or </w:t>
            </w:r>
            <w:proofErr w:type="spellStart"/>
            <w:r>
              <w:rPr>
                <w:sz w:val="20"/>
                <w:szCs w:val="20"/>
              </w:rPr>
              <w:t>WiFi</w:t>
            </w:r>
            <w:proofErr w:type="spellEnd"/>
          </w:p>
        </w:tc>
      </w:tr>
      <w:tr w:rsidR="001A0B6E" w14:paraId="1C68A3AD"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18F23C47" w14:textId="77777777" w:rsidR="001A0B6E" w:rsidRDefault="00000000">
            <w:proofErr w:type="spellStart"/>
            <w:r>
              <w:rPr>
                <w:sz w:val="20"/>
                <w:szCs w:val="20"/>
              </w:rPr>
              <w:t>fraud_flag</w:t>
            </w:r>
            <w:proofErr w:type="spellEnd"/>
          </w:p>
        </w:tc>
        <w:tc>
          <w:tcPr>
            <w:tcW w:w="6300" w:type="dxa"/>
            <w:shd w:val="clear" w:color="auto" w:fill="F5F8FC"/>
            <w:tcMar>
              <w:top w:w="70" w:type="dxa"/>
              <w:left w:w="100" w:type="dxa"/>
              <w:bottom w:w="70" w:type="dxa"/>
              <w:right w:w="100" w:type="dxa"/>
            </w:tcMar>
            <w:vAlign w:val="center"/>
          </w:tcPr>
          <w:p w14:paraId="1FFF3388" w14:textId="77777777" w:rsidR="001A0B6E" w:rsidRDefault="00000000">
            <w:r>
              <w:rPr>
                <w:sz w:val="20"/>
                <w:szCs w:val="20"/>
              </w:rPr>
              <w:t>1 = flagged fraudulent, 0 = not flagged</w:t>
            </w:r>
          </w:p>
        </w:tc>
      </w:tr>
      <w:tr w:rsidR="001A0B6E" w14:paraId="08476C2E"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755BF152" w14:textId="77777777" w:rsidR="001A0B6E" w:rsidRDefault="00000000">
            <w:proofErr w:type="spellStart"/>
            <w:r>
              <w:rPr>
                <w:sz w:val="20"/>
                <w:szCs w:val="20"/>
              </w:rPr>
              <w:t>hour_of_day</w:t>
            </w:r>
            <w:proofErr w:type="spellEnd"/>
          </w:p>
        </w:tc>
        <w:tc>
          <w:tcPr>
            <w:tcW w:w="6300" w:type="dxa"/>
            <w:shd w:val="clear" w:color="auto" w:fill="FFFFFF"/>
            <w:tcMar>
              <w:top w:w="70" w:type="dxa"/>
              <w:left w:w="100" w:type="dxa"/>
              <w:bottom w:w="70" w:type="dxa"/>
              <w:right w:w="100" w:type="dxa"/>
            </w:tcMar>
            <w:vAlign w:val="center"/>
          </w:tcPr>
          <w:p w14:paraId="6345CFF2" w14:textId="77777777" w:rsidR="001A0B6E" w:rsidRDefault="00000000">
            <w:r>
              <w:rPr>
                <w:sz w:val="20"/>
                <w:szCs w:val="20"/>
              </w:rPr>
              <w:t>Hour of transaction (0–23)</w:t>
            </w:r>
          </w:p>
        </w:tc>
      </w:tr>
      <w:tr w:rsidR="001A0B6E" w14:paraId="08D64196"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370DDE74" w14:textId="77777777" w:rsidR="001A0B6E" w:rsidRDefault="00000000">
            <w:proofErr w:type="spellStart"/>
            <w:r>
              <w:rPr>
                <w:sz w:val="20"/>
                <w:szCs w:val="20"/>
              </w:rPr>
              <w:t>day_of_week</w:t>
            </w:r>
            <w:proofErr w:type="spellEnd"/>
          </w:p>
        </w:tc>
        <w:tc>
          <w:tcPr>
            <w:tcW w:w="6300" w:type="dxa"/>
            <w:shd w:val="clear" w:color="auto" w:fill="F5F8FC"/>
            <w:tcMar>
              <w:top w:w="70" w:type="dxa"/>
              <w:left w:w="100" w:type="dxa"/>
              <w:bottom w:w="70" w:type="dxa"/>
              <w:right w:w="100" w:type="dxa"/>
            </w:tcMar>
            <w:vAlign w:val="center"/>
          </w:tcPr>
          <w:p w14:paraId="2A1BD565" w14:textId="77777777" w:rsidR="001A0B6E" w:rsidRDefault="00000000">
            <w:r>
              <w:rPr>
                <w:sz w:val="20"/>
                <w:szCs w:val="20"/>
              </w:rPr>
              <w:t>Day name (Monday–Sunday)</w:t>
            </w:r>
          </w:p>
        </w:tc>
      </w:tr>
      <w:tr w:rsidR="001A0B6E" w14:paraId="245673A0"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1E9ECC52" w14:textId="77777777" w:rsidR="001A0B6E" w:rsidRDefault="00000000">
            <w:proofErr w:type="spellStart"/>
            <w:r>
              <w:rPr>
                <w:sz w:val="20"/>
                <w:szCs w:val="20"/>
              </w:rPr>
              <w:t>is_weekend</w:t>
            </w:r>
            <w:proofErr w:type="spellEnd"/>
          </w:p>
        </w:tc>
        <w:tc>
          <w:tcPr>
            <w:tcW w:w="6300" w:type="dxa"/>
            <w:shd w:val="clear" w:color="auto" w:fill="FFFFFF"/>
            <w:tcMar>
              <w:top w:w="70" w:type="dxa"/>
              <w:left w:w="100" w:type="dxa"/>
              <w:bottom w:w="70" w:type="dxa"/>
              <w:right w:w="100" w:type="dxa"/>
            </w:tcMar>
            <w:vAlign w:val="center"/>
          </w:tcPr>
          <w:p w14:paraId="4D111B70" w14:textId="77777777" w:rsidR="001A0B6E" w:rsidRDefault="00000000">
            <w:r>
              <w:rPr>
                <w:sz w:val="20"/>
                <w:szCs w:val="20"/>
              </w:rPr>
              <w:t>1 = weekend, 0 = weekday</w:t>
            </w:r>
          </w:p>
        </w:tc>
      </w:tr>
    </w:tbl>
    <w:p w14:paraId="239E9619" w14:textId="77777777" w:rsidR="001A0B6E" w:rsidRDefault="00000000">
      <w:r>
        <w:br w:type="page"/>
      </w:r>
    </w:p>
    <w:p w14:paraId="15F0EFD0" w14:textId="77777777" w:rsidR="001A0B6E" w:rsidRDefault="00000000">
      <w:pPr>
        <w:pStyle w:val="Heading1"/>
      </w:pPr>
      <w:bookmarkStart w:id="7" w:name="_Toc237824364"/>
      <w:r>
        <w:lastRenderedPageBreak/>
        <w:t>3. Tools &amp; Technologies Used</w:t>
      </w:r>
      <w:bookmarkEnd w:id="7"/>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600"/>
        <w:gridCol w:w="5900"/>
      </w:tblGrid>
      <w:tr w:rsidR="001A0B6E" w14:paraId="58B3845D"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572CB0EA" w14:textId="77777777" w:rsidR="001A0B6E" w:rsidRDefault="00000000">
            <w:r>
              <w:rPr>
                <w:b/>
                <w:bCs/>
                <w:color w:val="FFFFFF"/>
                <w:sz w:val="20"/>
                <w:szCs w:val="20"/>
              </w:rPr>
              <w:t>Tool</w:t>
            </w:r>
          </w:p>
        </w:tc>
        <w:tc>
          <w:tcPr>
            <w:tcW w:w="5900" w:type="dxa"/>
            <w:shd w:val="clear" w:color="auto" w:fill="1F3864"/>
            <w:tcMar>
              <w:top w:w="80" w:type="dxa"/>
              <w:left w:w="100" w:type="dxa"/>
              <w:bottom w:w="80" w:type="dxa"/>
              <w:right w:w="100" w:type="dxa"/>
            </w:tcMar>
            <w:vAlign w:val="center"/>
          </w:tcPr>
          <w:p w14:paraId="688BDD3E" w14:textId="77777777" w:rsidR="001A0B6E" w:rsidRDefault="00000000">
            <w:r>
              <w:rPr>
                <w:b/>
                <w:bCs/>
                <w:color w:val="FFFFFF"/>
                <w:sz w:val="20"/>
                <w:szCs w:val="20"/>
              </w:rPr>
              <w:t>Purpose</w:t>
            </w:r>
          </w:p>
        </w:tc>
      </w:tr>
      <w:tr w:rsidR="001A0B6E" w14:paraId="334A34AB" w14:textId="77777777">
        <w:tblPrEx>
          <w:tblCellMar>
            <w:top w:w="0" w:type="dxa"/>
            <w:bottom w:w="0" w:type="dxa"/>
          </w:tblCellMar>
        </w:tblPrEx>
        <w:tc>
          <w:tcPr>
            <w:tcW w:w="3600" w:type="dxa"/>
            <w:shd w:val="clear" w:color="auto" w:fill="FFFFFF"/>
            <w:tcMar>
              <w:top w:w="70" w:type="dxa"/>
              <w:left w:w="100" w:type="dxa"/>
              <w:bottom w:w="70" w:type="dxa"/>
              <w:right w:w="100" w:type="dxa"/>
            </w:tcMar>
            <w:vAlign w:val="center"/>
          </w:tcPr>
          <w:p w14:paraId="79E9D2C0" w14:textId="77777777" w:rsidR="001A0B6E" w:rsidRDefault="00000000">
            <w:r>
              <w:rPr>
                <w:sz w:val="20"/>
                <w:szCs w:val="20"/>
              </w:rPr>
              <w:t>Power BI Desktop</w:t>
            </w:r>
          </w:p>
        </w:tc>
        <w:tc>
          <w:tcPr>
            <w:tcW w:w="5900" w:type="dxa"/>
            <w:shd w:val="clear" w:color="auto" w:fill="FFFFFF"/>
            <w:tcMar>
              <w:top w:w="70" w:type="dxa"/>
              <w:left w:w="100" w:type="dxa"/>
              <w:bottom w:w="70" w:type="dxa"/>
              <w:right w:w="100" w:type="dxa"/>
            </w:tcMar>
            <w:vAlign w:val="center"/>
          </w:tcPr>
          <w:p w14:paraId="1A471054" w14:textId="554A5AD7" w:rsidR="001A0B6E" w:rsidRDefault="00000000">
            <w:r>
              <w:rPr>
                <w:sz w:val="20"/>
                <w:szCs w:val="20"/>
              </w:rPr>
              <w:t>Data mode</w:t>
            </w:r>
            <w:r w:rsidR="0056302F">
              <w:rPr>
                <w:sz w:val="20"/>
                <w:szCs w:val="20"/>
              </w:rPr>
              <w:t>l</w:t>
            </w:r>
            <w:r>
              <w:rPr>
                <w:sz w:val="20"/>
                <w:szCs w:val="20"/>
              </w:rPr>
              <w:t>ling, DAX measures, dashboard/report design</w:t>
            </w:r>
          </w:p>
        </w:tc>
      </w:tr>
      <w:tr w:rsidR="001A0B6E" w14:paraId="2567B5BF" w14:textId="77777777">
        <w:tblPrEx>
          <w:tblCellMar>
            <w:top w:w="0" w:type="dxa"/>
            <w:bottom w:w="0" w:type="dxa"/>
          </w:tblCellMar>
        </w:tblPrEx>
        <w:tc>
          <w:tcPr>
            <w:tcW w:w="3600" w:type="dxa"/>
            <w:shd w:val="clear" w:color="auto" w:fill="F5F8FC"/>
            <w:tcMar>
              <w:top w:w="70" w:type="dxa"/>
              <w:left w:w="100" w:type="dxa"/>
              <w:bottom w:w="70" w:type="dxa"/>
              <w:right w:w="100" w:type="dxa"/>
            </w:tcMar>
            <w:vAlign w:val="center"/>
          </w:tcPr>
          <w:p w14:paraId="40D348E8" w14:textId="77777777" w:rsidR="001A0B6E" w:rsidRDefault="00000000">
            <w:r>
              <w:rPr>
                <w:sz w:val="20"/>
                <w:szCs w:val="20"/>
              </w:rPr>
              <w:t>Power Query Editor</w:t>
            </w:r>
          </w:p>
        </w:tc>
        <w:tc>
          <w:tcPr>
            <w:tcW w:w="5900" w:type="dxa"/>
            <w:shd w:val="clear" w:color="auto" w:fill="F5F8FC"/>
            <w:tcMar>
              <w:top w:w="70" w:type="dxa"/>
              <w:left w:w="100" w:type="dxa"/>
              <w:bottom w:w="70" w:type="dxa"/>
              <w:right w:w="100" w:type="dxa"/>
            </w:tcMar>
            <w:vAlign w:val="center"/>
          </w:tcPr>
          <w:p w14:paraId="04A0BC62" w14:textId="77777777" w:rsidR="001A0B6E" w:rsidRDefault="00000000">
            <w:r>
              <w:rPr>
                <w:sz w:val="20"/>
                <w:szCs w:val="20"/>
              </w:rPr>
              <w:t>Data cleaning, transformation, and shaping</w:t>
            </w:r>
          </w:p>
        </w:tc>
      </w:tr>
      <w:tr w:rsidR="001A0B6E" w14:paraId="74FF2909" w14:textId="77777777">
        <w:tblPrEx>
          <w:tblCellMar>
            <w:top w:w="0" w:type="dxa"/>
            <w:bottom w:w="0" w:type="dxa"/>
          </w:tblCellMar>
        </w:tblPrEx>
        <w:tc>
          <w:tcPr>
            <w:tcW w:w="3600" w:type="dxa"/>
            <w:shd w:val="clear" w:color="auto" w:fill="FFFFFF"/>
            <w:tcMar>
              <w:top w:w="70" w:type="dxa"/>
              <w:left w:w="100" w:type="dxa"/>
              <w:bottom w:w="70" w:type="dxa"/>
              <w:right w:w="100" w:type="dxa"/>
            </w:tcMar>
            <w:vAlign w:val="center"/>
          </w:tcPr>
          <w:p w14:paraId="16B4386E" w14:textId="77777777" w:rsidR="001A0B6E" w:rsidRDefault="00000000">
            <w:r>
              <w:rPr>
                <w:sz w:val="20"/>
                <w:szCs w:val="20"/>
              </w:rPr>
              <w:t>DAX (Data Analysis Expressions)</w:t>
            </w:r>
          </w:p>
        </w:tc>
        <w:tc>
          <w:tcPr>
            <w:tcW w:w="5900" w:type="dxa"/>
            <w:shd w:val="clear" w:color="auto" w:fill="FFFFFF"/>
            <w:tcMar>
              <w:top w:w="70" w:type="dxa"/>
              <w:left w:w="100" w:type="dxa"/>
              <w:bottom w:w="70" w:type="dxa"/>
              <w:right w:w="100" w:type="dxa"/>
            </w:tcMar>
            <w:vAlign w:val="center"/>
          </w:tcPr>
          <w:p w14:paraId="1AE597D9" w14:textId="77777777" w:rsidR="001A0B6E" w:rsidRDefault="00000000">
            <w:r>
              <w:rPr>
                <w:sz w:val="20"/>
                <w:szCs w:val="20"/>
              </w:rPr>
              <w:t>Calculated measures and KPIs</w:t>
            </w:r>
          </w:p>
        </w:tc>
      </w:tr>
      <w:tr w:rsidR="001A0B6E" w14:paraId="40CE2F05" w14:textId="77777777">
        <w:tblPrEx>
          <w:tblCellMar>
            <w:top w:w="0" w:type="dxa"/>
            <w:bottom w:w="0" w:type="dxa"/>
          </w:tblCellMar>
        </w:tblPrEx>
        <w:tc>
          <w:tcPr>
            <w:tcW w:w="3600" w:type="dxa"/>
            <w:shd w:val="clear" w:color="auto" w:fill="F5F8FC"/>
            <w:tcMar>
              <w:top w:w="70" w:type="dxa"/>
              <w:left w:w="100" w:type="dxa"/>
              <w:bottom w:w="70" w:type="dxa"/>
              <w:right w:w="100" w:type="dxa"/>
            </w:tcMar>
            <w:vAlign w:val="center"/>
          </w:tcPr>
          <w:p w14:paraId="7BD629DD" w14:textId="77777777" w:rsidR="001A0B6E" w:rsidRDefault="00000000">
            <w:r>
              <w:rPr>
                <w:sz w:val="20"/>
                <w:szCs w:val="20"/>
              </w:rPr>
              <w:t>CSV / Excel</w:t>
            </w:r>
          </w:p>
        </w:tc>
        <w:tc>
          <w:tcPr>
            <w:tcW w:w="5900" w:type="dxa"/>
            <w:shd w:val="clear" w:color="auto" w:fill="F5F8FC"/>
            <w:tcMar>
              <w:top w:w="70" w:type="dxa"/>
              <w:left w:w="100" w:type="dxa"/>
              <w:bottom w:w="70" w:type="dxa"/>
              <w:right w:w="100" w:type="dxa"/>
            </w:tcMar>
            <w:vAlign w:val="center"/>
          </w:tcPr>
          <w:p w14:paraId="6210FD31" w14:textId="77777777" w:rsidR="001A0B6E" w:rsidRDefault="00000000">
            <w:r>
              <w:rPr>
                <w:sz w:val="20"/>
                <w:szCs w:val="20"/>
              </w:rPr>
              <w:t>Raw data storage format</w:t>
            </w:r>
          </w:p>
        </w:tc>
      </w:tr>
      <w:tr w:rsidR="001A0B6E" w14:paraId="454517F5" w14:textId="77777777">
        <w:tblPrEx>
          <w:tblCellMar>
            <w:top w:w="0" w:type="dxa"/>
            <w:bottom w:w="0" w:type="dxa"/>
          </w:tblCellMar>
        </w:tblPrEx>
        <w:tc>
          <w:tcPr>
            <w:tcW w:w="3600" w:type="dxa"/>
            <w:shd w:val="clear" w:color="auto" w:fill="FFFFFF"/>
            <w:tcMar>
              <w:top w:w="70" w:type="dxa"/>
              <w:left w:w="100" w:type="dxa"/>
              <w:bottom w:w="70" w:type="dxa"/>
              <w:right w:w="100" w:type="dxa"/>
            </w:tcMar>
            <w:vAlign w:val="center"/>
          </w:tcPr>
          <w:p w14:paraId="40EEB413" w14:textId="77777777" w:rsidR="001A0B6E" w:rsidRDefault="00000000">
            <w:r>
              <w:rPr>
                <w:sz w:val="20"/>
                <w:szCs w:val="20"/>
              </w:rPr>
              <w:t>Git &amp; GitHub</w:t>
            </w:r>
          </w:p>
        </w:tc>
        <w:tc>
          <w:tcPr>
            <w:tcW w:w="5900" w:type="dxa"/>
            <w:shd w:val="clear" w:color="auto" w:fill="FFFFFF"/>
            <w:tcMar>
              <w:top w:w="70" w:type="dxa"/>
              <w:left w:w="100" w:type="dxa"/>
              <w:bottom w:w="70" w:type="dxa"/>
              <w:right w:w="100" w:type="dxa"/>
            </w:tcMar>
            <w:vAlign w:val="center"/>
          </w:tcPr>
          <w:p w14:paraId="207F0DE7" w14:textId="77777777" w:rsidR="001A0B6E" w:rsidRDefault="00000000">
            <w:r>
              <w:rPr>
                <w:sz w:val="20"/>
                <w:szCs w:val="20"/>
              </w:rPr>
              <w:t>Version control and public project hosting</w:t>
            </w:r>
          </w:p>
        </w:tc>
      </w:tr>
    </w:tbl>
    <w:p w14:paraId="06B4DEF6" w14:textId="30355797" w:rsidR="001A0B6E" w:rsidRDefault="001A0B6E"/>
    <w:p w14:paraId="63DA2562" w14:textId="77777777" w:rsidR="001A0B6E" w:rsidRDefault="00000000">
      <w:pPr>
        <w:pStyle w:val="Heading1"/>
      </w:pPr>
      <w:bookmarkStart w:id="8" w:name="_Toc237824365"/>
      <w:r>
        <w:t>4. Step-by-Step Project Process</w:t>
      </w:r>
      <w:bookmarkEnd w:id="8"/>
    </w:p>
    <w:p w14:paraId="42D90C46" w14:textId="77777777" w:rsidR="001A0B6E" w:rsidRDefault="00000000">
      <w:pPr>
        <w:spacing w:after="160"/>
        <w:jc w:val="both"/>
      </w:pPr>
      <w:r>
        <w:t>This section documents the complete workflow followed to build and publish the project, from raw data to a live GitHub repository.</w:t>
      </w:r>
    </w:p>
    <w:p w14:paraId="1BB8B3F2" w14:textId="77777777" w:rsidR="001A0B6E" w:rsidRDefault="00000000">
      <w:pPr>
        <w:pStyle w:val="Heading2"/>
      </w:pPr>
      <w:bookmarkStart w:id="9" w:name="_Toc237824366"/>
      <w:r>
        <w:t>4.1 Step 1 — Define the Problem Statement</w:t>
      </w:r>
      <w:bookmarkEnd w:id="9"/>
    </w:p>
    <w:p w14:paraId="17DC0E94" w14:textId="77777777" w:rsidR="001A0B6E" w:rsidRDefault="00000000">
      <w:pPr>
        <w:spacing w:after="160"/>
        <w:jc w:val="both"/>
      </w:pPr>
      <w:r>
        <w:t>Before touching the data, the scope of the analysis was defined: understand how UPI transactions behave across time, geography, demographics, banking channels, and fraud risk, and communicate the findings through a business-ready dashboard.</w:t>
      </w:r>
    </w:p>
    <w:p w14:paraId="7027F810" w14:textId="77777777" w:rsidR="001A0B6E" w:rsidRDefault="00000000">
      <w:pPr>
        <w:pStyle w:val="Heading2"/>
      </w:pPr>
      <w:bookmarkStart w:id="10" w:name="_Toc237824367"/>
      <w:r>
        <w:t>4.2 Step 2 — Data Collection</w:t>
      </w:r>
      <w:bookmarkEnd w:id="10"/>
    </w:p>
    <w:p w14:paraId="486475C6" w14:textId="77777777" w:rsidR="001A0B6E" w:rsidRDefault="00000000">
      <w:pPr>
        <w:spacing w:after="160"/>
        <w:jc w:val="both"/>
      </w:pPr>
      <w:r>
        <w:t>The dataset (upi_transactions_2024.csv) containing 250,000 UPI transaction records for 2024 was sourced and saved locally. Each row represents a single transaction with attributes such as amount, status, sender/receiver details, device, network, and fraud flag.</w:t>
      </w:r>
    </w:p>
    <w:p w14:paraId="5106FF6D" w14:textId="77777777" w:rsidR="001A0B6E" w:rsidRDefault="00000000">
      <w:pPr>
        <w:pStyle w:val="Heading2"/>
      </w:pPr>
      <w:bookmarkStart w:id="11" w:name="_Toc237824368"/>
      <w:r>
        <w:t>4.3 Step 3 — Data Import into Power BI</w:t>
      </w:r>
      <w:bookmarkEnd w:id="11"/>
    </w:p>
    <w:p w14:paraId="1481D1EA" w14:textId="77777777" w:rsidR="001A0B6E" w:rsidRDefault="00000000">
      <w:pPr>
        <w:pStyle w:val="ListParagraph"/>
        <w:numPr>
          <w:ilvl w:val="0"/>
          <w:numId w:val="2"/>
        </w:numPr>
        <w:spacing w:after="100"/>
      </w:pPr>
      <w:r>
        <w:t>Open Power BI Desktop and select Get Data → Text/CSV.</w:t>
      </w:r>
    </w:p>
    <w:p w14:paraId="535EC544" w14:textId="77777777" w:rsidR="001A0B6E" w:rsidRDefault="00000000">
      <w:pPr>
        <w:pStyle w:val="ListParagraph"/>
        <w:numPr>
          <w:ilvl w:val="0"/>
          <w:numId w:val="2"/>
        </w:numPr>
        <w:spacing w:after="100"/>
      </w:pPr>
      <w:r>
        <w:t>Browse to upi_transactions_2024.csv and load a preview of the data.</w:t>
      </w:r>
    </w:p>
    <w:p w14:paraId="75C29193" w14:textId="77777777" w:rsidR="001A0B6E" w:rsidRDefault="00000000">
      <w:pPr>
        <w:pStyle w:val="ListParagraph"/>
        <w:numPr>
          <w:ilvl w:val="0"/>
          <w:numId w:val="2"/>
        </w:numPr>
        <w:spacing w:after="100"/>
      </w:pPr>
      <w:r>
        <w:t>Click Transform Data to open the Power Query Editor before loading, so data types and quality can be checked first.</w:t>
      </w:r>
    </w:p>
    <w:p w14:paraId="4457A65E" w14:textId="77777777" w:rsidR="001A0B6E" w:rsidRDefault="00000000">
      <w:pPr>
        <w:pStyle w:val="Heading2"/>
      </w:pPr>
      <w:bookmarkStart w:id="12" w:name="_Toc237824369"/>
      <w:r>
        <w:t>4.4 Step 4 — Data Cleaning &amp; Transformation (Power Query)</w:t>
      </w:r>
      <w:bookmarkEnd w:id="12"/>
    </w:p>
    <w:p w14:paraId="719648A0" w14:textId="77777777" w:rsidR="001A0B6E" w:rsidRDefault="00000000">
      <w:pPr>
        <w:pStyle w:val="ListParagraph"/>
        <w:numPr>
          <w:ilvl w:val="0"/>
          <w:numId w:val="1"/>
        </w:numPr>
        <w:spacing w:after="80"/>
      </w:pPr>
      <w:r>
        <w:t>Verified and corrected column data types (dates as Date/Time, amount as decimal/whole number, flags as whole numbers).</w:t>
      </w:r>
    </w:p>
    <w:p w14:paraId="2D6D1238" w14:textId="77777777" w:rsidR="001A0B6E" w:rsidRDefault="00000000">
      <w:pPr>
        <w:pStyle w:val="ListParagraph"/>
        <w:numPr>
          <w:ilvl w:val="0"/>
          <w:numId w:val="1"/>
        </w:numPr>
        <w:spacing w:after="80"/>
      </w:pPr>
      <w:r>
        <w:t>Checked for and handled null or blank values across all columns.</w:t>
      </w:r>
    </w:p>
    <w:p w14:paraId="4C60BDFE" w14:textId="77777777" w:rsidR="001A0B6E" w:rsidRDefault="00000000">
      <w:pPr>
        <w:pStyle w:val="ListParagraph"/>
        <w:numPr>
          <w:ilvl w:val="0"/>
          <w:numId w:val="1"/>
        </w:numPr>
        <w:spacing w:after="80"/>
      </w:pPr>
      <w:r>
        <w:t>Removed duplicate transaction IDs, if any, to keep each transaction unique.</w:t>
      </w:r>
    </w:p>
    <w:p w14:paraId="36659656" w14:textId="77777777" w:rsidR="001A0B6E" w:rsidRDefault="00000000">
      <w:pPr>
        <w:pStyle w:val="ListParagraph"/>
        <w:numPr>
          <w:ilvl w:val="0"/>
          <w:numId w:val="1"/>
        </w:numPr>
        <w:spacing w:after="80"/>
      </w:pPr>
      <w:r>
        <w:t>Standardized categorical text fields (transaction type, merchant category, bank names, device type, network type) for consistent casing and spelling.</w:t>
      </w:r>
    </w:p>
    <w:p w14:paraId="72452BA5" w14:textId="77777777" w:rsidR="001A0B6E" w:rsidRDefault="00000000">
      <w:pPr>
        <w:pStyle w:val="ListParagraph"/>
        <w:numPr>
          <w:ilvl w:val="0"/>
          <w:numId w:val="1"/>
        </w:numPr>
        <w:spacing w:after="80"/>
      </w:pPr>
      <w:r>
        <w:t>Split the timestamp column into separate Date and Time fields to support time-based analysis.</w:t>
      </w:r>
    </w:p>
    <w:p w14:paraId="62A840F1" w14:textId="77777777" w:rsidR="001A0B6E" w:rsidRDefault="00000000">
      <w:pPr>
        <w:pStyle w:val="ListParagraph"/>
        <w:numPr>
          <w:ilvl w:val="0"/>
          <w:numId w:val="1"/>
        </w:numPr>
        <w:spacing w:after="80"/>
      </w:pPr>
      <w:r>
        <w:t>Created a dedicated Date table and marked it as the official date table for time intelligence functions.</w:t>
      </w:r>
    </w:p>
    <w:p w14:paraId="6BD03BE2" w14:textId="77777777" w:rsidR="001A0B6E" w:rsidRDefault="00000000">
      <w:pPr>
        <w:pStyle w:val="ListParagraph"/>
        <w:numPr>
          <w:ilvl w:val="0"/>
          <w:numId w:val="1"/>
        </w:numPr>
        <w:spacing w:after="80"/>
      </w:pPr>
      <w:r>
        <w:t>Renamed columns and tables to business-friendly names for clarity in the report.</w:t>
      </w:r>
    </w:p>
    <w:p w14:paraId="2E96413E" w14:textId="77777777" w:rsidR="001A0B6E" w:rsidRDefault="00000000">
      <w:pPr>
        <w:pStyle w:val="Heading2"/>
      </w:pPr>
      <w:bookmarkStart w:id="13" w:name="_Toc237824370"/>
      <w:r>
        <w:t xml:space="preserve">4.5 Step 5 — Data </w:t>
      </w:r>
      <w:proofErr w:type="spellStart"/>
      <w:r>
        <w:t>Modeling</w:t>
      </w:r>
      <w:bookmarkEnd w:id="13"/>
      <w:proofErr w:type="spellEnd"/>
    </w:p>
    <w:p w14:paraId="5551AFFA" w14:textId="77777777" w:rsidR="001A0B6E" w:rsidRDefault="00000000">
      <w:pPr>
        <w:pStyle w:val="ListParagraph"/>
        <w:numPr>
          <w:ilvl w:val="0"/>
          <w:numId w:val="1"/>
        </w:numPr>
        <w:spacing w:after="80"/>
      </w:pPr>
      <w:r>
        <w:lastRenderedPageBreak/>
        <w:t>Loaded the cleaned transaction table and the Date table into the Power BI data model.</w:t>
      </w:r>
    </w:p>
    <w:p w14:paraId="39D8FC76" w14:textId="77777777" w:rsidR="001A0B6E" w:rsidRDefault="00000000">
      <w:pPr>
        <w:pStyle w:val="ListParagraph"/>
        <w:numPr>
          <w:ilvl w:val="0"/>
          <w:numId w:val="1"/>
        </w:numPr>
        <w:spacing w:after="80"/>
      </w:pPr>
      <w:r>
        <w:t>Built a relationship between the Date table and the transaction timestamp to enable time-intelligence calculations (month-over-month, trends, etc.).</w:t>
      </w:r>
    </w:p>
    <w:p w14:paraId="545A1142" w14:textId="77777777" w:rsidR="001A0B6E" w:rsidRDefault="00000000">
      <w:pPr>
        <w:pStyle w:val="ListParagraph"/>
        <w:numPr>
          <w:ilvl w:val="0"/>
          <w:numId w:val="1"/>
        </w:numPr>
        <w:spacing w:after="80"/>
      </w:pPr>
      <w:r>
        <w:t>Organized fields into logical groups (Transaction Info, Sender/Receiver Info, Technology Info, Fraud Info) for easier navigation in the field list.</w:t>
      </w:r>
    </w:p>
    <w:p w14:paraId="1E54FB61" w14:textId="77777777" w:rsidR="001A0B6E" w:rsidRDefault="00000000">
      <w:pPr>
        <w:pStyle w:val="ListParagraph"/>
        <w:numPr>
          <w:ilvl w:val="0"/>
          <w:numId w:val="1"/>
        </w:numPr>
        <w:spacing w:after="80"/>
      </w:pPr>
      <w:r>
        <w:t>Validated the model using the Model View to confirm relationships and cardinality were correct (one-to-many from Date to Transactions).</w:t>
      </w:r>
    </w:p>
    <w:p w14:paraId="3D3C6904" w14:textId="77777777" w:rsidR="001A0B6E" w:rsidRDefault="00000000">
      <w:pPr>
        <w:pStyle w:val="Heading2"/>
      </w:pPr>
      <w:bookmarkStart w:id="14" w:name="_Toc237824371"/>
      <w:r>
        <w:t>4.6 Step 6 — DAX Measures</w:t>
      </w:r>
      <w:bookmarkEnd w:id="14"/>
    </w:p>
    <w:p w14:paraId="5195A1CF" w14:textId="77777777" w:rsidR="001A0B6E" w:rsidRDefault="00000000">
      <w:pPr>
        <w:spacing w:after="160"/>
        <w:jc w:val="both"/>
      </w:pPr>
      <w:r>
        <w:t>Key measures were created using DAX to power the KPI cards and visuals across the report, including:</w:t>
      </w:r>
    </w:p>
    <w:p w14:paraId="746D567E" w14:textId="77777777" w:rsidR="001A0B6E" w:rsidRDefault="00000000">
      <w:pPr>
        <w:pStyle w:val="ListParagraph"/>
        <w:numPr>
          <w:ilvl w:val="0"/>
          <w:numId w:val="1"/>
        </w:numPr>
        <w:spacing w:after="80"/>
      </w:pPr>
      <w:r>
        <w:t>Total Transactions — count of all transaction records</w:t>
      </w:r>
    </w:p>
    <w:p w14:paraId="219C06E0" w14:textId="77777777" w:rsidR="001A0B6E" w:rsidRDefault="00000000">
      <w:pPr>
        <w:pStyle w:val="ListParagraph"/>
        <w:numPr>
          <w:ilvl w:val="0"/>
          <w:numId w:val="1"/>
        </w:numPr>
        <w:spacing w:after="80"/>
      </w:pPr>
      <w:r>
        <w:t>Total Transaction Value — sum of amount (INR)</w:t>
      </w:r>
    </w:p>
    <w:p w14:paraId="79C096D0" w14:textId="77777777" w:rsidR="001A0B6E" w:rsidRDefault="00000000">
      <w:pPr>
        <w:pStyle w:val="ListParagraph"/>
        <w:numPr>
          <w:ilvl w:val="0"/>
          <w:numId w:val="1"/>
        </w:numPr>
        <w:spacing w:after="80"/>
      </w:pPr>
      <w:r>
        <w:t>Success Rate — percentage of transactions with status = SUCCESS</w:t>
      </w:r>
    </w:p>
    <w:p w14:paraId="6C66A8CA" w14:textId="77777777" w:rsidR="001A0B6E" w:rsidRDefault="00000000">
      <w:pPr>
        <w:pStyle w:val="ListParagraph"/>
        <w:numPr>
          <w:ilvl w:val="0"/>
          <w:numId w:val="1"/>
        </w:numPr>
        <w:spacing w:after="80"/>
      </w:pPr>
      <w:r>
        <w:t>Failure Rate — percentage of transactions with status = FAILED</w:t>
      </w:r>
    </w:p>
    <w:p w14:paraId="396637B5" w14:textId="77777777" w:rsidR="001A0B6E" w:rsidRDefault="00000000">
      <w:pPr>
        <w:pStyle w:val="ListParagraph"/>
        <w:numPr>
          <w:ilvl w:val="0"/>
          <w:numId w:val="1"/>
        </w:numPr>
        <w:spacing w:after="80"/>
      </w:pPr>
      <w:r>
        <w:t xml:space="preserve">Fraud Count and Fraud Rate — count and percentage of transactions with </w:t>
      </w:r>
      <w:proofErr w:type="spellStart"/>
      <w:r>
        <w:t>fraud_flag</w:t>
      </w:r>
      <w:proofErr w:type="spellEnd"/>
      <w:r>
        <w:t xml:space="preserve"> = 1</w:t>
      </w:r>
    </w:p>
    <w:p w14:paraId="2173EB01" w14:textId="77777777" w:rsidR="001A0B6E" w:rsidRDefault="00000000">
      <w:pPr>
        <w:pStyle w:val="ListParagraph"/>
        <w:numPr>
          <w:ilvl w:val="0"/>
          <w:numId w:val="1"/>
        </w:numPr>
        <w:spacing w:after="80"/>
      </w:pPr>
      <w:r>
        <w:t>Average Transaction Value — average of amount (INR)</w:t>
      </w:r>
    </w:p>
    <w:p w14:paraId="770B4D71" w14:textId="77777777" w:rsidR="001A0B6E" w:rsidRDefault="00000000">
      <w:pPr>
        <w:pStyle w:val="ListParagraph"/>
        <w:numPr>
          <w:ilvl w:val="0"/>
          <w:numId w:val="1"/>
        </w:numPr>
        <w:spacing w:after="80"/>
      </w:pPr>
      <w:r>
        <w:t xml:space="preserve">Weekend vs. Weekday Transaction Split — using the </w:t>
      </w:r>
      <w:proofErr w:type="spellStart"/>
      <w:r>
        <w:t>is_weekend</w:t>
      </w:r>
      <w:proofErr w:type="spellEnd"/>
      <w:r>
        <w:t xml:space="preserve"> flag</w:t>
      </w:r>
    </w:p>
    <w:p w14:paraId="07A6DE37" w14:textId="77777777" w:rsidR="001A0B6E" w:rsidRDefault="00000000">
      <w:pPr>
        <w:pStyle w:val="Heading2"/>
      </w:pPr>
      <w:bookmarkStart w:id="15" w:name="_Toc237824372"/>
      <w:r>
        <w:t>4.7 Step 7 — Dashboard Design (Report Pages)</w:t>
      </w:r>
      <w:bookmarkEnd w:id="15"/>
    </w:p>
    <w:p w14:paraId="27A7A8B1" w14:textId="77777777" w:rsidR="001A0B6E" w:rsidRDefault="00000000">
      <w:pPr>
        <w:spacing w:after="160"/>
        <w:jc w:val="both"/>
      </w:pPr>
      <w:r>
        <w:t xml:space="preserve">The report was designed across 5 </w:t>
      </w:r>
      <w:proofErr w:type="gramStart"/>
      <w:r>
        <w:t>pages,</w:t>
      </w:r>
      <w:proofErr w:type="gramEnd"/>
      <w:r>
        <w:t xml:space="preserve"> each focused on a specific analytical theme:</w:t>
      </w:r>
    </w:p>
    <w:p w14:paraId="65FF576E" w14:textId="77777777" w:rsidR="001A0B6E" w:rsidRDefault="00000000">
      <w:pPr>
        <w:pStyle w:val="Heading3"/>
      </w:pPr>
      <w:bookmarkStart w:id="16" w:name="_Toc237824373"/>
      <w:r>
        <w:t>Page 1 — Executive Overview</w:t>
      </w:r>
      <w:bookmarkEnd w:id="16"/>
    </w:p>
    <w:p w14:paraId="0FC9FB98" w14:textId="77777777" w:rsidR="001A0B6E" w:rsidRDefault="00000000">
      <w:pPr>
        <w:pStyle w:val="ListParagraph"/>
        <w:numPr>
          <w:ilvl w:val="0"/>
          <w:numId w:val="1"/>
        </w:numPr>
        <w:spacing w:after="80"/>
      </w:pPr>
      <w:r>
        <w:t>KPI cards for total transactions, total value, success rate, failure rate, and fraud count.</w:t>
      </w:r>
    </w:p>
    <w:p w14:paraId="52C5A785" w14:textId="77777777" w:rsidR="001A0B6E" w:rsidRDefault="00000000">
      <w:pPr>
        <w:pStyle w:val="ListParagraph"/>
        <w:numPr>
          <w:ilvl w:val="0"/>
          <w:numId w:val="1"/>
        </w:numPr>
        <w:spacing w:after="80"/>
      </w:pPr>
      <w:r>
        <w:t>Trend line chart of transactions over time.</w:t>
      </w:r>
    </w:p>
    <w:p w14:paraId="03B88717" w14:textId="77777777" w:rsidR="001A0B6E" w:rsidRDefault="00000000">
      <w:pPr>
        <w:pStyle w:val="ListParagraph"/>
        <w:numPr>
          <w:ilvl w:val="0"/>
          <w:numId w:val="1"/>
        </w:numPr>
        <w:spacing w:after="80"/>
      </w:pPr>
      <w:r>
        <w:t>Donut chart of transaction type split (P2P / P2M / Bill Payment / Recharge).</w:t>
      </w:r>
    </w:p>
    <w:p w14:paraId="592334CD" w14:textId="77777777" w:rsidR="001A0B6E" w:rsidRDefault="00000000">
      <w:pPr>
        <w:pStyle w:val="ListParagraph"/>
        <w:numPr>
          <w:ilvl w:val="0"/>
          <w:numId w:val="1"/>
        </w:numPr>
        <w:spacing w:after="80"/>
      </w:pPr>
      <w:r>
        <w:t>Bar chart summarizing top-level performance.</w:t>
      </w:r>
    </w:p>
    <w:p w14:paraId="36AD8633" w14:textId="77777777" w:rsidR="001A0B6E" w:rsidRDefault="00000000">
      <w:pPr>
        <w:pStyle w:val="ListParagraph"/>
        <w:numPr>
          <w:ilvl w:val="0"/>
          <w:numId w:val="1"/>
        </w:numPr>
        <w:spacing w:after="80"/>
      </w:pPr>
      <w:r>
        <w:t>Filled map showing state-wise transaction distribution.</w:t>
      </w:r>
    </w:p>
    <w:p w14:paraId="3A021151" w14:textId="77777777" w:rsidR="001A0B6E" w:rsidRDefault="00000000">
      <w:pPr>
        <w:pStyle w:val="ListParagraph"/>
        <w:numPr>
          <w:ilvl w:val="0"/>
          <w:numId w:val="1"/>
        </w:numPr>
        <w:spacing w:after="80"/>
      </w:pPr>
      <w:r>
        <w:t>Slicers for date, transaction type, and state.</w:t>
      </w:r>
    </w:p>
    <w:p w14:paraId="7C5F3281" w14:textId="77777777" w:rsidR="001A0B6E" w:rsidRDefault="00000000">
      <w:pPr>
        <w:pStyle w:val="Heading3"/>
      </w:pPr>
      <w:bookmarkStart w:id="17" w:name="_Toc237824374"/>
      <w:r>
        <w:t>Page 2 — Transaction &amp; Merchant Analysis</w:t>
      </w:r>
      <w:bookmarkEnd w:id="17"/>
    </w:p>
    <w:p w14:paraId="6B217626" w14:textId="77777777" w:rsidR="001A0B6E" w:rsidRDefault="00000000">
      <w:pPr>
        <w:pStyle w:val="ListParagraph"/>
        <w:numPr>
          <w:ilvl w:val="0"/>
          <w:numId w:val="1"/>
        </w:numPr>
        <w:spacing w:after="80"/>
      </w:pPr>
      <w:r>
        <w:t>Clustered column chart comparing merchant categories.</w:t>
      </w:r>
    </w:p>
    <w:p w14:paraId="7DBE703C" w14:textId="77777777" w:rsidR="001A0B6E" w:rsidRDefault="00000000">
      <w:pPr>
        <w:pStyle w:val="ListParagraph"/>
        <w:numPr>
          <w:ilvl w:val="0"/>
          <w:numId w:val="1"/>
        </w:numPr>
        <w:spacing w:after="80"/>
      </w:pPr>
      <w:proofErr w:type="spellStart"/>
      <w:r>
        <w:t>Treemap</w:t>
      </w:r>
      <w:proofErr w:type="spellEnd"/>
      <w:r>
        <w:t xml:space="preserve"> of merchant category contribution by value.</w:t>
      </w:r>
    </w:p>
    <w:p w14:paraId="0DE4A550" w14:textId="77777777" w:rsidR="001A0B6E" w:rsidRDefault="00000000">
      <w:pPr>
        <w:pStyle w:val="ListParagraph"/>
        <w:numPr>
          <w:ilvl w:val="0"/>
          <w:numId w:val="1"/>
        </w:numPr>
        <w:spacing w:after="80"/>
      </w:pPr>
      <w:r>
        <w:t>Trend line of transactions/value over time.</w:t>
      </w:r>
    </w:p>
    <w:p w14:paraId="17A696C0" w14:textId="77777777" w:rsidR="001A0B6E" w:rsidRDefault="00000000">
      <w:pPr>
        <w:pStyle w:val="ListParagraph"/>
        <w:numPr>
          <w:ilvl w:val="0"/>
          <w:numId w:val="1"/>
        </w:numPr>
        <w:spacing w:after="80"/>
      </w:pPr>
      <w:r>
        <w:t>KPI card and slicers for interactive filtering.</w:t>
      </w:r>
    </w:p>
    <w:p w14:paraId="6CF20F6D" w14:textId="77777777" w:rsidR="001A0B6E" w:rsidRDefault="00000000">
      <w:pPr>
        <w:pStyle w:val="Heading3"/>
      </w:pPr>
      <w:bookmarkStart w:id="18" w:name="_Toc237824375"/>
      <w:r>
        <w:t>Page 3 — Geographic &amp; Demographic Analysis</w:t>
      </w:r>
      <w:bookmarkEnd w:id="18"/>
    </w:p>
    <w:p w14:paraId="1D46B3F9" w14:textId="77777777" w:rsidR="001A0B6E" w:rsidRDefault="00000000">
      <w:pPr>
        <w:pStyle w:val="ListParagraph"/>
        <w:numPr>
          <w:ilvl w:val="0"/>
          <w:numId w:val="1"/>
        </w:numPr>
        <w:spacing w:after="80"/>
      </w:pPr>
      <w:r>
        <w:t>Filled map of transaction volume/value by state.</w:t>
      </w:r>
    </w:p>
    <w:p w14:paraId="3C73162C" w14:textId="77777777" w:rsidR="001A0B6E" w:rsidRDefault="00000000">
      <w:pPr>
        <w:pStyle w:val="ListParagraph"/>
        <w:numPr>
          <w:ilvl w:val="0"/>
          <w:numId w:val="1"/>
        </w:numPr>
        <w:spacing w:after="80"/>
      </w:pPr>
      <w:r>
        <w:t>Clustered column and bar charts comparing states and age groups.</w:t>
      </w:r>
    </w:p>
    <w:p w14:paraId="26267119" w14:textId="77777777" w:rsidR="001A0B6E" w:rsidRDefault="00000000">
      <w:pPr>
        <w:pStyle w:val="ListParagraph"/>
        <w:numPr>
          <w:ilvl w:val="0"/>
          <w:numId w:val="1"/>
        </w:numPr>
        <w:spacing w:after="80"/>
      </w:pPr>
      <w:r>
        <w:t>100% stacked bar chart showing demographic composition.</w:t>
      </w:r>
    </w:p>
    <w:p w14:paraId="2BCDA121" w14:textId="77777777" w:rsidR="001A0B6E" w:rsidRDefault="00000000">
      <w:pPr>
        <w:pStyle w:val="ListParagraph"/>
        <w:numPr>
          <w:ilvl w:val="0"/>
          <w:numId w:val="1"/>
        </w:numPr>
        <w:spacing w:after="80"/>
      </w:pPr>
      <w:r>
        <w:t>Slicers for state and age group.</w:t>
      </w:r>
    </w:p>
    <w:p w14:paraId="0AAB28B0" w14:textId="77777777" w:rsidR="001A0B6E" w:rsidRDefault="00000000">
      <w:pPr>
        <w:pStyle w:val="Heading3"/>
      </w:pPr>
      <w:bookmarkStart w:id="19" w:name="_Toc237824376"/>
      <w:r>
        <w:t>Page 4 — Banking and Technology Analysis</w:t>
      </w:r>
      <w:bookmarkEnd w:id="19"/>
    </w:p>
    <w:p w14:paraId="6344962B" w14:textId="77777777" w:rsidR="001A0B6E" w:rsidRDefault="00000000">
      <w:pPr>
        <w:pStyle w:val="ListParagraph"/>
        <w:numPr>
          <w:ilvl w:val="0"/>
          <w:numId w:val="1"/>
        </w:numPr>
        <w:spacing w:after="80"/>
      </w:pPr>
      <w:r>
        <w:t>Pivot table summarizing performance by bank.</w:t>
      </w:r>
    </w:p>
    <w:p w14:paraId="5941CC3B" w14:textId="77777777" w:rsidR="001A0B6E" w:rsidRDefault="00000000">
      <w:pPr>
        <w:pStyle w:val="ListParagraph"/>
        <w:numPr>
          <w:ilvl w:val="0"/>
          <w:numId w:val="1"/>
        </w:numPr>
        <w:spacing w:after="80"/>
      </w:pPr>
      <w:r>
        <w:t>Clustered column charts and donut chart for device type (Android/iOS/Web) and network type (3G/4G/5G/</w:t>
      </w:r>
      <w:proofErr w:type="spellStart"/>
      <w:r>
        <w:t>WiFi</w:t>
      </w:r>
      <w:proofErr w:type="spellEnd"/>
      <w:r>
        <w:t>).</w:t>
      </w:r>
    </w:p>
    <w:p w14:paraId="4C44E0C1" w14:textId="77777777" w:rsidR="001A0B6E" w:rsidRDefault="00000000">
      <w:pPr>
        <w:pStyle w:val="ListParagraph"/>
        <w:numPr>
          <w:ilvl w:val="0"/>
          <w:numId w:val="1"/>
        </w:numPr>
        <w:spacing w:after="80"/>
      </w:pPr>
      <w:r>
        <w:lastRenderedPageBreak/>
        <w:t>KPI visuals for key banking metrics.</w:t>
      </w:r>
    </w:p>
    <w:p w14:paraId="096F267B" w14:textId="77777777" w:rsidR="001A0B6E" w:rsidRDefault="00000000">
      <w:pPr>
        <w:pStyle w:val="ListParagraph"/>
        <w:numPr>
          <w:ilvl w:val="0"/>
          <w:numId w:val="1"/>
        </w:numPr>
        <w:spacing w:after="80"/>
      </w:pPr>
      <w:r>
        <w:t>Slicers for bank, device type, and network type.</w:t>
      </w:r>
    </w:p>
    <w:p w14:paraId="0823F269" w14:textId="77777777" w:rsidR="001A0B6E" w:rsidRDefault="00000000">
      <w:pPr>
        <w:pStyle w:val="Heading3"/>
      </w:pPr>
      <w:bookmarkStart w:id="20" w:name="_Toc237824377"/>
      <w:r>
        <w:t>Page 5 — Fraud &amp; Risk Monitoring</w:t>
      </w:r>
      <w:bookmarkEnd w:id="20"/>
    </w:p>
    <w:p w14:paraId="661762AF" w14:textId="77777777" w:rsidR="001A0B6E" w:rsidRDefault="00000000">
      <w:pPr>
        <w:pStyle w:val="ListParagraph"/>
        <w:numPr>
          <w:ilvl w:val="0"/>
          <w:numId w:val="1"/>
        </w:numPr>
        <w:spacing w:after="80"/>
      </w:pPr>
      <w:r>
        <w:t>KPI cards for fraud count, fraud rate, and fraud value.</w:t>
      </w:r>
    </w:p>
    <w:p w14:paraId="2A31CAC9" w14:textId="77777777" w:rsidR="001A0B6E" w:rsidRDefault="00000000">
      <w:pPr>
        <w:pStyle w:val="ListParagraph"/>
        <w:numPr>
          <w:ilvl w:val="0"/>
          <w:numId w:val="1"/>
        </w:numPr>
        <w:spacing w:after="80"/>
      </w:pPr>
      <w:r>
        <w:t>Clustered column charts of fraud by category/state.</w:t>
      </w:r>
    </w:p>
    <w:p w14:paraId="533D5A7C" w14:textId="77777777" w:rsidR="001A0B6E" w:rsidRDefault="00000000">
      <w:pPr>
        <w:pStyle w:val="ListParagraph"/>
        <w:numPr>
          <w:ilvl w:val="0"/>
          <w:numId w:val="1"/>
        </w:numPr>
        <w:spacing w:after="80"/>
      </w:pPr>
      <w:r>
        <w:t>Trend line of fraud over time.</w:t>
      </w:r>
    </w:p>
    <w:p w14:paraId="73C51C3D" w14:textId="77777777" w:rsidR="001A0B6E" w:rsidRDefault="00000000">
      <w:pPr>
        <w:pStyle w:val="ListParagraph"/>
        <w:numPr>
          <w:ilvl w:val="0"/>
          <w:numId w:val="1"/>
        </w:numPr>
        <w:spacing w:after="80"/>
      </w:pPr>
      <w:r>
        <w:t>Pie chart of fraud distribution.</w:t>
      </w:r>
    </w:p>
    <w:p w14:paraId="6BD93E27" w14:textId="77777777" w:rsidR="001A0B6E" w:rsidRDefault="00000000">
      <w:pPr>
        <w:pStyle w:val="ListParagraph"/>
        <w:numPr>
          <w:ilvl w:val="0"/>
          <w:numId w:val="1"/>
        </w:numPr>
        <w:spacing w:after="80"/>
      </w:pPr>
      <w:r>
        <w:t>Slicers for date, state, and merchant category.</w:t>
      </w:r>
    </w:p>
    <w:p w14:paraId="083250E3" w14:textId="77777777" w:rsidR="001A0B6E" w:rsidRDefault="00000000">
      <w:pPr>
        <w:pStyle w:val="Heading2"/>
      </w:pPr>
      <w:bookmarkStart w:id="21" w:name="_Toc237824378"/>
      <w:r>
        <w:t>4.8 Step 8 — Formatting &amp; Design Polish</w:t>
      </w:r>
      <w:bookmarkEnd w:id="21"/>
    </w:p>
    <w:p w14:paraId="0D55CB8A" w14:textId="77777777" w:rsidR="001A0B6E" w:rsidRDefault="00000000">
      <w:pPr>
        <w:pStyle w:val="ListParagraph"/>
        <w:numPr>
          <w:ilvl w:val="0"/>
          <w:numId w:val="1"/>
        </w:numPr>
        <w:spacing w:after="80"/>
      </w:pPr>
      <w:r>
        <w:t>Applied a consistent custom theme (</w:t>
      </w:r>
      <w:proofErr w:type="spellStart"/>
      <w:r>
        <w:t>colors</w:t>
      </w:r>
      <w:proofErr w:type="spellEnd"/>
      <w:r>
        <w:t>, fonts) across all pages.</w:t>
      </w:r>
    </w:p>
    <w:p w14:paraId="2F6E3404" w14:textId="77777777" w:rsidR="001A0B6E" w:rsidRDefault="00000000">
      <w:pPr>
        <w:pStyle w:val="ListParagraph"/>
        <w:numPr>
          <w:ilvl w:val="0"/>
          <w:numId w:val="1"/>
        </w:numPr>
        <w:spacing w:after="80"/>
      </w:pPr>
      <w:r>
        <w:t>Added page titles, navigation buttons (action buttons) between pages, and consistent slicer placement.</w:t>
      </w:r>
    </w:p>
    <w:p w14:paraId="31CE50D9" w14:textId="77777777" w:rsidR="001A0B6E" w:rsidRDefault="00000000">
      <w:pPr>
        <w:pStyle w:val="ListParagraph"/>
        <w:numPr>
          <w:ilvl w:val="0"/>
          <w:numId w:val="1"/>
        </w:numPr>
        <w:spacing w:after="80"/>
      </w:pPr>
      <w:r>
        <w:t>Formatted KPI cards, tooltips, and axis labels for readability.</w:t>
      </w:r>
    </w:p>
    <w:p w14:paraId="5300750A" w14:textId="77777777" w:rsidR="001A0B6E" w:rsidRDefault="00000000">
      <w:pPr>
        <w:pStyle w:val="ListParagraph"/>
        <w:numPr>
          <w:ilvl w:val="0"/>
          <w:numId w:val="1"/>
        </w:numPr>
        <w:spacing w:after="80"/>
      </w:pPr>
      <w:r>
        <w:t>Tested cross-filtering and drill-through interactions between visuals.</w:t>
      </w:r>
    </w:p>
    <w:p w14:paraId="5396E32A" w14:textId="77777777" w:rsidR="001A0B6E" w:rsidRDefault="00000000">
      <w:pPr>
        <w:pStyle w:val="Heading2"/>
      </w:pPr>
      <w:bookmarkStart w:id="22" w:name="_Toc237824379"/>
      <w:r>
        <w:t>4.9 Step 9 — Testing &amp; Validation</w:t>
      </w:r>
      <w:bookmarkEnd w:id="22"/>
    </w:p>
    <w:p w14:paraId="5E9596A0" w14:textId="77777777" w:rsidR="001A0B6E" w:rsidRDefault="00000000">
      <w:pPr>
        <w:pStyle w:val="ListParagraph"/>
        <w:numPr>
          <w:ilvl w:val="0"/>
          <w:numId w:val="1"/>
        </w:numPr>
        <w:spacing w:after="80"/>
      </w:pPr>
      <w:r>
        <w:t>Cross-checked KPI totals (transaction count, total value) against the raw CSV to confirm accuracy.</w:t>
      </w:r>
    </w:p>
    <w:p w14:paraId="2BC06632" w14:textId="77777777" w:rsidR="001A0B6E" w:rsidRDefault="00000000">
      <w:pPr>
        <w:pStyle w:val="ListParagraph"/>
        <w:numPr>
          <w:ilvl w:val="0"/>
          <w:numId w:val="1"/>
        </w:numPr>
        <w:spacing w:after="80"/>
      </w:pPr>
      <w:r>
        <w:t>Verified slicers and filters update all visuals correctly on every page.</w:t>
      </w:r>
    </w:p>
    <w:p w14:paraId="0F1D5F7D" w14:textId="77777777" w:rsidR="001A0B6E" w:rsidRDefault="00000000">
      <w:pPr>
        <w:pStyle w:val="ListParagraph"/>
        <w:numPr>
          <w:ilvl w:val="0"/>
          <w:numId w:val="1"/>
        </w:numPr>
        <w:spacing w:after="80"/>
      </w:pPr>
      <w:r>
        <w:t>Checked the report on different screen sizes for layout consistency.</w:t>
      </w:r>
    </w:p>
    <w:p w14:paraId="74E4F149" w14:textId="77777777" w:rsidR="001A0B6E" w:rsidRDefault="00000000">
      <w:pPr>
        <w:pStyle w:val="ListParagraph"/>
        <w:numPr>
          <w:ilvl w:val="0"/>
          <w:numId w:val="1"/>
        </w:numPr>
        <w:spacing w:after="80"/>
      </w:pPr>
      <w:r>
        <w:t>Reviewed fraud and failure metrics for logical consistency (e.g., fraud rate well below 1%, as expected in a healthy payment system).</w:t>
      </w:r>
    </w:p>
    <w:p w14:paraId="0E09642D" w14:textId="77777777" w:rsidR="001A0B6E" w:rsidRDefault="00000000">
      <w:pPr>
        <w:pStyle w:val="Heading2"/>
      </w:pPr>
      <w:bookmarkStart w:id="23" w:name="_Toc237824380"/>
      <w:r>
        <w:t>4.10 Step 10 — Save &amp; Export</w:t>
      </w:r>
      <w:bookmarkEnd w:id="23"/>
    </w:p>
    <w:p w14:paraId="1954C022" w14:textId="77777777" w:rsidR="001A0B6E" w:rsidRDefault="00000000">
      <w:pPr>
        <w:pStyle w:val="ListParagraph"/>
        <w:numPr>
          <w:ilvl w:val="0"/>
          <w:numId w:val="1"/>
        </w:numPr>
        <w:spacing w:after="80"/>
      </w:pPr>
      <w:r>
        <w:t xml:space="preserve">Saved the final report as </w:t>
      </w:r>
      <w:proofErr w:type="spellStart"/>
      <w:r>
        <w:t>UPI_Transaction_Analytics_Dashboard.pbix</w:t>
      </w:r>
      <w:proofErr w:type="spellEnd"/>
      <w:r>
        <w:t>.</w:t>
      </w:r>
    </w:p>
    <w:p w14:paraId="635B8B27" w14:textId="77777777" w:rsidR="001A0B6E" w:rsidRDefault="00000000">
      <w:pPr>
        <w:pStyle w:val="ListParagraph"/>
        <w:numPr>
          <w:ilvl w:val="0"/>
          <w:numId w:val="1"/>
        </w:numPr>
        <w:spacing w:after="80"/>
      </w:pPr>
      <w:r>
        <w:t>Kept the source CSV alongside the .</w:t>
      </w:r>
      <w:proofErr w:type="spellStart"/>
      <w:r>
        <w:t>pbix</w:t>
      </w:r>
      <w:proofErr w:type="spellEnd"/>
      <w:r>
        <w:t xml:space="preserve"> file so the data source can be relinked easily by anyone who clones the project.</w:t>
      </w:r>
    </w:p>
    <w:p w14:paraId="49F636DA" w14:textId="77777777" w:rsidR="001A0B6E" w:rsidRDefault="00000000">
      <w:r>
        <w:br w:type="page"/>
      </w:r>
    </w:p>
    <w:p w14:paraId="05A32151" w14:textId="77777777" w:rsidR="001A0B6E" w:rsidRDefault="00000000">
      <w:pPr>
        <w:pStyle w:val="Heading1"/>
      </w:pPr>
      <w:bookmarkStart w:id="24" w:name="_Toc237824381"/>
      <w:r>
        <w:lastRenderedPageBreak/>
        <w:t>5. Key Insights &amp; Findings</w:t>
      </w:r>
      <w:bookmarkEnd w:id="24"/>
    </w:p>
    <w:p w14:paraId="5E41C4EA" w14:textId="77777777" w:rsidR="001A0B6E" w:rsidRDefault="00000000">
      <w:pPr>
        <w:pStyle w:val="ListParagraph"/>
        <w:numPr>
          <w:ilvl w:val="0"/>
          <w:numId w:val="1"/>
        </w:numPr>
        <w:spacing w:after="80"/>
      </w:pPr>
      <w:r>
        <w:t>237,624 of 250,000 transactions (≈95.1%) were successful; 12,376 (≈4.9%) failed.</w:t>
      </w:r>
    </w:p>
    <w:p w14:paraId="1C2C3075" w14:textId="1A8C0ED7" w:rsidR="001A0B6E" w:rsidRDefault="00000000">
      <w:pPr>
        <w:pStyle w:val="ListParagraph"/>
        <w:numPr>
          <w:ilvl w:val="0"/>
          <w:numId w:val="1"/>
        </w:numPr>
        <w:spacing w:after="80"/>
      </w:pPr>
      <w:r>
        <w:t>480 transactions (≈0.19%) were flagged as fraudulent</w:t>
      </w:r>
      <w:r w:rsidR="0056302F">
        <w:t>,</w:t>
      </w:r>
      <w:r>
        <w:t xml:space="preserve"> a low but monitorable rate.</w:t>
      </w:r>
    </w:p>
    <w:p w14:paraId="664BBE1C" w14:textId="77777777" w:rsidR="001A0B6E" w:rsidRDefault="00000000">
      <w:pPr>
        <w:pStyle w:val="ListParagraph"/>
        <w:numPr>
          <w:ilvl w:val="0"/>
          <w:numId w:val="1"/>
        </w:numPr>
        <w:spacing w:after="80"/>
      </w:pPr>
      <w:r>
        <w:t>Total transaction value across the year was approximately ₹32.79 crore.</w:t>
      </w:r>
    </w:p>
    <w:p w14:paraId="02C92E90" w14:textId="77777777" w:rsidR="001A0B6E" w:rsidRDefault="00000000">
      <w:pPr>
        <w:pStyle w:val="ListParagraph"/>
        <w:numPr>
          <w:ilvl w:val="0"/>
          <w:numId w:val="1"/>
        </w:numPr>
        <w:spacing w:after="80"/>
      </w:pPr>
      <w:r>
        <w:t>P2P (person-to-person) transfers were the most frequent transaction type, followed by P2M (person-to-merchant) payments, Bill Payments, and Recharges.</w:t>
      </w:r>
    </w:p>
    <w:p w14:paraId="7B0BFD7C" w14:textId="77777777" w:rsidR="001A0B6E" w:rsidRDefault="00000000">
      <w:pPr>
        <w:pStyle w:val="ListParagraph"/>
        <w:numPr>
          <w:ilvl w:val="0"/>
          <w:numId w:val="1"/>
        </w:numPr>
        <w:spacing w:after="80"/>
      </w:pPr>
      <w:r>
        <w:t>Android was the dominant device type (≈75% of transactions), followed by iOS and Web.</w:t>
      </w:r>
    </w:p>
    <w:p w14:paraId="16088094" w14:textId="65F3CE9D" w:rsidR="001A0B6E" w:rsidRDefault="00000000">
      <w:pPr>
        <w:pStyle w:val="ListParagraph"/>
        <w:numPr>
          <w:ilvl w:val="0"/>
          <w:numId w:val="1"/>
        </w:numPr>
        <w:spacing w:after="80"/>
      </w:pPr>
      <w:r>
        <w:t xml:space="preserve">4G was the most common network type, ahead of 5G, </w:t>
      </w:r>
      <w:proofErr w:type="spellStart"/>
      <w:r>
        <w:t>WiFi</w:t>
      </w:r>
      <w:proofErr w:type="spellEnd"/>
      <w:r>
        <w:t xml:space="preserve">, and 3G </w:t>
      </w:r>
      <w:r w:rsidR="0056302F">
        <w:t>that</w:t>
      </w:r>
      <w:r>
        <w:t xml:space="preserve"> indicating 5G adoption still has room to grow.</w:t>
      </w:r>
    </w:p>
    <w:p w14:paraId="377117E7" w14:textId="0D3DAB57" w:rsidR="001A0B6E" w:rsidRDefault="00000000" w:rsidP="0056302F">
      <w:pPr>
        <w:pStyle w:val="ListParagraph"/>
        <w:numPr>
          <w:ilvl w:val="0"/>
          <w:numId w:val="1"/>
        </w:numPr>
        <w:spacing w:after="80"/>
      </w:pPr>
      <w:r>
        <w:t>Transaction activity and fraud patterns varied across states and merchant categories, highlighting specific areas for targeted risk monitoring.</w:t>
      </w:r>
    </w:p>
    <w:p w14:paraId="48F4EA6A" w14:textId="49CE0485" w:rsidR="001A0B6E" w:rsidRDefault="0056302F">
      <w:pPr>
        <w:pStyle w:val="Heading1"/>
      </w:pPr>
      <w:bookmarkStart w:id="25" w:name="_Toc237824390"/>
      <w:r>
        <w:t>6</w:t>
      </w:r>
      <w:r w:rsidR="00000000">
        <w:t>. Conclusion</w:t>
      </w:r>
      <w:bookmarkEnd w:id="25"/>
    </w:p>
    <w:p w14:paraId="76D1CF21" w14:textId="5DCD8044" w:rsidR="001A0B6E" w:rsidRDefault="00000000">
      <w:pPr>
        <w:spacing w:after="160"/>
        <w:jc w:val="both"/>
      </w:pPr>
      <w:r>
        <w:t>This project demonstrates a complete analytics workflow from raw transactional data to a polished, interactive Power BI dashboard, supported by clear documentation and published to GitHub for public visibility. The UPI Transaction Analytics Dashboard provides actionable insight into transaction performance, merchant and demographic behaviour, banking and technology trends, and fraud risk, and the accompanying dataset, dashboard file, README, and documentation together form a reproducible, portfolio-ready project.</w:t>
      </w:r>
    </w:p>
    <w:p w14:paraId="6A041108" w14:textId="77777777" w:rsidR="001A0B6E" w:rsidRDefault="00000000">
      <w:pPr>
        <w:spacing w:after="160"/>
        <w:jc w:val="both"/>
      </w:pPr>
      <w:r>
        <w:t xml:space="preserve">Future enhancements could include connecting the dashboard to a live/refreshing data source, adding predictive fraud-detection </w:t>
      </w:r>
      <w:proofErr w:type="spellStart"/>
      <w:r>
        <w:t>modeling</w:t>
      </w:r>
      <w:proofErr w:type="spellEnd"/>
      <w:r>
        <w:t>, and publishing the report to the Power BI Service for online sharing and scheduled refresh.</w:t>
      </w:r>
    </w:p>
    <w:sectPr w:rsidR="001A0B6E">
      <w:headerReference w:type="default" r:id="rId7"/>
      <w:footerReference w:type="default" r:id="rId8"/>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5C02" w14:textId="77777777" w:rsidR="00F617CC" w:rsidRDefault="00F617CC">
      <w:r>
        <w:separator/>
      </w:r>
    </w:p>
  </w:endnote>
  <w:endnote w:type="continuationSeparator" w:id="0">
    <w:p w14:paraId="386ADF12" w14:textId="77777777" w:rsidR="00F617CC" w:rsidRDefault="00F61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D9DA" w14:textId="77777777" w:rsidR="001A0B6E" w:rsidRDefault="00000000">
    <w:pPr>
      <w:jc w:val="center"/>
    </w:pPr>
    <w:r>
      <w:rPr>
        <w:color w:val="8C8C8C"/>
        <w:sz w:val="18"/>
        <w:szCs w:val="18"/>
      </w:rPr>
      <w:t xml:space="preserve">Page </w:t>
    </w:r>
    <w:r>
      <w:rPr>
        <w:color w:val="8C8C8C"/>
        <w:sz w:val="18"/>
        <w:szCs w:val="18"/>
      </w:rPr>
      <w:fldChar w:fldCharType="begin"/>
    </w:r>
    <w:r>
      <w:rPr>
        <w:color w:val="8C8C8C"/>
        <w:sz w:val="18"/>
        <w:szCs w:val="18"/>
      </w:rPr>
      <w:instrText>PAGE</w:instrText>
    </w:r>
    <w:r>
      <w:rPr>
        <w:color w:val="8C8C8C"/>
        <w:sz w:val="18"/>
        <w:szCs w:val="18"/>
      </w:rPr>
      <w:fldChar w:fldCharType="separate"/>
    </w:r>
    <w:r w:rsidR="0056302F">
      <w:rPr>
        <w:noProof/>
        <w:color w:val="8C8C8C"/>
        <w:sz w:val="18"/>
        <w:szCs w:val="18"/>
      </w:rPr>
      <w:t>1</w:t>
    </w:r>
    <w:r>
      <w:rPr>
        <w:color w:val="8C8C8C"/>
        <w:sz w:val="18"/>
        <w:szCs w:val="18"/>
      </w:rPr>
      <w:fldChar w:fldCharType="end"/>
    </w:r>
    <w:r>
      <w:rPr>
        <w:color w:val="8C8C8C"/>
        <w:sz w:val="18"/>
        <w:szCs w:val="18"/>
      </w:rPr>
      <w:t xml:space="preserve"> of </w:t>
    </w:r>
    <w:r>
      <w:rPr>
        <w:color w:val="8C8C8C"/>
        <w:sz w:val="18"/>
        <w:szCs w:val="18"/>
      </w:rPr>
      <w:fldChar w:fldCharType="begin"/>
    </w:r>
    <w:r>
      <w:rPr>
        <w:color w:val="8C8C8C"/>
        <w:sz w:val="18"/>
        <w:szCs w:val="18"/>
      </w:rPr>
      <w:instrText>NUMPAGES</w:instrText>
    </w:r>
    <w:r>
      <w:rPr>
        <w:color w:val="8C8C8C"/>
        <w:sz w:val="18"/>
        <w:szCs w:val="18"/>
      </w:rPr>
      <w:fldChar w:fldCharType="separate"/>
    </w:r>
    <w:r w:rsidR="0056302F">
      <w:rPr>
        <w:noProof/>
        <w:color w:val="8C8C8C"/>
        <w:sz w:val="18"/>
        <w:szCs w:val="18"/>
      </w:rPr>
      <w:t>1</w:t>
    </w:r>
    <w:r>
      <w:rPr>
        <w:color w:val="8C8C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C6149" w14:textId="77777777" w:rsidR="00F617CC" w:rsidRDefault="00F617CC">
      <w:r>
        <w:separator/>
      </w:r>
    </w:p>
  </w:footnote>
  <w:footnote w:type="continuationSeparator" w:id="0">
    <w:p w14:paraId="7530E8F0" w14:textId="77777777" w:rsidR="00F617CC" w:rsidRDefault="00F61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8E56" w14:textId="066C0A12" w:rsidR="001A0B6E" w:rsidRDefault="001A0B6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92A"/>
    <w:multiLevelType w:val="hybridMultilevel"/>
    <w:tmpl w:val="878099FA"/>
    <w:lvl w:ilvl="0" w:tplc="8C3091AC">
      <w:start w:val="1"/>
      <w:numFmt w:val="bullet"/>
      <w:lvlText w:val="●"/>
      <w:lvlJc w:val="left"/>
      <w:pPr>
        <w:ind w:left="720" w:hanging="360"/>
      </w:pPr>
    </w:lvl>
    <w:lvl w:ilvl="1" w:tplc="20026776">
      <w:start w:val="1"/>
      <w:numFmt w:val="bullet"/>
      <w:lvlText w:val="○"/>
      <w:lvlJc w:val="left"/>
      <w:pPr>
        <w:ind w:left="1440" w:hanging="360"/>
      </w:pPr>
    </w:lvl>
    <w:lvl w:ilvl="2" w:tplc="AAA291C2">
      <w:start w:val="1"/>
      <w:numFmt w:val="bullet"/>
      <w:lvlText w:val="■"/>
      <w:lvlJc w:val="left"/>
      <w:pPr>
        <w:ind w:left="2160" w:hanging="360"/>
      </w:pPr>
    </w:lvl>
    <w:lvl w:ilvl="3" w:tplc="4800AF5E">
      <w:start w:val="1"/>
      <w:numFmt w:val="bullet"/>
      <w:lvlText w:val="●"/>
      <w:lvlJc w:val="left"/>
      <w:pPr>
        <w:ind w:left="2880" w:hanging="360"/>
      </w:pPr>
    </w:lvl>
    <w:lvl w:ilvl="4" w:tplc="1B68B44C">
      <w:start w:val="1"/>
      <w:numFmt w:val="bullet"/>
      <w:lvlText w:val="○"/>
      <w:lvlJc w:val="left"/>
      <w:pPr>
        <w:ind w:left="3600" w:hanging="360"/>
      </w:pPr>
    </w:lvl>
    <w:lvl w:ilvl="5" w:tplc="41002486">
      <w:start w:val="1"/>
      <w:numFmt w:val="bullet"/>
      <w:lvlText w:val="■"/>
      <w:lvlJc w:val="left"/>
      <w:pPr>
        <w:ind w:left="4320" w:hanging="360"/>
      </w:pPr>
    </w:lvl>
    <w:lvl w:ilvl="6" w:tplc="87B6C048">
      <w:start w:val="1"/>
      <w:numFmt w:val="bullet"/>
      <w:lvlText w:val="●"/>
      <w:lvlJc w:val="left"/>
      <w:pPr>
        <w:ind w:left="5040" w:hanging="360"/>
      </w:pPr>
    </w:lvl>
    <w:lvl w:ilvl="7" w:tplc="2708CE02">
      <w:start w:val="1"/>
      <w:numFmt w:val="bullet"/>
      <w:lvlText w:val="●"/>
      <w:lvlJc w:val="left"/>
      <w:pPr>
        <w:ind w:left="5760" w:hanging="360"/>
      </w:pPr>
    </w:lvl>
    <w:lvl w:ilvl="8" w:tplc="AC6C2018">
      <w:start w:val="1"/>
      <w:numFmt w:val="bullet"/>
      <w:lvlText w:val="●"/>
      <w:lvlJc w:val="left"/>
      <w:pPr>
        <w:ind w:left="6480" w:hanging="360"/>
      </w:pPr>
    </w:lvl>
  </w:abstractNum>
  <w:abstractNum w:abstractNumId="1" w15:restartNumberingAfterBreak="0">
    <w:nsid w:val="1A170C7E"/>
    <w:multiLevelType w:val="hybridMultilevel"/>
    <w:tmpl w:val="CC7677E6"/>
    <w:lvl w:ilvl="0" w:tplc="3ADC57F4">
      <w:start w:val="1"/>
      <w:numFmt w:val="decimal"/>
      <w:lvlText w:val="%1."/>
      <w:lvlJc w:val="left"/>
      <w:pPr>
        <w:ind w:left="460" w:hanging="260"/>
      </w:pPr>
    </w:lvl>
    <w:lvl w:ilvl="1" w:tplc="93BE5A5A">
      <w:numFmt w:val="decimal"/>
      <w:lvlText w:val=""/>
      <w:lvlJc w:val="left"/>
    </w:lvl>
    <w:lvl w:ilvl="2" w:tplc="AE4ABA06">
      <w:numFmt w:val="decimal"/>
      <w:lvlText w:val=""/>
      <w:lvlJc w:val="left"/>
    </w:lvl>
    <w:lvl w:ilvl="3" w:tplc="F62444B0">
      <w:numFmt w:val="decimal"/>
      <w:lvlText w:val=""/>
      <w:lvlJc w:val="left"/>
    </w:lvl>
    <w:lvl w:ilvl="4" w:tplc="93A21108">
      <w:numFmt w:val="decimal"/>
      <w:lvlText w:val=""/>
      <w:lvlJc w:val="left"/>
    </w:lvl>
    <w:lvl w:ilvl="5" w:tplc="A71A2EE6">
      <w:numFmt w:val="decimal"/>
      <w:lvlText w:val=""/>
      <w:lvlJc w:val="left"/>
    </w:lvl>
    <w:lvl w:ilvl="6" w:tplc="B3404D66">
      <w:numFmt w:val="decimal"/>
      <w:lvlText w:val=""/>
      <w:lvlJc w:val="left"/>
    </w:lvl>
    <w:lvl w:ilvl="7" w:tplc="9AA40002">
      <w:numFmt w:val="decimal"/>
      <w:lvlText w:val=""/>
      <w:lvlJc w:val="left"/>
    </w:lvl>
    <w:lvl w:ilvl="8" w:tplc="987E9866">
      <w:numFmt w:val="decimal"/>
      <w:lvlText w:val=""/>
      <w:lvlJc w:val="left"/>
    </w:lvl>
  </w:abstractNum>
  <w:abstractNum w:abstractNumId="2" w15:restartNumberingAfterBreak="0">
    <w:nsid w:val="70D978AC"/>
    <w:multiLevelType w:val="hybridMultilevel"/>
    <w:tmpl w:val="493AB598"/>
    <w:lvl w:ilvl="0" w:tplc="3F98F764">
      <w:start w:val="1"/>
      <w:numFmt w:val="decimal"/>
      <w:lvlText w:val="%1."/>
      <w:lvlJc w:val="left"/>
      <w:pPr>
        <w:ind w:left="460" w:hanging="260"/>
      </w:pPr>
    </w:lvl>
    <w:lvl w:ilvl="1" w:tplc="478413A2">
      <w:numFmt w:val="decimal"/>
      <w:lvlText w:val=""/>
      <w:lvlJc w:val="left"/>
    </w:lvl>
    <w:lvl w:ilvl="2" w:tplc="7F6E066C">
      <w:numFmt w:val="decimal"/>
      <w:lvlText w:val=""/>
      <w:lvlJc w:val="left"/>
    </w:lvl>
    <w:lvl w:ilvl="3" w:tplc="D0DAC8CA">
      <w:numFmt w:val="decimal"/>
      <w:lvlText w:val=""/>
      <w:lvlJc w:val="left"/>
    </w:lvl>
    <w:lvl w:ilvl="4" w:tplc="990CEEA4">
      <w:numFmt w:val="decimal"/>
      <w:lvlText w:val=""/>
      <w:lvlJc w:val="left"/>
    </w:lvl>
    <w:lvl w:ilvl="5" w:tplc="BC463D28">
      <w:numFmt w:val="decimal"/>
      <w:lvlText w:val=""/>
      <w:lvlJc w:val="left"/>
    </w:lvl>
    <w:lvl w:ilvl="6" w:tplc="8818840A">
      <w:numFmt w:val="decimal"/>
      <w:lvlText w:val=""/>
      <w:lvlJc w:val="left"/>
    </w:lvl>
    <w:lvl w:ilvl="7" w:tplc="E0ACC728">
      <w:numFmt w:val="decimal"/>
      <w:lvlText w:val=""/>
      <w:lvlJc w:val="left"/>
    </w:lvl>
    <w:lvl w:ilvl="8" w:tplc="EA5EBA68">
      <w:numFmt w:val="decimal"/>
      <w:lvlText w:val=""/>
      <w:lvlJc w:val="left"/>
    </w:lvl>
  </w:abstractNum>
  <w:num w:numId="1" w16cid:durableId="1431509311">
    <w:abstractNumId w:val="0"/>
    <w:lvlOverride w:ilvl="0">
      <w:startOverride w:val="1"/>
    </w:lvlOverride>
  </w:num>
  <w:num w:numId="2" w16cid:durableId="205528970">
    <w:abstractNumId w:val="2"/>
    <w:lvlOverride w:ilvl="0">
      <w:startOverride w:val="1"/>
    </w:lvlOverride>
  </w:num>
  <w:num w:numId="3" w16cid:durableId="784008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B6E"/>
    <w:rsid w:val="001A0B6E"/>
    <w:rsid w:val="001A5712"/>
    <w:rsid w:val="0056302F"/>
    <w:rsid w:val="00F61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A061"/>
  <w15:docId w15:val="{EE3F3303-DEC6-4AE3-A2EA-B5C64865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60" w:after="180"/>
      <w:outlineLvl w:val="0"/>
    </w:pPr>
    <w:rPr>
      <w:b/>
      <w:bCs/>
      <w:color w:val="1F3864"/>
      <w:sz w:val="32"/>
      <w:szCs w:val="32"/>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302F"/>
    <w:pPr>
      <w:spacing w:after="100"/>
    </w:pPr>
  </w:style>
  <w:style w:type="paragraph" w:styleId="TOC2">
    <w:name w:val="toc 2"/>
    <w:basedOn w:val="Normal"/>
    <w:next w:val="Normal"/>
    <w:autoRedefine/>
    <w:uiPriority w:val="39"/>
    <w:unhideWhenUsed/>
    <w:rsid w:val="0056302F"/>
    <w:pPr>
      <w:spacing w:after="100"/>
      <w:ind w:left="220"/>
    </w:pPr>
  </w:style>
  <w:style w:type="paragraph" w:styleId="TOC3">
    <w:name w:val="toc 3"/>
    <w:basedOn w:val="Normal"/>
    <w:next w:val="Normal"/>
    <w:autoRedefine/>
    <w:uiPriority w:val="39"/>
    <w:unhideWhenUsed/>
    <w:rsid w:val="0056302F"/>
    <w:pPr>
      <w:spacing w:after="100"/>
      <w:ind w:left="440"/>
    </w:pPr>
  </w:style>
  <w:style w:type="paragraph" w:styleId="Header">
    <w:name w:val="header"/>
    <w:basedOn w:val="Normal"/>
    <w:link w:val="HeaderChar"/>
    <w:uiPriority w:val="99"/>
    <w:unhideWhenUsed/>
    <w:rsid w:val="0056302F"/>
    <w:pPr>
      <w:tabs>
        <w:tab w:val="center" w:pos="4513"/>
        <w:tab w:val="right" w:pos="9026"/>
      </w:tabs>
    </w:pPr>
  </w:style>
  <w:style w:type="character" w:customStyle="1" w:styleId="HeaderChar">
    <w:name w:val="Header Char"/>
    <w:basedOn w:val="DefaultParagraphFont"/>
    <w:link w:val="Header"/>
    <w:uiPriority w:val="99"/>
    <w:rsid w:val="0056302F"/>
  </w:style>
  <w:style w:type="paragraph" w:styleId="Footer">
    <w:name w:val="footer"/>
    <w:basedOn w:val="Normal"/>
    <w:link w:val="FooterChar"/>
    <w:uiPriority w:val="99"/>
    <w:unhideWhenUsed/>
    <w:rsid w:val="0056302F"/>
    <w:pPr>
      <w:tabs>
        <w:tab w:val="center" w:pos="4513"/>
        <w:tab w:val="right" w:pos="9026"/>
      </w:tabs>
    </w:pPr>
  </w:style>
  <w:style w:type="character" w:customStyle="1" w:styleId="FooterChar">
    <w:name w:val="Footer Char"/>
    <w:basedOn w:val="DefaultParagraphFont"/>
    <w:link w:val="Footer"/>
    <w:uiPriority w:val="99"/>
    <w:rsid w:val="00563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1885</Words>
  <Characters>10746</Characters>
  <Application>Microsoft Office Word</Application>
  <DocSecurity>0</DocSecurity>
  <Lines>89</Lines>
  <Paragraphs>25</Paragraphs>
  <ScaleCrop>false</ScaleCrop>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2026-08-16T20:26:00Z</dcterms:created>
  <dcterms:modified xsi:type="dcterms:W3CDTF">2026-08-16T20:35:00Z</dcterms:modified>
</cp:coreProperties>
</file>