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C676E" w14:textId="77777777" w:rsidR="00443E09" w:rsidRDefault="00000000">
      <w:pPr>
        <w:jc w:val="center"/>
      </w:pPr>
      <w:r>
        <w:rPr>
          <w:b/>
          <w:color w:val="0B1D3A"/>
          <w:sz w:val="68"/>
        </w:rPr>
        <w:t>PCDC</w:t>
      </w:r>
    </w:p>
    <w:p w14:paraId="42B89E1C" w14:textId="77777777" w:rsidR="00443E09" w:rsidRDefault="00000000">
      <w:pPr>
        <w:jc w:val="center"/>
      </w:pPr>
      <w:r>
        <w:rPr>
          <w:b/>
          <w:color w:val="C9A227"/>
          <w:sz w:val="32"/>
        </w:rPr>
        <w:t>Prestige Capability Development Centre</w:t>
      </w:r>
    </w:p>
    <w:p w14:paraId="3F966606" w14:textId="011C2D2B" w:rsidR="00443E09" w:rsidRDefault="00000000">
      <w:pPr>
        <w:jc w:val="center"/>
      </w:pPr>
      <w:r>
        <w:rPr>
          <w:b/>
          <w:color w:val="0B1D3A"/>
          <w:sz w:val="36"/>
        </w:rPr>
        <w:t>Missing-Feature Findings Report</w:t>
      </w:r>
    </w:p>
    <w:p w14:paraId="07D4C375" w14:textId="30FD799A" w:rsidR="00443E09" w:rsidRDefault="00000000">
      <w:pPr>
        <w:jc w:val="center"/>
      </w:pPr>
      <w:r>
        <w:rPr>
          <w:color w:val="6B7280"/>
        </w:rPr>
        <w:t>Date: 29 July 2026</w:t>
      </w:r>
    </w:p>
    <w:p w14:paraId="085B19BA" w14:textId="77777777" w:rsidR="00443E09" w:rsidRDefault="00443E09"/>
    <w:p w14:paraId="29F6AD38" w14:textId="77777777" w:rsidR="00443E09" w:rsidRDefault="00000000">
      <w:pPr>
        <w:pStyle w:val="Heading1"/>
      </w:pPr>
      <w:r>
        <w:rPr>
          <w:color w:val="0B1D3A"/>
        </w:rPr>
        <w:t>1. Executive Summary</w:t>
      </w:r>
    </w:p>
    <w:p w14:paraId="775FFD1B" w14:textId="77777777" w:rsidR="00443E09" w:rsidRDefault="00000000">
      <w:r>
        <w:t>This document captures the current QA findings and missing features across the PCDC platform (Admin, Faculty and Student portals), along with platform-wide issues affecting the AI/LLM layer, analytics, and the existing APIs. It is intended to give the development and stakeholder teams a clear, prioritized view of what is broken, what is missing, and what must be fixed first to unblock end-to-end testing.</w:t>
      </w:r>
    </w:p>
    <w:tbl>
      <w:tblPr>
        <w:tblW w:w="0" w:type="auto"/>
        <w:jc w:val="center"/>
        <w:tblLook w:val="04A0" w:firstRow="1" w:lastRow="0" w:firstColumn="1" w:lastColumn="0" w:noHBand="0" w:noVBand="1"/>
      </w:tblPr>
      <w:tblGrid>
        <w:gridCol w:w="8640"/>
      </w:tblGrid>
      <w:tr w:rsidR="00443E09" w14:paraId="113020B3" w14:textId="77777777">
        <w:trPr>
          <w:jc w:val="center"/>
        </w:trPr>
        <w:tc>
          <w:tcPr>
            <w:tcW w:w="8640" w:type="dxa"/>
            <w:shd w:val="clear" w:color="auto" w:fill="F8D7DA"/>
          </w:tcPr>
          <w:p w14:paraId="387DE4C1" w14:textId="77777777" w:rsidR="00443E09" w:rsidRDefault="00000000">
            <w:r>
              <w:rPr>
                <w:b/>
                <w:color w:val="C0392B"/>
                <w:sz w:val="24"/>
              </w:rPr>
              <w:t>TOP BLOCKER</w:t>
            </w:r>
          </w:p>
          <w:p w14:paraId="50BD81F9" w14:textId="77777777" w:rsidR="00443E09" w:rsidRDefault="00000000">
            <w:r>
              <w:t>The full Admin -&gt; Faculty -&gt; Student flow cannot be tested end-to-end because the linkage between the three portals is broken. Sections cannot be created in the Admin portal, so nothing downstream (faculty assigning cases, students receiving and attempting them) can be verified. Fixing section creation and the faculty/student section linkage is the highest priority.</w:t>
            </w:r>
          </w:p>
        </w:tc>
      </w:tr>
    </w:tbl>
    <w:p w14:paraId="7E633470" w14:textId="77777777" w:rsidR="00443E09" w:rsidRDefault="00443E09"/>
    <w:p w14:paraId="3EDF9C7B" w14:textId="77777777" w:rsidR="00443E09" w:rsidRDefault="00000000">
      <w:pPr>
        <w:pStyle w:val="Heading1"/>
      </w:pPr>
      <w:r>
        <w:rPr>
          <w:color w:val="0B1D3A"/>
        </w:rPr>
        <w:t>2. Platform-Wide / Cross-Cutting Issues</w:t>
      </w:r>
    </w:p>
    <w:p w14:paraId="2382F4D3" w14:textId="77777777" w:rsidR="00443E09" w:rsidRDefault="00000000">
      <w:pPr>
        <w:pStyle w:val="Heading2"/>
      </w:pPr>
      <w:r>
        <w:rPr>
          <w:color w:val="0B1D3A"/>
        </w:rPr>
        <w:t>2.1 LLM / AI Layer</w:t>
      </w:r>
    </w:p>
    <w:p w14:paraId="71F709D5" w14:textId="77777777" w:rsidR="00443E09" w:rsidRDefault="00000000">
      <w:pPr>
        <w:pStyle w:val="ListBullet"/>
      </w:pPr>
      <w:r>
        <w:rPr>
          <w:b/>
        </w:rPr>
        <w:t xml:space="preserve">LLM is on the wrong provider — </w:t>
      </w:r>
      <w:r>
        <w:t xml:space="preserve"> it currently uses the OpenAI API, but the actual requirement is to run the LLM locally (on-premise / self-hosted). The AI integration needs to be switched over to a local model.</w:t>
      </w:r>
    </w:p>
    <w:p w14:paraId="2D411FA6" w14:textId="77777777" w:rsidR="00443E09" w:rsidRDefault="00000000">
      <w:pPr>
        <w:pStyle w:val="ListBullet"/>
      </w:pPr>
      <w:r>
        <w:rPr>
          <w:b/>
        </w:rPr>
        <w:t xml:space="preserve">LLM is only ~50% reliable — </w:t>
      </w:r>
      <w:r>
        <w:t xml:space="preserve"> the LLM works in some places and fails in others. It needs to be made reliable and consistent across every AI-driven step (case generation, question generation, rapid-fire generation, student analysis evaluation, AI coaching dialogue, and defense/reflection scoring).</w:t>
      </w:r>
    </w:p>
    <w:p w14:paraId="3667F31B" w14:textId="77777777" w:rsidR="00443E09" w:rsidRDefault="00000000">
      <w:pPr>
        <w:pStyle w:val="Heading2"/>
      </w:pPr>
      <w:r>
        <w:rPr>
          <w:color w:val="0B1D3A"/>
        </w:rPr>
        <w:lastRenderedPageBreak/>
        <w:t>2.2 Reports &amp; Analytics</w:t>
      </w:r>
    </w:p>
    <w:p w14:paraId="4CE61771" w14:textId="77777777" w:rsidR="00443E09" w:rsidRDefault="00000000">
      <w:pPr>
        <w:pStyle w:val="ListBullet"/>
      </w:pPr>
      <w:r>
        <w:rPr>
          <w:b/>
        </w:rPr>
        <w:t xml:space="preserve">Reports &amp; Analytics based on students' answers is completely pending — </w:t>
      </w:r>
      <w:r>
        <w:t xml:space="preserve"> this is a major gap. Both the faculty/admin analytics views and the underlying scoring/reporting logic on student responses need to be built out. Currently there is no meaningful reporting on how students answered or performed.</w:t>
      </w:r>
    </w:p>
    <w:p w14:paraId="321E3294" w14:textId="77777777" w:rsidR="00443E09" w:rsidRDefault="00000000">
      <w:pPr>
        <w:pStyle w:val="Heading2"/>
      </w:pPr>
      <w:r>
        <w:rPr>
          <w:color w:val="0B1D3A"/>
        </w:rPr>
        <w:t>2.3 Existing APIs</w:t>
      </w:r>
    </w:p>
    <w:p w14:paraId="4B871A27" w14:textId="77777777" w:rsidR="00443E09" w:rsidRDefault="00000000">
      <w:pPr>
        <w:pStyle w:val="ListBullet"/>
      </w:pPr>
      <w:r>
        <w:rPr>
          <w:b/>
        </w:rPr>
        <w:t xml:space="preserve">Existing APIs need verification — </w:t>
      </w:r>
      <w:r>
        <w:t xml:space="preserve"> beyond the specific items listed below, the currently implemented APIs are not functioning completely correctly. A full audit and regression pass across all existing endpoints (auth, admin, faculty, student, simulation/attempt, capability, notification) is required to confirm they behave as expected and to fix defects surfaced during integration testing.</w:t>
      </w:r>
    </w:p>
    <w:p w14:paraId="19032176" w14:textId="77777777" w:rsidR="00443E09" w:rsidRDefault="00000000">
      <w:pPr>
        <w:pStyle w:val="Heading1"/>
      </w:pPr>
      <w:r>
        <w:rPr>
          <w:color w:val="0B1D3A"/>
        </w:rPr>
        <w:t>3. Admin Portal</w:t>
      </w:r>
    </w:p>
    <w:p w14:paraId="282776CC" w14:textId="77777777" w:rsidR="00443E09" w:rsidRDefault="00000000">
      <w:pPr>
        <w:pStyle w:val="ListBullet"/>
      </w:pPr>
      <w:r>
        <w:rPr>
          <w:b/>
        </w:rPr>
        <w:t xml:space="preserve">User creation is manual only — </w:t>
      </w:r>
      <w:r>
        <w:t xml:space="preserve"> There is no invite flow for onboarding users.</w:t>
      </w:r>
    </w:p>
    <w:p w14:paraId="0D053C2A" w14:textId="77777777" w:rsidR="00443E09" w:rsidRDefault="00000000">
      <w:pPr>
        <w:pStyle w:val="ListBullet"/>
      </w:pPr>
      <w:r>
        <w:rPr>
          <w:b/>
        </w:rPr>
        <w:t xml:space="preserve">Bulk user import is broken — </w:t>
      </w:r>
      <w:r>
        <w:t xml:space="preserve"> The 'Download template' button does not work, and the import itself does not work either.</w:t>
      </w:r>
    </w:p>
    <w:p w14:paraId="1CE1D8BF" w14:textId="77777777" w:rsidR="00443E09" w:rsidRDefault="00000000">
      <w:pPr>
        <w:pStyle w:val="ListBullet"/>
      </w:pPr>
      <w:r>
        <w:rPr>
          <w:b/>
        </w:rPr>
        <w:t xml:space="preserve">Extra roles present that aren't required — </w:t>
      </w:r>
      <w:r>
        <w:t xml:space="preserve"> Faculty, Mentor, and Director roles all exist. Need to confirm which roles are actually in scope and remove/hide the rest.</w:t>
      </w:r>
    </w:p>
    <w:p w14:paraId="1F44E7C9" w14:textId="77777777" w:rsidR="00443E09" w:rsidRDefault="00000000">
      <w:pPr>
        <w:pStyle w:val="ListBullet"/>
      </w:pPr>
      <w:r>
        <w:rPr>
          <w:b/>
        </w:rPr>
        <w:t xml:space="preserve">Needs clarity on Courses, Sections, Settings, and Notifications — </w:t>
      </w:r>
      <w:r>
        <w:t xml:space="preserve"> It is unclear what these modules do or how they are meant to work; behavior needs to be defined.</w:t>
      </w:r>
    </w:p>
    <w:p w14:paraId="317CE00A" w14:textId="77777777" w:rsidR="00443E09" w:rsidRDefault="00000000">
      <w:pPr>
        <w:pStyle w:val="ListBullet"/>
      </w:pPr>
      <w:r>
        <w:rPr>
          <w:b/>
        </w:rPr>
        <w:t xml:space="preserve">No admin view of faculty/student activity — </w:t>
      </w:r>
      <w:r>
        <w:t xml:space="preserve"> Admin cannot see (a) what case studies faculty have uploaded, (b) student details such as who attempted what, and (c) reports &amp; analytics. The dashboard should update accordingly to reflect this data.</w:t>
      </w:r>
    </w:p>
    <w:p w14:paraId="1EABA731" w14:textId="77777777" w:rsidR="00443E09" w:rsidRDefault="00000000">
      <w:pPr>
        <w:pStyle w:val="ListBullet"/>
      </w:pPr>
      <w:r>
        <w:rPr>
          <w:b/>
        </w:rPr>
        <w:t xml:space="preserve">'Create Section' is not working — </w:t>
      </w:r>
      <w:r>
        <w:t xml:space="preserve"> This is the key blocker (see Top Blocker). It prevents all downstream faculty and student flows from being tested.</w:t>
      </w:r>
    </w:p>
    <w:p w14:paraId="3A39C82F" w14:textId="77777777" w:rsidR="00443E09" w:rsidRDefault="00000000">
      <w:pPr>
        <w:pStyle w:val="ListBullet"/>
      </w:pPr>
      <w:r>
        <w:rPr>
          <w:b/>
        </w:rPr>
        <w:t xml:space="preserve">Assigning teacher (faculty) to students/sections is missing — </w:t>
      </w:r>
      <w:r>
        <w:t xml:space="preserve"> There is no working way in the Admin UI to link faculty to the sections/students they should manage.</w:t>
      </w:r>
    </w:p>
    <w:p w14:paraId="55C1948E" w14:textId="77777777" w:rsidR="00443E09" w:rsidRDefault="00000000">
      <w:pPr>
        <w:pStyle w:val="Heading1"/>
      </w:pPr>
      <w:r>
        <w:rPr>
          <w:color w:val="0B1D3A"/>
        </w:rPr>
        <w:t>4. Faculty Portal</w:t>
      </w:r>
    </w:p>
    <w:p w14:paraId="7E6CF17C" w14:textId="77777777" w:rsidR="00443E09" w:rsidRDefault="00000000">
      <w:pPr>
        <w:pStyle w:val="ListBullet"/>
      </w:pPr>
      <w:r>
        <w:rPr>
          <w:b/>
        </w:rPr>
        <w:t xml:space="preserve">No 'add student manually' or invite flow — </w:t>
      </w:r>
      <w:r>
        <w:t xml:space="preserve"> Faculty cannot manually add or invite students.</w:t>
      </w:r>
    </w:p>
    <w:p w14:paraId="34792373" w14:textId="77777777" w:rsidR="00443E09" w:rsidRDefault="00000000">
      <w:pPr>
        <w:pStyle w:val="ListBullet"/>
      </w:pPr>
      <w:r>
        <w:rPr>
          <w:b/>
        </w:rPr>
        <w:t xml:space="preserve">Cannot assign a case study to a class — </w:t>
      </w:r>
      <w:r>
        <w:t xml:space="preserve"> Because no section can be created in Admin, the rest of the faculty flow cannot be tested.</w:t>
      </w:r>
    </w:p>
    <w:p w14:paraId="2651C0EE" w14:textId="77777777" w:rsidR="00443E09" w:rsidRDefault="00000000">
      <w:pPr>
        <w:pStyle w:val="ListBullet"/>
      </w:pPr>
      <w:r>
        <w:rPr>
          <w:b/>
        </w:rPr>
        <w:t xml:space="preserve">No per-student or per-group assignment — </w:t>
      </w:r>
      <w:r>
        <w:t xml:space="preserve"> Case assignment only supports whole-class (section) assignment; there is no option to assign to a particular student or a group of students.</w:t>
      </w:r>
    </w:p>
    <w:p w14:paraId="29632F3F" w14:textId="77777777" w:rsidR="00443E09" w:rsidRDefault="00000000">
      <w:pPr>
        <w:pStyle w:val="ListBullet"/>
      </w:pPr>
      <w:r>
        <w:rPr>
          <w:b/>
        </w:rPr>
        <w:t xml:space="preserve">Rapid-fire timer is missing — </w:t>
      </w:r>
      <w:r>
        <w:t xml:space="preserve"> The timed rapid-fire round has no timer.</w:t>
      </w:r>
    </w:p>
    <w:p w14:paraId="5D1853FC" w14:textId="77777777" w:rsidR="00443E09" w:rsidRDefault="00000000">
      <w:pPr>
        <w:pStyle w:val="ListBullet"/>
      </w:pPr>
      <w:r>
        <w:rPr>
          <w:b/>
        </w:rPr>
        <w:t xml:space="preserve">Automatic time calculation is missing — </w:t>
      </w:r>
      <w:r>
        <w:t xml:space="preserve"> Reading/writing/rapid-fire timing is not auto-calculated.</w:t>
      </w:r>
    </w:p>
    <w:p w14:paraId="095ACB0F" w14:textId="77777777" w:rsidR="00443E09" w:rsidRDefault="00000000">
      <w:pPr>
        <w:pStyle w:val="ListBullet"/>
      </w:pPr>
      <w:r>
        <w:rPr>
          <w:b/>
        </w:rPr>
        <w:lastRenderedPageBreak/>
        <w:t xml:space="preserve">No students are currently assigned to any faculty — </w:t>
      </w:r>
      <w:r>
        <w:t xml:space="preserve"> A consequence of the missing Admin linkage.</w:t>
      </w:r>
    </w:p>
    <w:p w14:paraId="7B2CB020" w14:textId="77777777" w:rsidR="00443E09" w:rsidRDefault="00000000">
      <w:pPr>
        <w:pStyle w:val="ListBullet"/>
      </w:pPr>
      <w:r>
        <w:rPr>
          <w:b/>
        </w:rPr>
        <w:t xml:space="preserve">Rubric Builder visibility — </w:t>
      </w:r>
      <w:r>
        <w:t xml:space="preserve"> Once a rubric is built, it is no longer visible afterward.</w:t>
      </w:r>
    </w:p>
    <w:p w14:paraId="7C6DA5DF" w14:textId="77777777" w:rsidR="00443E09" w:rsidRDefault="00000000">
      <w:pPr>
        <w:pStyle w:val="Heading1"/>
      </w:pPr>
      <w:r>
        <w:rPr>
          <w:color w:val="0B1D3A"/>
        </w:rPr>
        <w:t>5. Student Portal</w:t>
      </w:r>
    </w:p>
    <w:p w14:paraId="15814BBC" w14:textId="77777777" w:rsidR="00443E09" w:rsidRDefault="00000000">
      <w:pPr>
        <w:pStyle w:val="ListBullet"/>
      </w:pPr>
      <w:r>
        <w:rPr>
          <w:b/>
        </w:rPr>
        <w:t xml:space="preserve">Cannot be tested at all — </w:t>
      </w:r>
      <w:r>
        <w:t xml:space="preserve"> the entire student experience depends on the Admin/Faculty linkage above being fixed first. Once sections, faculty assignment, and case assignment work, the 6-step attempt flow (briefing -&gt; analysis -&gt; AI dialogue -&gt; solution -&gt; defense -&gt; reflection) must be validated end-to-end.</w:t>
      </w:r>
    </w:p>
    <w:p w14:paraId="1C43182E" w14:textId="77777777" w:rsidR="00443E09" w:rsidRDefault="00000000">
      <w:pPr>
        <w:pStyle w:val="Heading1"/>
      </w:pPr>
      <w:r>
        <w:rPr>
          <w:color w:val="0B1D3A"/>
        </w:rPr>
        <w:t>6. Priority Summary</w:t>
      </w:r>
    </w:p>
    <w:p w14:paraId="55036EFB" w14:textId="77777777" w:rsidR="00443E09" w:rsidRDefault="00000000">
      <w:r>
        <w:t>The table below summarizes all findings with an indicative priority. Blocker items should be addressed first as they unblock the remaining work.</w:t>
      </w:r>
    </w:p>
    <w:tbl>
      <w:tblPr>
        <w:tblStyle w:val="LightGrid-Accent1"/>
        <w:tblW w:w="0" w:type="auto"/>
        <w:jc w:val="center"/>
        <w:tblLook w:val="04A0" w:firstRow="1" w:lastRow="0" w:firstColumn="1" w:lastColumn="0" w:noHBand="0" w:noVBand="1"/>
      </w:tblPr>
      <w:tblGrid>
        <w:gridCol w:w="1598"/>
        <w:gridCol w:w="5777"/>
        <w:gridCol w:w="1481"/>
      </w:tblGrid>
      <w:tr w:rsidR="00443E09" w14:paraId="1F85DA8B" w14:textId="77777777" w:rsidTr="00443E09">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0B1D3A"/>
          </w:tcPr>
          <w:p w14:paraId="7FC57DF4" w14:textId="77777777" w:rsidR="00443E09" w:rsidRDefault="00000000">
            <w:r>
              <w:rPr>
                <w:color w:val="FFFFFF"/>
              </w:rPr>
              <w:t>Area</w:t>
            </w:r>
          </w:p>
        </w:tc>
        <w:tc>
          <w:tcPr>
            <w:tcW w:w="6192" w:type="dxa"/>
            <w:shd w:val="clear" w:color="auto" w:fill="0B1D3A"/>
          </w:tcPr>
          <w:p w14:paraId="567DF39F" w14:textId="77777777" w:rsidR="00443E09" w:rsidRDefault="00000000">
            <w:pPr>
              <w:cnfStyle w:val="100000000000" w:firstRow="1" w:lastRow="0" w:firstColumn="0" w:lastColumn="0" w:oddVBand="0" w:evenVBand="0" w:oddHBand="0" w:evenHBand="0" w:firstRowFirstColumn="0" w:firstRowLastColumn="0" w:lastRowFirstColumn="0" w:lastRowLastColumn="0"/>
            </w:pPr>
            <w:r>
              <w:rPr>
                <w:color w:val="FFFFFF"/>
              </w:rPr>
              <w:t>Finding</w:t>
            </w:r>
          </w:p>
        </w:tc>
        <w:tc>
          <w:tcPr>
            <w:tcW w:w="1584" w:type="dxa"/>
            <w:shd w:val="clear" w:color="auto" w:fill="0B1D3A"/>
          </w:tcPr>
          <w:p w14:paraId="38F80FE0" w14:textId="77777777" w:rsidR="00443E09" w:rsidRDefault="00000000">
            <w:pPr>
              <w:cnfStyle w:val="100000000000" w:firstRow="1" w:lastRow="0" w:firstColumn="0" w:lastColumn="0" w:oddVBand="0" w:evenVBand="0" w:oddHBand="0" w:evenHBand="0" w:firstRowFirstColumn="0" w:firstRowLastColumn="0" w:lastRowFirstColumn="0" w:lastRowLastColumn="0"/>
            </w:pPr>
            <w:r>
              <w:rPr>
                <w:color w:val="FFFFFF"/>
              </w:rPr>
              <w:t>Priority</w:t>
            </w:r>
          </w:p>
        </w:tc>
      </w:tr>
      <w:tr w:rsidR="00443E09" w14:paraId="7E9DA184" w14:textId="77777777" w:rsidTr="00443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D1DDBFD" w14:textId="77777777" w:rsidR="00443E09" w:rsidRDefault="00000000">
            <w:r>
              <w:rPr>
                <w:sz w:val="20"/>
              </w:rPr>
              <w:t>Admin</w:t>
            </w:r>
          </w:p>
        </w:tc>
        <w:tc>
          <w:tcPr>
            <w:tcW w:w="6192" w:type="dxa"/>
          </w:tcPr>
          <w:p w14:paraId="2D8D5C6B" w14:textId="77777777" w:rsidR="00443E09" w:rsidRDefault="00000000">
            <w:pPr>
              <w:cnfStyle w:val="000000100000" w:firstRow="0" w:lastRow="0" w:firstColumn="0" w:lastColumn="0" w:oddVBand="0" w:evenVBand="0" w:oddHBand="1" w:evenHBand="0" w:firstRowFirstColumn="0" w:firstRowLastColumn="0" w:lastRowFirstColumn="0" w:lastRowLastColumn="0"/>
            </w:pPr>
            <w:r>
              <w:rPr>
                <w:sz w:val="20"/>
              </w:rPr>
              <w:t>'Create Section' not working (blocks everything)</w:t>
            </w:r>
          </w:p>
        </w:tc>
        <w:tc>
          <w:tcPr>
            <w:tcW w:w="1584" w:type="dxa"/>
            <w:shd w:val="clear" w:color="auto" w:fill="F8D7DA"/>
          </w:tcPr>
          <w:p w14:paraId="231F30BE" w14:textId="77777777" w:rsidR="00443E09" w:rsidRDefault="00000000">
            <w:pPr>
              <w:cnfStyle w:val="000000100000" w:firstRow="0" w:lastRow="0" w:firstColumn="0" w:lastColumn="0" w:oddVBand="0" w:evenVBand="0" w:oddHBand="1" w:evenHBand="0" w:firstRowFirstColumn="0" w:firstRowLastColumn="0" w:lastRowFirstColumn="0" w:lastRowLastColumn="0"/>
            </w:pPr>
            <w:r>
              <w:rPr>
                <w:sz w:val="20"/>
              </w:rPr>
              <w:t>Blocker</w:t>
            </w:r>
          </w:p>
        </w:tc>
      </w:tr>
      <w:tr w:rsidR="00443E09" w14:paraId="63576932" w14:textId="77777777" w:rsidTr="00443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04A4383" w14:textId="77777777" w:rsidR="00443E09" w:rsidRDefault="00000000">
            <w:r>
              <w:rPr>
                <w:sz w:val="20"/>
              </w:rPr>
              <w:t>Admin</w:t>
            </w:r>
          </w:p>
        </w:tc>
        <w:tc>
          <w:tcPr>
            <w:tcW w:w="6192" w:type="dxa"/>
          </w:tcPr>
          <w:p w14:paraId="3C0CA420" w14:textId="77777777" w:rsidR="00443E09" w:rsidRDefault="00000000">
            <w:pPr>
              <w:cnfStyle w:val="000000010000" w:firstRow="0" w:lastRow="0" w:firstColumn="0" w:lastColumn="0" w:oddVBand="0" w:evenVBand="0" w:oddHBand="0" w:evenHBand="1" w:firstRowFirstColumn="0" w:firstRowLastColumn="0" w:lastRowFirstColumn="0" w:lastRowLastColumn="0"/>
            </w:pPr>
            <w:r>
              <w:rPr>
                <w:sz w:val="20"/>
              </w:rPr>
              <w:t>Assign faculty to sections/students missing</w:t>
            </w:r>
          </w:p>
        </w:tc>
        <w:tc>
          <w:tcPr>
            <w:tcW w:w="1584" w:type="dxa"/>
            <w:shd w:val="clear" w:color="auto" w:fill="F8D7DA"/>
          </w:tcPr>
          <w:p w14:paraId="4C01278F" w14:textId="77777777" w:rsidR="00443E09" w:rsidRDefault="00000000">
            <w:pPr>
              <w:cnfStyle w:val="000000010000" w:firstRow="0" w:lastRow="0" w:firstColumn="0" w:lastColumn="0" w:oddVBand="0" w:evenVBand="0" w:oddHBand="0" w:evenHBand="1" w:firstRowFirstColumn="0" w:firstRowLastColumn="0" w:lastRowFirstColumn="0" w:lastRowLastColumn="0"/>
            </w:pPr>
            <w:r>
              <w:rPr>
                <w:sz w:val="20"/>
              </w:rPr>
              <w:t>Blocker</w:t>
            </w:r>
          </w:p>
        </w:tc>
      </w:tr>
      <w:tr w:rsidR="00443E09" w14:paraId="47BC9C61" w14:textId="77777777" w:rsidTr="00443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B6B919C" w14:textId="77777777" w:rsidR="00443E09" w:rsidRDefault="00000000">
            <w:r>
              <w:rPr>
                <w:sz w:val="20"/>
              </w:rPr>
              <w:t>Cross-cutting</w:t>
            </w:r>
          </w:p>
        </w:tc>
        <w:tc>
          <w:tcPr>
            <w:tcW w:w="6192" w:type="dxa"/>
          </w:tcPr>
          <w:p w14:paraId="58BDDD78" w14:textId="77777777" w:rsidR="00443E09" w:rsidRDefault="00000000">
            <w:pPr>
              <w:cnfStyle w:val="000000100000" w:firstRow="0" w:lastRow="0" w:firstColumn="0" w:lastColumn="0" w:oddVBand="0" w:evenVBand="0" w:oddHBand="1" w:evenHBand="0" w:firstRowFirstColumn="0" w:firstRowLastColumn="0" w:lastRowFirstColumn="0" w:lastRowLastColumn="0"/>
            </w:pPr>
            <w:r>
              <w:rPr>
                <w:sz w:val="20"/>
              </w:rPr>
              <w:t>Migrate LLM from OpenAI to local model</w:t>
            </w:r>
          </w:p>
        </w:tc>
        <w:tc>
          <w:tcPr>
            <w:tcW w:w="1584" w:type="dxa"/>
            <w:shd w:val="clear" w:color="auto" w:fill="F8D7DA"/>
          </w:tcPr>
          <w:p w14:paraId="06E62F98" w14:textId="77777777" w:rsidR="00443E09" w:rsidRDefault="00000000">
            <w:pPr>
              <w:cnfStyle w:val="000000100000" w:firstRow="0" w:lastRow="0" w:firstColumn="0" w:lastColumn="0" w:oddVBand="0" w:evenVBand="0" w:oddHBand="1" w:evenHBand="0" w:firstRowFirstColumn="0" w:firstRowLastColumn="0" w:lastRowFirstColumn="0" w:lastRowLastColumn="0"/>
            </w:pPr>
            <w:r>
              <w:rPr>
                <w:sz w:val="20"/>
              </w:rPr>
              <w:t>Blocker</w:t>
            </w:r>
          </w:p>
        </w:tc>
      </w:tr>
      <w:tr w:rsidR="00443E09" w14:paraId="60AB7F57" w14:textId="77777777" w:rsidTr="00443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9C81DFD" w14:textId="77777777" w:rsidR="00443E09" w:rsidRDefault="00000000">
            <w:r>
              <w:rPr>
                <w:sz w:val="20"/>
              </w:rPr>
              <w:t>Cross-cutting</w:t>
            </w:r>
          </w:p>
        </w:tc>
        <w:tc>
          <w:tcPr>
            <w:tcW w:w="6192" w:type="dxa"/>
          </w:tcPr>
          <w:p w14:paraId="7D334A33" w14:textId="77777777" w:rsidR="00443E09" w:rsidRDefault="00000000">
            <w:pPr>
              <w:cnfStyle w:val="000000010000" w:firstRow="0" w:lastRow="0" w:firstColumn="0" w:lastColumn="0" w:oddVBand="0" w:evenVBand="0" w:oddHBand="0" w:evenHBand="1" w:firstRowFirstColumn="0" w:firstRowLastColumn="0" w:lastRowFirstColumn="0" w:lastRowLastColumn="0"/>
            </w:pPr>
            <w:r>
              <w:rPr>
                <w:sz w:val="20"/>
              </w:rPr>
              <w:t>LLM only ~50% reliable</w:t>
            </w:r>
          </w:p>
        </w:tc>
        <w:tc>
          <w:tcPr>
            <w:tcW w:w="1584" w:type="dxa"/>
            <w:shd w:val="clear" w:color="auto" w:fill="FFE5B4"/>
          </w:tcPr>
          <w:p w14:paraId="33B277D2" w14:textId="77777777" w:rsidR="00443E09"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r>
      <w:tr w:rsidR="00443E09" w14:paraId="1B3001BF" w14:textId="77777777" w:rsidTr="00443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E411475" w14:textId="77777777" w:rsidR="00443E09" w:rsidRDefault="00000000">
            <w:r>
              <w:rPr>
                <w:sz w:val="20"/>
              </w:rPr>
              <w:t>Cross-cutting</w:t>
            </w:r>
          </w:p>
        </w:tc>
        <w:tc>
          <w:tcPr>
            <w:tcW w:w="6192" w:type="dxa"/>
          </w:tcPr>
          <w:p w14:paraId="11BA9CE8" w14:textId="77777777" w:rsidR="00443E09" w:rsidRDefault="00000000">
            <w:pPr>
              <w:cnfStyle w:val="000000100000" w:firstRow="0" w:lastRow="0" w:firstColumn="0" w:lastColumn="0" w:oddVBand="0" w:evenVBand="0" w:oddHBand="1" w:evenHBand="0" w:firstRowFirstColumn="0" w:firstRowLastColumn="0" w:lastRowFirstColumn="0" w:lastRowLastColumn="0"/>
            </w:pPr>
            <w:r>
              <w:rPr>
                <w:sz w:val="20"/>
              </w:rPr>
              <w:t>Reports &amp; Analytics on student answers pending</w:t>
            </w:r>
          </w:p>
        </w:tc>
        <w:tc>
          <w:tcPr>
            <w:tcW w:w="1584" w:type="dxa"/>
            <w:shd w:val="clear" w:color="auto" w:fill="FFE5B4"/>
          </w:tcPr>
          <w:p w14:paraId="3F221FF0" w14:textId="77777777" w:rsidR="00443E09"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r>
      <w:tr w:rsidR="00443E09" w14:paraId="05B63362" w14:textId="77777777" w:rsidTr="00443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BBFC1C6" w14:textId="77777777" w:rsidR="00443E09" w:rsidRDefault="00000000">
            <w:r>
              <w:rPr>
                <w:sz w:val="20"/>
              </w:rPr>
              <w:t>Cross-cutting</w:t>
            </w:r>
          </w:p>
        </w:tc>
        <w:tc>
          <w:tcPr>
            <w:tcW w:w="6192" w:type="dxa"/>
          </w:tcPr>
          <w:p w14:paraId="2679840D" w14:textId="77777777" w:rsidR="00443E09" w:rsidRDefault="00000000">
            <w:pPr>
              <w:cnfStyle w:val="000000010000" w:firstRow="0" w:lastRow="0" w:firstColumn="0" w:lastColumn="0" w:oddVBand="0" w:evenVBand="0" w:oddHBand="0" w:evenHBand="1" w:firstRowFirstColumn="0" w:firstRowLastColumn="0" w:lastRowFirstColumn="0" w:lastRowLastColumn="0"/>
            </w:pPr>
            <w:r>
              <w:rPr>
                <w:sz w:val="20"/>
              </w:rPr>
              <w:t>Existing APIs need full verification/regression</w:t>
            </w:r>
          </w:p>
        </w:tc>
        <w:tc>
          <w:tcPr>
            <w:tcW w:w="1584" w:type="dxa"/>
            <w:shd w:val="clear" w:color="auto" w:fill="FFE5B4"/>
          </w:tcPr>
          <w:p w14:paraId="1ECBA644" w14:textId="77777777" w:rsidR="00443E09"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r>
      <w:tr w:rsidR="00443E09" w14:paraId="2F113E28" w14:textId="77777777" w:rsidTr="00443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9DDDE50" w14:textId="77777777" w:rsidR="00443E09" w:rsidRDefault="00000000">
            <w:r>
              <w:rPr>
                <w:sz w:val="20"/>
              </w:rPr>
              <w:t>Admin</w:t>
            </w:r>
          </w:p>
        </w:tc>
        <w:tc>
          <w:tcPr>
            <w:tcW w:w="6192" w:type="dxa"/>
          </w:tcPr>
          <w:p w14:paraId="0FA6873F" w14:textId="77777777" w:rsidR="00443E09" w:rsidRDefault="00000000">
            <w:pPr>
              <w:cnfStyle w:val="000000100000" w:firstRow="0" w:lastRow="0" w:firstColumn="0" w:lastColumn="0" w:oddVBand="0" w:evenVBand="0" w:oddHBand="1" w:evenHBand="0" w:firstRowFirstColumn="0" w:firstRowLastColumn="0" w:lastRowFirstColumn="0" w:lastRowLastColumn="0"/>
            </w:pPr>
            <w:r>
              <w:rPr>
                <w:sz w:val="20"/>
              </w:rPr>
              <w:t>Bulk user import + template download broken</w:t>
            </w:r>
          </w:p>
        </w:tc>
        <w:tc>
          <w:tcPr>
            <w:tcW w:w="1584" w:type="dxa"/>
            <w:shd w:val="clear" w:color="auto" w:fill="FFE5B4"/>
          </w:tcPr>
          <w:p w14:paraId="029F29BF" w14:textId="77777777" w:rsidR="00443E09"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r>
      <w:tr w:rsidR="00443E09" w14:paraId="08347C8E" w14:textId="77777777" w:rsidTr="00443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38A6019" w14:textId="77777777" w:rsidR="00443E09" w:rsidRDefault="00000000">
            <w:r>
              <w:rPr>
                <w:sz w:val="20"/>
              </w:rPr>
              <w:t>Admin</w:t>
            </w:r>
          </w:p>
        </w:tc>
        <w:tc>
          <w:tcPr>
            <w:tcW w:w="6192" w:type="dxa"/>
          </w:tcPr>
          <w:p w14:paraId="2E956837" w14:textId="77777777" w:rsidR="00443E09" w:rsidRDefault="00000000">
            <w:pPr>
              <w:cnfStyle w:val="000000010000" w:firstRow="0" w:lastRow="0" w:firstColumn="0" w:lastColumn="0" w:oddVBand="0" w:evenVBand="0" w:oddHBand="0" w:evenHBand="1" w:firstRowFirstColumn="0" w:firstRowLastColumn="0" w:lastRowFirstColumn="0" w:lastRowLastColumn="0"/>
            </w:pPr>
            <w:r>
              <w:rPr>
                <w:sz w:val="20"/>
              </w:rPr>
              <w:t>No invite flow for users</w:t>
            </w:r>
          </w:p>
        </w:tc>
        <w:tc>
          <w:tcPr>
            <w:tcW w:w="1584" w:type="dxa"/>
            <w:shd w:val="clear" w:color="auto" w:fill="FFE5B4"/>
          </w:tcPr>
          <w:p w14:paraId="34CBC43F" w14:textId="77777777" w:rsidR="00443E09"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r>
      <w:tr w:rsidR="00443E09" w14:paraId="563434D9" w14:textId="77777777" w:rsidTr="00443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09B1AFE" w14:textId="77777777" w:rsidR="00443E09" w:rsidRDefault="00000000">
            <w:r>
              <w:rPr>
                <w:sz w:val="20"/>
              </w:rPr>
              <w:t>Admin</w:t>
            </w:r>
          </w:p>
        </w:tc>
        <w:tc>
          <w:tcPr>
            <w:tcW w:w="6192" w:type="dxa"/>
          </w:tcPr>
          <w:p w14:paraId="39676016" w14:textId="77777777" w:rsidR="00443E09" w:rsidRDefault="00000000">
            <w:pPr>
              <w:cnfStyle w:val="000000100000" w:firstRow="0" w:lastRow="0" w:firstColumn="0" w:lastColumn="0" w:oddVBand="0" w:evenVBand="0" w:oddHBand="1" w:evenHBand="0" w:firstRowFirstColumn="0" w:firstRowLastColumn="0" w:lastRowFirstColumn="0" w:lastRowLastColumn="0"/>
            </w:pPr>
            <w:r>
              <w:rPr>
                <w:sz w:val="20"/>
              </w:rPr>
              <w:t>No admin view of faculty cases / student attempts / analytics</w:t>
            </w:r>
          </w:p>
        </w:tc>
        <w:tc>
          <w:tcPr>
            <w:tcW w:w="1584" w:type="dxa"/>
            <w:shd w:val="clear" w:color="auto" w:fill="FFE5B4"/>
          </w:tcPr>
          <w:p w14:paraId="4DDDEF5A" w14:textId="77777777" w:rsidR="00443E09"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r>
      <w:tr w:rsidR="00443E09" w14:paraId="341F5F44" w14:textId="77777777" w:rsidTr="00443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BDC4AEA" w14:textId="77777777" w:rsidR="00443E09" w:rsidRDefault="00000000">
            <w:r>
              <w:rPr>
                <w:sz w:val="20"/>
              </w:rPr>
              <w:t>Faculty</w:t>
            </w:r>
          </w:p>
        </w:tc>
        <w:tc>
          <w:tcPr>
            <w:tcW w:w="6192" w:type="dxa"/>
          </w:tcPr>
          <w:p w14:paraId="3D32C3EE" w14:textId="77777777" w:rsidR="00443E09" w:rsidRDefault="00000000">
            <w:pPr>
              <w:cnfStyle w:val="000000010000" w:firstRow="0" w:lastRow="0" w:firstColumn="0" w:lastColumn="0" w:oddVBand="0" w:evenVBand="0" w:oddHBand="0" w:evenHBand="1" w:firstRowFirstColumn="0" w:firstRowLastColumn="0" w:lastRowFirstColumn="0" w:lastRowLastColumn="0"/>
            </w:pPr>
            <w:r>
              <w:rPr>
                <w:sz w:val="20"/>
              </w:rPr>
              <w:t>No per-student / per-group case assignment</w:t>
            </w:r>
          </w:p>
        </w:tc>
        <w:tc>
          <w:tcPr>
            <w:tcW w:w="1584" w:type="dxa"/>
            <w:shd w:val="clear" w:color="auto" w:fill="FFE5B4"/>
          </w:tcPr>
          <w:p w14:paraId="5F9361E4" w14:textId="77777777" w:rsidR="00443E09"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r>
      <w:tr w:rsidR="00443E09" w14:paraId="0E51070F" w14:textId="77777777" w:rsidTr="00443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2967BB6" w14:textId="77777777" w:rsidR="00443E09" w:rsidRDefault="00000000">
            <w:r>
              <w:rPr>
                <w:sz w:val="20"/>
              </w:rPr>
              <w:t>Faculty</w:t>
            </w:r>
          </w:p>
        </w:tc>
        <w:tc>
          <w:tcPr>
            <w:tcW w:w="6192" w:type="dxa"/>
          </w:tcPr>
          <w:p w14:paraId="5214BDF2" w14:textId="77777777" w:rsidR="00443E09" w:rsidRDefault="00000000">
            <w:pPr>
              <w:cnfStyle w:val="000000100000" w:firstRow="0" w:lastRow="0" w:firstColumn="0" w:lastColumn="0" w:oddVBand="0" w:evenVBand="0" w:oddHBand="1" w:evenHBand="0" w:firstRowFirstColumn="0" w:firstRowLastColumn="0" w:lastRowFirstColumn="0" w:lastRowLastColumn="0"/>
            </w:pPr>
            <w:r>
              <w:rPr>
                <w:sz w:val="20"/>
              </w:rPr>
              <w:t>Rubric not visible after building</w:t>
            </w:r>
          </w:p>
        </w:tc>
        <w:tc>
          <w:tcPr>
            <w:tcW w:w="1584" w:type="dxa"/>
            <w:shd w:val="clear" w:color="auto" w:fill="FFE5B4"/>
          </w:tcPr>
          <w:p w14:paraId="00C7DC09" w14:textId="77777777" w:rsidR="00443E09"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r>
      <w:tr w:rsidR="00443E09" w14:paraId="551BF98A" w14:textId="77777777" w:rsidTr="00443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588905C" w14:textId="77777777" w:rsidR="00443E09" w:rsidRDefault="00000000">
            <w:r>
              <w:rPr>
                <w:sz w:val="20"/>
              </w:rPr>
              <w:t>Student</w:t>
            </w:r>
          </w:p>
        </w:tc>
        <w:tc>
          <w:tcPr>
            <w:tcW w:w="6192" w:type="dxa"/>
          </w:tcPr>
          <w:p w14:paraId="7316EA74" w14:textId="77777777" w:rsidR="00443E09" w:rsidRDefault="00000000">
            <w:pPr>
              <w:cnfStyle w:val="000000010000" w:firstRow="0" w:lastRow="0" w:firstColumn="0" w:lastColumn="0" w:oddVBand="0" w:evenVBand="0" w:oddHBand="0" w:evenHBand="1" w:firstRowFirstColumn="0" w:firstRowLastColumn="0" w:lastRowFirstColumn="0" w:lastRowLastColumn="0"/>
            </w:pPr>
            <w:r>
              <w:rPr>
                <w:sz w:val="20"/>
              </w:rPr>
              <w:t>End-to-end flow blocked / untested</w:t>
            </w:r>
          </w:p>
        </w:tc>
        <w:tc>
          <w:tcPr>
            <w:tcW w:w="1584" w:type="dxa"/>
            <w:shd w:val="clear" w:color="auto" w:fill="FFE5B4"/>
          </w:tcPr>
          <w:p w14:paraId="512D622B" w14:textId="77777777" w:rsidR="00443E09"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r>
      <w:tr w:rsidR="00443E09" w14:paraId="3F8E94ED" w14:textId="77777777" w:rsidTr="00443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D410EE2" w14:textId="77777777" w:rsidR="00443E09" w:rsidRDefault="00000000">
            <w:r>
              <w:rPr>
                <w:sz w:val="20"/>
              </w:rPr>
              <w:t>Admin</w:t>
            </w:r>
          </w:p>
        </w:tc>
        <w:tc>
          <w:tcPr>
            <w:tcW w:w="6192" w:type="dxa"/>
          </w:tcPr>
          <w:p w14:paraId="33E4AF39" w14:textId="77777777" w:rsidR="00443E09" w:rsidRDefault="00000000">
            <w:pPr>
              <w:cnfStyle w:val="000000100000" w:firstRow="0" w:lastRow="0" w:firstColumn="0" w:lastColumn="0" w:oddVBand="0" w:evenVBand="0" w:oddHBand="1" w:evenHBand="0" w:firstRowFirstColumn="0" w:firstRowLastColumn="0" w:lastRowFirstColumn="0" w:lastRowLastColumn="0"/>
            </w:pPr>
            <w:r>
              <w:rPr>
                <w:sz w:val="20"/>
              </w:rPr>
              <w:t>Dashboard should update to new data/views</w:t>
            </w:r>
          </w:p>
        </w:tc>
        <w:tc>
          <w:tcPr>
            <w:tcW w:w="1584" w:type="dxa"/>
            <w:shd w:val="clear" w:color="auto" w:fill="FFF3CD"/>
          </w:tcPr>
          <w:p w14:paraId="6722DD3F" w14:textId="77777777" w:rsidR="00443E09"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r>
      <w:tr w:rsidR="00443E09" w14:paraId="0F783575" w14:textId="77777777" w:rsidTr="00443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BF4162C" w14:textId="77777777" w:rsidR="00443E09" w:rsidRDefault="00000000">
            <w:r>
              <w:rPr>
                <w:sz w:val="20"/>
              </w:rPr>
              <w:t>Admin</w:t>
            </w:r>
          </w:p>
        </w:tc>
        <w:tc>
          <w:tcPr>
            <w:tcW w:w="6192" w:type="dxa"/>
          </w:tcPr>
          <w:p w14:paraId="3E037A2A" w14:textId="77777777" w:rsidR="00443E09" w:rsidRDefault="00000000">
            <w:pPr>
              <w:cnfStyle w:val="000000010000" w:firstRow="0" w:lastRow="0" w:firstColumn="0" w:lastColumn="0" w:oddVBand="0" w:evenVBand="0" w:oddHBand="0" w:evenHBand="1" w:firstRowFirstColumn="0" w:firstRowLastColumn="0" w:lastRowFirstColumn="0" w:lastRowLastColumn="0"/>
            </w:pPr>
            <w:r>
              <w:rPr>
                <w:sz w:val="20"/>
              </w:rPr>
              <w:t>Role cleanup (Faculty/Mentor/Director scope)</w:t>
            </w:r>
          </w:p>
        </w:tc>
        <w:tc>
          <w:tcPr>
            <w:tcW w:w="1584" w:type="dxa"/>
            <w:shd w:val="clear" w:color="auto" w:fill="FFF3CD"/>
          </w:tcPr>
          <w:p w14:paraId="2672717B" w14:textId="77777777" w:rsidR="00443E09"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r>
      <w:tr w:rsidR="00443E09" w14:paraId="1AD2F92B" w14:textId="77777777" w:rsidTr="00443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1A77EB5" w14:textId="77777777" w:rsidR="00443E09" w:rsidRDefault="00000000">
            <w:r>
              <w:rPr>
                <w:sz w:val="20"/>
              </w:rPr>
              <w:t>Admin</w:t>
            </w:r>
          </w:p>
        </w:tc>
        <w:tc>
          <w:tcPr>
            <w:tcW w:w="6192" w:type="dxa"/>
          </w:tcPr>
          <w:p w14:paraId="61B497E1" w14:textId="77777777" w:rsidR="00443E09" w:rsidRDefault="00000000">
            <w:pPr>
              <w:cnfStyle w:val="000000100000" w:firstRow="0" w:lastRow="0" w:firstColumn="0" w:lastColumn="0" w:oddVBand="0" w:evenVBand="0" w:oddHBand="1" w:evenHBand="0" w:firstRowFirstColumn="0" w:firstRowLastColumn="0" w:lastRowFirstColumn="0" w:lastRowLastColumn="0"/>
            </w:pPr>
            <w:r>
              <w:rPr>
                <w:sz w:val="20"/>
              </w:rPr>
              <w:t>Clarity: Courses/Sections/Settings/Notifications</w:t>
            </w:r>
          </w:p>
        </w:tc>
        <w:tc>
          <w:tcPr>
            <w:tcW w:w="1584" w:type="dxa"/>
            <w:shd w:val="clear" w:color="auto" w:fill="FFF3CD"/>
          </w:tcPr>
          <w:p w14:paraId="6833806E" w14:textId="77777777" w:rsidR="00443E09"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r>
      <w:tr w:rsidR="00443E09" w14:paraId="6B276C3A" w14:textId="77777777" w:rsidTr="00443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AADAE1B" w14:textId="77777777" w:rsidR="00443E09" w:rsidRDefault="00000000">
            <w:r>
              <w:rPr>
                <w:sz w:val="20"/>
              </w:rPr>
              <w:t>Faculty</w:t>
            </w:r>
          </w:p>
        </w:tc>
        <w:tc>
          <w:tcPr>
            <w:tcW w:w="6192" w:type="dxa"/>
          </w:tcPr>
          <w:p w14:paraId="63FD0039" w14:textId="77777777" w:rsidR="00443E09" w:rsidRDefault="00000000">
            <w:pPr>
              <w:cnfStyle w:val="000000010000" w:firstRow="0" w:lastRow="0" w:firstColumn="0" w:lastColumn="0" w:oddVBand="0" w:evenVBand="0" w:oddHBand="0" w:evenHBand="1" w:firstRowFirstColumn="0" w:firstRowLastColumn="0" w:lastRowFirstColumn="0" w:lastRowLastColumn="0"/>
            </w:pPr>
            <w:r>
              <w:rPr>
                <w:sz w:val="20"/>
              </w:rPr>
              <w:t>No manual add / invite student flow</w:t>
            </w:r>
          </w:p>
        </w:tc>
        <w:tc>
          <w:tcPr>
            <w:tcW w:w="1584" w:type="dxa"/>
            <w:shd w:val="clear" w:color="auto" w:fill="FFF3CD"/>
          </w:tcPr>
          <w:p w14:paraId="7BFE704E" w14:textId="77777777" w:rsidR="00443E09"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r>
      <w:tr w:rsidR="00443E09" w14:paraId="35279D2B" w14:textId="77777777" w:rsidTr="00443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26FCBB4" w14:textId="77777777" w:rsidR="00443E09" w:rsidRDefault="00000000">
            <w:r>
              <w:rPr>
                <w:sz w:val="20"/>
              </w:rPr>
              <w:t>Faculty</w:t>
            </w:r>
          </w:p>
        </w:tc>
        <w:tc>
          <w:tcPr>
            <w:tcW w:w="6192" w:type="dxa"/>
          </w:tcPr>
          <w:p w14:paraId="75E6A21D" w14:textId="77777777" w:rsidR="00443E09" w:rsidRDefault="00000000">
            <w:pPr>
              <w:cnfStyle w:val="000000100000" w:firstRow="0" w:lastRow="0" w:firstColumn="0" w:lastColumn="0" w:oddVBand="0" w:evenVBand="0" w:oddHBand="1" w:evenHBand="0" w:firstRowFirstColumn="0" w:firstRowLastColumn="0" w:lastRowFirstColumn="0" w:lastRowLastColumn="0"/>
            </w:pPr>
            <w:r>
              <w:rPr>
                <w:sz w:val="20"/>
              </w:rPr>
              <w:t>Rapid-fire timer missing</w:t>
            </w:r>
          </w:p>
        </w:tc>
        <w:tc>
          <w:tcPr>
            <w:tcW w:w="1584" w:type="dxa"/>
            <w:shd w:val="clear" w:color="auto" w:fill="FFF3CD"/>
          </w:tcPr>
          <w:p w14:paraId="2BE617B1" w14:textId="77777777" w:rsidR="00443E09"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r>
      <w:tr w:rsidR="00443E09" w14:paraId="7D3F0F7D" w14:textId="77777777" w:rsidTr="00443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BC5597B" w14:textId="77777777" w:rsidR="00443E09" w:rsidRDefault="00000000">
            <w:r>
              <w:rPr>
                <w:sz w:val="20"/>
              </w:rPr>
              <w:t>Faculty</w:t>
            </w:r>
          </w:p>
        </w:tc>
        <w:tc>
          <w:tcPr>
            <w:tcW w:w="6192" w:type="dxa"/>
          </w:tcPr>
          <w:p w14:paraId="6D069BDF" w14:textId="77777777" w:rsidR="00443E09" w:rsidRDefault="00000000">
            <w:pPr>
              <w:cnfStyle w:val="000000010000" w:firstRow="0" w:lastRow="0" w:firstColumn="0" w:lastColumn="0" w:oddVBand="0" w:evenVBand="0" w:oddHBand="0" w:evenHBand="1" w:firstRowFirstColumn="0" w:firstRowLastColumn="0" w:lastRowFirstColumn="0" w:lastRowLastColumn="0"/>
            </w:pPr>
            <w:r>
              <w:rPr>
                <w:sz w:val="20"/>
              </w:rPr>
              <w:t>Automatic time calculation missing</w:t>
            </w:r>
          </w:p>
        </w:tc>
        <w:tc>
          <w:tcPr>
            <w:tcW w:w="1584" w:type="dxa"/>
            <w:shd w:val="clear" w:color="auto" w:fill="FFF3CD"/>
          </w:tcPr>
          <w:p w14:paraId="3196B233" w14:textId="77777777" w:rsidR="00443E09"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r>
      <w:tr w:rsidR="00443E09" w14:paraId="18DA7A97" w14:textId="77777777" w:rsidTr="00443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7421AC1" w14:textId="77777777" w:rsidR="00443E09" w:rsidRDefault="00000000">
            <w:r>
              <w:rPr>
                <w:sz w:val="20"/>
              </w:rPr>
              <w:t>Faculty</w:t>
            </w:r>
          </w:p>
        </w:tc>
        <w:tc>
          <w:tcPr>
            <w:tcW w:w="6192" w:type="dxa"/>
          </w:tcPr>
          <w:p w14:paraId="3E095121" w14:textId="77777777" w:rsidR="00443E09" w:rsidRDefault="00000000">
            <w:pPr>
              <w:cnfStyle w:val="000000100000" w:firstRow="0" w:lastRow="0" w:firstColumn="0" w:lastColumn="0" w:oddVBand="0" w:evenVBand="0" w:oddHBand="1" w:evenHBand="0" w:firstRowFirstColumn="0" w:firstRowLastColumn="0" w:lastRowFirstColumn="0" w:lastRowLastColumn="0"/>
            </w:pPr>
            <w:r>
              <w:rPr>
                <w:sz w:val="20"/>
              </w:rPr>
              <w:t>Verify case-to-class assign &amp; students-to-faculty</w:t>
            </w:r>
          </w:p>
        </w:tc>
        <w:tc>
          <w:tcPr>
            <w:tcW w:w="1584" w:type="dxa"/>
            <w:shd w:val="clear" w:color="auto" w:fill="FFF3CD"/>
          </w:tcPr>
          <w:p w14:paraId="067A31F0" w14:textId="77777777" w:rsidR="00443E09"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r>
    </w:tbl>
    <w:p w14:paraId="109DA164" w14:textId="77777777" w:rsidR="00443E09" w:rsidRDefault="00000000">
      <w:pPr>
        <w:pStyle w:val="Heading1"/>
      </w:pPr>
      <w:r>
        <w:rPr>
          <w:color w:val="0B1D3A"/>
        </w:rPr>
        <w:t>7. Recommended Fix Sequence</w:t>
      </w:r>
    </w:p>
    <w:p w14:paraId="0A452517" w14:textId="77777777" w:rsidR="00443E09" w:rsidRDefault="00000000">
      <w:pPr>
        <w:pStyle w:val="ListNumber"/>
      </w:pPr>
      <w:r>
        <w:t>Fix Admin 'Create Section' and the faculty-&gt;section / student-&gt;section linkage (unblocks all downstream testing).</w:t>
      </w:r>
    </w:p>
    <w:p w14:paraId="19AC99D5" w14:textId="77777777" w:rsidR="00443E09" w:rsidRDefault="00000000">
      <w:pPr>
        <w:pStyle w:val="ListNumber"/>
      </w:pPr>
      <w:r>
        <w:t>Migrate the LLM to a local model and stabilize reliability across all AI steps.</w:t>
      </w:r>
    </w:p>
    <w:p w14:paraId="0D9635E2" w14:textId="77777777" w:rsidR="00443E09" w:rsidRDefault="00000000">
      <w:pPr>
        <w:pStyle w:val="ListNumber"/>
      </w:pPr>
      <w:r>
        <w:t>Fix bulk user import and add the invite flow.</w:t>
      </w:r>
    </w:p>
    <w:p w14:paraId="569DC6BD" w14:textId="77777777" w:rsidR="00443E09" w:rsidRDefault="00000000">
      <w:pPr>
        <w:pStyle w:val="ListNumber"/>
      </w:pPr>
      <w:r>
        <w:t>Build admin visibility (faculty cases, student attempts) and update the dashboard.</w:t>
      </w:r>
    </w:p>
    <w:p w14:paraId="7DDE1DDE" w14:textId="77777777" w:rsidR="00443E09" w:rsidRDefault="00000000">
      <w:pPr>
        <w:pStyle w:val="ListNumber"/>
      </w:pPr>
      <w:r>
        <w:lastRenderedPageBreak/>
        <w:t>Add faculty per-student/group assignment; fix rubric visibility; add rapid-fire timer and auto time calculation.</w:t>
      </w:r>
    </w:p>
    <w:p w14:paraId="4D2CCC5A" w14:textId="77777777" w:rsidR="00443E09" w:rsidRDefault="00000000">
      <w:pPr>
        <w:pStyle w:val="ListNumber"/>
      </w:pPr>
      <w:r>
        <w:t>Build Reports &amp; Analytics on student answers.</w:t>
      </w:r>
    </w:p>
    <w:p w14:paraId="4AA87887" w14:textId="77777777" w:rsidR="00443E09" w:rsidRDefault="00000000">
      <w:pPr>
        <w:pStyle w:val="ListNumber"/>
      </w:pPr>
      <w:r>
        <w:t>Run a full existing-API audit/regression pass.</w:t>
      </w:r>
    </w:p>
    <w:p w14:paraId="3C24B919" w14:textId="77777777" w:rsidR="00443E09" w:rsidRDefault="00000000">
      <w:pPr>
        <w:pStyle w:val="ListNumber"/>
      </w:pPr>
      <w:r>
        <w:t>Validate the complete Admin -&gt; Faculty -&gt; Student flow end-to-end, including the student 6-step attempt journey.</w:t>
      </w:r>
    </w:p>
    <w:p w14:paraId="396118FE" w14:textId="0DD9A754" w:rsidR="001621D5" w:rsidRDefault="001621D5" w:rsidP="001621D5">
      <w:pPr>
        <w:pStyle w:val="Heading1"/>
        <w:rPr>
          <w:color w:val="0B1D3A"/>
        </w:rPr>
      </w:pPr>
      <w:r>
        <w:rPr>
          <w:color w:val="0B1D3A"/>
        </w:rPr>
        <w:t>8</w:t>
      </w:r>
      <w:r>
        <w:rPr>
          <w:color w:val="0B1D3A"/>
        </w:rPr>
        <w:t xml:space="preserve">. </w:t>
      </w:r>
      <w:r>
        <w:rPr>
          <w:color w:val="0B1D3A"/>
        </w:rPr>
        <w:t>Time Estimation</w:t>
      </w:r>
    </w:p>
    <w:tbl>
      <w:tblPr>
        <w:tblW w:w="0" w:type="auto"/>
        <w:tblLook w:val="04A0" w:firstRow="1" w:lastRow="0" w:firstColumn="1" w:lastColumn="0" w:noHBand="0" w:noVBand="1"/>
      </w:tblPr>
      <w:tblGrid>
        <w:gridCol w:w="441"/>
        <w:gridCol w:w="1416"/>
        <w:gridCol w:w="2665"/>
        <w:gridCol w:w="971"/>
        <w:gridCol w:w="831"/>
        <w:gridCol w:w="2532"/>
      </w:tblGrid>
      <w:tr w:rsidR="001621D5" w:rsidRPr="001621D5" w14:paraId="08CA25BD" w14:textId="77777777" w:rsidTr="001621D5">
        <w:trPr>
          <w:trHeight w:val="600"/>
        </w:trPr>
        <w:tc>
          <w:tcPr>
            <w:tcW w:w="0" w:type="auto"/>
            <w:tcBorders>
              <w:top w:val="single" w:sz="4" w:space="0" w:color="E6E8EB"/>
              <w:left w:val="single" w:sz="4" w:space="0" w:color="E6E8EB"/>
              <w:bottom w:val="single" w:sz="4" w:space="0" w:color="E6E8EB"/>
              <w:right w:val="single" w:sz="4" w:space="0" w:color="E6E8EB"/>
            </w:tcBorders>
            <w:shd w:val="clear" w:color="000000" w:fill="0B1D3A"/>
            <w:vAlign w:val="center"/>
            <w:hideMark/>
          </w:tcPr>
          <w:p w14:paraId="1284D093" w14:textId="77777777" w:rsidR="001621D5" w:rsidRPr="001621D5" w:rsidRDefault="001621D5" w:rsidP="001621D5">
            <w:pPr>
              <w:spacing w:after="0" w:line="240" w:lineRule="auto"/>
              <w:jc w:val="center"/>
              <w:rPr>
                <w:rFonts w:eastAsia="Times New Roman" w:cs="Calibri"/>
                <w:b/>
                <w:bCs/>
                <w:color w:val="FFFFFF"/>
              </w:rPr>
            </w:pPr>
            <w:r w:rsidRPr="001621D5">
              <w:rPr>
                <w:rFonts w:eastAsia="Times New Roman" w:cs="Calibri"/>
                <w:b/>
                <w:bCs/>
                <w:color w:val="FFFFFF"/>
              </w:rPr>
              <w:t>#</w:t>
            </w:r>
          </w:p>
        </w:tc>
        <w:tc>
          <w:tcPr>
            <w:tcW w:w="0" w:type="auto"/>
            <w:tcBorders>
              <w:top w:val="single" w:sz="4" w:space="0" w:color="E6E8EB"/>
              <w:left w:val="nil"/>
              <w:bottom w:val="single" w:sz="4" w:space="0" w:color="E6E8EB"/>
              <w:right w:val="single" w:sz="4" w:space="0" w:color="E6E8EB"/>
            </w:tcBorders>
            <w:shd w:val="clear" w:color="000000" w:fill="0B1D3A"/>
            <w:vAlign w:val="center"/>
            <w:hideMark/>
          </w:tcPr>
          <w:p w14:paraId="0C4254D9" w14:textId="77777777" w:rsidR="001621D5" w:rsidRPr="001621D5" w:rsidRDefault="001621D5" w:rsidP="001621D5">
            <w:pPr>
              <w:spacing w:after="0" w:line="240" w:lineRule="auto"/>
              <w:jc w:val="center"/>
              <w:rPr>
                <w:rFonts w:eastAsia="Times New Roman" w:cs="Calibri"/>
                <w:b/>
                <w:bCs/>
                <w:color w:val="FFFFFF"/>
              </w:rPr>
            </w:pPr>
            <w:r w:rsidRPr="001621D5">
              <w:rPr>
                <w:rFonts w:eastAsia="Times New Roman" w:cs="Calibri"/>
                <w:b/>
                <w:bCs/>
                <w:color w:val="FFFFFF"/>
              </w:rPr>
              <w:t>Area</w:t>
            </w:r>
          </w:p>
        </w:tc>
        <w:tc>
          <w:tcPr>
            <w:tcW w:w="0" w:type="auto"/>
            <w:tcBorders>
              <w:top w:val="single" w:sz="4" w:space="0" w:color="E6E8EB"/>
              <w:left w:val="nil"/>
              <w:bottom w:val="single" w:sz="4" w:space="0" w:color="E6E8EB"/>
              <w:right w:val="single" w:sz="4" w:space="0" w:color="E6E8EB"/>
            </w:tcBorders>
            <w:shd w:val="clear" w:color="000000" w:fill="0B1D3A"/>
            <w:vAlign w:val="center"/>
            <w:hideMark/>
          </w:tcPr>
          <w:p w14:paraId="67BDBA35" w14:textId="77777777" w:rsidR="001621D5" w:rsidRPr="001621D5" w:rsidRDefault="001621D5" w:rsidP="001621D5">
            <w:pPr>
              <w:spacing w:after="0" w:line="240" w:lineRule="auto"/>
              <w:jc w:val="center"/>
              <w:rPr>
                <w:rFonts w:eastAsia="Times New Roman" w:cs="Calibri"/>
                <w:b/>
                <w:bCs/>
                <w:color w:val="FFFFFF"/>
              </w:rPr>
            </w:pPr>
            <w:r w:rsidRPr="001621D5">
              <w:rPr>
                <w:rFonts w:eastAsia="Times New Roman" w:cs="Calibri"/>
                <w:b/>
                <w:bCs/>
                <w:color w:val="FFFFFF"/>
              </w:rPr>
              <w:t>Task</w:t>
            </w:r>
          </w:p>
        </w:tc>
        <w:tc>
          <w:tcPr>
            <w:tcW w:w="0" w:type="auto"/>
            <w:tcBorders>
              <w:top w:val="single" w:sz="4" w:space="0" w:color="E6E8EB"/>
              <w:left w:val="nil"/>
              <w:bottom w:val="single" w:sz="4" w:space="0" w:color="E6E8EB"/>
              <w:right w:val="single" w:sz="4" w:space="0" w:color="E6E8EB"/>
            </w:tcBorders>
            <w:shd w:val="clear" w:color="000000" w:fill="0B1D3A"/>
            <w:vAlign w:val="center"/>
            <w:hideMark/>
          </w:tcPr>
          <w:p w14:paraId="749D77FD" w14:textId="77777777" w:rsidR="001621D5" w:rsidRPr="001621D5" w:rsidRDefault="001621D5" w:rsidP="001621D5">
            <w:pPr>
              <w:spacing w:after="0" w:line="240" w:lineRule="auto"/>
              <w:jc w:val="center"/>
              <w:rPr>
                <w:rFonts w:eastAsia="Times New Roman" w:cs="Calibri"/>
                <w:b/>
                <w:bCs/>
                <w:color w:val="FFFFFF"/>
              </w:rPr>
            </w:pPr>
            <w:r w:rsidRPr="001621D5">
              <w:rPr>
                <w:rFonts w:eastAsia="Times New Roman" w:cs="Calibri"/>
                <w:b/>
                <w:bCs/>
                <w:color w:val="FFFFFF"/>
              </w:rPr>
              <w:t>Priority</w:t>
            </w:r>
          </w:p>
        </w:tc>
        <w:tc>
          <w:tcPr>
            <w:tcW w:w="0" w:type="auto"/>
            <w:tcBorders>
              <w:top w:val="single" w:sz="4" w:space="0" w:color="E6E8EB"/>
              <w:left w:val="nil"/>
              <w:bottom w:val="single" w:sz="4" w:space="0" w:color="E6E8EB"/>
              <w:right w:val="single" w:sz="4" w:space="0" w:color="E6E8EB"/>
            </w:tcBorders>
            <w:shd w:val="clear" w:color="000000" w:fill="0B1D3A"/>
            <w:vAlign w:val="center"/>
            <w:hideMark/>
          </w:tcPr>
          <w:p w14:paraId="581124F6" w14:textId="77777777" w:rsidR="001621D5" w:rsidRPr="001621D5" w:rsidRDefault="001621D5" w:rsidP="001621D5">
            <w:pPr>
              <w:spacing w:after="0" w:line="240" w:lineRule="auto"/>
              <w:jc w:val="center"/>
              <w:rPr>
                <w:rFonts w:eastAsia="Times New Roman" w:cs="Calibri"/>
                <w:b/>
                <w:bCs/>
                <w:color w:val="FFFFFF"/>
              </w:rPr>
            </w:pPr>
            <w:r w:rsidRPr="001621D5">
              <w:rPr>
                <w:rFonts w:eastAsia="Times New Roman" w:cs="Calibri"/>
                <w:b/>
                <w:bCs/>
                <w:color w:val="FFFFFF"/>
              </w:rPr>
              <w:t>TOTAL (</w:t>
            </w:r>
            <w:proofErr w:type="spellStart"/>
            <w:r w:rsidRPr="001621D5">
              <w:rPr>
                <w:rFonts w:eastAsia="Times New Roman" w:cs="Calibri"/>
                <w:b/>
                <w:bCs/>
                <w:color w:val="FFFFFF"/>
              </w:rPr>
              <w:t>hrs</w:t>
            </w:r>
            <w:proofErr w:type="spellEnd"/>
            <w:r w:rsidRPr="001621D5">
              <w:rPr>
                <w:rFonts w:eastAsia="Times New Roman" w:cs="Calibri"/>
                <w:b/>
                <w:bCs/>
                <w:color w:val="FFFFFF"/>
              </w:rPr>
              <w:t>)</w:t>
            </w:r>
          </w:p>
        </w:tc>
        <w:tc>
          <w:tcPr>
            <w:tcW w:w="0" w:type="auto"/>
            <w:tcBorders>
              <w:top w:val="single" w:sz="4" w:space="0" w:color="E6E8EB"/>
              <w:left w:val="nil"/>
              <w:bottom w:val="single" w:sz="4" w:space="0" w:color="E6E8EB"/>
              <w:right w:val="single" w:sz="4" w:space="0" w:color="E6E8EB"/>
            </w:tcBorders>
            <w:shd w:val="clear" w:color="000000" w:fill="0B1D3A"/>
            <w:vAlign w:val="center"/>
            <w:hideMark/>
          </w:tcPr>
          <w:p w14:paraId="24C3DB8B" w14:textId="77777777" w:rsidR="001621D5" w:rsidRPr="001621D5" w:rsidRDefault="001621D5" w:rsidP="001621D5">
            <w:pPr>
              <w:spacing w:after="0" w:line="240" w:lineRule="auto"/>
              <w:jc w:val="center"/>
              <w:rPr>
                <w:rFonts w:eastAsia="Times New Roman" w:cs="Calibri"/>
                <w:b/>
                <w:bCs/>
                <w:color w:val="FFFFFF"/>
              </w:rPr>
            </w:pPr>
            <w:r w:rsidRPr="001621D5">
              <w:rPr>
                <w:rFonts w:eastAsia="Times New Roman" w:cs="Calibri"/>
                <w:b/>
                <w:bCs/>
                <w:color w:val="FFFFFF"/>
              </w:rPr>
              <w:t>Notes</w:t>
            </w:r>
          </w:p>
        </w:tc>
      </w:tr>
      <w:tr w:rsidR="001621D5" w:rsidRPr="001621D5" w14:paraId="4C6CE7D7" w14:textId="77777777" w:rsidTr="001621D5">
        <w:trPr>
          <w:trHeight w:val="290"/>
        </w:trPr>
        <w:tc>
          <w:tcPr>
            <w:tcW w:w="0" w:type="auto"/>
            <w:gridSpan w:val="6"/>
            <w:tcBorders>
              <w:top w:val="single" w:sz="4" w:space="0" w:color="E6E8EB"/>
              <w:left w:val="nil"/>
              <w:bottom w:val="single" w:sz="4" w:space="0" w:color="E6E8EB"/>
              <w:right w:val="nil"/>
            </w:tcBorders>
            <w:shd w:val="clear" w:color="000000" w:fill="C9A227"/>
            <w:noWrap/>
            <w:vAlign w:val="center"/>
            <w:hideMark/>
          </w:tcPr>
          <w:p w14:paraId="4E1666A7" w14:textId="77777777" w:rsidR="001621D5" w:rsidRPr="001621D5" w:rsidRDefault="001621D5" w:rsidP="001621D5">
            <w:pPr>
              <w:spacing w:after="0" w:line="240" w:lineRule="auto"/>
              <w:rPr>
                <w:rFonts w:eastAsia="Times New Roman" w:cs="Calibri"/>
                <w:b/>
                <w:bCs/>
                <w:color w:val="0B1D3A"/>
              </w:rPr>
            </w:pPr>
            <w:r w:rsidRPr="001621D5">
              <w:rPr>
                <w:rFonts w:eastAsia="Times New Roman" w:cs="Calibri"/>
                <w:b/>
                <w:bCs/>
                <w:color w:val="0B1D3A"/>
              </w:rPr>
              <w:t>Cross-Cutting / Platform-Wide</w:t>
            </w:r>
          </w:p>
        </w:tc>
      </w:tr>
      <w:tr w:rsidR="001621D5" w:rsidRPr="001621D5" w14:paraId="139391B3" w14:textId="77777777" w:rsidTr="001621D5">
        <w:trPr>
          <w:trHeight w:val="840"/>
        </w:trPr>
        <w:tc>
          <w:tcPr>
            <w:tcW w:w="0" w:type="auto"/>
            <w:tcBorders>
              <w:top w:val="nil"/>
              <w:left w:val="single" w:sz="4" w:space="0" w:color="E6E8EB"/>
              <w:bottom w:val="single" w:sz="4" w:space="0" w:color="E6E8EB"/>
              <w:right w:val="single" w:sz="4" w:space="0" w:color="E6E8EB"/>
            </w:tcBorders>
            <w:noWrap/>
            <w:vAlign w:val="center"/>
            <w:hideMark/>
          </w:tcPr>
          <w:p w14:paraId="0906EE69"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1</w:t>
            </w:r>
          </w:p>
        </w:tc>
        <w:tc>
          <w:tcPr>
            <w:tcW w:w="0" w:type="auto"/>
            <w:tcBorders>
              <w:top w:val="nil"/>
              <w:left w:val="nil"/>
              <w:bottom w:val="single" w:sz="4" w:space="0" w:color="E6E8EB"/>
              <w:right w:val="single" w:sz="4" w:space="0" w:color="E6E8EB"/>
            </w:tcBorders>
            <w:noWrap/>
            <w:vAlign w:val="center"/>
            <w:hideMark/>
          </w:tcPr>
          <w:p w14:paraId="69F4FAAC" w14:textId="77777777" w:rsidR="001621D5" w:rsidRPr="001621D5" w:rsidRDefault="001621D5" w:rsidP="001621D5">
            <w:pPr>
              <w:spacing w:after="0" w:line="240" w:lineRule="auto"/>
              <w:rPr>
                <w:rFonts w:eastAsia="Times New Roman" w:cs="Calibri"/>
              </w:rPr>
            </w:pPr>
            <w:r w:rsidRPr="001621D5">
              <w:rPr>
                <w:rFonts w:eastAsia="Times New Roman" w:cs="Calibri"/>
              </w:rPr>
              <w:t>Cross-Cutting</w:t>
            </w:r>
          </w:p>
        </w:tc>
        <w:tc>
          <w:tcPr>
            <w:tcW w:w="0" w:type="auto"/>
            <w:tcBorders>
              <w:top w:val="nil"/>
              <w:left w:val="nil"/>
              <w:bottom w:val="single" w:sz="4" w:space="0" w:color="E6E8EB"/>
              <w:right w:val="single" w:sz="4" w:space="0" w:color="E6E8EB"/>
            </w:tcBorders>
            <w:vAlign w:val="center"/>
            <w:hideMark/>
          </w:tcPr>
          <w:p w14:paraId="76419217" w14:textId="77777777" w:rsidR="001621D5" w:rsidRPr="001621D5" w:rsidRDefault="001621D5" w:rsidP="001621D5">
            <w:pPr>
              <w:spacing w:after="0" w:line="240" w:lineRule="auto"/>
              <w:rPr>
                <w:rFonts w:eastAsia="Times New Roman" w:cs="Calibri"/>
              </w:rPr>
            </w:pPr>
            <w:r w:rsidRPr="001621D5">
              <w:rPr>
                <w:rFonts w:eastAsia="Times New Roman" w:cs="Calibri"/>
              </w:rPr>
              <w:t>Migrate LLM from OpenAI API to local model (</w:t>
            </w:r>
            <w:proofErr w:type="spellStart"/>
            <w:r w:rsidRPr="001621D5">
              <w:rPr>
                <w:rFonts w:eastAsia="Times New Roman" w:cs="Calibri"/>
              </w:rPr>
              <w:t>Ollama</w:t>
            </w:r>
            <w:proofErr w:type="spellEnd"/>
            <w:r w:rsidRPr="001621D5">
              <w:rPr>
                <w:rFonts w:eastAsia="Times New Roman" w:cs="Calibri"/>
              </w:rPr>
              <w:t>)</w:t>
            </w:r>
          </w:p>
        </w:tc>
        <w:tc>
          <w:tcPr>
            <w:tcW w:w="0" w:type="auto"/>
            <w:tcBorders>
              <w:top w:val="nil"/>
              <w:left w:val="nil"/>
              <w:bottom w:val="single" w:sz="4" w:space="0" w:color="E6E8EB"/>
              <w:right w:val="single" w:sz="4" w:space="0" w:color="E6E8EB"/>
            </w:tcBorders>
            <w:shd w:val="clear" w:color="000000" w:fill="F8D7DA"/>
            <w:noWrap/>
            <w:vAlign w:val="center"/>
            <w:hideMark/>
          </w:tcPr>
          <w:p w14:paraId="4C8E74FD" w14:textId="77777777" w:rsidR="001621D5" w:rsidRPr="001621D5" w:rsidRDefault="001621D5" w:rsidP="001621D5">
            <w:pPr>
              <w:spacing w:after="0" w:line="240" w:lineRule="auto"/>
              <w:rPr>
                <w:rFonts w:eastAsia="Times New Roman" w:cs="Calibri"/>
              </w:rPr>
            </w:pPr>
            <w:r w:rsidRPr="001621D5">
              <w:rPr>
                <w:rFonts w:eastAsia="Times New Roman" w:cs="Calibri"/>
              </w:rPr>
              <w:t>Blocker</w:t>
            </w:r>
          </w:p>
        </w:tc>
        <w:tc>
          <w:tcPr>
            <w:tcW w:w="0" w:type="auto"/>
            <w:tcBorders>
              <w:top w:val="nil"/>
              <w:left w:val="nil"/>
              <w:bottom w:val="single" w:sz="4" w:space="0" w:color="E6E8EB"/>
              <w:right w:val="single" w:sz="4" w:space="0" w:color="E6E8EB"/>
            </w:tcBorders>
            <w:noWrap/>
            <w:vAlign w:val="center"/>
            <w:hideMark/>
          </w:tcPr>
          <w:p w14:paraId="102AF8D6"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8</w:t>
            </w:r>
          </w:p>
        </w:tc>
        <w:tc>
          <w:tcPr>
            <w:tcW w:w="0" w:type="auto"/>
            <w:tcBorders>
              <w:top w:val="nil"/>
              <w:left w:val="nil"/>
              <w:bottom w:val="single" w:sz="4" w:space="0" w:color="E6E8EB"/>
              <w:right w:val="single" w:sz="4" w:space="0" w:color="E6E8EB"/>
            </w:tcBorders>
            <w:vAlign w:val="center"/>
            <w:hideMark/>
          </w:tcPr>
          <w:p w14:paraId="5B98E4EF" w14:textId="77777777" w:rsidR="001621D5" w:rsidRPr="001621D5" w:rsidRDefault="001621D5" w:rsidP="001621D5">
            <w:pPr>
              <w:spacing w:after="0" w:line="240" w:lineRule="auto"/>
              <w:rPr>
                <w:rFonts w:eastAsia="Times New Roman" w:cs="Calibri"/>
              </w:rPr>
            </w:pPr>
            <w:r w:rsidRPr="001621D5">
              <w:rPr>
                <w:rFonts w:eastAsia="Times New Roman" w:cs="Calibri"/>
              </w:rPr>
              <w:t>Add provider abstraction; swap all call sites: case eval, case generation, questions, rapid-fire.</w:t>
            </w:r>
          </w:p>
        </w:tc>
      </w:tr>
      <w:tr w:rsidR="001621D5" w:rsidRPr="001621D5" w14:paraId="01AD99D3" w14:textId="77777777" w:rsidTr="001621D5">
        <w:trPr>
          <w:trHeight w:val="750"/>
        </w:trPr>
        <w:tc>
          <w:tcPr>
            <w:tcW w:w="0" w:type="auto"/>
            <w:tcBorders>
              <w:top w:val="nil"/>
              <w:left w:val="single" w:sz="4" w:space="0" w:color="E6E8EB"/>
              <w:bottom w:val="single" w:sz="4" w:space="0" w:color="E6E8EB"/>
              <w:right w:val="single" w:sz="4" w:space="0" w:color="E6E8EB"/>
            </w:tcBorders>
            <w:noWrap/>
            <w:vAlign w:val="center"/>
            <w:hideMark/>
          </w:tcPr>
          <w:p w14:paraId="1F493095"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2</w:t>
            </w:r>
          </w:p>
        </w:tc>
        <w:tc>
          <w:tcPr>
            <w:tcW w:w="0" w:type="auto"/>
            <w:tcBorders>
              <w:top w:val="nil"/>
              <w:left w:val="nil"/>
              <w:bottom w:val="single" w:sz="4" w:space="0" w:color="E6E8EB"/>
              <w:right w:val="single" w:sz="4" w:space="0" w:color="E6E8EB"/>
            </w:tcBorders>
            <w:noWrap/>
            <w:vAlign w:val="center"/>
            <w:hideMark/>
          </w:tcPr>
          <w:p w14:paraId="55D99294" w14:textId="77777777" w:rsidR="001621D5" w:rsidRPr="001621D5" w:rsidRDefault="001621D5" w:rsidP="001621D5">
            <w:pPr>
              <w:spacing w:after="0" w:line="240" w:lineRule="auto"/>
              <w:rPr>
                <w:rFonts w:eastAsia="Times New Roman" w:cs="Calibri"/>
              </w:rPr>
            </w:pPr>
            <w:r w:rsidRPr="001621D5">
              <w:rPr>
                <w:rFonts w:eastAsia="Times New Roman" w:cs="Calibri"/>
              </w:rPr>
              <w:t>Cross-Cutting</w:t>
            </w:r>
          </w:p>
        </w:tc>
        <w:tc>
          <w:tcPr>
            <w:tcW w:w="0" w:type="auto"/>
            <w:tcBorders>
              <w:top w:val="nil"/>
              <w:left w:val="nil"/>
              <w:bottom w:val="single" w:sz="4" w:space="0" w:color="E6E8EB"/>
              <w:right w:val="single" w:sz="4" w:space="0" w:color="E6E8EB"/>
            </w:tcBorders>
            <w:vAlign w:val="center"/>
            <w:hideMark/>
          </w:tcPr>
          <w:p w14:paraId="16D9186D" w14:textId="77777777" w:rsidR="001621D5" w:rsidRPr="001621D5" w:rsidRDefault="001621D5" w:rsidP="001621D5">
            <w:pPr>
              <w:spacing w:after="0" w:line="240" w:lineRule="auto"/>
              <w:rPr>
                <w:rFonts w:eastAsia="Times New Roman" w:cs="Calibri"/>
              </w:rPr>
            </w:pPr>
            <w:r w:rsidRPr="001621D5">
              <w:rPr>
                <w:rFonts w:eastAsia="Times New Roman" w:cs="Calibri"/>
              </w:rPr>
              <w:t>Fix LLM reliability (~50% working -&gt; consistent)</w:t>
            </w:r>
          </w:p>
        </w:tc>
        <w:tc>
          <w:tcPr>
            <w:tcW w:w="0" w:type="auto"/>
            <w:tcBorders>
              <w:top w:val="nil"/>
              <w:left w:val="nil"/>
              <w:bottom w:val="single" w:sz="4" w:space="0" w:color="E6E8EB"/>
              <w:right w:val="single" w:sz="4" w:space="0" w:color="E6E8EB"/>
            </w:tcBorders>
            <w:shd w:val="clear" w:color="000000" w:fill="FFE5B4"/>
            <w:noWrap/>
            <w:vAlign w:val="center"/>
            <w:hideMark/>
          </w:tcPr>
          <w:p w14:paraId="218ACD37" w14:textId="77777777" w:rsidR="001621D5" w:rsidRPr="001621D5" w:rsidRDefault="001621D5" w:rsidP="001621D5">
            <w:pPr>
              <w:spacing w:after="0" w:line="240" w:lineRule="auto"/>
              <w:rPr>
                <w:rFonts w:eastAsia="Times New Roman" w:cs="Calibri"/>
              </w:rPr>
            </w:pPr>
            <w:r w:rsidRPr="001621D5">
              <w:rPr>
                <w:rFonts w:eastAsia="Times New Roman" w:cs="Calibri"/>
              </w:rPr>
              <w:t>High</w:t>
            </w:r>
          </w:p>
        </w:tc>
        <w:tc>
          <w:tcPr>
            <w:tcW w:w="0" w:type="auto"/>
            <w:tcBorders>
              <w:top w:val="nil"/>
              <w:left w:val="nil"/>
              <w:bottom w:val="single" w:sz="4" w:space="0" w:color="E6E8EB"/>
              <w:right w:val="single" w:sz="4" w:space="0" w:color="E6E8EB"/>
            </w:tcBorders>
            <w:noWrap/>
            <w:vAlign w:val="center"/>
            <w:hideMark/>
          </w:tcPr>
          <w:p w14:paraId="64EF729F"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8</w:t>
            </w:r>
          </w:p>
        </w:tc>
        <w:tc>
          <w:tcPr>
            <w:tcW w:w="0" w:type="auto"/>
            <w:tcBorders>
              <w:top w:val="nil"/>
              <w:left w:val="nil"/>
              <w:bottom w:val="single" w:sz="4" w:space="0" w:color="E6E8EB"/>
              <w:right w:val="single" w:sz="4" w:space="0" w:color="E6E8EB"/>
            </w:tcBorders>
            <w:vAlign w:val="center"/>
            <w:hideMark/>
          </w:tcPr>
          <w:p w14:paraId="510D2E14" w14:textId="77777777" w:rsidR="001621D5" w:rsidRPr="001621D5" w:rsidRDefault="001621D5" w:rsidP="001621D5">
            <w:pPr>
              <w:spacing w:after="0" w:line="240" w:lineRule="auto"/>
              <w:rPr>
                <w:rFonts w:eastAsia="Times New Roman" w:cs="Calibri"/>
              </w:rPr>
            </w:pPr>
            <w:r w:rsidRPr="001621D5">
              <w:rPr>
                <w:rFonts w:eastAsia="Times New Roman" w:cs="Calibri"/>
              </w:rPr>
              <w:t>Error handling, JSON-schema/prompt consistency, retries, timeouts, fallbacks.</w:t>
            </w:r>
          </w:p>
        </w:tc>
      </w:tr>
      <w:tr w:rsidR="001621D5" w:rsidRPr="001621D5" w14:paraId="541AF546" w14:textId="77777777" w:rsidTr="001621D5">
        <w:trPr>
          <w:trHeight w:val="945"/>
        </w:trPr>
        <w:tc>
          <w:tcPr>
            <w:tcW w:w="0" w:type="auto"/>
            <w:tcBorders>
              <w:top w:val="nil"/>
              <w:left w:val="single" w:sz="4" w:space="0" w:color="E6E8EB"/>
              <w:bottom w:val="single" w:sz="4" w:space="0" w:color="E6E8EB"/>
              <w:right w:val="single" w:sz="4" w:space="0" w:color="E6E8EB"/>
            </w:tcBorders>
            <w:noWrap/>
            <w:vAlign w:val="center"/>
            <w:hideMark/>
          </w:tcPr>
          <w:p w14:paraId="7BF2DDFC"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3</w:t>
            </w:r>
          </w:p>
        </w:tc>
        <w:tc>
          <w:tcPr>
            <w:tcW w:w="0" w:type="auto"/>
            <w:tcBorders>
              <w:top w:val="nil"/>
              <w:left w:val="nil"/>
              <w:bottom w:val="single" w:sz="4" w:space="0" w:color="E6E8EB"/>
              <w:right w:val="single" w:sz="4" w:space="0" w:color="E6E8EB"/>
            </w:tcBorders>
            <w:noWrap/>
            <w:vAlign w:val="center"/>
            <w:hideMark/>
          </w:tcPr>
          <w:p w14:paraId="2F3AFE71" w14:textId="77777777" w:rsidR="001621D5" w:rsidRPr="001621D5" w:rsidRDefault="001621D5" w:rsidP="001621D5">
            <w:pPr>
              <w:spacing w:after="0" w:line="240" w:lineRule="auto"/>
              <w:rPr>
                <w:rFonts w:eastAsia="Times New Roman" w:cs="Calibri"/>
              </w:rPr>
            </w:pPr>
            <w:r w:rsidRPr="001621D5">
              <w:rPr>
                <w:rFonts w:eastAsia="Times New Roman" w:cs="Calibri"/>
              </w:rPr>
              <w:t>Cross-Cutting</w:t>
            </w:r>
          </w:p>
        </w:tc>
        <w:tc>
          <w:tcPr>
            <w:tcW w:w="0" w:type="auto"/>
            <w:tcBorders>
              <w:top w:val="nil"/>
              <w:left w:val="nil"/>
              <w:bottom w:val="single" w:sz="4" w:space="0" w:color="E6E8EB"/>
              <w:right w:val="single" w:sz="4" w:space="0" w:color="E6E8EB"/>
            </w:tcBorders>
            <w:vAlign w:val="center"/>
            <w:hideMark/>
          </w:tcPr>
          <w:p w14:paraId="05400334" w14:textId="77777777" w:rsidR="001621D5" w:rsidRPr="001621D5" w:rsidRDefault="001621D5" w:rsidP="001621D5">
            <w:pPr>
              <w:spacing w:after="0" w:line="240" w:lineRule="auto"/>
              <w:rPr>
                <w:rFonts w:eastAsia="Times New Roman" w:cs="Calibri"/>
              </w:rPr>
            </w:pPr>
            <w:r w:rsidRPr="001621D5">
              <w:rPr>
                <w:rFonts w:eastAsia="Times New Roman" w:cs="Calibri"/>
              </w:rPr>
              <w:t>Reports &amp; Analytics from student answers (currently pending)</w:t>
            </w:r>
          </w:p>
        </w:tc>
        <w:tc>
          <w:tcPr>
            <w:tcW w:w="0" w:type="auto"/>
            <w:tcBorders>
              <w:top w:val="nil"/>
              <w:left w:val="nil"/>
              <w:bottom w:val="single" w:sz="4" w:space="0" w:color="E6E8EB"/>
              <w:right w:val="single" w:sz="4" w:space="0" w:color="E6E8EB"/>
            </w:tcBorders>
            <w:shd w:val="clear" w:color="000000" w:fill="FFE5B4"/>
            <w:noWrap/>
            <w:vAlign w:val="center"/>
            <w:hideMark/>
          </w:tcPr>
          <w:p w14:paraId="03C7A6AE" w14:textId="77777777" w:rsidR="001621D5" w:rsidRPr="001621D5" w:rsidRDefault="001621D5" w:rsidP="001621D5">
            <w:pPr>
              <w:spacing w:after="0" w:line="240" w:lineRule="auto"/>
              <w:rPr>
                <w:rFonts w:eastAsia="Times New Roman" w:cs="Calibri"/>
              </w:rPr>
            </w:pPr>
            <w:r w:rsidRPr="001621D5">
              <w:rPr>
                <w:rFonts w:eastAsia="Times New Roman" w:cs="Calibri"/>
              </w:rPr>
              <w:t>High</w:t>
            </w:r>
          </w:p>
        </w:tc>
        <w:tc>
          <w:tcPr>
            <w:tcW w:w="0" w:type="auto"/>
            <w:tcBorders>
              <w:top w:val="nil"/>
              <w:left w:val="nil"/>
              <w:bottom w:val="single" w:sz="4" w:space="0" w:color="E6E8EB"/>
              <w:right w:val="single" w:sz="4" w:space="0" w:color="E6E8EB"/>
            </w:tcBorders>
            <w:noWrap/>
            <w:vAlign w:val="center"/>
            <w:hideMark/>
          </w:tcPr>
          <w:p w14:paraId="1D520AF3"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16</w:t>
            </w:r>
          </w:p>
        </w:tc>
        <w:tc>
          <w:tcPr>
            <w:tcW w:w="0" w:type="auto"/>
            <w:tcBorders>
              <w:top w:val="nil"/>
              <w:left w:val="nil"/>
              <w:bottom w:val="single" w:sz="4" w:space="0" w:color="E6E8EB"/>
              <w:right w:val="single" w:sz="4" w:space="0" w:color="E6E8EB"/>
            </w:tcBorders>
            <w:vAlign w:val="center"/>
            <w:hideMark/>
          </w:tcPr>
          <w:p w14:paraId="6F7AC66B" w14:textId="77777777" w:rsidR="001621D5" w:rsidRPr="001621D5" w:rsidRDefault="001621D5" w:rsidP="001621D5">
            <w:pPr>
              <w:spacing w:after="0" w:line="240" w:lineRule="auto"/>
              <w:rPr>
                <w:rFonts w:eastAsia="Times New Roman" w:cs="Calibri"/>
              </w:rPr>
            </w:pPr>
            <w:r w:rsidRPr="001621D5">
              <w:rPr>
                <w:rFonts w:eastAsia="Times New Roman" w:cs="Calibri"/>
              </w:rPr>
              <w:t>Scoring aggregation, per-student/section reports, backend endpoints + frontend views + charts.</w:t>
            </w:r>
          </w:p>
        </w:tc>
      </w:tr>
      <w:tr w:rsidR="001621D5" w:rsidRPr="001621D5" w14:paraId="26FF844A" w14:textId="77777777" w:rsidTr="001621D5">
        <w:trPr>
          <w:trHeight w:val="290"/>
        </w:trPr>
        <w:tc>
          <w:tcPr>
            <w:tcW w:w="0" w:type="auto"/>
            <w:gridSpan w:val="6"/>
            <w:tcBorders>
              <w:top w:val="single" w:sz="4" w:space="0" w:color="E6E8EB"/>
              <w:left w:val="nil"/>
              <w:bottom w:val="single" w:sz="4" w:space="0" w:color="E6E8EB"/>
              <w:right w:val="nil"/>
            </w:tcBorders>
            <w:shd w:val="clear" w:color="000000" w:fill="C9A227"/>
            <w:noWrap/>
            <w:vAlign w:val="center"/>
            <w:hideMark/>
          </w:tcPr>
          <w:p w14:paraId="294068C1" w14:textId="77777777" w:rsidR="001621D5" w:rsidRPr="001621D5" w:rsidRDefault="001621D5" w:rsidP="001621D5">
            <w:pPr>
              <w:spacing w:after="0" w:line="240" w:lineRule="auto"/>
              <w:rPr>
                <w:rFonts w:eastAsia="Times New Roman" w:cs="Calibri"/>
                <w:b/>
                <w:bCs/>
                <w:color w:val="0B1D3A"/>
              </w:rPr>
            </w:pPr>
            <w:r w:rsidRPr="001621D5">
              <w:rPr>
                <w:rFonts w:eastAsia="Times New Roman" w:cs="Calibri"/>
                <w:b/>
                <w:bCs/>
                <w:color w:val="0B1D3A"/>
              </w:rPr>
              <w:t>Admin Portal</w:t>
            </w:r>
          </w:p>
        </w:tc>
      </w:tr>
      <w:tr w:rsidR="001621D5" w:rsidRPr="001621D5" w14:paraId="24CEFB58" w14:textId="77777777" w:rsidTr="001621D5">
        <w:trPr>
          <w:trHeight w:val="780"/>
        </w:trPr>
        <w:tc>
          <w:tcPr>
            <w:tcW w:w="0" w:type="auto"/>
            <w:tcBorders>
              <w:top w:val="nil"/>
              <w:left w:val="single" w:sz="4" w:space="0" w:color="E6E8EB"/>
              <w:bottom w:val="single" w:sz="4" w:space="0" w:color="E6E8EB"/>
              <w:right w:val="single" w:sz="4" w:space="0" w:color="E6E8EB"/>
            </w:tcBorders>
            <w:noWrap/>
            <w:vAlign w:val="center"/>
            <w:hideMark/>
          </w:tcPr>
          <w:p w14:paraId="3382CBFF"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4</w:t>
            </w:r>
          </w:p>
        </w:tc>
        <w:tc>
          <w:tcPr>
            <w:tcW w:w="0" w:type="auto"/>
            <w:tcBorders>
              <w:top w:val="nil"/>
              <w:left w:val="nil"/>
              <w:bottom w:val="single" w:sz="4" w:space="0" w:color="E6E8EB"/>
              <w:right w:val="single" w:sz="4" w:space="0" w:color="E6E8EB"/>
            </w:tcBorders>
            <w:noWrap/>
            <w:vAlign w:val="center"/>
            <w:hideMark/>
          </w:tcPr>
          <w:p w14:paraId="3BD8C98F" w14:textId="77777777" w:rsidR="001621D5" w:rsidRPr="001621D5" w:rsidRDefault="001621D5" w:rsidP="001621D5">
            <w:pPr>
              <w:spacing w:after="0" w:line="240" w:lineRule="auto"/>
              <w:rPr>
                <w:rFonts w:eastAsia="Times New Roman" w:cs="Calibri"/>
              </w:rPr>
            </w:pPr>
            <w:r w:rsidRPr="001621D5">
              <w:rPr>
                <w:rFonts w:eastAsia="Times New Roman" w:cs="Calibri"/>
              </w:rPr>
              <w:t>Admin</w:t>
            </w:r>
          </w:p>
        </w:tc>
        <w:tc>
          <w:tcPr>
            <w:tcW w:w="0" w:type="auto"/>
            <w:tcBorders>
              <w:top w:val="nil"/>
              <w:left w:val="nil"/>
              <w:bottom w:val="single" w:sz="4" w:space="0" w:color="E6E8EB"/>
              <w:right w:val="single" w:sz="4" w:space="0" w:color="E6E8EB"/>
            </w:tcBorders>
            <w:vAlign w:val="center"/>
            <w:hideMark/>
          </w:tcPr>
          <w:p w14:paraId="06B93736" w14:textId="77777777" w:rsidR="001621D5" w:rsidRPr="001621D5" w:rsidRDefault="001621D5" w:rsidP="001621D5">
            <w:pPr>
              <w:spacing w:after="0" w:line="240" w:lineRule="auto"/>
              <w:rPr>
                <w:rFonts w:eastAsia="Times New Roman" w:cs="Calibri"/>
              </w:rPr>
            </w:pPr>
            <w:r w:rsidRPr="001621D5">
              <w:rPr>
                <w:rFonts w:eastAsia="Times New Roman" w:cs="Calibri"/>
              </w:rPr>
              <w:t>Fix 'Create Section' (blocks entire downstream flow)</w:t>
            </w:r>
          </w:p>
        </w:tc>
        <w:tc>
          <w:tcPr>
            <w:tcW w:w="0" w:type="auto"/>
            <w:tcBorders>
              <w:top w:val="nil"/>
              <w:left w:val="nil"/>
              <w:bottom w:val="single" w:sz="4" w:space="0" w:color="E6E8EB"/>
              <w:right w:val="single" w:sz="4" w:space="0" w:color="E6E8EB"/>
            </w:tcBorders>
            <w:shd w:val="clear" w:color="000000" w:fill="F8D7DA"/>
            <w:noWrap/>
            <w:vAlign w:val="center"/>
            <w:hideMark/>
          </w:tcPr>
          <w:p w14:paraId="0A87D84E" w14:textId="77777777" w:rsidR="001621D5" w:rsidRPr="001621D5" w:rsidRDefault="001621D5" w:rsidP="001621D5">
            <w:pPr>
              <w:spacing w:after="0" w:line="240" w:lineRule="auto"/>
              <w:rPr>
                <w:rFonts w:eastAsia="Times New Roman" w:cs="Calibri"/>
              </w:rPr>
            </w:pPr>
            <w:r w:rsidRPr="001621D5">
              <w:rPr>
                <w:rFonts w:eastAsia="Times New Roman" w:cs="Calibri"/>
              </w:rPr>
              <w:t>Blocker</w:t>
            </w:r>
          </w:p>
        </w:tc>
        <w:tc>
          <w:tcPr>
            <w:tcW w:w="0" w:type="auto"/>
            <w:tcBorders>
              <w:top w:val="nil"/>
              <w:left w:val="nil"/>
              <w:bottom w:val="single" w:sz="4" w:space="0" w:color="E6E8EB"/>
              <w:right w:val="single" w:sz="4" w:space="0" w:color="E6E8EB"/>
            </w:tcBorders>
            <w:noWrap/>
            <w:vAlign w:val="center"/>
            <w:hideMark/>
          </w:tcPr>
          <w:p w14:paraId="1881D8F8"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3</w:t>
            </w:r>
          </w:p>
        </w:tc>
        <w:tc>
          <w:tcPr>
            <w:tcW w:w="0" w:type="auto"/>
            <w:tcBorders>
              <w:top w:val="nil"/>
              <w:left w:val="nil"/>
              <w:bottom w:val="single" w:sz="4" w:space="0" w:color="E6E8EB"/>
              <w:right w:val="single" w:sz="4" w:space="0" w:color="E6E8EB"/>
            </w:tcBorders>
            <w:vAlign w:val="center"/>
            <w:hideMark/>
          </w:tcPr>
          <w:p w14:paraId="486D5126" w14:textId="77777777" w:rsidR="001621D5" w:rsidRPr="001621D5" w:rsidRDefault="001621D5" w:rsidP="001621D5">
            <w:pPr>
              <w:spacing w:after="0" w:line="240" w:lineRule="auto"/>
              <w:rPr>
                <w:rFonts w:eastAsia="Times New Roman" w:cs="Calibri"/>
              </w:rPr>
            </w:pPr>
            <w:r w:rsidRPr="001621D5">
              <w:rPr>
                <w:rFonts w:eastAsia="Times New Roman" w:cs="Calibri"/>
              </w:rPr>
              <w:t>Root-cause + fix section creation; unblocks faculty &amp; student testing.</w:t>
            </w:r>
          </w:p>
        </w:tc>
      </w:tr>
      <w:tr w:rsidR="001621D5" w:rsidRPr="001621D5" w14:paraId="0B59CF2E" w14:textId="77777777" w:rsidTr="001621D5">
        <w:trPr>
          <w:trHeight w:val="780"/>
        </w:trPr>
        <w:tc>
          <w:tcPr>
            <w:tcW w:w="0" w:type="auto"/>
            <w:tcBorders>
              <w:top w:val="nil"/>
              <w:left w:val="single" w:sz="4" w:space="0" w:color="E6E8EB"/>
              <w:bottom w:val="single" w:sz="4" w:space="0" w:color="E6E8EB"/>
              <w:right w:val="single" w:sz="4" w:space="0" w:color="E6E8EB"/>
            </w:tcBorders>
            <w:noWrap/>
            <w:vAlign w:val="center"/>
            <w:hideMark/>
          </w:tcPr>
          <w:p w14:paraId="338D1EF5"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5</w:t>
            </w:r>
          </w:p>
        </w:tc>
        <w:tc>
          <w:tcPr>
            <w:tcW w:w="0" w:type="auto"/>
            <w:tcBorders>
              <w:top w:val="nil"/>
              <w:left w:val="nil"/>
              <w:bottom w:val="single" w:sz="4" w:space="0" w:color="E6E8EB"/>
              <w:right w:val="single" w:sz="4" w:space="0" w:color="E6E8EB"/>
            </w:tcBorders>
            <w:noWrap/>
            <w:vAlign w:val="center"/>
            <w:hideMark/>
          </w:tcPr>
          <w:p w14:paraId="47E97B7D" w14:textId="77777777" w:rsidR="001621D5" w:rsidRPr="001621D5" w:rsidRDefault="001621D5" w:rsidP="001621D5">
            <w:pPr>
              <w:spacing w:after="0" w:line="240" w:lineRule="auto"/>
              <w:rPr>
                <w:rFonts w:eastAsia="Times New Roman" w:cs="Calibri"/>
              </w:rPr>
            </w:pPr>
            <w:r w:rsidRPr="001621D5">
              <w:rPr>
                <w:rFonts w:eastAsia="Times New Roman" w:cs="Calibri"/>
              </w:rPr>
              <w:t>Admin</w:t>
            </w:r>
          </w:p>
        </w:tc>
        <w:tc>
          <w:tcPr>
            <w:tcW w:w="0" w:type="auto"/>
            <w:tcBorders>
              <w:top w:val="nil"/>
              <w:left w:val="nil"/>
              <w:bottom w:val="single" w:sz="4" w:space="0" w:color="E6E8EB"/>
              <w:right w:val="single" w:sz="4" w:space="0" w:color="E6E8EB"/>
            </w:tcBorders>
            <w:vAlign w:val="center"/>
            <w:hideMark/>
          </w:tcPr>
          <w:p w14:paraId="6333461F" w14:textId="77777777" w:rsidR="001621D5" w:rsidRPr="001621D5" w:rsidRDefault="001621D5" w:rsidP="001621D5">
            <w:pPr>
              <w:spacing w:after="0" w:line="240" w:lineRule="auto"/>
              <w:rPr>
                <w:rFonts w:eastAsia="Times New Roman" w:cs="Calibri"/>
              </w:rPr>
            </w:pPr>
            <w:r w:rsidRPr="001621D5">
              <w:rPr>
                <w:rFonts w:eastAsia="Times New Roman" w:cs="Calibri"/>
              </w:rPr>
              <w:t>Assign faculty (teacher) to sections/students - UI + wiring</w:t>
            </w:r>
          </w:p>
        </w:tc>
        <w:tc>
          <w:tcPr>
            <w:tcW w:w="0" w:type="auto"/>
            <w:tcBorders>
              <w:top w:val="nil"/>
              <w:left w:val="nil"/>
              <w:bottom w:val="single" w:sz="4" w:space="0" w:color="E6E8EB"/>
              <w:right w:val="single" w:sz="4" w:space="0" w:color="E6E8EB"/>
            </w:tcBorders>
            <w:shd w:val="clear" w:color="000000" w:fill="F8D7DA"/>
            <w:noWrap/>
            <w:vAlign w:val="center"/>
            <w:hideMark/>
          </w:tcPr>
          <w:p w14:paraId="4115F9B0" w14:textId="77777777" w:rsidR="001621D5" w:rsidRPr="001621D5" w:rsidRDefault="001621D5" w:rsidP="001621D5">
            <w:pPr>
              <w:spacing w:after="0" w:line="240" w:lineRule="auto"/>
              <w:rPr>
                <w:rFonts w:eastAsia="Times New Roman" w:cs="Calibri"/>
              </w:rPr>
            </w:pPr>
            <w:r w:rsidRPr="001621D5">
              <w:rPr>
                <w:rFonts w:eastAsia="Times New Roman" w:cs="Calibri"/>
              </w:rPr>
              <w:t>Blocker</w:t>
            </w:r>
          </w:p>
        </w:tc>
        <w:tc>
          <w:tcPr>
            <w:tcW w:w="0" w:type="auto"/>
            <w:tcBorders>
              <w:top w:val="nil"/>
              <w:left w:val="nil"/>
              <w:bottom w:val="single" w:sz="4" w:space="0" w:color="E6E8EB"/>
              <w:right w:val="single" w:sz="4" w:space="0" w:color="E6E8EB"/>
            </w:tcBorders>
            <w:noWrap/>
            <w:vAlign w:val="center"/>
            <w:hideMark/>
          </w:tcPr>
          <w:p w14:paraId="0318BA65"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4</w:t>
            </w:r>
          </w:p>
        </w:tc>
        <w:tc>
          <w:tcPr>
            <w:tcW w:w="0" w:type="auto"/>
            <w:tcBorders>
              <w:top w:val="nil"/>
              <w:left w:val="nil"/>
              <w:bottom w:val="single" w:sz="4" w:space="0" w:color="E6E8EB"/>
              <w:right w:val="single" w:sz="4" w:space="0" w:color="E6E8EB"/>
            </w:tcBorders>
            <w:vAlign w:val="center"/>
            <w:hideMark/>
          </w:tcPr>
          <w:p w14:paraId="66B365EB" w14:textId="77777777" w:rsidR="001621D5" w:rsidRPr="001621D5" w:rsidRDefault="001621D5" w:rsidP="001621D5">
            <w:pPr>
              <w:spacing w:after="0" w:line="240" w:lineRule="auto"/>
              <w:rPr>
                <w:rFonts w:eastAsia="Times New Roman" w:cs="Calibri"/>
              </w:rPr>
            </w:pPr>
            <w:r w:rsidRPr="001621D5">
              <w:rPr>
                <w:rFonts w:eastAsia="Times New Roman" w:cs="Calibri"/>
              </w:rPr>
              <w:t xml:space="preserve">Backend endpoints exist; build/repair UI + verify </w:t>
            </w:r>
            <w:proofErr w:type="spellStart"/>
            <w:r w:rsidRPr="001621D5">
              <w:rPr>
                <w:rFonts w:eastAsia="Times New Roman" w:cs="Calibri"/>
              </w:rPr>
              <w:t>faculty_sections</w:t>
            </w:r>
            <w:proofErr w:type="spellEnd"/>
            <w:r w:rsidRPr="001621D5">
              <w:rPr>
                <w:rFonts w:eastAsia="Times New Roman" w:cs="Calibri"/>
              </w:rPr>
              <w:t xml:space="preserve"> linkage.</w:t>
            </w:r>
          </w:p>
        </w:tc>
      </w:tr>
      <w:tr w:rsidR="001621D5" w:rsidRPr="001621D5" w14:paraId="77CB5A38" w14:textId="77777777" w:rsidTr="001621D5">
        <w:trPr>
          <w:trHeight w:val="825"/>
        </w:trPr>
        <w:tc>
          <w:tcPr>
            <w:tcW w:w="0" w:type="auto"/>
            <w:tcBorders>
              <w:top w:val="nil"/>
              <w:left w:val="single" w:sz="4" w:space="0" w:color="E6E8EB"/>
              <w:bottom w:val="single" w:sz="4" w:space="0" w:color="E6E8EB"/>
              <w:right w:val="single" w:sz="4" w:space="0" w:color="E6E8EB"/>
            </w:tcBorders>
            <w:noWrap/>
            <w:vAlign w:val="center"/>
            <w:hideMark/>
          </w:tcPr>
          <w:p w14:paraId="0F6DC3EC"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6</w:t>
            </w:r>
          </w:p>
        </w:tc>
        <w:tc>
          <w:tcPr>
            <w:tcW w:w="0" w:type="auto"/>
            <w:tcBorders>
              <w:top w:val="nil"/>
              <w:left w:val="nil"/>
              <w:bottom w:val="single" w:sz="4" w:space="0" w:color="E6E8EB"/>
              <w:right w:val="single" w:sz="4" w:space="0" w:color="E6E8EB"/>
            </w:tcBorders>
            <w:noWrap/>
            <w:vAlign w:val="center"/>
            <w:hideMark/>
          </w:tcPr>
          <w:p w14:paraId="0101EEA8" w14:textId="77777777" w:rsidR="001621D5" w:rsidRPr="001621D5" w:rsidRDefault="001621D5" w:rsidP="001621D5">
            <w:pPr>
              <w:spacing w:after="0" w:line="240" w:lineRule="auto"/>
              <w:rPr>
                <w:rFonts w:eastAsia="Times New Roman" w:cs="Calibri"/>
              </w:rPr>
            </w:pPr>
            <w:r w:rsidRPr="001621D5">
              <w:rPr>
                <w:rFonts w:eastAsia="Times New Roman" w:cs="Calibri"/>
              </w:rPr>
              <w:t>Admin</w:t>
            </w:r>
          </w:p>
        </w:tc>
        <w:tc>
          <w:tcPr>
            <w:tcW w:w="0" w:type="auto"/>
            <w:tcBorders>
              <w:top w:val="nil"/>
              <w:left w:val="nil"/>
              <w:bottom w:val="single" w:sz="4" w:space="0" w:color="E6E8EB"/>
              <w:right w:val="single" w:sz="4" w:space="0" w:color="E6E8EB"/>
            </w:tcBorders>
            <w:vAlign w:val="center"/>
            <w:hideMark/>
          </w:tcPr>
          <w:p w14:paraId="422D662B" w14:textId="77777777" w:rsidR="001621D5" w:rsidRPr="001621D5" w:rsidRDefault="001621D5" w:rsidP="001621D5">
            <w:pPr>
              <w:spacing w:after="0" w:line="240" w:lineRule="auto"/>
              <w:rPr>
                <w:rFonts w:eastAsia="Times New Roman" w:cs="Calibri"/>
              </w:rPr>
            </w:pPr>
            <w:r w:rsidRPr="001621D5">
              <w:rPr>
                <w:rFonts w:eastAsia="Times New Roman" w:cs="Calibri"/>
              </w:rPr>
              <w:t>Fix bulk user import (template download + import)</w:t>
            </w:r>
          </w:p>
        </w:tc>
        <w:tc>
          <w:tcPr>
            <w:tcW w:w="0" w:type="auto"/>
            <w:tcBorders>
              <w:top w:val="nil"/>
              <w:left w:val="nil"/>
              <w:bottom w:val="single" w:sz="4" w:space="0" w:color="E6E8EB"/>
              <w:right w:val="single" w:sz="4" w:space="0" w:color="E6E8EB"/>
            </w:tcBorders>
            <w:shd w:val="clear" w:color="000000" w:fill="FFE5B4"/>
            <w:noWrap/>
            <w:vAlign w:val="center"/>
            <w:hideMark/>
          </w:tcPr>
          <w:p w14:paraId="62B54FDE" w14:textId="77777777" w:rsidR="001621D5" w:rsidRPr="001621D5" w:rsidRDefault="001621D5" w:rsidP="001621D5">
            <w:pPr>
              <w:spacing w:after="0" w:line="240" w:lineRule="auto"/>
              <w:rPr>
                <w:rFonts w:eastAsia="Times New Roman" w:cs="Calibri"/>
              </w:rPr>
            </w:pPr>
            <w:r w:rsidRPr="001621D5">
              <w:rPr>
                <w:rFonts w:eastAsia="Times New Roman" w:cs="Calibri"/>
              </w:rPr>
              <w:t>High</w:t>
            </w:r>
          </w:p>
        </w:tc>
        <w:tc>
          <w:tcPr>
            <w:tcW w:w="0" w:type="auto"/>
            <w:tcBorders>
              <w:top w:val="nil"/>
              <w:left w:val="nil"/>
              <w:bottom w:val="single" w:sz="4" w:space="0" w:color="E6E8EB"/>
              <w:right w:val="single" w:sz="4" w:space="0" w:color="E6E8EB"/>
            </w:tcBorders>
            <w:noWrap/>
            <w:vAlign w:val="center"/>
            <w:hideMark/>
          </w:tcPr>
          <w:p w14:paraId="60C5F18E"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3</w:t>
            </w:r>
          </w:p>
        </w:tc>
        <w:tc>
          <w:tcPr>
            <w:tcW w:w="0" w:type="auto"/>
            <w:tcBorders>
              <w:top w:val="nil"/>
              <w:left w:val="nil"/>
              <w:bottom w:val="single" w:sz="4" w:space="0" w:color="E6E8EB"/>
              <w:right w:val="single" w:sz="4" w:space="0" w:color="E6E8EB"/>
            </w:tcBorders>
            <w:vAlign w:val="center"/>
            <w:hideMark/>
          </w:tcPr>
          <w:p w14:paraId="24D0C2BC" w14:textId="77777777" w:rsidR="001621D5" w:rsidRPr="001621D5" w:rsidRDefault="001621D5" w:rsidP="001621D5">
            <w:pPr>
              <w:spacing w:after="0" w:line="240" w:lineRule="auto"/>
              <w:rPr>
                <w:rFonts w:eastAsia="Times New Roman" w:cs="Calibri"/>
              </w:rPr>
            </w:pPr>
            <w:r w:rsidRPr="001621D5">
              <w:rPr>
                <w:rFonts w:eastAsia="Times New Roman" w:cs="Calibri"/>
              </w:rPr>
              <w:t>Fix template endpoint and CSV import parsing/validation.</w:t>
            </w:r>
          </w:p>
        </w:tc>
      </w:tr>
      <w:tr w:rsidR="001621D5" w:rsidRPr="001621D5" w14:paraId="50495297" w14:textId="77777777" w:rsidTr="001621D5">
        <w:trPr>
          <w:trHeight w:val="615"/>
        </w:trPr>
        <w:tc>
          <w:tcPr>
            <w:tcW w:w="0" w:type="auto"/>
            <w:tcBorders>
              <w:top w:val="nil"/>
              <w:left w:val="single" w:sz="4" w:space="0" w:color="E6E8EB"/>
              <w:bottom w:val="single" w:sz="4" w:space="0" w:color="E6E8EB"/>
              <w:right w:val="single" w:sz="4" w:space="0" w:color="E6E8EB"/>
            </w:tcBorders>
            <w:noWrap/>
            <w:vAlign w:val="center"/>
            <w:hideMark/>
          </w:tcPr>
          <w:p w14:paraId="4F5111D3"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7</w:t>
            </w:r>
          </w:p>
        </w:tc>
        <w:tc>
          <w:tcPr>
            <w:tcW w:w="0" w:type="auto"/>
            <w:tcBorders>
              <w:top w:val="nil"/>
              <w:left w:val="nil"/>
              <w:bottom w:val="single" w:sz="4" w:space="0" w:color="E6E8EB"/>
              <w:right w:val="single" w:sz="4" w:space="0" w:color="E6E8EB"/>
            </w:tcBorders>
            <w:noWrap/>
            <w:vAlign w:val="center"/>
            <w:hideMark/>
          </w:tcPr>
          <w:p w14:paraId="7425B2AD" w14:textId="77777777" w:rsidR="001621D5" w:rsidRPr="001621D5" w:rsidRDefault="001621D5" w:rsidP="001621D5">
            <w:pPr>
              <w:spacing w:after="0" w:line="240" w:lineRule="auto"/>
              <w:rPr>
                <w:rFonts w:eastAsia="Times New Roman" w:cs="Calibri"/>
              </w:rPr>
            </w:pPr>
            <w:r w:rsidRPr="001621D5">
              <w:rPr>
                <w:rFonts w:eastAsia="Times New Roman" w:cs="Calibri"/>
              </w:rPr>
              <w:t>Admin</w:t>
            </w:r>
          </w:p>
        </w:tc>
        <w:tc>
          <w:tcPr>
            <w:tcW w:w="0" w:type="auto"/>
            <w:tcBorders>
              <w:top w:val="nil"/>
              <w:left w:val="nil"/>
              <w:bottom w:val="single" w:sz="4" w:space="0" w:color="E6E8EB"/>
              <w:right w:val="single" w:sz="4" w:space="0" w:color="E6E8EB"/>
            </w:tcBorders>
            <w:vAlign w:val="center"/>
            <w:hideMark/>
          </w:tcPr>
          <w:p w14:paraId="65448DAF" w14:textId="77777777" w:rsidR="001621D5" w:rsidRPr="001621D5" w:rsidRDefault="001621D5" w:rsidP="001621D5">
            <w:pPr>
              <w:spacing w:after="0" w:line="240" w:lineRule="auto"/>
              <w:rPr>
                <w:rFonts w:eastAsia="Times New Roman" w:cs="Calibri"/>
              </w:rPr>
            </w:pPr>
            <w:r w:rsidRPr="001621D5">
              <w:rPr>
                <w:rFonts w:eastAsia="Times New Roman" w:cs="Calibri"/>
              </w:rPr>
              <w:t>Add user invite flow (currently manual-only)</w:t>
            </w:r>
          </w:p>
        </w:tc>
        <w:tc>
          <w:tcPr>
            <w:tcW w:w="0" w:type="auto"/>
            <w:tcBorders>
              <w:top w:val="nil"/>
              <w:left w:val="nil"/>
              <w:bottom w:val="single" w:sz="4" w:space="0" w:color="E6E8EB"/>
              <w:right w:val="single" w:sz="4" w:space="0" w:color="E6E8EB"/>
            </w:tcBorders>
            <w:shd w:val="clear" w:color="000000" w:fill="FFE5B4"/>
            <w:noWrap/>
            <w:vAlign w:val="center"/>
            <w:hideMark/>
          </w:tcPr>
          <w:p w14:paraId="11FC4FB7" w14:textId="77777777" w:rsidR="001621D5" w:rsidRPr="001621D5" w:rsidRDefault="001621D5" w:rsidP="001621D5">
            <w:pPr>
              <w:spacing w:after="0" w:line="240" w:lineRule="auto"/>
              <w:rPr>
                <w:rFonts w:eastAsia="Times New Roman" w:cs="Calibri"/>
              </w:rPr>
            </w:pPr>
            <w:r w:rsidRPr="001621D5">
              <w:rPr>
                <w:rFonts w:eastAsia="Times New Roman" w:cs="Calibri"/>
              </w:rPr>
              <w:t>High</w:t>
            </w:r>
          </w:p>
        </w:tc>
        <w:tc>
          <w:tcPr>
            <w:tcW w:w="0" w:type="auto"/>
            <w:tcBorders>
              <w:top w:val="nil"/>
              <w:left w:val="nil"/>
              <w:bottom w:val="single" w:sz="4" w:space="0" w:color="E6E8EB"/>
              <w:right w:val="single" w:sz="4" w:space="0" w:color="E6E8EB"/>
            </w:tcBorders>
            <w:noWrap/>
            <w:vAlign w:val="center"/>
            <w:hideMark/>
          </w:tcPr>
          <w:p w14:paraId="178ACA7E"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3</w:t>
            </w:r>
          </w:p>
        </w:tc>
        <w:tc>
          <w:tcPr>
            <w:tcW w:w="0" w:type="auto"/>
            <w:tcBorders>
              <w:top w:val="nil"/>
              <w:left w:val="nil"/>
              <w:bottom w:val="single" w:sz="4" w:space="0" w:color="E6E8EB"/>
              <w:right w:val="single" w:sz="4" w:space="0" w:color="E6E8EB"/>
            </w:tcBorders>
            <w:vAlign w:val="center"/>
            <w:hideMark/>
          </w:tcPr>
          <w:p w14:paraId="4287014A" w14:textId="77777777" w:rsidR="001621D5" w:rsidRPr="001621D5" w:rsidRDefault="001621D5" w:rsidP="001621D5">
            <w:pPr>
              <w:spacing w:after="0" w:line="240" w:lineRule="auto"/>
              <w:rPr>
                <w:rFonts w:eastAsia="Times New Roman" w:cs="Calibri"/>
              </w:rPr>
            </w:pPr>
            <w:r w:rsidRPr="001621D5">
              <w:rPr>
                <w:rFonts w:eastAsia="Times New Roman" w:cs="Calibri"/>
              </w:rPr>
              <w:t xml:space="preserve">Invite email </w:t>
            </w:r>
            <w:proofErr w:type="gramStart"/>
            <w:r w:rsidRPr="001621D5">
              <w:rPr>
                <w:rFonts w:eastAsia="Times New Roman" w:cs="Calibri"/>
              </w:rPr>
              <w:t>+ token</w:t>
            </w:r>
            <w:proofErr w:type="gramEnd"/>
            <w:r w:rsidRPr="001621D5">
              <w:rPr>
                <w:rFonts w:eastAsia="Times New Roman" w:cs="Calibri"/>
              </w:rPr>
              <w:t xml:space="preserve"> acceptance + account activation.</w:t>
            </w:r>
          </w:p>
        </w:tc>
      </w:tr>
      <w:tr w:rsidR="001621D5" w:rsidRPr="001621D5" w14:paraId="1B6A8C96" w14:textId="77777777" w:rsidTr="001621D5">
        <w:trPr>
          <w:trHeight w:val="585"/>
        </w:trPr>
        <w:tc>
          <w:tcPr>
            <w:tcW w:w="0" w:type="auto"/>
            <w:tcBorders>
              <w:top w:val="nil"/>
              <w:left w:val="single" w:sz="4" w:space="0" w:color="E6E8EB"/>
              <w:bottom w:val="single" w:sz="4" w:space="0" w:color="E6E8EB"/>
              <w:right w:val="single" w:sz="4" w:space="0" w:color="E6E8EB"/>
            </w:tcBorders>
            <w:noWrap/>
            <w:vAlign w:val="center"/>
            <w:hideMark/>
          </w:tcPr>
          <w:p w14:paraId="27F25B79"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8</w:t>
            </w:r>
          </w:p>
        </w:tc>
        <w:tc>
          <w:tcPr>
            <w:tcW w:w="0" w:type="auto"/>
            <w:tcBorders>
              <w:top w:val="nil"/>
              <w:left w:val="nil"/>
              <w:bottom w:val="single" w:sz="4" w:space="0" w:color="E6E8EB"/>
              <w:right w:val="single" w:sz="4" w:space="0" w:color="E6E8EB"/>
            </w:tcBorders>
            <w:noWrap/>
            <w:vAlign w:val="center"/>
            <w:hideMark/>
          </w:tcPr>
          <w:p w14:paraId="17AC0B06" w14:textId="77777777" w:rsidR="001621D5" w:rsidRPr="001621D5" w:rsidRDefault="001621D5" w:rsidP="001621D5">
            <w:pPr>
              <w:spacing w:after="0" w:line="240" w:lineRule="auto"/>
              <w:rPr>
                <w:rFonts w:eastAsia="Times New Roman" w:cs="Calibri"/>
              </w:rPr>
            </w:pPr>
            <w:r w:rsidRPr="001621D5">
              <w:rPr>
                <w:rFonts w:eastAsia="Times New Roman" w:cs="Calibri"/>
              </w:rPr>
              <w:t>Admin</w:t>
            </w:r>
          </w:p>
        </w:tc>
        <w:tc>
          <w:tcPr>
            <w:tcW w:w="0" w:type="auto"/>
            <w:tcBorders>
              <w:top w:val="nil"/>
              <w:left w:val="nil"/>
              <w:bottom w:val="single" w:sz="4" w:space="0" w:color="E6E8EB"/>
              <w:right w:val="single" w:sz="4" w:space="0" w:color="E6E8EB"/>
            </w:tcBorders>
            <w:vAlign w:val="center"/>
            <w:hideMark/>
          </w:tcPr>
          <w:p w14:paraId="3E2FA565" w14:textId="77777777" w:rsidR="001621D5" w:rsidRPr="001621D5" w:rsidRDefault="001621D5" w:rsidP="001621D5">
            <w:pPr>
              <w:spacing w:after="0" w:line="240" w:lineRule="auto"/>
              <w:rPr>
                <w:rFonts w:eastAsia="Times New Roman" w:cs="Calibri"/>
              </w:rPr>
            </w:pPr>
            <w:r w:rsidRPr="001621D5">
              <w:rPr>
                <w:rFonts w:eastAsia="Times New Roman" w:cs="Calibri"/>
              </w:rPr>
              <w:t>Admin views: faculty-uploaded cases, student attempts, reports</w:t>
            </w:r>
          </w:p>
        </w:tc>
        <w:tc>
          <w:tcPr>
            <w:tcW w:w="0" w:type="auto"/>
            <w:tcBorders>
              <w:top w:val="nil"/>
              <w:left w:val="nil"/>
              <w:bottom w:val="single" w:sz="4" w:space="0" w:color="E6E8EB"/>
              <w:right w:val="single" w:sz="4" w:space="0" w:color="E6E8EB"/>
            </w:tcBorders>
            <w:shd w:val="clear" w:color="000000" w:fill="FFE5B4"/>
            <w:noWrap/>
            <w:vAlign w:val="center"/>
            <w:hideMark/>
          </w:tcPr>
          <w:p w14:paraId="44E8E0B8" w14:textId="77777777" w:rsidR="001621D5" w:rsidRPr="001621D5" w:rsidRDefault="001621D5" w:rsidP="001621D5">
            <w:pPr>
              <w:spacing w:after="0" w:line="240" w:lineRule="auto"/>
              <w:rPr>
                <w:rFonts w:eastAsia="Times New Roman" w:cs="Calibri"/>
              </w:rPr>
            </w:pPr>
            <w:r w:rsidRPr="001621D5">
              <w:rPr>
                <w:rFonts w:eastAsia="Times New Roman" w:cs="Calibri"/>
              </w:rPr>
              <w:t>High</w:t>
            </w:r>
          </w:p>
        </w:tc>
        <w:tc>
          <w:tcPr>
            <w:tcW w:w="0" w:type="auto"/>
            <w:tcBorders>
              <w:top w:val="nil"/>
              <w:left w:val="nil"/>
              <w:bottom w:val="single" w:sz="4" w:space="0" w:color="E6E8EB"/>
              <w:right w:val="single" w:sz="4" w:space="0" w:color="E6E8EB"/>
            </w:tcBorders>
            <w:noWrap/>
            <w:vAlign w:val="center"/>
            <w:hideMark/>
          </w:tcPr>
          <w:p w14:paraId="3501C232"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8</w:t>
            </w:r>
          </w:p>
        </w:tc>
        <w:tc>
          <w:tcPr>
            <w:tcW w:w="0" w:type="auto"/>
            <w:tcBorders>
              <w:top w:val="nil"/>
              <w:left w:val="nil"/>
              <w:bottom w:val="single" w:sz="4" w:space="0" w:color="E6E8EB"/>
              <w:right w:val="single" w:sz="4" w:space="0" w:color="E6E8EB"/>
            </w:tcBorders>
            <w:vAlign w:val="center"/>
            <w:hideMark/>
          </w:tcPr>
          <w:p w14:paraId="1F83B95B" w14:textId="77777777" w:rsidR="001621D5" w:rsidRPr="001621D5" w:rsidRDefault="001621D5" w:rsidP="001621D5">
            <w:pPr>
              <w:spacing w:after="0" w:line="240" w:lineRule="auto"/>
              <w:rPr>
                <w:rFonts w:eastAsia="Times New Roman" w:cs="Calibri"/>
              </w:rPr>
            </w:pPr>
            <w:r w:rsidRPr="001621D5">
              <w:rPr>
                <w:rFonts w:eastAsia="Times New Roman" w:cs="Calibri"/>
              </w:rPr>
              <w:t>New read/list screens for cases per faculty + attempt status + analytics.</w:t>
            </w:r>
          </w:p>
        </w:tc>
      </w:tr>
      <w:tr w:rsidR="001621D5" w:rsidRPr="001621D5" w14:paraId="4B185B91" w14:textId="77777777" w:rsidTr="001621D5">
        <w:trPr>
          <w:trHeight w:val="750"/>
        </w:trPr>
        <w:tc>
          <w:tcPr>
            <w:tcW w:w="0" w:type="auto"/>
            <w:tcBorders>
              <w:top w:val="nil"/>
              <w:left w:val="single" w:sz="4" w:space="0" w:color="E6E8EB"/>
              <w:bottom w:val="single" w:sz="4" w:space="0" w:color="E6E8EB"/>
              <w:right w:val="single" w:sz="4" w:space="0" w:color="E6E8EB"/>
            </w:tcBorders>
            <w:noWrap/>
            <w:vAlign w:val="center"/>
            <w:hideMark/>
          </w:tcPr>
          <w:p w14:paraId="61A016A1"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9</w:t>
            </w:r>
          </w:p>
        </w:tc>
        <w:tc>
          <w:tcPr>
            <w:tcW w:w="0" w:type="auto"/>
            <w:tcBorders>
              <w:top w:val="nil"/>
              <w:left w:val="nil"/>
              <w:bottom w:val="single" w:sz="4" w:space="0" w:color="E6E8EB"/>
              <w:right w:val="single" w:sz="4" w:space="0" w:color="E6E8EB"/>
            </w:tcBorders>
            <w:noWrap/>
            <w:vAlign w:val="center"/>
            <w:hideMark/>
          </w:tcPr>
          <w:p w14:paraId="55910AE9" w14:textId="77777777" w:rsidR="001621D5" w:rsidRPr="001621D5" w:rsidRDefault="001621D5" w:rsidP="001621D5">
            <w:pPr>
              <w:spacing w:after="0" w:line="240" w:lineRule="auto"/>
              <w:rPr>
                <w:rFonts w:eastAsia="Times New Roman" w:cs="Calibri"/>
              </w:rPr>
            </w:pPr>
            <w:r w:rsidRPr="001621D5">
              <w:rPr>
                <w:rFonts w:eastAsia="Times New Roman" w:cs="Calibri"/>
              </w:rPr>
              <w:t>Admin</w:t>
            </w:r>
          </w:p>
        </w:tc>
        <w:tc>
          <w:tcPr>
            <w:tcW w:w="0" w:type="auto"/>
            <w:tcBorders>
              <w:top w:val="nil"/>
              <w:left w:val="nil"/>
              <w:bottom w:val="single" w:sz="4" w:space="0" w:color="E6E8EB"/>
              <w:right w:val="single" w:sz="4" w:space="0" w:color="E6E8EB"/>
            </w:tcBorders>
            <w:vAlign w:val="center"/>
            <w:hideMark/>
          </w:tcPr>
          <w:p w14:paraId="385C601E" w14:textId="77777777" w:rsidR="001621D5" w:rsidRPr="001621D5" w:rsidRDefault="001621D5" w:rsidP="001621D5">
            <w:pPr>
              <w:spacing w:after="0" w:line="240" w:lineRule="auto"/>
              <w:rPr>
                <w:rFonts w:eastAsia="Times New Roman" w:cs="Calibri"/>
              </w:rPr>
            </w:pPr>
            <w:r w:rsidRPr="001621D5">
              <w:rPr>
                <w:rFonts w:eastAsia="Times New Roman" w:cs="Calibri"/>
              </w:rPr>
              <w:t>Update admin dashboard to reflect new data/views</w:t>
            </w:r>
          </w:p>
        </w:tc>
        <w:tc>
          <w:tcPr>
            <w:tcW w:w="0" w:type="auto"/>
            <w:tcBorders>
              <w:top w:val="nil"/>
              <w:left w:val="nil"/>
              <w:bottom w:val="single" w:sz="4" w:space="0" w:color="E6E8EB"/>
              <w:right w:val="single" w:sz="4" w:space="0" w:color="E6E8EB"/>
            </w:tcBorders>
            <w:shd w:val="clear" w:color="000000" w:fill="FFF3CD"/>
            <w:noWrap/>
            <w:vAlign w:val="center"/>
            <w:hideMark/>
          </w:tcPr>
          <w:p w14:paraId="4AE01FB6" w14:textId="77777777" w:rsidR="001621D5" w:rsidRPr="001621D5" w:rsidRDefault="001621D5" w:rsidP="001621D5">
            <w:pPr>
              <w:spacing w:after="0" w:line="240" w:lineRule="auto"/>
              <w:rPr>
                <w:rFonts w:eastAsia="Times New Roman" w:cs="Calibri"/>
              </w:rPr>
            </w:pPr>
            <w:r w:rsidRPr="001621D5">
              <w:rPr>
                <w:rFonts w:eastAsia="Times New Roman" w:cs="Calibri"/>
              </w:rPr>
              <w:t>Medium</w:t>
            </w:r>
          </w:p>
        </w:tc>
        <w:tc>
          <w:tcPr>
            <w:tcW w:w="0" w:type="auto"/>
            <w:tcBorders>
              <w:top w:val="nil"/>
              <w:left w:val="nil"/>
              <w:bottom w:val="single" w:sz="4" w:space="0" w:color="E6E8EB"/>
              <w:right w:val="single" w:sz="4" w:space="0" w:color="E6E8EB"/>
            </w:tcBorders>
            <w:noWrap/>
            <w:vAlign w:val="center"/>
            <w:hideMark/>
          </w:tcPr>
          <w:p w14:paraId="132D6788"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3</w:t>
            </w:r>
          </w:p>
        </w:tc>
        <w:tc>
          <w:tcPr>
            <w:tcW w:w="0" w:type="auto"/>
            <w:tcBorders>
              <w:top w:val="nil"/>
              <w:left w:val="nil"/>
              <w:bottom w:val="single" w:sz="4" w:space="0" w:color="E6E8EB"/>
              <w:right w:val="single" w:sz="4" w:space="0" w:color="E6E8EB"/>
            </w:tcBorders>
            <w:vAlign w:val="center"/>
            <w:hideMark/>
          </w:tcPr>
          <w:p w14:paraId="4FE97AC9" w14:textId="77777777" w:rsidR="001621D5" w:rsidRPr="001621D5" w:rsidRDefault="001621D5" w:rsidP="001621D5">
            <w:pPr>
              <w:spacing w:after="0" w:line="240" w:lineRule="auto"/>
              <w:rPr>
                <w:rFonts w:eastAsia="Times New Roman" w:cs="Calibri"/>
              </w:rPr>
            </w:pPr>
            <w:r w:rsidRPr="001621D5">
              <w:rPr>
                <w:rFonts w:eastAsia="Times New Roman" w:cs="Calibri"/>
              </w:rPr>
              <w:t>Rework KPI cards/widgets per new sections.</w:t>
            </w:r>
          </w:p>
        </w:tc>
      </w:tr>
      <w:tr w:rsidR="001621D5" w:rsidRPr="001621D5" w14:paraId="0DE466BD" w14:textId="77777777" w:rsidTr="001621D5">
        <w:trPr>
          <w:trHeight w:val="705"/>
        </w:trPr>
        <w:tc>
          <w:tcPr>
            <w:tcW w:w="0" w:type="auto"/>
            <w:tcBorders>
              <w:top w:val="nil"/>
              <w:left w:val="single" w:sz="4" w:space="0" w:color="E6E8EB"/>
              <w:bottom w:val="single" w:sz="4" w:space="0" w:color="E6E8EB"/>
              <w:right w:val="single" w:sz="4" w:space="0" w:color="E6E8EB"/>
            </w:tcBorders>
            <w:noWrap/>
            <w:vAlign w:val="center"/>
            <w:hideMark/>
          </w:tcPr>
          <w:p w14:paraId="007DAEC2"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lastRenderedPageBreak/>
              <w:t>10</w:t>
            </w:r>
          </w:p>
        </w:tc>
        <w:tc>
          <w:tcPr>
            <w:tcW w:w="0" w:type="auto"/>
            <w:tcBorders>
              <w:top w:val="nil"/>
              <w:left w:val="nil"/>
              <w:bottom w:val="single" w:sz="4" w:space="0" w:color="E6E8EB"/>
              <w:right w:val="single" w:sz="4" w:space="0" w:color="E6E8EB"/>
            </w:tcBorders>
            <w:noWrap/>
            <w:vAlign w:val="center"/>
            <w:hideMark/>
          </w:tcPr>
          <w:p w14:paraId="70A5FD39" w14:textId="77777777" w:rsidR="001621D5" w:rsidRPr="001621D5" w:rsidRDefault="001621D5" w:rsidP="001621D5">
            <w:pPr>
              <w:spacing w:after="0" w:line="240" w:lineRule="auto"/>
              <w:rPr>
                <w:rFonts w:eastAsia="Times New Roman" w:cs="Calibri"/>
              </w:rPr>
            </w:pPr>
            <w:r w:rsidRPr="001621D5">
              <w:rPr>
                <w:rFonts w:eastAsia="Times New Roman" w:cs="Calibri"/>
              </w:rPr>
              <w:t>Admin</w:t>
            </w:r>
          </w:p>
        </w:tc>
        <w:tc>
          <w:tcPr>
            <w:tcW w:w="0" w:type="auto"/>
            <w:tcBorders>
              <w:top w:val="nil"/>
              <w:left w:val="nil"/>
              <w:bottom w:val="single" w:sz="4" w:space="0" w:color="E6E8EB"/>
              <w:right w:val="single" w:sz="4" w:space="0" w:color="E6E8EB"/>
            </w:tcBorders>
            <w:vAlign w:val="center"/>
            <w:hideMark/>
          </w:tcPr>
          <w:p w14:paraId="2AF06F1E" w14:textId="77777777" w:rsidR="001621D5" w:rsidRPr="001621D5" w:rsidRDefault="001621D5" w:rsidP="001621D5">
            <w:pPr>
              <w:spacing w:after="0" w:line="240" w:lineRule="auto"/>
              <w:rPr>
                <w:rFonts w:eastAsia="Times New Roman" w:cs="Calibri"/>
              </w:rPr>
            </w:pPr>
            <w:r w:rsidRPr="001621D5">
              <w:rPr>
                <w:rFonts w:eastAsia="Times New Roman" w:cs="Calibri"/>
              </w:rPr>
              <w:t>Role cleanup (Faculty/Mentor/Director scope confirmation)</w:t>
            </w:r>
          </w:p>
        </w:tc>
        <w:tc>
          <w:tcPr>
            <w:tcW w:w="0" w:type="auto"/>
            <w:tcBorders>
              <w:top w:val="nil"/>
              <w:left w:val="nil"/>
              <w:bottom w:val="single" w:sz="4" w:space="0" w:color="E6E8EB"/>
              <w:right w:val="single" w:sz="4" w:space="0" w:color="E6E8EB"/>
            </w:tcBorders>
            <w:shd w:val="clear" w:color="000000" w:fill="FFF3CD"/>
            <w:noWrap/>
            <w:vAlign w:val="center"/>
            <w:hideMark/>
          </w:tcPr>
          <w:p w14:paraId="64E39735" w14:textId="77777777" w:rsidR="001621D5" w:rsidRPr="001621D5" w:rsidRDefault="001621D5" w:rsidP="001621D5">
            <w:pPr>
              <w:spacing w:after="0" w:line="240" w:lineRule="auto"/>
              <w:rPr>
                <w:rFonts w:eastAsia="Times New Roman" w:cs="Calibri"/>
              </w:rPr>
            </w:pPr>
            <w:r w:rsidRPr="001621D5">
              <w:rPr>
                <w:rFonts w:eastAsia="Times New Roman" w:cs="Calibri"/>
              </w:rPr>
              <w:t>Medium</w:t>
            </w:r>
          </w:p>
        </w:tc>
        <w:tc>
          <w:tcPr>
            <w:tcW w:w="0" w:type="auto"/>
            <w:tcBorders>
              <w:top w:val="nil"/>
              <w:left w:val="nil"/>
              <w:bottom w:val="single" w:sz="4" w:space="0" w:color="E6E8EB"/>
              <w:right w:val="single" w:sz="4" w:space="0" w:color="E6E8EB"/>
            </w:tcBorders>
            <w:noWrap/>
            <w:vAlign w:val="center"/>
            <w:hideMark/>
          </w:tcPr>
          <w:p w14:paraId="0A2CA6C5"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4</w:t>
            </w:r>
          </w:p>
        </w:tc>
        <w:tc>
          <w:tcPr>
            <w:tcW w:w="0" w:type="auto"/>
            <w:tcBorders>
              <w:top w:val="nil"/>
              <w:left w:val="nil"/>
              <w:bottom w:val="single" w:sz="4" w:space="0" w:color="E6E8EB"/>
              <w:right w:val="single" w:sz="4" w:space="0" w:color="E6E8EB"/>
            </w:tcBorders>
            <w:vAlign w:val="center"/>
            <w:hideMark/>
          </w:tcPr>
          <w:p w14:paraId="6E069739" w14:textId="77777777" w:rsidR="001621D5" w:rsidRPr="001621D5" w:rsidRDefault="001621D5" w:rsidP="001621D5">
            <w:pPr>
              <w:spacing w:after="0" w:line="240" w:lineRule="auto"/>
              <w:rPr>
                <w:rFonts w:eastAsia="Times New Roman" w:cs="Calibri"/>
              </w:rPr>
            </w:pPr>
            <w:r w:rsidRPr="001621D5">
              <w:rPr>
                <w:rFonts w:eastAsia="Times New Roman" w:cs="Calibri"/>
              </w:rPr>
              <w:t>Hide/remove roles not required after stakeholder confirmation.</w:t>
            </w:r>
          </w:p>
        </w:tc>
      </w:tr>
      <w:tr w:rsidR="001621D5" w:rsidRPr="001621D5" w14:paraId="6E755EFB" w14:textId="77777777" w:rsidTr="001621D5">
        <w:trPr>
          <w:trHeight w:val="765"/>
        </w:trPr>
        <w:tc>
          <w:tcPr>
            <w:tcW w:w="0" w:type="auto"/>
            <w:tcBorders>
              <w:top w:val="nil"/>
              <w:left w:val="single" w:sz="4" w:space="0" w:color="E6E8EB"/>
              <w:bottom w:val="single" w:sz="4" w:space="0" w:color="E6E8EB"/>
              <w:right w:val="single" w:sz="4" w:space="0" w:color="E6E8EB"/>
            </w:tcBorders>
            <w:noWrap/>
            <w:vAlign w:val="center"/>
            <w:hideMark/>
          </w:tcPr>
          <w:p w14:paraId="0E460C0C"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11</w:t>
            </w:r>
          </w:p>
        </w:tc>
        <w:tc>
          <w:tcPr>
            <w:tcW w:w="0" w:type="auto"/>
            <w:tcBorders>
              <w:top w:val="nil"/>
              <w:left w:val="nil"/>
              <w:bottom w:val="single" w:sz="4" w:space="0" w:color="E6E8EB"/>
              <w:right w:val="single" w:sz="4" w:space="0" w:color="E6E8EB"/>
            </w:tcBorders>
            <w:noWrap/>
            <w:vAlign w:val="center"/>
            <w:hideMark/>
          </w:tcPr>
          <w:p w14:paraId="3048E25B" w14:textId="77777777" w:rsidR="001621D5" w:rsidRPr="001621D5" w:rsidRDefault="001621D5" w:rsidP="001621D5">
            <w:pPr>
              <w:spacing w:after="0" w:line="240" w:lineRule="auto"/>
              <w:rPr>
                <w:rFonts w:eastAsia="Times New Roman" w:cs="Calibri"/>
              </w:rPr>
            </w:pPr>
            <w:r w:rsidRPr="001621D5">
              <w:rPr>
                <w:rFonts w:eastAsia="Times New Roman" w:cs="Calibri"/>
              </w:rPr>
              <w:t>Admin</w:t>
            </w:r>
          </w:p>
        </w:tc>
        <w:tc>
          <w:tcPr>
            <w:tcW w:w="0" w:type="auto"/>
            <w:tcBorders>
              <w:top w:val="nil"/>
              <w:left w:val="nil"/>
              <w:bottom w:val="single" w:sz="4" w:space="0" w:color="E6E8EB"/>
              <w:right w:val="single" w:sz="4" w:space="0" w:color="E6E8EB"/>
            </w:tcBorders>
            <w:vAlign w:val="center"/>
            <w:hideMark/>
          </w:tcPr>
          <w:p w14:paraId="77208729" w14:textId="77777777" w:rsidR="001621D5" w:rsidRPr="001621D5" w:rsidRDefault="001621D5" w:rsidP="001621D5">
            <w:pPr>
              <w:spacing w:after="0" w:line="240" w:lineRule="auto"/>
              <w:rPr>
                <w:rFonts w:eastAsia="Times New Roman" w:cs="Calibri"/>
              </w:rPr>
            </w:pPr>
            <w:r w:rsidRPr="001621D5">
              <w:rPr>
                <w:rFonts w:eastAsia="Times New Roman" w:cs="Calibri"/>
              </w:rPr>
              <w:t>Clarity + fixes: Courses, Sections, Settings, Notifications</w:t>
            </w:r>
          </w:p>
        </w:tc>
        <w:tc>
          <w:tcPr>
            <w:tcW w:w="0" w:type="auto"/>
            <w:tcBorders>
              <w:top w:val="nil"/>
              <w:left w:val="nil"/>
              <w:bottom w:val="single" w:sz="4" w:space="0" w:color="E6E8EB"/>
              <w:right w:val="single" w:sz="4" w:space="0" w:color="E6E8EB"/>
            </w:tcBorders>
            <w:shd w:val="clear" w:color="000000" w:fill="FFF3CD"/>
            <w:noWrap/>
            <w:vAlign w:val="center"/>
            <w:hideMark/>
          </w:tcPr>
          <w:p w14:paraId="35EE2263" w14:textId="77777777" w:rsidR="001621D5" w:rsidRPr="001621D5" w:rsidRDefault="001621D5" w:rsidP="001621D5">
            <w:pPr>
              <w:spacing w:after="0" w:line="240" w:lineRule="auto"/>
              <w:rPr>
                <w:rFonts w:eastAsia="Times New Roman" w:cs="Calibri"/>
              </w:rPr>
            </w:pPr>
            <w:r w:rsidRPr="001621D5">
              <w:rPr>
                <w:rFonts w:eastAsia="Times New Roman" w:cs="Calibri"/>
              </w:rPr>
              <w:t>Medium</w:t>
            </w:r>
          </w:p>
        </w:tc>
        <w:tc>
          <w:tcPr>
            <w:tcW w:w="0" w:type="auto"/>
            <w:tcBorders>
              <w:top w:val="nil"/>
              <w:left w:val="nil"/>
              <w:bottom w:val="single" w:sz="4" w:space="0" w:color="E6E8EB"/>
              <w:right w:val="single" w:sz="4" w:space="0" w:color="E6E8EB"/>
            </w:tcBorders>
            <w:noWrap/>
            <w:vAlign w:val="center"/>
            <w:hideMark/>
          </w:tcPr>
          <w:p w14:paraId="0BA9F86D"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8</w:t>
            </w:r>
          </w:p>
        </w:tc>
        <w:tc>
          <w:tcPr>
            <w:tcW w:w="0" w:type="auto"/>
            <w:tcBorders>
              <w:top w:val="nil"/>
              <w:left w:val="nil"/>
              <w:bottom w:val="single" w:sz="4" w:space="0" w:color="E6E8EB"/>
              <w:right w:val="single" w:sz="4" w:space="0" w:color="E6E8EB"/>
            </w:tcBorders>
            <w:vAlign w:val="center"/>
            <w:hideMark/>
          </w:tcPr>
          <w:p w14:paraId="12AC1384" w14:textId="77777777" w:rsidR="001621D5" w:rsidRPr="001621D5" w:rsidRDefault="001621D5" w:rsidP="001621D5">
            <w:pPr>
              <w:spacing w:after="0" w:line="240" w:lineRule="auto"/>
              <w:rPr>
                <w:rFonts w:eastAsia="Times New Roman" w:cs="Calibri"/>
              </w:rPr>
            </w:pPr>
            <w:r w:rsidRPr="001621D5">
              <w:rPr>
                <w:rFonts w:eastAsia="Times New Roman" w:cs="Calibri"/>
              </w:rPr>
              <w:t>Define behavior, tidy UI, wire missing bits.</w:t>
            </w:r>
          </w:p>
        </w:tc>
      </w:tr>
      <w:tr w:rsidR="001621D5" w:rsidRPr="001621D5" w14:paraId="7F150444" w14:textId="77777777" w:rsidTr="001621D5">
        <w:trPr>
          <w:trHeight w:val="290"/>
        </w:trPr>
        <w:tc>
          <w:tcPr>
            <w:tcW w:w="0" w:type="auto"/>
            <w:gridSpan w:val="6"/>
            <w:tcBorders>
              <w:top w:val="single" w:sz="4" w:space="0" w:color="E6E8EB"/>
              <w:left w:val="nil"/>
              <w:bottom w:val="single" w:sz="4" w:space="0" w:color="E6E8EB"/>
              <w:right w:val="nil"/>
            </w:tcBorders>
            <w:shd w:val="clear" w:color="000000" w:fill="C9A227"/>
            <w:noWrap/>
            <w:vAlign w:val="center"/>
            <w:hideMark/>
          </w:tcPr>
          <w:p w14:paraId="27C9AD95" w14:textId="77777777" w:rsidR="001621D5" w:rsidRPr="001621D5" w:rsidRDefault="001621D5" w:rsidP="001621D5">
            <w:pPr>
              <w:spacing w:after="0" w:line="240" w:lineRule="auto"/>
              <w:rPr>
                <w:rFonts w:eastAsia="Times New Roman" w:cs="Calibri"/>
                <w:b/>
                <w:bCs/>
                <w:color w:val="0B1D3A"/>
              </w:rPr>
            </w:pPr>
            <w:r w:rsidRPr="001621D5">
              <w:rPr>
                <w:rFonts w:eastAsia="Times New Roman" w:cs="Calibri"/>
                <w:b/>
                <w:bCs/>
                <w:color w:val="0B1D3A"/>
              </w:rPr>
              <w:t>Faculty Portal</w:t>
            </w:r>
          </w:p>
        </w:tc>
      </w:tr>
      <w:tr w:rsidR="001621D5" w:rsidRPr="001621D5" w14:paraId="7A687C54" w14:textId="77777777" w:rsidTr="001621D5">
        <w:trPr>
          <w:trHeight w:val="750"/>
        </w:trPr>
        <w:tc>
          <w:tcPr>
            <w:tcW w:w="0" w:type="auto"/>
            <w:tcBorders>
              <w:top w:val="nil"/>
              <w:left w:val="single" w:sz="4" w:space="0" w:color="E6E8EB"/>
              <w:bottom w:val="single" w:sz="4" w:space="0" w:color="E6E8EB"/>
              <w:right w:val="single" w:sz="4" w:space="0" w:color="E6E8EB"/>
            </w:tcBorders>
            <w:noWrap/>
            <w:vAlign w:val="center"/>
            <w:hideMark/>
          </w:tcPr>
          <w:p w14:paraId="6451AE6B"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12</w:t>
            </w:r>
          </w:p>
        </w:tc>
        <w:tc>
          <w:tcPr>
            <w:tcW w:w="0" w:type="auto"/>
            <w:tcBorders>
              <w:top w:val="nil"/>
              <w:left w:val="nil"/>
              <w:bottom w:val="single" w:sz="4" w:space="0" w:color="E6E8EB"/>
              <w:right w:val="single" w:sz="4" w:space="0" w:color="E6E8EB"/>
            </w:tcBorders>
            <w:noWrap/>
            <w:vAlign w:val="center"/>
            <w:hideMark/>
          </w:tcPr>
          <w:p w14:paraId="2C9D39AE" w14:textId="77777777" w:rsidR="001621D5" w:rsidRPr="001621D5" w:rsidRDefault="001621D5" w:rsidP="001621D5">
            <w:pPr>
              <w:spacing w:after="0" w:line="240" w:lineRule="auto"/>
              <w:rPr>
                <w:rFonts w:eastAsia="Times New Roman" w:cs="Calibri"/>
              </w:rPr>
            </w:pPr>
            <w:r w:rsidRPr="001621D5">
              <w:rPr>
                <w:rFonts w:eastAsia="Times New Roman" w:cs="Calibri"/>
              </w:rPr>
              <w:t>Faculty</w:t>
            </w:r>
          </w:p>
        </w:tc>
        <w:tc>
          <w:tcPr>
            <w:tcW w:w="0" w:type="auto"/>
            <w:tcBorders>
              <w:top w:val="nil"/>
              <w:left w:val="nil"/>
              <w:bottom w:val="single" w:sz="4" w:space="0" w:color="E6E8EB"/>
              <w:right w:val="single" w:sz="4" w:space="0" w:color="E6E8EB"/>
            </w:tcBorders>
            <w:vAlign w:val="center"/>
            <w:hideMark/>
          </w:tcPr>
          <w:p w14:paraId="26BA96E3" w14:textId="77777777" w:rsidR="001621D5" w:rsidRPr="001621D5" w:rsidRDefault="001621D5" w:rsidP="001621D5">
            <w:pPr>
              <w:spacing w:after="0" w:line="240" w:lineRule="auto"/>
              <w:rPr>
                <w:rFonts w:eastAsia="Times New Roman" w:cs="Calibri"/>
              </w:rPr>
            </w:pPr>
            <w:r w:rsidRPr="001621D5">
              <w:rPr>
                <w:rFonts w:eastAsia="Times New Roman" w:cs="Calibri"/>
              </w:rPr>
              <w:t>Assign case to a particular student or group (new capability)</w:t>
            </w:r>
          </w:p>
        </w:tc>
        <w:tc>
          <w:tcPr>
            <w:tcW w:w="0" w:type="auto"/>
            <w:tcBorders>
              <w:top w:val="nil"/>
              <w:left w:val="nil"/>
              <w:bottom w:val="single" w:sz="4" w:space="0" w:color="E6E8EB"/>
              <w:right w:val="single" w:sz="4" w:space="0" w:color="E6E8EB"/>
            </w:tcBorders>
            <w:shd w:val="clear" w:color="000000" w:fill="FFE5B4"/>
            <w:noWrap/>
            <w:vAlign w:val="center"/>
            <w:hideMark/>
          </w:tcPr>
          <w:p w14:paraId="5F3B51AA" w14:textId="77777777" w:rsidR="001621D5" w:rsidRPr="001621D5" w:rsidRDefault="001621D5" w:rsidP="001621D5">
            <w:pPr>
              <w:spacing w:after="0" w:line="240" w:lineRule="auto"/>
              <w:rPr>
                <w:rFonts w:eastAsia="Times New Roman" w:cs="Calibri"/>
              </w:rPr>
            </w:pPr>
            <w:r w:rsidRPr="001621D5">
              <w:rPr>
                <w:rFonts w:eastAsia="Times New Roman" w:cs="Calibri"/>
              </w:rPr>
              <w:t>High</w:t>
            </w:r>
          </w:p>
        </w:tc>
        <w:tc>
          <w:tcPr>
            <w:tcW w:w="0" w:type="auto"/>
            <w:tcBorders>
              <w:top w:val="nil"/>
              <w:left w:val="nil"/>
              <w:bottom w:val="single" w:sz="4" w:space="0" w:color="E6E8EB"/>
              <w:right w:val="single" w:sz="4" w:space="0" w:color="E6E8EB"/>
            </w:tcBorders>
            <w:noWrap/>
            <w:vAlign w:val="center"/>
            <w:hideMark/>
          </w:tcPr>
          <w:p w14:paraId="01B8C060"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4</w:t>
            </w:r>
          </w:p>
        </w:tc>
        <w:tc>
          <w:tcPr>
            <w:tcW w:w="0" w:type="auto"/>
            <w:tcBorders>
              <w:top w:val="nil"/>
              <w:left w:val="nil"/>
              <w:bottom w:val="single" w:sz="4" w:space="0" w:color="E6E8EB"/>
              <w:right w:val="single" w:sz="4" w:space="0" w:color="E6E8EB"/>
            </w:tcBorders>
            <w:vAlign w:val="center"/>
            <w:hideMark/>
          </w:tcPr>
          <w:p w14:paraId="27B8DFA5" w14:textId="77777777" w:rsidR="001621D5" w:rsidRPr="001621D5" w:rsidRDefault="001621D5" w:rsidP="001621D5">
            <w:pPr>
              <w:spacing w:after="0" w:line="240" w:lineRule="auto"/>
              <w:rPr>
                <w:rFonts w:eastAsia="Times New Roman" w:cs="Calibri"/>
              </w:rPr>
            </w:pPr>
            <w:r w:rsidRPr="001621D5">
              <w:rPr>
                <w:rFonts w:eastAsia="Times New Roman" w:cs="Calibri"/>
              </w:rPr>
              <w:t>New endpoint (per-student/group) + assignment UI; extends section-only assign.</w:t>
            </w:r>
          </w:p>
        </w:tc>
      </w:tr>
      <w:tr w:rsidR="001621D5" w:rsidRPr="001621D5" w14:paraId="30514160" w14:textId="77777777" w:rsidTr="001621D5">
        <w:trPr>
          <w:trHeight w:val="600"/>
        </w:trPr>
        <w:tc>
          <w:tcPr>
            <w:tcW w:w="0" w:type="auto"/>
            <w:tcBorders>
              <w:top w:val="nil"/>
              <w:left w:val="single" w:sz="4" w:space="0" w:color="E6E8EB"/>
              <w:bottom w:val="single" w:sz="4" w:space="0" w:color="E6E8EB"/>
              <w:right w:val="single" w:sz="4" w:space="0" w:color="E6E8EB"/>
            </w:tcBorders>
            <w:noWrap/>
            <w:vAlign w:val="center"/>
            <w:hideMark/>
          </w:tcPr>
          <w:p w14:paraId="1576ACFC"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13</w:t>
            </w:r>
          </w:p>
        </w:tc>
        <w:tc>
          <w:tcPr>
            <w:tcW w:w="0" w:type="auto"/>
            <w:tcBorders>
              <w:top w:val="nil"/>
              <w:left w:val="nil"/>
              <w:bottom w:val="single" w:sz="4" w:space="0" w:color="E6E8EB"/>
              <w:right w:val="single" w:sz="4" w:space="0" w:color="E6E8EB"/>
            </w:tcBorders>
            <w:noWrap/>
            <w:vAlign w:val="center"/>
            <w:hideMark/>
          </w:tcPr>
          <w:p w14:paraId="04D70CCD" w14:textId="77777777" w:rsidR="001621D5" w:rsidRPr="001621D5" w:rsidRDefault="001621D5" w:rsidP="001621D5">
            <w:pPr>
              <w:spacing w:after="0" w:line="240" w:lineRule="auto"/>
              <w:rPr>
                <w:rFonts w:eastAsia="Times New Roman" w:cs="Calibri"/>
              </w:rPr>
            </w:pPr>
            <w:r w:rsidRPr="001621D5">
              <w:rPr>
                <w:rFonts w:eastAsia="Times New Roman" w:cs="Calibri"/>
              </w:rPr>
              <w:t>Faculty</w:t>
            </w:r>
          </w:p>
        </w:tc>
        <w:tc>
          <w:tcPr>
            <w:tcW w:w="0" w:type="auto"/>
            <w:tcBorders>
              <w:top w:val="nil"/>
              <w:left w:val="nil"/>
              <w:bottom w:val="single" w:sz="4" w:space="0" w:color="E6E8EB"/>
              <w:right w:val="single" w:sz="4" w:space="0" w:color="E6E8EB"/>
            </w:tcBorders>
            <w:vAlign w:val="center"/>
            <w:hideMark/>
          </w:tcPr>
          <w:p w14:paraId="4912D25D" w14:textId="77777777" w:rsidR="001621D5" w:rsidRPr="001621D5" w:rsidRDefault="001621D5" w:rsidP="001621D5">
            <w:pPr>
              <w:spacing w:after="0" w:line="240" w:lineRule="auto"/>
              <w:rPr>
                <w:rFonts w:eastAsia="Times New Roman" w:cs="Calibri"/>
              </w:rPr>
            </w:pPr>
            <w:r w:rsidRPr="001621D5">
              <w:rPr>
                <w:rFonts w:eastAsia="Times New Roman" w:cs="Calibri"/>
              </w:rPr>
              <w:t>Add student manually + invite flow in faculty portal</w:t>
            </w:r>
          </w:p>
        </w:tc>
        <w:tc>
          <w:tcPr>
            <w:tcW w:w="0" w:type="auto"/>
            <w:tcBorders>
              <w:top w:val="nil"/>
              <w:left w:val="nil"/>
              <w:bottom w:val="single" w:sz="4" w:space="0" w:color="E6E8EB"/>
              <w:right w:val="single" w:sz="4" w:space="0" w:color="E6E8EB"/>
            </w:tcBorders>
            <w:shd w:val="clear" w:color="000000" w:fill="FFF3CD"/>
            <w:noWrap/>
            <w:vAlign w:val="center"/>
            <w:hideMark/>
          </w:tcPr>
          <w:p w14:paraId="721D14F8" w14:textId="77777777" w:rsidR="001621D5" w:rsidRPr="001621D5" w:rsidRDefault="001621D5" w:rsidP="001621D5">
            <w:pPr>
              <w:spacing w:after="0" w:line="240" w:lineRule="auto"/>
              <w:rPr>
                <w:rFonts w:eastAsia="Times New Roman" w:cs="Calibri"/>
              </w:rPr>
            </w:pPr>
            <w:r w:rsidRPr="001621D5">
              <w:rPr>
                <w:rFonts w:eastAsia="Times New Roman" w:cs="Calibri"/>
              </w:rPr>
              <w:t>Medium</w:t>
            </w:r>
          </w:p>
        </w:tc>
        <w:tc>
          <w:tcPr>
            <w:tcW w:w="0" w:type="auto"/>
            <w:tcBorders>
              <w:top w:val="nil"/>
              <w:left w:val="nil"/>
              <w:bottom w:val="single" w:sz="4" w:space="0" w:color="E6E8EB"/>
              <w:right w:val="single" w:sz="4" w:space="0" w:color="E6E8EB"/>
            </w:tcBorders>
            <w:noWrap/>
            <w:vAlign w:val="center"/>
            <w:hideMark/>
          </w:tcPr>
          <w:p w14:paraId="60BA7078"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4</w:t>
            </w:r>
          </w:p>
        </w:tc>
        <w:tc>
          <w:tcPr>
            <w:tcW w:w="0" w:type="auto"/>
            <w:tcBorders>
              <w:top w:val="nil"/>
              <w:left w:val="nil"/>
              <w:bottom w:val="single" w:sz="4" w:space="0" w:color="E6E8EB"/>
              <w:right w:val="single" w:sz="4" w:space="0" w:color="E6E8EB"/>
            </w:tcBorders>
            <w:vAlign w:val="center"/>
            <w:hideMark/>
          </w:tcPr>
          <w:p w14:paraId="6B798787" w14:textId="77777777" w:rsidR="001621D5" w:rsidRPr="001621D5" w:rsidRDefault="001621D5" w:rsidP="001621D5">
            <w:pPr>
              <w:spacing w:after="0" w:line="240" w:lineRule="auto"/>
              <w:rPr>
                <w:rFonts w:eastAsia="Times New Roman" w:cs="Calibri"/>
              </w:rPr>
            </w:pPr>
            <w:r w:rsidRPr="001621D5">
              <w:rPr>
                <w:rFonts w:eastAsia="Times New Roman" w:cs="Calibri"/>
              </w:rPr>
              <w:t>Manual add + invite, respecting section enrollment.</w:t>
            </w:r>
          </w:p>
        </w:tc>
      </w:tr>
      <w:tr w:rsidR="001621D5" w:rsidRPr="001621D5" w14:paraId="02F9D9C1" w14:textId="77777777" w:rsidTr="001621D5">
        <w:trPr>
          <w:trHeight w:val="720"/>
        </w:trPr>
        <w:tc>
          <w:tcPr>
            <w:tcW w:w="0" w:type="auto"/>
            <w:tcBorders>
              <w:top w:val="nil"/>
              <w:left w:val="single" w:sz="4" w:space="0" w:color="E6E8EB"/>
              <w:bottom w:val="single" w:sz="4" w:space="0" w:color="E6E8EB"/>
              <w:right w:val="single" w:sz="4" w:space="0" w:color="E6E8EB"/>
            </w:tcBorders>
            <w:noWrap/>
            <w:vAlign w:val="center"/>
            <w:hideMark/>
          </w:tcPr>
          <w:p w14:paraId="3845D91E"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14</w:t>
            </w:r>
          </w:p>
        </w:tc>
        <w:tc>
          <w:tcPr>
            <w:tcW w:w="0" w:type="auto"/>
            <w:tcBorders>
              <w:top w:val="nil"/>
              <w:left w:val="nil"/>
              <w:bottom w:val="single" w:sz="4" w:space="0" w:color="E6E8EB"/>
              <w:right w:val="single" w:sz="4" w:space="0" w:color="E6E8EB"/>
            </w:tcBorders>
            <w:noWrap/>
            <w:vAlign w:val="center"/>
            <w:hideMark/>
          </w:tcPr>
          <w:p w14:paraId="6AA7142F" w14:textId="77777777" w:rsidR="001621D5" w:rsidRPr="001621D5" w:rsidRDefault="001621D5" w:rsidP="001621D5">
            <w:pPr>
              <w:spacing w:after="0" w:line="240" w:lineRule="auto"/>
              <w:rPr>
                <w:rFonts w:eastAsia="Times New Roman" w:cs="Calibri"/>
              </w:rPr>
            </w:pPr>
            <w:r w:rsidRPr="001621D5">
              <w:rPr>
                <w:rFonts w:eastAsia="Times New Roman" w:cs="Calibri"/>
              </w:rPr>
              <w:t>Faculty</w:t>
            </w:r>
          </w:p>
        </w:tc>
        <w:tc>
          <w:tcPr>
            <w:tcW w:w="0" w:type="auto"/>
            <w:tcBorders>
              <w:top w:val="nil"/>
              <w:left w:val="nil"/>
              <w:bottom w:val="single" w:sz="4" w:space="0" w:color="E6E8EB"/>
              <w:right w:val="single" w:sz="4" w:space="0" w:color="E6E8EB"/>
            </w:tcBorders>
            <w:vAlign w:val="center"/>
            <w:hideMark/>
          </w:tcPr>
          <w:p w14:paraId="26BE496F" w14:textId="77777777" w:rsidR="001621D5" w:rsidRPr="001621D5" w:rsidRDefault="001621D5" w:rsidP="001621D5">
            <w:pPr>
              <w:spacing w:after="0" w:line="240" w:lineRule="auto"/>
              <w:rPr>
                <w:rFonts w:eastAsia="Times New Roman" w:cs="Calibri"/>
              </w:rPr>
            </w:pPr>
            <w:r w:rsidRPr="001621D5">
              <w:rPr>
                <w:rFonts w:eastAsia="Times New Roman" w:cs="Calibri"/>
              </w:rPr>
              <w:t xml:space="preserve">Rubric Builder visibility after </w:t>
            </w:r>
            <w:proofErr w:type="gramStart"/>
            <w:r w:rsidRPr="001621D5">
              <w:rPr>
                <w:rFonts w:eastAsia="Times New Roman" w:cs="Calibri"/>
              </w:rPr>
              <w:t>save</w:t>
            </w:r>
            <w:proofErr w:type="gramEnd"/>
            <w:r w:rsidRPr="001621D5">
              <w:rPr>
                <w:rFonts w:eastAsia="Times New Roman" w:cs="Calibri"/>
              </w:rPr>
              <w:t xml:space="preserve"> (nav/wiring fix)</w:t>
            </w:r>
          </w:p>
        </w:tc>
        <w:tc>
          <w:tcPr>
            <w:tcW w:w="0" w:type="auto"/>
            <w:tcBorders>
              <w:top w:val="nil"/>
              <w:left w:val="nil"/>
              <w:bottom w:val="single" w:sz="4" w:space="0" w:color="E6E8EB"/>
              <w:right w:val="single" w:sz="4" w:space="0" w:color="E6E8EB"/>
            </w:tcBorders>
            <w:shd w:val="clear" w:color="000000" w:fill="FFE5B4"/>
            <w:noWrap/>
            <w:vAlign w:val="center"/>
            <w:hideMark/>
          </w:tcPr>
          <w:p w14:paraId="6D13F28D" w14:textId="77777777" w:rsidR="001621D5" w:rsidRPr="001621D5" w:rsidRDefault="001621D5" w:rsidP="001621D5">
            <w:pPr>
              <w:spacing w:after="0" w:line="240" w:lineRule="auto"/>
              <w:rPr>
                <w:rFonts w:eastAsia="Times New Roman" w:cs="Calibri"/>
              </w:rPr>
            </w:pPr>
            <w:r w:rsidRPr="001621D5">
              <w:rPr>
                <w:rFonts w:eastAsia="Times New Roman" w:cs="Calibri"/>
              </w:rPr>
              <w:t>High</w:t>
            </w:r>
          </w:p>
        </w:tc>
        <w:tc>
          <w:tcPr>
            <w:tcW w:w="0" w:type="auto"/>
            <w:tcBorders>
              <w:top w:val="nil"/>
              <w:left w:val="nil"/>
              <w:bottom w:val="single" w:sz="4" w:space="0" w:color="E6E8EB"/>
              <w:right w:val="single" w:sz="4" w:space="0" w:color="E6E8EB"/>
            </w:tcBorders>
            <w:noWrap/>
            <w:vAlign w:val="center"/>
            <w:hideMark/>
          </w:tcPr>
          <w:p w14:paraId="314CF326"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3</w:t>
            </w:r>
          </w:p>
        </w:tc>
        <w:tc>
          <w:tcPr>
            <w:tcW w:w="0" w:type="auto"/>
            <w:tcBorders>
              <w:top w:val="nil"/>
              <w:left w:val="nil"/>
              <w:bottom w:val="single" w:sz="4" w:space="0" w:color="E6E8EB"/>
              <w:right w:val="single" w:sz="4" w:space="0" w:color="E6E8EB"/>
            </w:tcBorders>
            <w:vAlign w:val="center"/>
            <w:hideMark/>
          </w:tcPr>
          <w:p w14:paraId="7018D03E" w14:textId="77777777" w:rsidR="001621D5" w:rsidRPr="001621D5" w:rsidRDefault="001621D5" w:rsidP="001621D5">
            <w:pPr>
              <w:spacing w:after="0" w:line="240" w:lineRule="auto"/>
              <w:rPr>
                <w:rFonts w:eastAsia="Times New Roman" w:cs="Calibri"/>
              </w:rPr>
            </w:pPr>
            <w:r w:rsidRPr="001621D5">
              <w:rPr>
                <w:rFonts w:eastAsia="Times New Roman" w:cs="Calibri"/>
              </w:rPr>
              <w:t>Route rubric to /rubric-builder</w:t>
            </w:r>
            <w:proofErr w:type="gramStart"/>
            <w:r w:rsidRPr="001621D5">
              <w:rPr>
                <w:rFonts w:eastAsia="Times New Roman" w:cs="Calibri"/>
              </w:rPr>
              <w:t>/:</w:t>
            </w:r>
            <w:proofErr w:type="spellStart"/>
            <w:r w:rsidRPr="001621D5">
              <w:rPr>
                <w:rFonts w:eastAsia="Times New Roman" w:cs="Calibri"/>
              </w:rPr>
              <w:t>caseId</w:t>
            </w:r>
            <w:proofErr w:type="spellEnd"/>
            <w:proofErr w:type="gramEnd"/>
            <w:r w:rsidRPr="001621D5">
              <w:rPr>
                <w:rFonts w:eastAsia="Times New Roman" w:cs="Calibri"/>
              </w:rPr>
              <w:t xml:space="preserve"> and surface saved rubric.</w:t>
            </w:r>
          </w:p>
        </w:tc>
      </w:tr>
      <w:tr w:rsidR="001621D5" w:rsidRPr="001621D5" w14:paraId="733442FE" w14:textId="77777777" w:rsidTr="001621D5">
        <w:trPr>
          <w:trHeight w:val="580"/>
        </w:trPr>
        <w:tc>
          <w:tcPr>
            <w:tcW w:w="0" w:type="auto"/>
            <w:tcBorders>
              <w:top w:val="nil"/>
              <w:left w:val="single" w:sz="4" w:space="0" w:color="E6E8EB"/>
              <w:bottom w:val="single" w:sz="4" w:space="0" w:color="E6E8EB"/>
              <w:right w:val="single" w:sz="4" w:space="0" w:color="E6E8EB"/>
            </w:tcBorders>
            <w:noWrap/>
            <w:vAlign w:val="center"/>
            <w:hideMark/>
          </w:tcPr>
          <w:p w14:paraId="46238513"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15</w:t>
            </w:r>
          </w:p>
        </w:tc>
        <w:tc>
          <w:tcPr>
            <w:tcW w:w="0" w:type="auto"/>
            <w:tcBorders>
              <w:top w:val="nil"/>
              <w:left w:val="nil"/>
              <w:bottom w:val="single" w:sz="4" w:space="0" w:color="E6E8EB"/>
              <w:right w:val="single" w:sz="4" w:space="0" w:color="E6E8EB"/>
            </w:tcBorders>
            <w:noWrap/>
            <w:vAlign w:val="center"/>
            <w:hideMark/>
          </w:tcPr>
          <w:p w14:paraId="5BB4FA14" w14:textId="77777777" w:rsidR="001621D5" w:rsidRPr="001621D5" w:rsidRDefault="001621D5" w:rsidP="001621D5">
            <w:pPr>
              <w:spacing w:after="0" w:line="240" w:lineRule="auto"/>
              <w:rPr>
                <w:rFonts w:eastAsia="Times New Roman" w:cs="Calibri"/>
              </w:rPr>
            </w:pPr>
            <w:r w:rsidRPr="001621D5">
              <w:rPr>
                <w:rFonts w:eastAsia="Times New Roman" w:cs="Calibri"/>
              </w:rPr>
              <w:t>Faculty</w:t>
            </w:r>
          </w:p>
        </w:tc>
        <w:tc>
          <w:tcPr>
            <w:tcW w:w="0" w:type="auto"/>
            <w:tcBorders>
              <w:top w:val="nil"/>
              <w:left w:val="nil"/>
              <w:bottom w:val="single" w:sz="4" w:space="0" w:color="E6E8EB"/>
              <w:right w:val="single" w:sz="4" w:space="0" w:color="E6E8EB"/>
            </w:tcBorders>
            <w:vAlign w:val="center"/>
            <w:hideMark/>
          </w:tcPr>
          <w:p w14:paraId="48EAA962" w14:textId="77777777" w:rsidR="001621D5" w:rsidRPr="001621D5" w:rsidRDefault="001621D5" w:rsidP="001621D5">
            <w:pPr>
              <w:spacing w:after="0" w:line="240" w:lineRule="auto"/>
              <w:rPr>
                <w:rFonts w:eastAsia="Times New Roman" w:cs="Calibri"/>
              </w:rPr>
            </w:pPr>
            <w:r w:rsidRPr="001621D5">
              <w:rPr>
                <w:rFonts w:eastAsia="Times New Roman" w:cs="Calibri"/>
              </w:rPr>
              <w:t>Rapid-fire timer (missing)</w:t>
            </w:r>
          </w:p>
        </w:tc>
        <w:tc>
          <w:tcPr>
            <w:tcW w:w="0" w:type="auto"/>
            <w:tcBorders>
              <w:top w:val="nil"/>
              <w:left w:val="nil"/>
              <w:bottom w:val="single" w:sz="4" w:space="0" w:color="E6E8EB"/>
              <w:right w:val="single" w:sz="4" w:space="0" w:color="E6E8EB"/>
            </w:tcBorders>
            <w:shd w:val="clear" w:color="000000" w:fill="FFF3CD"/>
            <w:noWrap/>
            <w:vAlign w:val="center"/>
            <w:hideMark/>
          </w:tcPr>
          <w:p w14:paraId="6D70DF74" w14:textId="77777777" w:rsidR="001621D5" w:rsidRPr="001621D5" w:rsidRDefault="001621D5" w:rsidP="001621D5">
            <w:pPr>
              <w:spacing w:after="0" w:line="240" w:lineRule="auto"/>
              <w:rPr>
                <w:rFonts w:eastAsia="Times New Roman" w:cs="Calibri"/>
              </w:rPr>
            </w:pPr>
            <w:r w:rsidRPr="001621D5">
              <w:rPr>
                <w:rFonts w:eastAsia="Times New Roman" w:cs="Calibri"/>
              </w:rPr>
              <w:t>Medium</w:t>
            </w:r>
          </w:p>
        </w:tc>
        <w:tc>
          <w:tcPr>
            <w:tcW w:w="0" w:type="auto"/>
            <w:tcBorders>
              <w:top w:val="nil"/>
              <w:left w:val="nil"/>
              <w:bottom w:val="single" w:sz="4" w:space="0" w:color="E6E8EB"/>
              <w:right w:val="single" w:sz="4" w:space="0" w:color="E6E8EB"/>
            </w:tcBorders>
            <w:noWrap/>
            <w:vAlign w:val="center"/>
            <w:hideMark/>
          </w:tcPr>
          <w:p w14:paraId="1E395097"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8</w:t>
            </w:r>
          </w:p>
        </w:tc>
        <w:tc>
          <w:tcPr>
            <w:tcW w:w="0" w:type="auto"/>
            <w:tcBorders>
              <w:top w:val="nil"/>
              <w:left w:val="nil"/>
              <w:bottom w:val="single" w:sz="4" w:space="0" w:color="E6E8EB"/>
              <w:right w:val="single" w:sz="4" w:space="0" w:color="E6E8EB"/>
            </w:tcBorders>
            <w:vAlign w:val="center"/>
            <w:hideMark/>
          </w:tcPr>
          <w:p w14:paraId="17D5769E" w14:textId="77777777" w:rsidR="001621D5" w:rsidRPr="001621D5" w:rsidRDefault="001621D5" w:rsidP="001621D5">
            <w:pPr>
              <w:spacing w:after="0" w:line="240" w:lineRule="auto"/>
              <w:rPr>
                <w:rFonts w:eastAsia="Times New Roman" w:cs="Calibri"/>
              </w:rPr>
            </w:pPr>
            <w:r w:rsidRPr="001621D5">
              <w:rPr>
                <w:rFonts w:eastAsia="Times New Roman" w:cs="Calibri"/>
              </w:rPr>
              <w:t xml:space="preserve">Timed round countdown, wired to </w:t>
            </w:r>
            <w:proofErr w:type="spellStart"/>
            <w:r w:rsidRPr="001621D5">
              <w:rPr>
                <w:rFonts w:eastAsia="Times New Roman" w:cs="Calibri"/>
              </w:rPr>
              <w:t>rapid_fire</w:t>
            </w:r>
            <w:proofErr w:type="spellEnd"/>
            <w:r w:rsidRPr="001621D5">
              <w:rPr>
                <w:rFonts w:eastAsia="Times New Roman" w:cs="Calibri"/>
              </w:rPr>
              <w:t xml:space="preserve"> timing fields.</w:t>
            </w:r>
          </w:p>
        </w:tc>
      </w:tr>
      <w:tr w:rsidR="001621D5" w:rsidRPr="001621D5" w14:paraId="13AB495A" w14:textId="77777777" w:rsidTr="001621D5">
        <w:trPr>
          <w:trHeight w:val="480"/>
        </w:trPr>
        <w:tc>
          <w:tcPr>
            <w:tcW w:w="0" w:type="auto"/>
            <w:tcBorders>
              <w:top w:val="nil"/>
              <w:left w:val="single" w:sz="4" w:space="0" w:color="E6E8EB"/>
              <w:bottom w:val="single" w:sz="4" w:space="0" w:color="E6E8EB"/>
              <w:right w:val="single" w:sz="4" w:space="0" w:color="E6E8EB"/>
            </w:tcBorders>
            <w:noWrap/>
            <w:vAlign w:val="center"/>
            <w:hideMark/>
          </w:tcPr>
          <w:p w14:paraId="36FB01EF"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16</w:t>
            </w:r>
          </w:p>
        </w:tc>
        <w:tc>
          <w:tcPr>
            <w:tcW w:w="0" w:type="auto"/>
            <w:tcBorders>
              <w:top w:val="nil"/>
              <w:left w:val="nil"/>
              <w:bottom w:val="single" w:sz="4" w:space="0" w:color="E6E8EB"/>
              <w:right w:val="single" w:sz="4" w:space="0" w:color="E6E8EB"/>
            </w:tcBorders>
            <w:noWrap/>
            <w:vAlign w:val="center"/>
            <w:hideMark/>
          </w:tcPr>
          <w:p w14:paraId="56860ACF" w14:textId="77777777" w:rsidR="001621D5" w:rsidRPr="001621D5" w:rsidRDefault="001621D5" w:rsidP="001621D5">
            <w:pPr>
              <w:spacing w:after="0" w:line="240" w:lineRule="auto"/>
              <w:rPr>
                <w:rFonts w:eastAsia="Times New Roman" w:cs="Calibri"/>
              </w:rPr>
            </w:pPr>
            <w:r w:rsidRPr="001621D5">
              <w:rPr>
                <w:rFonts w:eastAsia="Times New Roman" w:cs="Calibri"/>
              </w:rPr>
              <w:t>Faculty</w:t>
            </w:r>
          </w:p>
        </w:tc>
        <w:tc>
          <w:tcPr>
            <w:tcW w:w="0" w:type="auto"/>
            <w:tcBorders>
              <w:top w:val="nil"/>
              <w:left w:val="nil"/>
              <w:bottom w:val="single" w:sz="4" w:space="0" w:color="E6E8EB"/>
              <w:right w:val="single" w:sz="4" w:space="0" w:color="E6E8EB"/>
            </w:tcBorders>
            <w:vAlign w:val="center"/>
            <w:hideMark/>
          </w:tcPr>
          <w:p w14:paraId="6F5990FF" w14:textId="77777777" w:rsidR="001621D5" w:rsidRPr="001621D5" w:rsidRDefault="001621D5" w:rsidP="001621D5">
            <w:pPr>
              <w:spacing w:after="0" w:line="240" w:lineRule="auto"/>
              <w:rPr>
                <w:rFonts w:eastAsia="Times New Roman" w:cs="Calibri"/>
              </w:rPr>
            </w:pPr>
            <w:r w:rsidRPr="001621D5">
              <w:rPr>
                <w:rFonts w:eastAsia="Times New Roman" w:cs="Calibri"/>
              </w:rPr>
              <w:t>Automatic time calculation (missing)</w:t>
            </w:r>
          </w:p>
        </w:tc>
        <w:tc>
          <w:tcPr>
            <w:tcW w:w="0" w:type="auto"/>
            <w:tcBorders>
              <w:top w:val="nil"/>
              <w:left w:val="nil"/>
              <w:bottom w:val="single" w:sz="4" w:space="0" w:color="E6E8EB"/>
              <w:right w:val="single" w:sz="4" w:space="0" w:color="E6E8EB"/>
            </w:tcBorders>
            <w:shd w:val="clear" w:color="000000" w:fill="FFF3CD"/>
            <w:noWrap/>
            <w:vAlign w:val="center"/>
            <w:hideMark/>
          </w:tcPr>
          <w:p w14:paraId="5A1C72C2" w14:textId="77777777" w:rsidR="001621D5" w:rsidRPr="001621D5" w:rsidRDefault="001621D5" w:rsidP="001621D5">
            <w:pPr>
              <w:spacing w:after="0" w:line="240" w:lineRule="auto"/>
              <w:rPr>
                <w:rFonts w:eastAsia="Times New Roman" w:cs="Calibri"/>
              </w:rPr>
            </w:pPr>
            <w:r w:rsidRPr="001621D5">
              <w:rPr>
                <w:rFonts w:eastAsia="Times New Roman" w:cs="Calibri"/>
              </w:rPr>
              <w:t>Medium</w:t>
            </w:r>
          </w:p>
        </w:tc>
        <w:tc>
          <w:tcPr>
            <w:tcW w:w="0" w:type="auto"/>
            <w:tcBorders>
              <w:top w:val="nil"/>
              <w:left w:val="nil"/>
              <w:bottom w:val="single" w:sz="4" w:space="0" w:color="E6E8EB"/>
              <w:right w:val="single" w:sz="4" w:space="0" w:color="E6E8EB"/>
            </w:tcBorders>
            <w:noWrap/>
            <w:vAlign w:val="center"/>
            <w:hideMark/>
          </w:tcPr>
          <w:p w14:paraId="106B5A84"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5</w:t>
            </w:r>
          </w:p>
        </w:tc>
        <w:tc>
          <w:tcPr>
            <w:tcW w:w="0" w:type="auto"/>
            <w:tcBorders>
              <w:top w:val="nil"/>
              <w:left w:val="nil"/>
              <w:bottom w:val="single" w:sz="4" w:space="0" w:color="E6E8EB"/>
              <w:right w:val="single" w:sz="4" w:space="0" w:color="E6E8EB"/>
            </w:tcBorders>
            <w:vAlign w:val="center"/>
            <w:hideMark/>
          </w:tcPr>
          <w:p w14:paraId="017C2BDC" w14:textId="77777777" w:rsidR="001621D5" w:rsidRPr="001621D5" w:rsidRDefault="001621D5" w:rsidP="001621D5">
            <w:pPr>
              <w:spacing w:after="0" w:line="240" w:lineRule="auto"/>
              <w:rPr>
                <w:rFonts w:eastAsia="Times New Roman" w:cs="Calibri"/>
              </w:rPr>
            </w:pPr>
            <w:r w:rsidRPr="001621D5">
              <w:rPr>
                <w:rFonts w:eastAsia="Times New Roman" w:cs="Calibri"/>
              </w:rPr>
              <w:t>Auto-compute reading/writing/rapid-fire totals from inputs.</w:t>
            </w:r>
          </w:p>
        </w:tc>
      </w:tr>
      <w:tr w:rsidR="001621D5" w:rsidRPr="001621D5" w14:paraId="4551F68A" w14:textId="77777777" w:rsidTr="001621D5">
        <w:trPr>
          <w:trHeight w:val="825"/>
        </w:trPr>
        <w:tc>
          <w:tcPr>
            <w:tcW w:w="0" w:type="auto"/>
            <w:tcBorders>
              <w:top w:val="nil"/>
              <w:left w:val="single" w:sz="4" w:space="0" w:color="E6E8EB"/>
              <w:bottom w:val="single" w:sz="4" w:space="0" w:color="E6E8EB"/>
              <w:right w:val="single" w:sz="4" w:space="0" w:color="E6E8EB"/>
            </w:tcBorders>
            <w:noWrap/>
            <w:vAlign w:val="center"/>
            <w:hideMark/>
          </w:tcPr>
          <w:p w14:paraId="2D29BE8A"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17</w:t>
            </w:r>
          </w:p>
        </w:tc>
        <w:tc>
          <w:tcPr>
            <w:tcW w:w="0" w:type="auto"/>
            <w:tcBorders>
              <w:top w:val="nil"/>
              <w:left w:val="nil"/>
              <w:bottom w:val="single" w:sz="4" w:space="0" w:color="E6E8EB"/>
              <w:right w:val="single" w:sz="4" w:space="0" w:color="E6E8EB"/>
            </w:tcBorders>
            <w:noWrap/>
            <w:vAlign w:val="center"/>
            <w:hideMark/>
          </w:tcPr>
          <w:p w14:paraId="357F85FE" w14:textId="77777777" w:rsidR="001621D5" w:rsidRPr="001621D5" w:rsidRDefault="001621D5" w:rsidP="001621D5">
            <w:pPr>
              <w:spacing w:after="0" w:line="240" w:lineRule="auto"/>
              <w:rPr>
                <w:rFonts w:eastAsia="Times New Roman" w:cs="Calibri"/>
              </w:rPr>
            </w:pPr>
            <w:r w:rsidRPr="001621D5">
              <w:rPr>
                <w:rFonts w:eastAsia="Times New Roman" w:cs="Calibri"/>
              </w:rPr>
              <w:t>Faculty</w:t>
            </w:r>
          </w:p>
        </w:tc>
        <w:tc>
          <w:tcPr>
            <w:tcW w:w="0" w:type="auto"/>
            <w:tcBorders>
              <w:top w:val="nil"/>
              <w:left w:val="nil"/>
              <w:bottom w:val="single" w:sz="4" w:space="0" w:color="E6E8EB"/>
              <w:right w:val="single" w:sz="4" w:space="0" w:color="E6E8EB"/>
            </w:tcBorders>
            <w:vAlign w:val="center"/>
            <w:hideMark/>
          </w:tcPr>
          <w:p w14:paraId="784438E6" w14:textId="77777777" w:rsidR="001621D5" w:rsidRPr="001621D5" w:rsidRDefault="001621D5" w:rsidP="001621D5">
            <w:pPr>
              <w:spacing w:after="0" w:line="240" w:lineRule="auto"/>
              <w:rPr>
                <w:rFonts w:eastAsia="Times New Roman" w:cs="Calibri"/>
              </w:rPr>
            </w:pPr>
            <w:r w:rsidRPr="001621D5">
              <w:rPr>
                <w:rFonts w:eastAsia="Times New Roman" w:cs="Calibri"/>
              </w:rPr>
              <w:t>Verify case-to-class assign + students-assigned-to-faculty</w:t>
            </w:r>
          </w:p>
        </w:tc>
        <w:tc>
          <w:tcPr>
            <w:tcW w:w="0" w:type="auto"/>
            <w:tcBorders>
              <w:top w:val="nil"/>
              <w:left w:val="nil"/>
              <w:bottom w:val="single" w:sz="4" w:space="0" w:color="E6E8EB"/>
              <w:right w:val="single" w:sz="4" w:space="0" w:color="E6E8EB"/>
            </w:tcBorders>
            <w:shd w:val="clear" w:color="000000" w:fill="FFF3CD"/>
            <w:noWrap/>
            <w:vAlign w:val="center"/>
            <w:hideMark/>
          </w:tcPr>
          <w:p w14:paraId="6C47CCFB" w14:textId="77777777" w:rsidR="001621D5" w:rsidRPr="001621D5" w:rsidRDefault="001621D5" w:rsidP="001621D5">
            <w:pPr>
              <w:spacing w:after="0" w:line="240" w:lineRule="auto"/>
              <w:rPr>
                <w:rFonts w:eastAsia="Times New Roman" w:cs="Calibri"/>
              </w:rPr>
            </w:pPr>
            <w:r w:rsidRPr="001621D5">
              <w:rPr>
                <w:rFonts w:eastAsia="Times New Roman" w:cs="Calibri"/>
              </w:rPr>
              <w:t>Medium</w:t>
            </w:r>
          </w:p>
        </w:tc>
        <w:tc>
          <w:tcPr>
            <w:tcW w:w="0" w:type="auto"/>
            <w:tcBorders>
              <w:top w:val="nil"/>
              <w:left w:val="nil"/>
              <w:bottom w:val="single" w:sz="4" w:space="0" w:color="E6E8EB"/>
              <w:right w:val="single" w:sz="4" w:space="0" w:color="E6E8EB"/>
            </w:tcBorders>
            <w:noWrap/>
            <w:vAlign w:val="center"/>
            <w:hideMark/>
          </w:tcPr>
          <w:p w14:paraId="198FBC16"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3</w:t>
            </w:r>
          </w:p>
        </w:tc>
        <w:tc>
          <w:tcPr>
            <w:tcW w:w="0" w:type="auto"/>
            <w:tcBorders>
              <w:top w:val="nil"/>
              <w:left w:val="nil"/>
              <w:bottom w:val="single" w:sz="4" w:space="0" w:color="E6E8EB"/>
              <w:right w:val="single" w:sz="4" w:space="0" w:color="E6E8EB"/>
            </w:tcBorders>
            <w:vAlign w:val="center"/>
            <w:hideMark/>
          </w:tcPr>
          <w:p w14:paraId="3A2F580E" w14:textId="77777777" w:rsidR="001621D5" w:rsidRPr="001621D5" w:rsidRDefault="001621D5" w:rsidP="001621D5">
            <w:pPr>
              <w:spacing w:after="0" w:line="240" w:lineRule="auto"/>
              <w:rPr>
                <w:rFonts w:eastAsia="Times New Roman" w:cs="Calibri"/>
              </w:rPr>
            </w:pPr>
            <w:r w:rsidRPr="001621D5">
              <w:rPr>
                <w:rFonts w:eastAsia="Times New Roman" w:cs="Calibri"/>
              </w:rPr>
              <w:t>Regression check once Admin section/linkage fixed.</w:t>
            </w:r>
          </w:p>
        </w:tc>
      </w:tr>
      <w:tr w:rsidR="001621D5" w:rsidRPr="001621D5" w14:paraId="6A0C1702" w14:textId="77777777" w:rsidTr="001621D5">
        <w:trPr>
          <w:trHeight w:val="290"/>
        </w:trPr>
        <w:tc>
          <w:tcPr>
            <w:tcW w:w="0" w:type="auto"/>
            <w:gridSpan w:val="6"/>
            <w:tcBorders>
              <w:top w:val="single" w:sz="4" w:space="0" w:color="E6E8EB"/>
              <w:left w:val="nil"/>
              <w:bottom w:val="single" w:sz="4" w:space="0" w:color="E6E8EB"/>
              <w:right w:val="nil"/>
            </w:tcBorders>
            <w:shd w:val="clear" w:color="000000" w:fill="C9A227"/>
            <w:noWrap/>
            <w:vAlign w:val="center"/>
            <w:hideMark/>
          </w:tcPr>
          <w:p w14:paraId="746BE3B9" w14:textId="77777777" w:rsidR="001621D5" w:rsidRPr="001621D5" w:rsidRDefault="001621D5" w:rsidP="001621D5">
            <w:pPr>
              <w:spacing w:after="0" w:line="240" w:lineRule="auto"/>
              <w:rPr>
                <w:rFonts w:eastAsia="Times New Roman" w:cs="Calibri"/>
                <w:b/>
                <w:bCs/>
                <w:color w:val="0B1D3A"/>
              </w:rPr>
            </w:pPr>
            <w:r w:rsidRPr="001621D5">
              <w:rPr>
                <w:rFonts w:eastAsia="Times New Roman" w:cs="Calibri"/>
                <w:b/>
                <w:bCs/>
                <w:color w:val="0B1D3A"/>
              </w:rPr>
              <w:t>Student Portal</w:t>
            </w:r>
          </w:p>
        </w:tc>
      </w:tr>
      <w:tr w:rsidR="001621D5" w:rsidRPr="001621D5" w14:paraId="7CE31EB1" w14:textId="77777777" w:rsidTr="001621D5">
        <w:trPr>
          <w:trHeight w:val="870"/>
        </w:trPr>
        <w:tc>
          <w:tcPr>
            <w:tcW w:w="0" w:type="auto"/>
            <w:tcBorders>
              <w:top w:val="nil"/>
              <w:left w:val="single" w:sz="4" w:space="0" w:color="E6E8EB"/>
              <w:bottom w:val="single" w:sz="4" w:space="0" w:color="E6E8EB"/>
              <w:right w:val="single" w:sz="4" w:space="0" w:color="E6E8EB"/>
            </w:tcBorders>
            <w:noWrap/>
            <w:vAlign w:val="center"/>
            <w:hideMark/>
          </w:tcPr>
          <w:p w14:paraId="6CDB89A8"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18</w:t>
            </w:r>
          </w:p>
        </w:tc>
        <w:tc>
          <w:tcPr>
            <w:tcW w:w="0" w:type="auto"/>
            <w:tcBorders>
              <w:top w:val="nil"/>
              <w:left w:val="nil"/>
              <w:bottom w:val="single" w:sz="4" w:space="0" w:color="E6E8EB"/>
              <w:right w:val="single" w:sz="4" w:space="0" w:color="E6E8EB"/>
            </w:tcBorders>
            <w:noWrap/>
            <w:vAlign w:val="center"/>
            <w:hideMark/>
          </w:tcPr>
          <w:p w14:paraId="3D3CDB62" w14:textId="77777777" w:rsidR="001621D5" w:rsidRPr="001621D5" w:rsidRDefault="001621D5" w:rsidP="001621D5">
            <w:pPr>
              <w:spacing w:after="0" w:line="240" w:lineRule="auto"/>
              <w:rPr>
                <w:rFonts w:eastAsia="Times New Roman" w:cs="Calibri"/>
              </w:rPr>
            </w:pPr>
            <w:r w:rsidRPr="001621D5">
              <w:rPr>
                <w:rFonts w:eastAsia="Times New Roman" w:cs="Calibri"/>
              </w:rPr>
              <w:t>Student</w:t>
            </w:r>
          </w:p>
        </w:tc>
        <w:tc>
          <w:tcPr>
            <w:tcW w:w="0" w:type="auto"/>
            <w:tcBorders>
              <w:top w:val="nil"/>
              <w:left w:val="nil"/>
              <w:bottom w:val="single" w:sz="4" w:space="0" w:color="E6E8EB"/>
              <w:right w:val="single" w:sz="4" w:space="0" w:color="E6E8EB"/>
            </w:tcBorders>
            <w:vAlign w:val="center"/>
            <w:hideMark/>
          </w:tcPr>
          <w:p w14:paraId="62B90110" w14:textId="77777777" w:rsidR="001621D5" w:rsidRPr="001621D5" w:rsidRDefault="001621D5" w:rsidP="001621D5">
            <w:pPr>
              <w:spacing w:after="0" w:line="240" w:lineRule="auto"/>
              <w:rPr>
                <w:rFonts w:eastAsia="Times New Roman" w:cs="Calibri"/>
              </w:rPr>
            </w:pPr>
            <w:r w:rsidRPr="001621D5">
              <w:rPr>
                <w:rFonts w:eastAsia="Times New Roman" w:cs="Calibri"/>
              </w:rPr>
              <w:t>End-to-end student flow enablement + fixes</w:t>
            </w:r>
          </w:p>
        </w:tc>
        <w:tc>
          <w:tcPr>
            <w:tcW w:w="0" w:type="auto"/>
            <w:tcBorders>
              <w:top w:val="nil"/>
              <w:left w:val="nil"/>
              <w:bottom w:val="single" w:sz="4" w:space="0" w:color="E6E8EB"/>
              <w:right w:val="single" w:sz="4" w:space="0" w:color="E6E8EB"/>
            </w:tcBorders>
            <w:shd w:val="clear" w:color="000000" w:fill="FFE5B4"/>
            <w:noWrap/>
            <w:vAlign w:val="center"/>
            <w:hideMark/>
          </w:tcPr>
          <w:p w14:paraId="6E6AA112" w14:textId="77777777" w:rsidR="001621D5" w:rsidRPr="001621D5" w:rsidRDefault="001621D5" w:rsidP="001621D5">
            <w:pPr>
              <w:spacing w:after="0" w:line="240" w:lineRule="auto"/>
              <w:rPr>
                <w:rFonts w:eastAsia="Times New Roman" w:cs="Calibri"/>
              </w:rPr>
            </w:pPr>
            <w:r w:rsidRPr="001621D5">
              <w:rPr>
                <w:rFonts w:eastAsia="Times New Roman" w:cs="Calibri"/>
              </w:rPr>
              <w:t>High</w:t>
            </w:r>
          </w:p>
        </w:tc>
        <w:tc>
          <w:tcPr>
            <w:tcW w:w="0" w:type="auto"/>
            <w:tcBorders>
              <w:top w:val="nil"/>
              <w:left w:val="nil"/>
              <w:bottom w:val="single" w:sz="4" w:space="0" w:color="E6E8EB"/>
              <w:right w:val="single" w:sz="4" w:space="0" w:color="E6E8EB"/>
            </w:tcBorders>
            <w:noWrap/>
            <w:vAlign w:val="center"/>
            <w:hideMark/>
          </w:tcPr>
          <w:p w14:paraId="0BB21CB7"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35</w:t>
            </w:r>
          </w:p>
        </w:tc>
        <w:tc>
          <w:tcPr>
            <w:tcW w:w="0" w:type="auto"/>
            <w:tcBorders>
              <w:top w:val="nil"/>
              <w:left w:val="nil"/>
              <w:bottom w:val="single" w:sz="4" w:space="0" w:color="E6E8EB"/>
              <w:right w:val="single" w:sz="4" w:space="0" w:color="E6E8EB"/>
            </w:tcBorders>
            <w:vAlign w:val="center"/>
            <w:hideMark/>
          </w:tcPr>
          <w:p w14:paraId="4B043E9E" w14:textId="77777777" w:rsidR="001621D5" w:rsidRPr="001621D5" w:rsidRDefault="001621D5" w:rsidP="001621D5">
            <w:pPr>
              <w:spacing w:after="0" w:line="240" w:lineRule="auto"/>
              <w:rPr>
                <w:rFonts w:eastAsia="Times New Roman" w:cs="Calibri"/>
              </w:rPr>
            </w:pPr>
            <w:r w:rsidRPr="001621D5">
              <w:rPr>
                <w:rFonts w:eastAsia="Times New Roman" w:cs="Calibri"/>
              </w:rPr>
              <w:t>6-screen attempt flow (start-&gt;analysis-&gt;AI-&gt;solution-&gt;defense-&gt;reflection) once linkage works.</w:t>
            </w:r>
          </w:p>
        </w:tc>
      </w:tr>
      <w:tr w:rsidR="001621D5" w:rsidRPr="001621D5" w14:paraId="74795B5D" w14:textId="77777777" w:rsidTr="001621D5">
        <w:trPr>
          <w:trHeight w:val="290"/>
        </w:trPr>
        <w:tc>
          <w:tcPr>
            <w:tcW w:w="0" w:type="auto"/>
            <w:gridSpan w:val="6"/>
            <w:tcBorders>
              <w:top w:val="single" w:sz="4" w:space="0" w:color="E6E8EB"/>
              <w:left w:val="nil"/>
              <w:bottom w:val="single" w:sz="4" w:space="0" w:color="E6E8EB"/>
              <w:right w:val="nil"/>
            </w:tcBorders>
            <w:shd w:val="clear" w:color="000000" w:fill="C9A227"/>
            <w:noWrap/>
            <w:vAlign w:val="center"/>
            <w:hideMark/>
          </w:tcPr>
          <w:p w14:paraId="301D70B3" w14:textId="77777777" w:rsidR="001621D5" w:rsidRPr="001621D5" w:rsidRDefault="001621D5" w:rsidP="001621D5">
            <w:pPr>
              <w:spacing w:after="0" w:line="240" w:lineRule="auto"/>
              <w:rPr>
                <w:rFonts w:eastAsia="Times New Roman" w:cs="Calibri"/>
                <w:b/>
                <w:bCs/>
                <w:color w:val="0B1D3A"/>
              </w:rPr>
            </w:pPr>
            <w:r w:rsidRPr="001621D5">
              <w:rPr>
                <w:rFonts w:eastAsia="Times New Roman" w:cs="Calibri"/>
                <w:b/>
                <w:bCs/>
                <w:color w:val="0B1D3A"/>
              </w:rPr>
              <w:t>Integration &amp; QA</w:t>
            </w:r>
          </w:p>
        </w:tc>
      </w:tr>
      <w:tr w:rsidR="001621D5" w:rsidRPr="001621D5" w14:paraId="12C12857" w14:textId="77777777" w:rsidTr="001621D5">
        <w:trPr>
          <w:trHeight w:val="580"/>
        </w:trPr>
        <w:tc>
          <w:tcPr>
            <w:tcW w:w="0" w:type="auto"/>
            <w:tcBorders>
              <w:top w:val="nil"/>
              <w:left w:val="single" w:sz="4" w:space="0" w:color="E6E8EB"/>
              <w:bottom w:val="single" w:sz="4" w:space="0" w:color="E6E8EB"/>
              <w:right w:val="single" w:sz="4" w:space="0" w:color="E6E8EB"/>
            </w:tcBorders>
            <w:noWrap/>
            <w:vAlign w:val="center"/>
            <w:hideMark/>
          </w:tcPr>
          <w:p w14:paraId="6EB304E7"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19</w:t>
            </w:r>
          </w:p>
        </w:tc>
        <w:tc>
          <w:tcPr>
            <w:tcW w:w="0" w:type="auto"/>
            <w:tcBorders>
              <w:top w:val="nil"/>
              <w:left w:val="nil"/>
              <w:bottom w:val="single" w:sz="4" w:space="0" w:color="E6E8EB"/>
              <w:right w:val="single" w:sz="4" w:space="0" w:color="E6E8EB"/>
            </w:tcBorders>
            <w:noWrap/>
            <w:vAlign w:val="center"/>
            <w:hideMark/>
          </w:tcPr>
          <w:p w14:paraId="64D01783" w14:textId="77777777" w:rsidR="001621D5" w:rsidRPr="001621D5" w:rsidRDefault="001621D5" w:rsidP="001621D5">
            <w:pPr>
              <w:spacing w:after="0" w:line="240" w:lineRule="auto"/>
              <w:rPr>
                <w:rFonts w:eastAsia="Times New Roman" w:cs="Calibri"/>
              </w:rPr>
            </w:pPr>
            <w:r w:rsidRPr="001621D5">
              <w:rPr>
                <w:rFonts w:eastAsia="Times New Roman" w:cs="Calibri"/>
              </w:rPr>
              <w:t>Integration</w:t>
            </w:r>
          </w:p>
        </w:tc>
        <w:tc>
          <w:tcPr>
            <w:tcW w:w="0" w:type="auto"/>
            <w:tcBorders>
              <w:top w:val="nil"/>
              <w:left w:val="nil"/>
              <w:bottom w:val="single" w:sz="4" w:space="0" w:color="E6E8EB"/>
              <w:right w:val="single" w:sz="4" w:space="0" w:color="E6E8EB"/>
            </w:tcBorders>
            <w:vAlign w:val="center"/>
            <w:hideMark/>
          </w:tcPr>
          <w:p w14:paraId="1E22F7B3" w14:textId="77777777" w:rsidR="001621D5" w:rsidRPr="001621D5" w:rsidRDefault="001621D5" w:rsidP="001621D5">
            <w:pPr>
              <w:spacing w:after="0" w:line="240" w:lineRule="auto"/>
              <w:rPr>
                <w:rFonts w:eastAsia="Times New Roman" w:cs="Calibri"/>
              </w:rPr>
            </w:pPr>
            <w:r w:rsidRPr="001621D5">
              <w:rPr>
                <w:rFonts w:eastAsia="Times New Roman" w:cs="Calibri"/>
              </w:rPr>
              <w:t>Full Admin -&gt; Faculty -&gt; Student integration testing</w:t>
            </w:r>
          </w:p>
        </w:tc>
        <w:tc>
          <w:tcPr>
            <w:tcW w:w="0" w:type="auto"/>
            <w:tcBorders>
              <w:top w:val="nil"/>
              <w:left w:val="nil"/>
              <w:bottom w:val="single" w:sz="4" w:space="0" w:color="E6E8EB"/>
              <w:right w:val="single" w:sz="4" w:space="0" w:color="E6E8EB"/>
            </w:tcBorders>
            <w:shd w:val="clear" w:color="000000" w:fill="D1E7DD"/>
            <w:noWrap/>
            <w:vAlign w:val="center"/>
            <w:hideMark/>
          </w:tcPr>
          <w:p w14:paraId="3E855236" w14:textId="77777777" w:rsidR="001621D5" w:rsidRPr="001621D5" w:rsidRDefault="001621D5" w:rsidP="001621D5">
            <w:pPr>
              <w:spacing w:after="0" w:line="240" w:lineRule="auto"/>
              <w:rPr>
                <w:rFonts w:eastAsia="Times New Roman" w:cs="Calibri"/>
              </w:rPr>
            </w:pPr>
            <w:r w:rsidRPr="001621D5">
              <w:rPr>
                <w:rFonts w:eastAsia="Times New Roman" w:cs="Calibri"/>
              </w:rPr>
              <w:t> </w:t>
            </w:r>
          </w:p>
        </w:tc>
        <w:tc>
          <w:tcPr>
            <w:tcW w:w="0" w:type="auto"/>
            <w:tcBorders>
              <w:top w:val="nil"/>
              <w:left w:val="nil"/>
              <w:bottom w:val="single" w:sz="4" w:space="0" w:color="E6E8EB"/>
              <w:right w:val="single" w:sz="4" w:space="0" w:color="E6E8EB"/>
            </w:tcBorders>
            <w:noWrap/>
            <w:vAlign w:val="center"/>
            <w:hideMark/>
          </w:tcPr>
          <w:p w14:paraId="1BAFC6B3"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12</w:t>
            </w:r>
          </w:p>
        </w:tc>
        <w:tc>
          <w:tcPr>
            <w:tcW w:w="0" w:type="auto"/>
            <w:tcBorders>
              <w:top w:val="nil"/>
              <w:left w:val="nil"/>
              <w:bottom w:val="single" w:sz="4" w:space="0" w:color="E6E8EB"/>
              <w:right w:val="single" w:sz="4" w:space="0" w:color="E6E8EB"/>
            </w:tcBorders>
            <w:vAlign w:val="center"/>
            <w:hideMark/>
          </w:tcPr>
          <w:p w14:paraId="416675C7" w14:textId="77777777" w:rsidR="001621D5" w:rsidRPr="001621D5" w:rsidRDefault="001621D5" w:rsidP="001621D5">
            <w:pPr>
              <w:spacing w:after="0" w:line="240" w:lineRule="auto"/>
              <w:rPr>
                <w:rFonts w:eastAsia="Times New Roman" w:cs="Calibri"/>
              </w:rPr>
            </w:pPr>
            <w:r w:rsidRPr="001621D5">
              <w:rPr>
                <w:rFonts w:eastAsia="Times New Roman" w:cs="Calibri"/>
              </w:rPr>
              <w:t>End-to-end scenario runs, defect fixing, regression.</w:t>
            </w:r>
          </w:p>
        </w:tc>
      </w:tr>
      <w:tr w:rsidR="001621D5" w:rsidRPr="001621D5" w14:paraId="3FCB241E" w14:textId="77777777" w:rsidTr="001621D5">
        <w:trPr>
          <w:trHeight w:val="290"/>
        </w:trPr>
        <w:tc>
          <w:tcPr>
            <w:tcW w:w="0" w:type="auto"/>
            <w:tcBorders>
              <w:top w:val="nil"/>
              <w:left w:val="single" w:sz="4" w:space="0" w:color="E6E8EB"/>
              <w:bottom w:val="single" w:sz="4" w:space="0" w:color="E6E8EB"/>
              <w:right w:val="single" w:sz="4" w:space="0" w:color="E6E8EB"/>
            </w:tcBorders>
            <w:noWrap/>
            <w:vAlign w:val="center"/>
            <w:hideMark/>
          </w:tcPr>
          <w:p w14:paraId="17354B4E"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20</w:t>
            </w:r>
          </w:p>
        </w:tc>
        <w:tc>
          <w:tcPr>
            <w:tcW w:w="0" w:type="auto"/>
            <w:tcBorders>
              <w:top w:val="nil"/>
              <w:left w:val="nil"/>
              <w:bottom w:val="single" w:sz="4" w:space="0" w:color="E6E8EB"/>
              <w:right w:val="single" w:sz="4" w:space="0" w:color="E6E8EB"/>
            </w:tcBorders>
            <w:noWrap/>
            <w:vAlign w:val="center"/>
            <w:hideMark/>
          </w:tcPr>
          <w:p w14:paraId="72969D90" w14:textId="77777777" w:rsidR="001621D5" w:rsidRPr="001621D5" w:rsidRDefault="001621D5" w:rsidP="001621D5">
            <w:pPr>
              <w:spacing w:after="0" w:line="240" w:lineRule="auto"/>
              <w:rPr>
                <w:rFonts w:eastAsia="Times New Roman" w:cs="Calibri"/>
              </w:rPr>
            </w:pPr>
            <w:r w:rsidRPr="001621D5">
              <w:rPr>
                <w:rFonts w:eastAsia="Times New Roman" w:cs="Calibri"/>
              </w:rPr>
              <w:t>Integration</w:t>
            </w:r>
          </w:p>
        </w:tc>
        <w:tc>
          <w:tcPr>
            <w:tcW w:w="0" w:type="auto"/>
            <w:tcBorders>
              <w:top w:val="nil"/>
              <w:left w:val="nil"/>
              <w:bottom w:val="single" w:sz="4" w:space="0" w:color="E6E8EB"/>
              <w:right w:val="single" w:sz="4" w:space="0" w:color="E6E8EB"/>
            </w:tcBorders>
            <w:vAlign w:val="center"/>
            <w:hideMark/>
          </w:tcPr>
          <w:p w14:paraId="1727A04A" w14:textId="77777777" w:rsidR="001621D5" w:rsidRPr="001621D5" w:rsidRDefault="001621D5" w:rsidP="001621D5">
            <w:pPr>
              <w:spacing w:after="0" w:line="240" w:lineRule="auto"/>
              <w:rPr>
                <w:rFonts w:eastAsia="Times New Roman" w:cs="Calibri"/>
              </w:rPr>
            </w:pPr>
            <w:r w:rsidRPr="001621D5">
              <w:rPr>
                <w:rFonts w:eastAsia="Times New Roman" w:cs="Calibri"/>
              </w:rPr>
              <w:t>Bug-fix / stabilization pass</w:t>
            </w:r>
          </w:p>
        </w:tc>
        <w:tc>
          <w:tcPr>
            <w:tcW w:w="0" w:type="auto"/>
            <w:tcBorders>
              <w:top w:val="nil"/>
              <w:left w:val="nil"/>
              <w:bottom w:val="single" w:sz="4" w:space="0" w:color="E6E8EB"/>
              <w:right w:val="single" w:sz="4" w:space="0" w:color="E6E8EB"/>
            </w:tcBorders>
            <w:shd w:val="clear" w:color="000000" w:fill="D1E7DD"/>
            <w:noWrap/>
            <w:vAlign w:val="center"/>
            <w:hideMark/>
          </w:tcPr>
          <w:p w14:paraId="663CFDD7" w14:textId="77777777" w:rsidR="001621D5" w:rsidRPr="001621D5" w:rsidRDefault="001621D5" w:rsidP="001621D5">
            <w:pPr>
              <w:spacing w:after="0" w:line="240" w:lineRule="auto"/>
              <w:rPr>
                <w:rFonts w:eastAsia="Times New Roman" w:cs="Calibri"/>
              </w:rPr>
            </w:pPr>
            <w:r w:rsidRPr="001621D5">
              <w:rPr>
                <w:rFonts w:eastAsia="Times New Roman" w:cs="Calibri"/>
              </w:rPr>
              <w:t> </w:t>
            </w:r>
          </w:p>
        </w:tc>
        <w:tc>
          <w:tcPr>
            <w:tcW w:w="0" w:type="auto"/>
            <w:tcBorders>
              <w:top w:val="nil"/>
              <w:left w:val="nil"/>
              <w:bottom w:val="single" w:sz="4" w:space="0" w:color="E6E8EB"/>
              <w:right w:val="single" w:sz="4" w:space="0" w:color="E6E8EB"/>
            </w:tcBorders>
            <w:noWrap/>
            <w:vAlign w:val="center"/>
            <w:hideMark/>
          </w:tcPr>
          <w:p w14:paraId="4CE2FB78" w14:textId="77777777" w:rsidR="001621D5" w:rsidRPr="001621D5" w:rsidRDefault="001621D5" w:rsidP="001621D5">
            <w:pPr>
              <w:spacing w:after="0" w:line="240" w:lineRule="auto"/>
              <w:jc w:val="center"/>
              <w:rPr>
                <w:rFonts w:eastAsia="Times New Roman" w:cs="Calibri"/>
              </w:rPr>
            </w:pPr>
            <w:r w:rsidRPr="001621D5">
              <w:rPr>
                <w:rFonts w:eastAsia="Times New Roman" w:cs="Calibri"/>
              </w:rPr>
              <w:t>8</w:t>
            </w:r>
          </w:p>
        </w:tc>
        <w:tc>
          <w:tcPr>
            <w:tcW w:w="0" w:type="auto"/>
            <w:tcBorders>
              <w:top w:val="nil"/>
              <w:left w:val="nil"/>
              <w:bottom w:val="single" w:sz="4" w:space="0" w:color="E6E8EB"/>
              <w:right w:val="single" w:sz="4" w:space="0" w:color="E6E8EB"/>
            </w:tcBorders>
            <w:vAlign w:val="center"/>
            <w:hideMark/>
          </w:tcPr>
          <w:p w14:paraId="3AD606AE" w14:textId="77777777" w:rsidR="001621D5" w:rsidRPr="001621D5" w:rsidRDefault="001621D5" w:rsidP="001621D5">
            <w:pPr>
              <w:spacing w:after="0" w:line="240" w:lineRule="auto"/>
              <w:rPr>
                <w:rFonts w:eastAsia="Times New Roman" w:cs="Calibri"/>
              </w:rPr>
            </w:pPr>
            <w:r w:rsidRPr="001621D5">
              <w:rPr>
                <w:rFonts w:eastAsia="Times New Roman" w:cs="Calibri"/>
              </w:rPr>
              <w:t>Buffer for issues found during integration.</w:t>
            </w:r>
          </w:p>
        </w:tc>
      </w:tr>
      <w:tr w:rsidR="001621D5" w:rsidRPr="001621D5" w14:paraId="6969231B" w14:textId="77777777" w:rsidTr="001621D5">
        <w:trPr>
          <w:trHeight w:val="290"/>
        </w:trPr>
        <w:tc>
          <w:tcPr>
            <w:tcW w:w="0" w:type="auto"/>
            <w:tcBorders>
              <w:top w:val="nil"/>
              <w:left w:val="single" w:sz="4" w:space="0" w:color="E6E8EB"/>
              <w:bottom w:val="single" w:sz="4" w:space="0" w:color="E6E8EB"/>
              <w:right w:val="single" w:sz="4" w:space="0" w:color="E6E8EB"/>
            </w:tcBorders>
            <w:shd w:val="clear" w:color="000000" w:fill="0B1D3A"/>
            <w:noWrap/>
            <w:vAlign w:val="center"/>
            <w:hideMark/>
          </w:tcPr>
          <w:p w14:paraId="6F3563BE" w14:textId="77777777" w:rsidR="001621D5" w:rsidRPr="001621D5" w:rsidRDefault="001621D5" w:rsidP="001621D5">
            <w:pPr>
              <w:spacing w:after="0" w:line="240" w:lineRule="auto"/>
              <w:jc w:val="center"/>
              <w:rPr>
                <w:rFonts w:eastAsia="Times New Roman" w:cs="Calibri"/>
                <w:b/>
                <w:bCs/>
                <w:color w:val="FFFFFF"/>
              </w:rPr>
            </w:pPr>
            <w:r w:rsidRPr="001621D5">
              <w:rPr>
                <w:rFonts w:eastAsia="Times New Roman" w:cs="Calibri"/>
                <w:b/>
                <w:bCs/>
                <w:color w:val="FFFFFF"/>
              </w:rPr>
              <w:t> </w:t>
            </w:r>
          </w:p>
        </w:tc>
        <w:tc>
          <w:tcPr>
            <w:tcW w:w="0" w:type="auto"/>
            <w:tcBorders>
              <w:top w:val="nil"/>
              <w:left w:val="nil"/>
              <w:bottom w:val="single" w:sz="4" w:space="0" w:color="E6E8EB"/>
              <w:right w:val="single" w:sz="4" w:space="0" w:color="E6E8EB"/>
            </w:tcBorders>
            <w:shd w:val="clear" w:color="000000" w:fill="0B1D3A"/>
            <w:noWrap/>
            <w:vAlign w:val="center"/>
            <w:hideMark/>
          </w:tcPr>
          <w:p w14:paraId="6E406FD9" w14:textId="77777777" w:rsidR="001621D5" w:rsidRPr="001621D5" w:rsidRDefault="001621D5" w:rsidP="001621D5">
            <w:pPr>
              <w:spacing w:after="0" w:line="240" w:lineRule="auto"/>
              <w:jc w:val="center"/>
              <w:rPr>
                <w:rFonts w:eastAsia="Times New Roman" w:cs="Calibri"/>
                <w:b/>
                <w:bCs/>
                <w:color w:val="FFFFFF"/>
              </w:rPr>
            </w:pPr>
            <w:r w:rsidRPr="001621D5">
              <w:rPr>
                <w:rFonts w:eastAsia="Times New Roman" w:cs="Calibri"/>
                <w:b/>
                <w:bCs/>
                <w:color w:val="FFFFFF"/>
              </w:rPr>
              <w:t> </w:t>
            </w:r>
          </w:p>
        </w:tc>
        <w:tc>
          <w:tcPr>
            <w:tcW w:w="0" w:type="auto"/>
            <w:tcBorders>
              <w:top w:val="nil"/>
              <w:left w:val="nil"/>
              <w:bottom w:val="single" w:sz="4" w:space="0" w:color="E6E8EB"/>
              <w:right w:val="single" w:sz="4" w:space="0" w:color="E6E8EB"/>
            </w:tcBorders>
            <w:shd w:val="clear" w:color="000000" w:fill="0B1D3A"/>
            <w:noWrap/>
            <w:vAlign w:val="center"/>
            <w:hideMark/>
          </w:tcPr>
          <w:p w14:paraId="390FD38A" w14:textId="77777777" w:rsidR="001621D5" w:rsidRPr="001621D5" w:rsidRDefault="001621D5" w:rsidP="001621D5">
            <w:pPr>
              <w:spacing w:after="0" w:line="240" w:lineRule="auto"/>
              <w:jc w:val="right"/>
              <w:rPr>
                <w:rFonts w:eastAsia="Times New Roman" w:cs="Calibri"/>
                <w:b/>
                <w:bCs/>
                <w:color w:val="FFFFFF"/>
              </w:rPr>
            </w:pPr>
            <w:r w:rsidRPr="001621D5">
              <w:rPr>
                <w:rFonts w:eastAsia="Times New Roman" w:cs="Calibri"/>
                <w:b/>
                <w:bCs/>
                <w:color w:val="FFFFFF"/>
              </w:rPr>
              <w:t>TOTAL</w:t>
            </w:r>
          </w:p>
        </w:tc>
        <w:tc>
          <w:tcPr>
            <w:tcW w:w="0" w:type="auto"/>
            <w:tcBorders>
              <w:top w:val="nil"/>
              <w:left w:val="nil"/>
              <w:bottom w:val="single" w:sz="4" w:space="0" w:color="E6E8EB"/>
              <w:right w:val="single" w:sz="4" w:space="0" w:color="E6E8EB"/>
            </w:tcBorders>
            <w:shd w:val="clear" w:color="000000" w:fill="0B1D3A"/>
            <w:noWrap/>
            <w:vAlign w:val="center"/>
            <w:hideMark/>
          </w:tcPr>
          <w:p w14:paraId="2F332AC7" w14:textId="77777777" w:rsidR="001621D5" w:rsidRPr="001621D5" w:rsidRDefault="001621D5" w:rsidP="001621D5">
            <w:pPr>
              <w:spacing w:after="0" w:line="240" w:lineRule="auto"/>
              <w:jc w:val="center"/>
              <w:rPr>
                <w:rFonts w:eastAsia="Times New Roman" w:cs="Calibri"/>
                <w:b/>
                <w:bCs/>
                <w:color w:val="FFFFFF"/>
              </w:rPr>
            </w:pPr>
            <w:r w:rsidRPr="001621D5">
              <w:rPr>
                <w:rFonts w:eastAsia="Times New Roman" w:cs="Calibri"/>
                <w:b/>
                <w:bCs/>
                <w:color w:val="FFFFFF"/>
              </w:rPr>
              <w:t> </w:t>
            </w:r>
          </w:p>
        </w:tc>
        <w:tc>
          <w:tcPr>
            <w:tcW w:w="0" w:type="auto"/>
            <w:tcBorders>
              <w:top w:val="nil"/>
              <w:left w:val="nil"/>
              <w:bottom w:val="single" w:sz="4" w:space="0" w:color="E6E8EB"/>
              <w:right w:val="single" w:sz="4" w:space="0" w:color="E6E8EB"/>
            </w:tcBorders>
            <w:shd w:val="clear" w:color="000000" w:fill="0B1D3A"/>
            <w:noWrap/>
            <w:vAlign w:val="center"/>
            <w:hideMark/>
          </w:tcPr>
          <w:p w14:paraId="58FCDF5F" w14:textId="77777777" w:rsidR="001621D5" w:rsidRPr="001621D5" w:rsidRDefault="001621D5" w:rsidP="001621D5">
            <w:pPr>
              <w:spacing w:after="0" w:line="240" w:lineRule="auto"/>
              <w:jc w:val="center"/>
              <w:rPr>
                <w:rFonts w:eastAsia="Times New Roman" w:cs="Calibri"/>
                <w:b/>
                <w:bCs/>
                <w:color w:val="FFFFFF"/>
              </w:rPr>
            </w:pPr>
            <w:r w:rsidRPr="001621D5">
              <w:rPr>
                <w:rFonts w:eastAsia="Times New Roman" w:cs="Calibri"/>
                <w:b/>
                <w:bCs/>
                <w:color w:val="FFFFFF"/>
              </w:rPr>
              <w:t>150</w:t>
            </w:r>
          </w:p>
        </w:tc>
        <w:tc>
          <w:tcPr>
            <w:tcW w:w="0" w:type="auto"/>
            <w:tcBorders>
              <w:top w:val="nil"/>
              <w:left w:val="nil"/>
              <w:bottom w:val="single" w:sz="4" w:space="0" w:color="E6E8EB"/>
              <w:right w:val="single" w:sz="4" w:space="0" w:color="E6E8EB"/>
            </w:tcBorders>
            <w:shd w:val="clear" w:color="000000" w:fill="0B1D3A"/>
            <w:noWrap/>
            <w:vAlign w:val="center"/>
            <w:hideMark/>
          </w:tcPr>
          <w:p w14:paraId="7812197F" w14:textId="77777777" w:rsidR="001621D5" w:rsidRPr="001621D5" w:rsidRDefault="001621D5" w:rsidP="001621D5">
            <w:pPr>
              <w:spacing w:after="0" w:line="240" w:lineRule="auto"/>
              <w:jc w:val="center"/>
              <w:rPr>
                <w:rFonts w:eastAsia="Times New Roman" w:cs="Calibri"/>
                <w:b/>
                <w:bCs/>
                <w:color w:val="FFFFFF"/>
              </w:rPr>
            </w:pPr>
            <w:r w:rsidRPr="001621D5">
              <w:rPr>
                <w:rFonts w:eastAsia="Times New Roman" w:cs="Calibri"/>
                <w:b/>
                <w:bCs/>
                <w:color w:val="FFFFFF"/>
              </w:rPr>
              <w:t> </w:t>
            </w:r>
          </w:p>
        </w:tc>
      </w:tr>
    </w:tbl>
    <w:p w14:paraId="60A64092" w14:textId="77777777" w:rsidR="001621D5" w:rsidRPr="001621D5" w:rsidRDefault="001621D5" w:rsidP="001621D5"/>
    <w:p w14:paraId="67DDB6B1" w14:textId="77777777" w:rsidR="00443E09" w:rsidRDefault="00443E09"/>
    <w:p w14:paraId="3FB6907F" w14:textId="072EDE85" w:rsidR="00443E09" w:rsidRDefault="00443E09"/>
    <w:sectPr w:rsidR="00443E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5693174">
    <w:abstractNumId w:val="8"/>
  </w:num>
  <w:num w:numId="2" w16cid:durableId="898438368">
    <w:abstractNumId w:val="6"/>
  </w:num>
  <w:num w:numId="3" w16cid:durableId="1711609364">
    <w:abstractNumId w:val="5"/>
  </w:num>
  <w:num w:numId="4" w16cid:durableId="2080052124">
    <w:abstractNumId w:val="4"/>
  </w:num>
  <w:num w:numId="5" w16cid:durableId="819200394">
    <w:abstractNumId w:val="7"/>
  </w:num>
  <w:num w:numId="6" w16cid:durableId="1583442439">
    <w:abstractNumId w:val="3"/>
  </w:num>
  <w:num w:numId="7" w16cid:durableId="352801109">
    <w:abstractNumId w:val="2"/>
  </w:num>
  <w:num w:numId="8" w16cid:durableId="1675834983">
    <w:abstractNumId w:val="1"/>
  </w:num>
  <w:num w:numId="9" w16cid:durableId="2058434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1D5"/>
    <w:rsid w:val="0029639D"/>
    <w:rsid w:val="00326F90"/>
    <w:rsid w:val="00443E09"/>
    <w:rsid w:val="00A13BD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7FE392"/>
  <w14:defaultImageDpi w14:val="300"/>
  <w15:docId w15:val="{35940B5F-C92E-43C1-BC20-F4836F41B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1381</Words>
  <Characters>7876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Amanpreet Dutta</cp:lastModifiedBy>
  <cp:revision>2</cp:revision>
  <dcterms:created xsi:type="dcterms:W3CDTF">2013-12-23T23:15:00Z</dcterms:created>
  <dcterms:modified xsi:type="dcterms:W3CDTF">2026-07-29T12:16:00Z</dcterms:modified>
  <cp:category/>
</cp:coreProperties>
</file>