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53" w:rsidRDefault="00A45F53" w:rsidP="00F42CFF">
      <w:pPr>
        <w:spacing w:line="360" w:lineRule="auto"/>
        <w:rPr>
          <w:b/>
          <w:sz w:val="32"/>
          <w:szCs w:val="32"/>
          <w:u w:val="single"/>
        </w:rPr>
      </w:pPr>
    </w:p>
    <w:tbl>
      <w:tblPr>
        <w:tblpPr w:leftFromText="187" w:rightFromText="187" w:horzAnchor="margin" w:tblpXSpec="center" w:tblpY="2881"/>
        <w:tblW w:w="4283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5"/>
      </w:tblGrid>
      <w:tr w:rsidR="00A45F53" w:rsidTr="00D63DED">
        <w:tc>
          <w:tcPr>
            <w:tcW w:w="821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45F53" w:rsidRPr="00B742CB" w:rsidRDefault="00B75E86" w:rsidP="00F42CFF">
            <w:pPr>
              <w:pStyle w:val="NoSpacing"/>
              <w:spacing w:line="360" w:lineRule="auto"/>
              <w:jc w:val="both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alias w:val="Company"/>
                <w:id w:val="13406915"/>
                <w:placeholder>
                  <w:docPart w:val="3DE992A649074B8785BF2ED7F3DC03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IntenseEmphasis"/>
                </w:rPr>
              </w:sdtEndPr>
              <w:sdtContent>
                <w:r w:rsidR="00A45F53">
                  <w:rPr>
                    <w:rStyle w:val="IntenseEmphasis"/>
                  </w:rPr>
                  <w:t>HCL Technologies Ltd.</w:t>
                </w:r>
              </w:sdtContent>
            </w:sdt>
          </w:p>
        </w:tc>
      </w:tr>
      <w:tr w:rsidR="00A45F53" w:rsidTr="00D63DED">
        <w:trPr>
          <w:trHeight w:val="4077"/>
        </w:trPr>
        <w:tc>
          <w:tcPr>
            <w:tcW w:w="8215" w:type="dxa"/>
          </w:tcPr>
          <w:sdt>
            <w:sdt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sz w:val="80"/>
                <w:szCs w:val="80"/>
              </w:rPr>
              <w:alias w:val="Title"/>
              <w:id w:val="13406919"/>
              <w:placeholder>
                <w:docPart w:val="E72990A02C294119ACF63658E1E3E48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A45F53" w:rsidRDefault="00234D2A" w:rsidP="00234D2A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80"/>
                    <w:szCs w:val="80"/>
                  </w:rPr>
                  <w:t>MOTECH – O</w:t>
                </w:r>
                <w:r w:rsidR="00A45F53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80"/>
                    <w:szCs w:val="80"/>
                  </w:rPr>
                  <w:t>ffline Mode</w:t>
                </w:r>
                <w:r w:rsidR="00A45F53" w:rsidRPr="0023379B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80"/>
                    <w:szCs w:val="80"/>
                  </w:rPr>
                  <w:t xml:space="preserve"> Support</w:t>
                </w:r>
              </w:p>
            </w:sdtContent>
          </w:sdt>
        </w:tc>
      </w:tr>
      <w:tr w:rsidR="00A45F53" w:rsidTr="00D63DED"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alias w:val="Subtitle"/>
            <w:id w:val="13406923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2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45F53" w:rsidRDefault="00A45F53" w:rsidP="00F42CFF">
                <w:pPr>
                  <w:pStyle w:val="NoSpacing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    </w:t>
                </w:r>
              </w:p>
            </w:tc>
          </w:sdtContent>
        </w:sdt>
      </w:tr>
    </w:tbl>
    <w:p w:rsidR="00A45F53" w:rsidRPr="00A45F53" w:rsidRDefault="00A45F53" w:rsidP="00F42CFF">
      <w:pPr>
        <w:spacing w:line="360" w:lineRule="auto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  <w:r>
        <w:rPr>
          <w:b/>
          <w:noProof/>
        </w:rPr>
        <w:drawing>
          <wp:anchor distT="0" distB="0" distL="114300" distR="114300" simplePos="0" relativeHeight="251741184" behindDoc="0" locked="0" layoutInCell="1" allowOverlap="1" wp14:anchorId="512FFEDF" wp14:editId="3951824F">
            <wp:simplePos x="0" y="0"/>
            <wp:positionH relativeFrom="margin">
              <wp:posOffset>3124835</wp:posOffset>
            </wp:positionH>
            <wp:positionV relativeFrom="margin">
              <wp:posOffset>152400</wp:posOffset>
            </wp:positionV>
            <wp:extent cx="2971165" cy="1571625"/>
            <wp:effectExtent l="0" t="0" r="0" b="0"/>
            <wp:wrapSquare wrapText="bothSides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957" w:rsidRDefault="009E4559" w:rsidP="00F42CFF">
      <w:pPr>
        <w:pStyle w:val="Heading1"/>
        <w:spacing w:line="360" w:lineRule="auto"/>
      </w:pPr>
      <w:r>
        <w:lastRenderedPageBreak/>
        <w:t>Overview</w:t>
      </w:r>
    </w:p>
    <w:p w:rsidR="00B44F82" w:rsidRDefault="003333B7" w:rsidP="00F42CFF">
      <w:pPr>
        <w:spacing w:line="360" w:lineRule="auto"/>
      </w:pPr>
      <w:r>
        <w:rPr>
          <w:noProof/>
        </w:rPr>
        <w:drawing>
          <wp:inline distT="0" distB="0" distL="0" distR="0" wp14:anchorId="0700ED9D" wp14:editId="49A85C81">
            <wp:extent cx="5651770" cy="3501957"/>
            <wp:effectExtent l="0" t="0" r="6350" b="3810"/>
            <wp:docPr id="4" name="Picture 4" descr="C:\Users\kumari.r\Desktop\motech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mari.r\Desktop\motech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772" cy="35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E9" w:rsidRDefault="00050AE9" w:rsidP="00050AE9">
      <w:pPr>
        <w:autoSpaceDE w:val="0"/>
        <w:autoSpaceDN w:val="0"/>
        <w:adjustRightInd w:val="0"/>
        <w:spacing w:after="0" w:line="360" w:lineRule="auto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 xml:space="preserve">Health worker interacts with MOTECH system through their mobile phone (J2ME or Android). The App that runs on Health worker phone names </w:t>
      </w:r>
      <w:r w:rsidRPr="001C350C">
        <w:rPr>
          <w:b/>
          <w:color w:val="000000" w:themeColor="text1"/>
          <w:kern w:val="24"/>
        </w:rPr>
        <w:t>‘CommCare ODK’</w:t>
      </w:r>
      <w:r>
        <w:rPr>
          <w:color w:val="000000" w:themeColor="text1"/>
          <w:kern w:val="24"/>
        </w:rPr>
        <w:t xml:space="preserve">. </w:t>
      </w:r>
    </w:p>
    <w:p w:rsidR="00050AE9" w:rsidRDefault="00050AE9" w:rsidP="00050AE9">
      <w:pPr>
        <w:autoSpaceDE w:val="0"/>
        <w:autoSpaceDN w:val="0"/>
        <w:adjustRightInd w:val="0"/>
        <w:spacing w:after="0" w:line="360" w:lineRule="auto"/>
        <w:rPr>
          <w:color w:val="000000" w:themeColor="text1"/>
          <w:kern w:val="24"/>
        </w:rPr>
      </w:pPr>
    </w:p>
    <w:p w:rsidR="001C350C" w:rsidRPr="001C350C" w:rsidRDefault="00050AE9" w:rsidP="001C350C">
      <w:pPr>
        <w:spacing w:line="360" w:lineRule="auto"/>
        <w:rPr>
          <w:color w:val="000000" w:themeColor="text1"/>
          <w:lang w:val="en-GB"/>
        </w:rPr>
      </w:pPr>
      <w:r w:rsidRPr="00050AE9">
        <w:rPr>
          <w:color w:val="000000" w:themeColor="text1"/>
          <w:kern w:val="24"/>
        </w:rPr>
        <w:t xml:space="preserve">The </w:t>
      </w:r>
      <w:r w:rsidR="001C350C">
        <w:rPr>
          <w:color w:val="000000" w:themeColor="text1"/>
          <w:kern w:val="24"/>
        </w:rPr>
        <w:t xml:space="preserve">CommCare ODK </w:t>
      </w:r>
      <w:r w:rsidRPr="00050AE9">
        <w:rPr>
          <w:color w:val="000000" w:themeColor="text1"/>
          <w:kern w:val="24"/>
        </w:rPr>
        <w:t xml:space="preserve">is a mobile application that allows </w:t>
      </w:r>
      <w:r w:rsidR="001C350C">
        <w:rPr>
          <w:color w:val="000000" w:themeColor="text1"/>
          <w:kern w:val="24"/>
        </w:rPr>
        <w:t xml:space="preserve">health workers </w:t>
      </w:r>
      <w:r w:rsidRPr="00050AE9">
        <w:rPr>
          <w:color w:val="000000" w:themeColor="text1"/>
          <w:kern w:val="24"/>
        </w:rPr>
        <w:t>to access content and collect data</w:t>
      </w:r>
      <w:r w:rsidR="001C350C">
        <w:rPr>
          <w:rFonts w:cs="NimbusRomNo9L-Regu"/>
        </w:rPr>
        <w:t xml:space="preserve">. There are data forms in app, which enable the health worker to enter and upload the data to server. </w:t>
      </w:r>
      <w:r w:rsidR="001C350C" w:rsidRPr="001C350C">
        <w:rPr>
          <w:color w:val="000000" w:themeColor="text1"/>
          <w:lang w:val="en-GB"/>
        </w:rPr>
        <w:t xml:space="preserve">The CommCare UI is a series of forms that walk the caregiver and patient through the information and questions to be covered for a specific appointment protocol. </w:t>
      </w:r>
    </w:p>
    <w:p w:rsidR="001C350C" w:rsidRDefault="001C350C" w:rsidP="001C350C">
      <w:pPr>
        <w:spacing w:line="360" w:lineRule="auto"/>
        <w:rPr>
          <w:color w:val="000000" w:themeColor="text1"/>
          <w:lang w:val="en-GB"/>
        </w:rPr>
      </w:pPr>
      <w:r w:rsidRPr="001C350C">
        <w:rPr>
          <w:color w:val="000000" w:themeColor="text1"/>
          <w:lang w:val="en-GB"/>
        </w:rPr>
        <w:t xml:space="preserve">In addition to presenting information, </w:t>
      </w:r>
      <w:r w:rsidRPr="001C350C">
        <w:rPr>
          <w:b/>
          <w:color w:val="000000" w:themeColor="text1"/>
          <w:lang w:val="en-GB"/>
        </w:rPr>
        <w:t>CommCare</w:t>
      </w:r>
      <w:r w:rsidRPr="001C350C">
        <w:rPr>
          <w:color w:val="000000" w:themeColor="text1"/>
          <w:lang w:val="en-GB"/>
        </w:rPr>
        <w:t xml:space="preserve"> can be used to input data about the patient’s visit. </w:t>
      </w:r>
      <w:r w:rsidRPr="001C350C">
        <w:rPr>
          <w:b/>
          <w:color w:val="000000" w:themeColor="text1"/>
          <w:lang w:val="en-GB"/>
        </w:rPr>
        <w:t>CommCare</w:t>
      </w:r>
      <w:r w:rsidRPr="001C350C">
        <w:rPr>
          <w:color w:val="000000" w:themeColor="text1"/>
          <w:lang w:val="en-GB"/>
        </w:rPr>
        <w:t xml:space="preserve"> runs on medium-low capability phones and higher end phones.</w:t>
      </w:r>
    </w:p>
    <w:p w:rsidR="001C350C" w:rsidRPr="001C350C" w:rsidRDefault="001C350C" w:rsidP="00050AE9">
      <w:pPr>
        <w:autoSpaceDE w:val="0"/>
        <w:autoSpaceDN w:val="0"/>
        <w:adjustRightInd w:val="0"/>
        <w:spacing w:after="0" w:line="360" w:lineRule="auto"/>
        <w:rPr>
          <w:rFonts w:cs="NimbusRomNo9L-Regu"/>
          <w:b/>
        </w:rPr>
      </w:pPr>
      <w:r w:rsidRPr="001C350C">
        <w:rPr>
          <w:rFonts w:cs="NimbusRomNo9L-Regu"/>
          <w:b/>
        </w:rPr>
        <w:t xml:space="preserve">The need for Offline mode support comes primarily at the CommCare ODK Application end. </w:t>
      </w:r>
      <w:r w:rsidR="009151AE">
        <w:rPr>
          <w:rFonts w:cs="NimbusRomNo9L-Regu"/>
          <w:b/>
        </w:rPr>
        <w:t>W</w:t>
      </w:r>
      <w:r w:rsidRPr="001C350C">
        <w:rPr>
          <w:rFonts w:cs="NimbusRomNo9L-Regu"/>
          <w:b/>
        </w:rPr>
        <w:t xml:space="preserve">hen health worked mobile phone is not observing a cellular network signal, the data collected during the interaction with patients need to be locally stored at the phone; And later as cellular network is </w:t>
      </w:r>
      <w:r w:rsidR="009151AE">
        <w:rPr>
          <w:rFonts w:cs="NimbusRomNo9L-Regu"/>
          <w:b/>
        </w:rPr>
        <w:t>available, data in-</w:t>
      </w:r>
      <w:r w:rsidRPr="001C350C">
        <w:rPr>
          <w:rFonts w:cs="NimbusRomNo9L-Regu"/>
          <w:b/>
        </w:rPr>
        <w:t xml:space="preserve">cache </w:t>
      </w:r>
      <w:r w:rsidR="009151AE">
        <w:rPr>
          <w:rFonts w:cs="NimbusRomNo9L-Regu"/>
          <w:b/>
        </w:rPr>
        <w:t>will</w:t>
      </w:r>
      <w:r w:rsidRPr="001C350C">
        <w:rPr>
          <w:rFonts w:cs="NimbusRomNo9L-Regu"/>
          <w:b/>
        </w:rPr>
        <w:t xml:space="preserve"> sync with the Backend server.</w:t>
      </w:r>
    </w:p>
    <w:p w:rsidR="001C350C" w:rsidRDefault="001C350C" w:rsidP="00050AE9">
      <w:pPr>
        <w:autoSpaceDE w:val="0"/>
        <w:autoSpaceDN w:val="0"/>
        <w:adjustRightInd w:val="0"/>
        <w:spacing w:after="0" w:line="360" w:lineRule="auto"/>
        <w:rPr>
          <w:rFonts w:cs="NimbusRomNo9L-Regu"/>
        </w:rPr>
      </w:pPr>
    </w:p>
    <w:p w:rsidR="009E4559" w:rsidRDefault="001C350C" w:rsidP="001C350C">
      <w:pPr>
        <w:spacing w:line="36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>CommCare ODK App in-turn interacts with a</w:t>
      </w:r>
      <w:r w:rsidR="009151AE">
        <w:rPr>
          <w:color w:val="000000" w:themeColor="text1"/>
          <w:lang w:val="en-GB"/>
        </w:rPr>
        <w:t>n</w:t>
      </w:r>
      <w:r>
        <w:rPr>
          <w:color w:val="000000" w:themeColor="text1"/>
          <w:lang w:val="en-GB"/>
        </w:rPr>
        <w:t xml:space="preserve"> intermediate server named ‘CommCare HQ’.</w:t>
      </w:r>
      <w:r>
        <w:t xml:space="preserve"> </w:t>
      </w:r>
      <w:r w:rsidR="00F56F16" w:rsidRPr="001C350C">
        <w:rPr>
          <w:b/>
          <w:color w:val="000000" w:themeColor="text1"/>
          <w:lang w:val="en-GB"/>
        </w:rPr>
        <w:t>CommCareHQ</w:t>
      </w:r>
      <w:r w:rsidR="00F56F16" w:rsidRPr="001C350C">
        <w:rPr>
          <w:color w:val="000000" w:themeColor="text1"/>
          <w:lang w:val="en-GB"/>
        </w:rPr>
        <w:t xml:space="preserve"> is the server component which stores the data collected by the </w:t>
      </w:r>
      <w:r w:rsidR="00F56F16" w:rsidRPr="001C350C">
        <w:rPr>
          <w:b/>
          <w:color w:val="000000" w:themeColor="text1"/>
          <w:u w:val="single"/>
          <w:lang w:val="en-GB"/>
        </w:rPr>
        <w:t>CommCare handset application</w:t>
      </w:r>
      <w:r w:rsidR="00F56F16" w:rsidRPr="001C350C">
        <w:rPr>
          <w:color w:val="000000" w:themeColor="text1"/>
          <w:lang w:val="en-GB"/>
        </w:rPr>
        <w:t xml:space="preserve">. </w:t>
      </w:r>
      <w:r w:rsidR="00F56F16" w:rsidRPr="001C350C">
        <w:rPr>
          <w:b/>
          <w:color w:val="000000" w:themeColor="text1"/>
          <w:lang w:val="en-GB"/>
        </w:rPr>
        <w:t>CommCareHQ</w:t>
      </w:r>
      <w:r w:rsidR="00F56F16" w:rsidRPr="001C350C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in-turn </w:t>
      </w:r>
      <w:r w:rsidR="00F56F16" w:rsidRPr="001C350C">
        <w:rPr>
          <w:color w:val="000000" w:themeColor="text1"/>
          <w:lang w:val="en-GB"/>
        </w:rPr>
        <w:t xml:space="preserve">communicates with </w:t>
      </w:r>
      <w:r w:rsidR="00F56F16" w:rsidRPr="001C350C">
        <w:rPr>
          <w:b/>
          <w:color w:val="000000" w:themeColor="text1"/>
          <w:lang w:val="en-GB"/>
        </w:rPr>
        <w:t>MOTECH server</w:t>
      </w:r>
      <w:r w:rsidR="00F56F16" w:rsidRPr="001C350C">
        <w:rPr>
          <w:color w:val="000000" w:themeColor="text1"/>
          <w:lang w:val="en-GB"/>
        </w:rPr>
        <w:t xml:space="preserve"> to coordinate care between the </w:t>
      </w:r>
      <w:r w:rsidR="00F56F16" w:rsidRPr="001C350C">
        <w:rPr>
          <w:b/>
          <w:color w:val="000000" w:themeColor="text1"/>
          <w:lang w:val="en-GB"/>
        </w:rPr>
        <w:t>two systems</w:t>
      </w:r>
      <w:r w:rsidR="00F56F16" w:rsidRPr="001C350C">
        <w:rPr>
          <w:color w:val="000000" w:themeColor="text1"/>
          <w:lang w:val="en-GB"/>
        </w:rPr>
        <w:t>.</w:t>
      </w:r>
    </w:p>
    <w:p w:rsidR="005910E8" w:rsidRPr="003C26A0" w:rsidRDefault="00B75E86" w:rsidP="005910E8">
      <w:pPr>
        <w:spacing w:after="0" w:line="360" w:lineRule="auto"/>
        <w:rPr>
          <w:rFonts w:eastAsia="Times New Roman" w:cs="Arial"/>
          <w:color w:val="333333"/>
          <w:u w:val="singl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54496" behindDoc="0" locked="0" layoutInCell="1" allowOverlap="1" wp14:anchorId="2374ACD4" wp14:editId="4E1706A0">
            <wp:simplePos x="0" y="0"/>
            <wp:positionH relativeFrom="margin">
              <wp:posOffset>-38100</wp:posOffset>
            </wp:positionH>
            <wp:positionV relativeFrom="margin">
              <wp:posOffset>1571625</wp:posOffset>
            </wp:positionV>
            <wp:extent cx="6067425" cy="10287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0E8">
        <w:rPr>
          <w:rFonts w:cs="Arial"/>
          <w:color w:val="000000" w:themeColor="text1"/>
          <w:lang w:val="en-GB"/>
        </w:rPr>
        <w:t xml:space="preserve">The below diagram shows the flow of data from CommCare application to </w:t>
      </w:r>
      <w:r>
        <w:rPr>
          <w:rFonts w:cs="Arial"/>
          <w:color w:val="000000" w:themeColor="text1"/>
          <w:lang w:val="en-GB"/>
        </w:rPr>
        <w:t>MOTECH</w:t>
      </w:r>
      <w:bookmarkStart w:id="0" w:name="_GoBack"/>
      <w:bookmarkEnd w:id="0"/>
      <w:r w:rsidR="005910E8">
        <w:rPr>
          <w:rFonts w:cs="Arial"/>
          <w:color w:val="000000" w:themeColor="text1"/>
          <w:lang w:val="en-GB"/>
        </w:rPr>
        <w:t xml:space="preserve"> Server: </w:t>
      </w:r>
    </w:p>
    <w:p w:rsidR="0006445F" w:rsidRPr="00C52CD9" w:rsidRDefault="00F56F16" w:rsidP="001C350C">
      <w:pPr>
        <w:spacing w:line="360" w:lineRule="auto"/>
      </w:pPr>
      <w:r w:rsidRPr="001C350C">
        <w:rPr>
          <w:color w:val="000000" w:themeColor="text1"/>
          <w:lang w:val="en-GB"/>
        </w:rPr>
        <w:t xml:space="preserve"> </w:t>
      </w:r>
    </w:p>
    <w:p w:rsidR="00C52CD9" w:rsidRDefault="00C52CD9" w:rsidP="005910E8">
      <w:pPr>
        <w:pStyle w:val="Heading1"/>
      </w:pPr>
      <w:r w:rsidRPr="00C52CD9">
        <w:t xml:space="preserve">How </w:t>
      </w:r>
      <w:r w:rsidR="00AE423E">
        <w:t>CommCare Mobile App works with CommCare HQ Server</w:t>
      </w:r>
    </w:p>
    <w:p w:rsidR="00C52CD9" w:rsidRPr="00AE423E" w:rsidRDefault="00C52CD9" w:rsidP="00AE423E">
      <w:pPr>
        <w:spacing w:after="0" w:line="360" w:lineRule="auto"/>
        <w:rPr>
          <w:rFonts w:eastAsia="Times New Roman"/>
        </w:rPr>
      </w:pPr>
      <w:r w:rsidRPr="00AE423E">
        <w:rPr>
          <w:color w:val="000000" w:themeColor="text1"/>
          <w:kern w:val="24"/>
        </w:rPr>
        <w:t xml:space="preserve">The CommCare Mobile </w:t>
      </w:r>
      <w:r w:rsidR="00AE423E">
        <w:rPr>
          <w:color w:val="000000" w:themeColor="text1"/>
          <w:kern w:val="24"/>
        </w:rPr>
        <w:t>App</w:t>
      </w:r>
      <w:r w:rsidRPr="00AE423E">
        <w:rPr>
          <w:color w:val="000000" w:themeColor="text1"/>
          <w:kern w:val="24"/>
        </w:rPr>
        <w:t xml:space="preserve"> utilizes several open source libraries, including CommCare, CommCareHQ, Open Data Kit (ODK), JavaRosa, Django, </w:t>
      </w:r>
      <w:proofErr w:type="gramStart"/>
      <w:r w:rsidRPr="00AE423E">
        <w:rPr>
          <w:color w:val="000000" w:themeColor="text1"/>
          <w:kern w:val="24"/>
        </w:rPr>
        <w:t>RapidSMS</w:t>
      </w:r>
      <w:proofErr w:type="gramEnd"/>
      <w:r w:rsidRPr="00AE423E">
        <w:rPr>
          <w:color w:val="000000" w:themeColor="text1"/>
          <w:kern w:val="24"/>
        </w:rPr>
        <w:t>.</w:t>
      </w:r>
    </w:p>
    <w:p w:rsidR="00AE423E" w:rsidRDefault="00AE423E" w:rsidP="00AE423E">
      <w:pPr>
        <w:spacing w:after="0" w:line="360" w:lineRule="auto"/>
        <w:rPr>
          <w:rFonts w:hAnsi="Calibri"/>
          <w:color w:val="000000" w:themeColor="text1"/>
          <w:kern w:val="24"/>
        </w:rPr>
      </w:pPr>
    </w:p>
    <w:p w:rsidR="00C52CD9" w:rsidRPr="00BA241D" w:rsidRDefault="00C52CD9" w:rsidP="00AE423E">
      <w:pPr>
        <w:spacing w:after="0" w:line="360" w:lineRule="auto"/>
        <w:rPr>
          <w:rFonts w:eastAsia="Times New Roman" w:cs="Arial"/>
          <w:color w:val="333333"/>
        </w:rPr>
      </w:pPr>
      <w:r w:rsidRPr="001A692F">
        <w:rPr>
          <w:rFonts w:hAnsi="Calibri"/>
          <w:color w:val="000000" w:themeColor="text1"/>
          <w:kern w:val="24"/>
        </w:rPr>
        <w:t>C</w:t>
      </w:r>
      <w:r w:rsidR="00AE423E" w:rsidRPr="001A692F">
        <w:rPr>
          <w:rFonts w:hAnsi="Calibri"/>
          <w:color w:val="000000" w:themeColor="text1"/>
          <w:kern w:val="24"/>
        </w:rPr>
        <w:t>ommCareHQ is a server</w:t>
      </w:r>
      <w:r w:rsidR="001A692F">
        <w:rPr>
          <w:rFonts w:hAnsi="Calibri"/>
          <w:color w:val="000000" w:themeColor="text1"/>
          <w:kern w:val="24"/>
        </w:rPr>
        <w:t xml:space="preserve"> which provides a web portal </w:t>
      </w:r>
      <w:r w:rsidR="001A692F" w:rsidRPr="001A692F">
        <w:rPr>
          <w:rFonts w:hAnsi="Calibri"/>
          <w:color w:val="000000" w:themeColor="text1"/>
          <w:kern w:val="24"/>
        </w:rPr>
        <w:t>as</w:t>
      </w:r>
      <w:r w:rsidR="001A692F">
        <w:rPr>
          <w:rFonts w:hAnsi="Calibri"/>
          <w:color w:val="000000" w:themeColor="text1"/>
          <w:kern w:val="24"/>
        </w:rPr>
        <w:t xml:space="preserve"> well that </w:t>
      </w:r>
      <w:r w:rsidR="006030A5" w:rsidRPr="001A692F">
        <w:rPr>
          <w:rFonts w:hAnsi="Calibri"/>
          <w:color w:val="000000" w:themeColor="text1"/>
          <w:kern w:val="24"/>
        </w:rPr>
        <w:t>allow</w:t>
      </w:r>
      <w:r w:rsidR="001A692F">
        <w:rPr>
          <w:rFonts w:hAnsi="Calibri"/>
          <w:color w:val="000000" w:themeColor="text1"/>
          <w:kern w:val="24"/>
        </w:rPr>
        <w:t>s</w:t>
      </w:r>
      <w:r w:rsidRPr="001A692F">
        <w:rPr>
          <w:rFonts w:hAnsi="Calibri"/>
          <w:color w:val="000000" w:themeColor="text1"/>
          <w:kern w:val="24"/>
        </w:rPr>
        <w:t xml:space="preserve"> you to download</w:t>
      </w:r>
      <w:r w:rsidR="001A692F">
        <w:rPr>
          <w:rFonts w:hAnsi="Calibri"/>
          <w:color w:val="000000" w:themeColor="text1"/>
          <w:kern w:val="24"/>
        </w:rPr>
        <w:t xml:space="preserve"> generated reports and also keep them in sync with mobile application</w:t>
      </w:r>
      <w:r w:rsidRPr="001A692F">
        <w:rPr>
          <w:rFonts w:hAnsi="Calibri"/>
          <w:color w:val="000000" w:themeColor="text1"/>
          <w:kern w:val="24"/>
        </w:rPr>
        <w:t>.</w:t>
      </w:r>
    </w:p>
    <w:p w:rsidR="00C52CD9" w:rsidRDefault="00C52CD9" w:rsidP="00F42CFF">
      <w:pPr>
        <w:spacing w:after="0" w:line="360" w:lineRule="auto"/>
        <w:rPr>
          <w:rFonts w:eastAsia="Times New Roman" w:cs="Arial"/>
          <w:color w:val="333333"/>
        </w:rPr>
      </w:pPr>
    </w:p>
    <w:p w:rsidR="00C52CD9" w:rsidRDefault="00C52CD9" w:rsidP="00F42CFF">
      <w:pPr>
        <w:spacing w:after="0" w:line="360" w:lineRule="auto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0D1DE1">
        <w:rPr>
          <w:rFonts w:ascii="Arial" w:eastAsia="Times New Roman" w:hAnsi="Arial" w:cs="Arial"/>
          <w:b/>
          <w:noProof/>
          <w:color w:val="333333"/>
          <w:sz w:val="28"/>
          <w:szCs w:val="28"/>
        </w:rPr>
        <w:drawing>
          <wp:inline distT="0" distB="0" distL="0" distR="0" wp14:anchorId="5AF18ABE" wp14:editId="7F64789B">
            <wp:extent cx="5554494" cy="3103123"/>
            <wp:effectExtent l="0" t="0" r="8255" b="2540"/>
            <wp:docPr id="1039" name="Picture 3" descr="C:\Users\kumari.r\Desktop\commcare-commcarehq inte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kumari.r\Desktop\commcare-commcarehq interac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494" cy="31031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548CE" w:rsidRDefault="003C26A0" w:rsidP="00F42CFF">
      <w:pPr>
        <w:pStyle w:val="Heading1"/>
        <w:spacing w:line="360" w:lineRule="auto"/>
      </w:pPr>
      <w:r>
        <w:rPr>
          <w:lang w:val="en-GB"/>
        </w:rPr>
        <w:lastRenderedPageBreak/>
        <w:t xml:space="preserve">Communication of CommCareHQ </w:t>
      </w:r>
      <w:r w:rsidRPr="003C26A0">
        <w:rPr>
          <w:lang w:val="en-GB"/>
        </w:rPr>
        <w:t>with MOTECH server</w:t>
      </w:r>
    </w:p>
    <w:p w:rsidR="00575BA9" w:rsidRPr="004327D7" w:rsidRDefault="00575BA9" w:rsidP="006030A5">
      <w:pPr>
        <w:pStyle w:val="Heading2"/>
        <w:rPr>
          <w:rFonts w:eastAsia="Times New Roman"/>
        </w:rPr>
      </w:pPr>
      <w:r w:rsidRPr="006030A5">
        <w:t>CommCare</w:t>
      </w:r>
      <w:r w:rsidRPr="004327D7">
        <w:rPr>
          <w:rFonts w:eastAsia="Times New Roman"/>
        </w:rPr>
        <w:t xml:space="preserve"> </w:t>
      </w:r>
      <w:r w:rsidR="008B277A" w:rsidRPr="004327D7">
        <w:rPr>
          <w:rFonts w:eastAsia="Times New Roman"/>
        </w:rPr>
        <w:t>with</w:t>
      </w:r>
      <w:r w:rsidRPr="004327D7">
        <w:rPr>
          <w:rFonts w:eastAsia="Times New Roman"/>
        </w:rPr>
        <w:t xml:space="preserve"> Connectivity</w:t>
      </w:r>
    </w:p>
    <w:p w:rsidR="0006445F" w:rsidRDefault="003048F7" w:rsidP="006030A5">
      <w:pPr>
        <w:spacing w:before="150" w:after="0" w:line="360" w:lineRule="auto"/>
        <w:rPr>
          <w:lang w:val="en"/>
        </w:rPr>
      </w:pPr>
      <w:r>
        <w:t xml:space="preserve">Each completed form is saved onto the phone and uploaded to </w:t>
      </w:r>
      <w:r w:rsidR="00FC5098">
        <w:t>CommCare HQ server</w:t>
      </w:r>
      <w:r>
        <w:t>.</w:t>
      </w:r>
      <w:r w:rsidR="00691E79" w:rsidRPr="00691E79">
        <w:rPr>
          <w:lang w:val="en"/>
        </w:rPr>
        <w:t xml:space="preserve"> </w:t>
      </w:r>
      <w:r w:rsidR="00FC5098">
        <w:rPr>
          <w:lang w:val="en"/>
        </w:rPr>
        <w:t xml:space="preserve">MOTECH server later can fetch and sync up with CommCare HQ server. </w:t>
      </w:r>
      <w:r w:rsidR="00691E79">
        <w:rPr>
          <w:lang w:val="en"/>
        </w:rPr>
        <w:t>All data collected with CommCare Mobile is se</w:t>
      </w:r>
      <w:r w:rsidR="00FC5098">
        <w:rPr>
          <w:lang w:val="en"/>
        </w:rPr>
        <w:t>nt over a cellular data network.</w:t>
      </w:r>
    </w:p>
    <w:p w:rsidR="00FC5098" w:rsidRDefault="00FC5098" w:rsidP="006030A5">
      <w:pPr>
        <w:spacing w:before="150" w:after="0" w:line="360" w:lineRule="auto"/>
      </w:pPr>
    </w:p>
    <w:p w:rsidR="00E24CFA" w:rsidRPr="00F56F16" w:rsidRDefault="003C26A0" w:rsidP="00F42CFF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60D51" wp14:editId="47D9C4E0">
                <wp:simplePos x="0" y="0"/>
                <wp:positionH relativeFrom="column">
                  <wp:posOffset>3998068</wp:posOffset>
                </wp:positionH>
                <wp:positionV relativeFrom="paragraph">
                  <wp:posOffset>2334638</wp:posOffset>
                </wp:positionV>
                <wp:extent cx="1964987" cy="671209"/>
                <wp:effectExtent l="0" t="19050" r="35560" b="14605"/>
                <wp:wrapNone/>
                <wp:docPr id="8" name="Ben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987" cy="67120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8" o:spid="_x0000_s1026" style="position:absolute;margin-left:314.8pt;margin-top:183.85pt;width:154.7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4987,67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" path="m,503407r1713284,l1713284,167802r-83901,l1797185,r167802,167802l1881086,167802r,503407l,671209,,503407xe" fillcolor="#4f81bd [3204]" strokecolor="#243f60 [1604]" strokeweight="2pt">
                <v:path arrowok="t" o:connecttype="custom" o:connectlocs="0,503407;1713284,503407;1713284,167802;1629383,167802;1797185,0;1964987,167802;1881086,167802;1881086,671209;0,671209;0,503407" o:connectangles="0,0,0,0,0,0,0,0,0,0"/>
              </v:shape>
            </w:pict>
          </mc:Fallback>
        </mc:AlternateContent>
      </w:r>
      <w:r w:rsidR="004563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2A729" wp14:editId="4BB384F2">
                <wp:simplePos x="0" y="0"/>
                <wp:positionH relativeFrom="column">
                  <wp:posOffset>5448300</wp:posOffset>
                </wp:positionH>
                <wp:positionV relativeFrom="paragraph">
                  <wp:posOffset>876300</wp:posOffset>
                </wp:positionV>
                <wp:extent cx="790575" cy="4572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326" w:rsidRPr="00E02B56" w:rsidRDefault="00456326" w:rsidP="004563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MOTECH </w:t>
                            </w:r>
                            <w:r w:rsidRPr="002A2A86">
                              <w:rPr>
                                <w:b/>
                                <w:color w:val="000000" w:themeColor="text1"/>
                              </w:rPr>
                              <w:t>Server</w:t>
                            </w:r>
                          </w:p>
                          <w:p w:rsidR="00456326" w:rsidRDefault="004563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29pt;margin-top:69pt;width:62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" fillcolor="white [3201]" stroked="f" strokeweight=".5pt">
                <v:textbox>
                  <w:txbxContent>
                    <w:p w:rsidR="00456326" w:rsidRPr="00E02B56" w:rsidRDefault="00456326" w:rsidP="0045632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MOTECH </w:t>
                      </w:r>
                      <w:r w:rsidRPr="002A2A86">
                        <w:rPr>
                          <w:b/>
                          <w:color w:val="000000" w:themeColor="text1"/>
                        </w:rPr>
                        <w:t>Server</w:t>
                      </w:r>
                    </w:p>
                    <w:p w:rsidR="00456326" w:rsidRDefault="00456326"/>
                  </w:txbxContent>
                </v:textbox>
              </v:shape>
            </w:pict>
          </mc:Fallback>
        </mc:AlternateContent>
      </w:r>
      <w:r w:rsidR="004563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00278" wp14:editId="386B852B">
                <wp:simplePos x="0" y="0"/>
                <wp:positionH relativeFrom="column">
                  <wp:posOffset>5248275</wp:posOffset>
                </wp:positionH>
                <wp:positionV relativeFrom="paragraph">
                  <wp:posOffset>0</wp:posOffset>
                </wp:positionV>
                <wp:extent cx="1190625" cy="23431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326" w:rsidRDefault="003C26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F8CEC2" wp14:editId="0320A446">
                                  <wp:extent cx="1000125" cy="2209800"/>
                                  <wp:effectExtent l="0" t="0" r="9525" b="0"/>
                                  <wp:docPr id="1040" name="Picture 10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125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13.25pt;margin-top:0;width:93.75pt;height:18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" fillcolor="white [3201]" stroked="f" strokeweight=".5pt">
                <v:textbox>
                  <w:txbxContent>
                    <w:p w:rsidR="00456326" w:rsidRDefault="003C26A0">
                      <w:r>
                        <w:rPr>
                          <w:noProof/>
                        </w:rPr>
                        <w:drawing>
                          <wp:inline distT="0" distB="0" distL="0" distR="0" wp14:anchorId="2BF8CEC2" wp14:editId="0320A446">
                            <wp:extent cx="1000125" cy="2209800"/>
                            <wp:effectExtent l="0" t="0" r="9525" b="0"/>
                            <wp:docPr id="1040" name="Picture 10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0125" cy="220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6326">
        <w:rPr>
          <w:noProof/>
        </w:rPr>
        <w:drawing>
          <wp:inline distT="0" distB="0" distL="0" distR="0" wp14:anchorId="0FE098B8" wp14:editId="364F7302">
            <wp:extent cx="4173166" cy="4484451"/>
            <wp:effectExtent l="0" t="0" r="0" b="0"/>
            <wp:docPr id="5" name="Picture 5" descr="C:\Users\kumari.r\Desktop\data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mari.r\Desktop\data_fl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32" cy="448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E6" w:rsidRPr="004327D7" w:rsidRDefault="00114DE6" w:rsidP="006030A5">
      <w:pPr>
        <w:pStyle w:val="Heading2"/>
        <w:rPr>
          <w:rFonts w:eastAsia="Times New Roman"/>
        </w:rPr>
      </w:pPr>
      <w:r w:rsidRPr="006030A5">
        <w:t>CommCare</w:t>
      </w:r>
      <w:r w:rsidRPr="004327D7">
        <w:rPr>
          <w:rFonts w:eastAsia="Times New Roman"/>
        </w:rPr>
        <w:t xml:space="preserve"> with</w:t>
      </w:r>
      <w:r w:rsidR="0029218C">
        <w:rPr>
          <w:rFonts w:eastAsia="Times New Roman"/>
        </w:rPr>
        <w:t>out</w:t>
      </w:r>
      <w:r w:rsidRPr="004327D7">
        <w:rPr>
          <w:rFonts w:eastAsia="Times New Roman"/>
        </w:rPr>
        <w:t xml:space="preserve"> Connectivity</w:t>
      </w:r>
    </w:p>
    <w:p w:rsidR="00114DE6" w:rsidRPr="0029218C" w:rsidRDefault="00114DE6" w:rsidP="0029218C">
      <w:pPr>
        <w:pStyle w:val="ListParagraph"/>
        <w:numPr>
          <w:ilvl w:val="0"/>
          <w:numId w:val="30"/>
        </w:numPr>
        <w:spacing w:after="0" w:line="360" w:lineRule="auto"/>
        <w:rPr>
          <w:rFonts w:cs="Arial"/>
          <w:lang w:val="en"/>
        </w:rPr>
      </w:pPr>
      <w:r w:rsidRPr="0029218C">
        <w:rPr>
          <w:rFonts w:cs="Arial"/>
          <w:lang w:val="en"/>
        </w:rPr>
        <w:t xml:space="preserve">When Internet connectivity is unavailable, CommCare Mobile operates </w:t>
      </w:r>
      <w:r w:rsidR="006030A5">
        <w:rPr>
          <w:rFonts w:cs="Arial"/>
          <w:lang w:val="en"/>
        </w:rPr>
        <w:t xml:space="preserve">in </w:t>
      </w:r>
      <w:r w:rsidRPr="0029218C">
        <w:rPr>
          <w:rFonts w:cs="Arial"/>
          <w:lang w:val="en"/>
        </w:rPr>
        <w:t xml:space="preserve">offline </w:t>
      </w:r>
      <w:r w:rsidR="006030A5">
        <w:rPr>
          <w:rFonts w:cs="Arial"/>
          <w:lang w:val="en"/>
        </w:rPr>
        <w:t xml:space="preserve">mode </w:t>
      </w:r>
      <w:r w:rsidRPr="0029218C">
        <w:rPr>
          <w:rFonts w:cs="Arial"/>
          <w:lang w:val="en"/>
        </w:rPr>
        <w:t>and all data collection</w:t>
      </w:r>
      <w:r w:rsidR="0029218C" w:rsidRPr="0029218C">
        <w:rPr>
          <w:rFonts w:cs="Arial"/>
          <w:lang w:val="en"/>
        </w:rPr>
        <w:t xml:space="preserve"> </w:t>
      </w:r>
      <w:r w:rsidRPr="0029218C">
        <w:rPr>
          <w:rFonts w:cs="Arial"/>
          <w:lang w:val="en"/>
        </w:rPr>
        <w:t>is unaffected. Data is saved on the phone and can be sent autom</w:t>
      </w:r>
      <w:r w:rsidR="0029218C" w:rsidRPr="0029218C">
        <w:rPr>
          <w:rFonts w:cs="Arial"/>
          <w:lang w:val="en"/>
        </w:rPr>
        <w:t>atically when the phone regains</w:t>
      </w:r>
      <w:r w:rsidRPr="0029218C">
        <w:rPr>
          <w:rFonts w:cs="Arial"/>
          <w:lang w:val="en"/>
        </w:rPr>
        <w:t xml:space="preserve"> connectivity. All collected data is transmitted to CommCareHQ, where it can be viewed in easy to  read reports. </w:t>
      </w:r>
    </w:p>
    <w:p w:rsidR="00114DE6" w:rsidRDefault="00114DE6" w:rsidP="0029218C">
      <w:pPr>
        <w:spacing w:after="0" w:line="360" w:lineRule="auto"/>
        <w:ind w:left="720"/>
        <w:rPr>
          <w:rFonts w:cs="Arial"/>
          <w:lang w:val="en"/>
        </w:rPr>
      </w:pPr>
    </w:p>
    <w:p w:rsidR="00114DE6" w:rsidRPr="00BA756D" w:rsidRDefault="00114DE6" w:rsidP="005431B2">
      <w:pPr>
        <w:pStyle w:val="ListParagraph"/>
        <w:numPr>
          <w:ilvl w:val="0"/>
          <w:numId w:val="30"/>
        </w:numPr>
        <w:spacing w:after="0" w:line="360" w:lineRule="auto"/>
      </w:pPr>
      <w:r w:rsidRPr="0029218C">
        <w:rPr>
          <w:rFonts w:cs="Arial"/>
          <w:lang w:val="en"/>
        </w:rPr>
        <w:lastRenderedPageBreak/>
        <w:t xml:space="preserve">Similarly </w:t>
      </w:r>
      <w:r w:rsidRPr="00A80E43">
        <w:t xml:space="preserve">if the network is </w:t>
      </w:r>
      <w:r w:rsidRPr="0029218C">
        <w:rPr>
          <w:b/>
        </w:rPr>
        <w:t>unavailable</w:t>
      </w:r>
      <w:r w:rsidRPr="00A80E43">
        <w:t xml:space="preserve">, outbound messages from MoTeCH to CHOs are saved on </w:t>
      </w:r>
      <w:proofErr w:type="gramStart"/>
      <w:r w:rsidRPr="00A80E43">
        <w:t xml:space="preserve">the </w:t>
      </w:r>
      <w:r>
        <w:t xml:space="preserve"> </w:t>
      </w:r>
      <w:r w:rsidRPr="00A80E43">
        <w:t>MoTeCH</w:t>
      </w:r>
      <w:proofErr w:type="gramEnd"/>
      <w:r w:rsidRPr="00A80E43">
        <w:t xml:space="preserve"> computer servers and sent again when the network becomes available. For messages sent</w:t>
      </w:r>
      <w:r>
        <w:t xml:space="preserve"> </w:t>
      </w:r>
      <w:r w:rsidRPr="00A80E43">
        <w:t>to MoTeCH by CHPS workers, outgoing messages can be stored on the mobile phone and will be sent when the network becomes available.</w:t>
      </w:r>
      <w:r w:rsidRPr="00A80E43">
        <w:rPr>
          <w:rFonts w:eastAsia="Times New Roman" w:cs="Arial"/>
          <w:color w:val="333333"/>
        </w:rPr>
        <w:t xml:space="preserve"> </w:t>
      </w:r>
    </w:p>
    <w:p w:rsidR="00114DE6" w:rsidRDefault="00114DE6" w:rsidP="0029218C">
      <w:pPr>
        <w:spacing w:after="0" w:line="360" w:lineRule="auto"/>
        <w:ind w:left="720"/>
        <w:rPr>
          <w:rFonts w:eastAsia="Times New Roman" w:cs="Arial"/>
          <w:color w:val="333333"/>
        </w:rPr>
      </w:pPr>
    </w:p>
    <w:p w:rsidR="00114DE6" w:rsidRPr="0029218C" w:rsidRDefault="00114DE6" w:rsidP="0029218C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="Arial"/>
          <w:color w:val="333333"/>
        </w:rPr>
      </w:pPr>
      <w:r w:rsidRPr="0029218C">
        <w:rPr>
          <w:rFonts w:eastAsia="Times New Roman" w:cs="Arial"/>
          <w:color w:val="333333"/>
        </w:rPr>
        <w:t>Data collected on a phone when there is no signal, It stays on the phone until there is signal</w:t>
      </w:r>
    </w:p>
    <w:p w:rsidR="00114DE6" w:rsidRDefault="00114DE6" w:rsidP="0029218C">
      <w:pPr>
        <w:spacing w:after="0" w:line="360" w:lineRule="auto"/>
        <w:ind w:left="720"/>
        <w:rPr>
          <w:rFonts w:eastAsia="Times New Roman" w:cs="Arial"/>
          <w:color w:val="333333"/>
        </w:rPr>
      </w:pPr>
      <w:r>
        <w:rPr>
          <w:rFonts w:eastAsia="Times New Roman" w:cs="Arial"/>
          <w:color w:val="333333"/>
        </w:rPr>
        <w:t xml:space="preserve">     </w:t>
      </w:r>
      <w:r w:rsidR="00253BF3">
        <w:rPr>
          <w:rFonts w:eastAsia="Times New Roman" w:cs="Arial"/>
          <w:color w:val="333333"/>
        </w:rPr>
        <w:t xml:space="preserve">  </w:t>
      </w:r>
      <w:r w:rsidRPr="00E24CFA">
        <w:rPr>
          <w:rFonts w:eastAsia="Times New Roman" w:cs="Arial"/>
          <w:color w:val="333333"/>
        </w:rPr>
        <w:t>CommCare was designed to function in places where there is not always consistent access to</w:t>
      </w:r>
    </w:p>
    <w:p w:rsidR="00114DE6" w:rsidRDefault="00114DE6" w:rsidP="0029218C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eastAsia="Times New Roman" w:cs="Arial"/>
          <w:color w:val="333333"/>
        </w:rPr>
        <w:t xml:space="preserve">    </w:t>
      </w:r>
      <w:r w:rsidRPr="00E24CFA">
        <w:rPr>
          <w:rFonts w:eastAsia="Times New Roman" w:cs="Arial"/>
          <w:color w:val="333333"/>
        </w:rPr>
        <w:t xml:space="preserve"> </w:t>
      </w:r>
      <w:r w:rsidR="00C16DA5">
        <w:rPr>
          <w:rFonts w:eastAsia="Times New Roman" w:cs="Arial"/>
          <w:color w:val="333333"/>
        </w:rPr>
        <w:t xml:space="preserve">  </w:t>
      </w:r>
      <w:proofErr w:type="gramStart"/>
      <w:r w:rsidRPr="00E24CFA">
        <w:rPr>
          <w:rFonts w:eastAsia="Times New Roman" w:cs="Arial"/>
          <w:color w:val="333333"/>
        </w:rPr>
        <w:t>network</w:t>
      </w:r>
      <w:proofErr w:type="gramEnd"/>
      <w:r w:rsidRPr="00E24CF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14DE6" w:rsidRDefault="00114DE6" w:rsidP="0029218C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:rsidR="00114DE6" w:rsidRDefault="00114DE6" w:rsidP="003C4333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="Arial"/>
          <w:color w:val="333333"/>
        </w:rPr>
      </w:pPr>
      <w:r w:rsidRPr="0029218C">
        <w:rPr>
          <w:rFonts w:eastAsia="Times New Roman" w:cs="Arial"/>
          <w:color w:val="333333"/>
        </w:rPr>
        <w:t xml:space="preserve">In Commcare Apps when no Network Connectivity then Data will store through Javarosa xform </w:t>
      </w:r>
      <w:proofErr w:type="gramStart"/>
      <w:r>
        <w:rPr>
          <w:rFonts w:eastAsia="Times New Roman" w:cs="Arial"/>
          <w:color w:val="333333"/>
        </w:rPr>
        <w:t>Engine ,</w:t>
      </w:r>
      <w:proofErr w:type="gramEnd"/>
      <w:r>
        <w:rPr>
          <w:rFonts w:eastAsia="Times New Roman" w:cs="Arial"/>
          <w:color w:val="333333"/>
        </w:rPr>
        <w:t xml:space="preserve"> OpenDataKit  Collect and sqLite3 </w:t>
      </w:r>
      <w:r w:rsidRPr="000750B1">
        <w:rPr>
          <w:rFonts w:eastAsia="Times New Roman" w:cs="Arial"/>
          <w:color w:val="333333"/>
        </w:rPr>
        <w:t>Database</w:t>
      </w:r>
      <w:r>
        <w:rPr>
          <w:rFonts w:eastAsia="Times New Roman" w:cs="Arial"/>
          <w:color w:val="333333"/>
        </w:rPr>
        <w:t xml:space="preserve"> </w:t>
      </w:r>
      <w:r w:rsidRPr="000750B1">
        <w:rPr>
          <w:rFonts w:eastAsia="Times New Roman" w:cs="Arial"/>
          <w:color w:val="333333"/>
        </w:rPr>
        <w:t xml:space="preserve"> </w:t>
      </w:r>
      <w:r>
        <w:rPr>
          <w:rFonts w:eastAsia="Times New Roman" w:cs="Arial"/>
          <w:color w:val="333333"/>
        </w:rPr>
        <w:t xml:space="preserve">which is store in Internal memory of </w:t>
      </w:r>
      <w:r w:rsidRPr="000750B1">
        <w:rPr>
          <w:rFonts w:eastAsia="Times New Roman" w:cs="Arial"/>
          <w:color w:val="333333"/>
        </w:rPr>
        <w:t>phone</w:t>
      </w:r>
      <w:r>
        <w:rPr>
          <w:rFonts w:eastAsia="Times New Roman" w:cs="Arial"/>
          <w:color w:val="333333"/>
        </w:rPr>
        <w:t xml:space="preserve"> in</w:t>
      </w:r>
      <w:r w:rsidR="003C4333">
        <w:rPr>
          <w:rFonts w:eastAsia="Times New Roman" w:cs="Arial"/>
          <w:color w:val="333333"/>
        </w:rPr>
        <w:t xml:space="preserve"> </w:t>
      </w:r>
      <w:r>
        <w:rPr>
          <w:rFonts w:eastAsia="Times New Roman" w:cs="Arial"/>
          <w:color w:val="333333"/>
        </w:rPr>
        <w:t>xml format.</w:t>
      </w:r>
    </w:p>
    <w:p w:rsidR="00EC5791" w:rsidRDefault="006030A5" w:rsidP="000502F2">
      <w:pPr>
        <w:pStyle w:val="Heading1"/>
      </w:pPr>
      <w:r w:rsidRPr="000502F2">
        <w:t>Technical</w:t>
      </w:r>
      <w:r w:rsidR="00216558">
        <w:t xml:space="preserve"> Design of </w:t>
      </w:r>
      <w:r w:rsidR="00EC5791" w:rsidRPr="00EC5791">
        <w:t>Offline Mode</w:t>
      </w:r>
      <w:r>
        <w:t xml:space="preserve"> in ‘CommCare ODK’ Mobile App</w:t>
      </w:r>
    </w:p>
    <w:p w:rsidR="009E678F" w:rsidRDefault="00216558" w:rsidP="006030A5">
      <w:pPr>
        <w:spacing w:after="0" w:line="360" w:lineRule="auto"/>
        <w:ind w:left="360"/>
        <w:rPr>
          <w:rFonts w:eastAsia="Times New Roman" w:cs="Arial"/>
          <w:color w:val="333333"/>
        </w:rPr>
      </w:pPr>
      <w:r>
        <w:rPr>
          <w:rFonts w:ascii="Arial" w:eastAsia="Times New Roman" w:hAnsi="Arial" w:cs="Arial"/>
          <w:b/>
          <w:noProof/>
          <w:color w:val="333333"/>
          <w:sz w:val="32"/>
          <w:szCs w:val="32"/>
        </w:rPr>
        <w:drawing>
          <wp:anchor distT="0" distB="0" distL="114300" distR="114300" simplePos="0" relativeHeight="251753472" behindDoc="0" locked="0" layoutInCell="1" allowOverlap="1" wp14:anchorId="6405FD5A" wp14:editId="54D54A8C">
            <wp:simplePos x="0" y="0"/>
            <wp:positionH relativeFrom="margin">
              <wp:posOffset>1508125</wp:posOffset>
            </wp:positionH>
            <wp:positionV relativeFrom="margin">
              <wp:posOffset>4162425</wp:posOffset>
            </wp:positionV>
            <wp:extent cx="1638300" cy="17716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791">
        <w:rPr>
          <w:rFonts w:eastAsia="Times New Roman" w:cs="Arial"/>
          <w:color w:val="333333"/>
        </w:rPr>
        <w:t xml:space="preserve">The below diagram shows the architecture of Commcare application which help in supporting the offline mode </w:t>
      </w:r>
      <w:r w:rsidR="006030A5">
        <w:rPr>
          <w:rFonts w:eastAsia="Times New Roman" w:cs="Arial"/>
          <w:color w:val="333333"/>
        </w:rPr>
        <w:t>–</w:t>
      </w:r>
    </w:p>
    <w:p w:rsidR="00216558" w:rsidRDefault="00216558" w:rsidP="00216558">
      <w:pPr>
        <w:spacing w:after="0" w:line="360" w:lineRule="auto"/>
        <w:rPr>
          <w:rFonts w:eastAsia="Times New Roman" w:cs="Times New Roman"/>
          <w:b/>
          <w:color w:val="444444"/>
          <w:u w:val="single"/>
        </w:rPr>
      </w:pPr>
    </w:p>
    <w:p w:rsidR="00216558" w:rsidRDefault="00216558" w:rsidP="00216558">
      <w:pPr>
        <w:spacing w:after="0" w:line="360" w:lineRule="auto"/>
        <w:rPr>
          <w:rFonts w:eastAsia="Times New Roman" w:cs="Times New Roman"/>
          <w:b/>
          <w:color w:val="444444"/>
          <w:u w:val="single"/>
        </w:rPr>
      </w:pPr>
    </w:p>
    <w:p w:rsidR="00216558" w:rsidRDefault="00216558" w:rsidP="00216558">
      <w:pPr>
        <w:spacing w:after="0" w:line="360" w:lineRule="auto"/>
        <w:rPr>
          <w:rFonts w:eastAsia="Times New Roman" w:cs="Times New Roman"/>
          <w:b/>
          <w:color w:val="444444"/>
          <w:u w:val="single"/>
        </w:rPr>
      </w:pPr>
    </w:p>
    <w:p w:rsidR="00216558" w:rsidRDefault="00216558" w:rsidP="00216558">
      <w:pPr>
        <w:spacing w:after="0" w:line="360" w:lineRule="auto"/>
        <w:rPr>
          <w:rFonts w:eastAsia="Times New Roman" w:cs="Times New Roman"/>
          <w:b/>
          <w:color w:val="444444"/>
          <w:u w:val="single"/>
        </w:rPr>
      </w:pPr>
    </w:p>
    <w:p w:rsidR="00216558" w:rsidRDefault="00216558" w:rsidP="00216558">
      <w:pPr>
        <w:spacing w:after="0" w:line="360" w:lineRule="auto"/>
        <w:rPr>
          <w:rFonts w:eastAsia="Times New Roman" w:cs="Times New Roman"/>
          <w:b/>
          <w:color w:val="444444"/>
          <w:u w:val="single"/>
        </w:rPr>
      </w:pPr>
    </w:p>
    <w:p w:rsidR="00216558" w:rsidRDefault="00216558" w:rsidP="00216558">
      <w:pPr>
        <w:spacing w:after="0" w:line="360" w:lineRule="auto"/>
        <w:rPr>
          <w:rFonts w:eastAsia="Times New Roman" w:cs="Times New Roman"/>
          <w:b/>
          <w:color w:val="444444"/>
          <w:u w:val="single"/>
        </w:rPr>
      </w:pPr>
    </w:p>
    <w:p w:rsidR="00216558" w:rsidRDefault="00216558" w:rsidP="00216558">
      <w:pPr>
        <w:spacing w:after="0" w:line="360" w:lineRule="auto"/>
        <w:rPr>
          <w:rFonts w:eastAsia="Times New Roman" w:cs="Times New Roman"/>
          <w:b/>
          <w:color w:val="444444"/>
          <w:u w:val="single"/>
        </w:rPr>
      </w:pPr>
    </w:p>
    <w:p w:rsidR="00216558" w:rsidRDefault="00216558" w:rsidP="00216558">
      <w:pPr>
        <w:spacing w:after="0" w:line="360" w:lineRule="auto"/>
        <w:rPr>
          <w:rFonts w:eastAsia="Times New Roman" w:cs="Times New Roman"/>
          <w:b/>
          <w:color w:val="444444"/>
          <w:u w:val="single"/>
        </w:rPr>
      </w:pPr>
    </w:p>
    <w:p w:rsidR="006030A5" w:rsidRPr="006030A5" w:rsidRDefault="006030A5" w:rsidP="00216558">
      <w:pPr>
        <w:spacing w:after="0" w:line="360" w:lineRule="auto"/>
        <w:rPr>
          <w:rFonts w:eastAsia="Times New Roman" w:cs="Times New Roman"/>
          <w:b/>
          <w:color w:val="444444"/>
          <w:u w:val="single"/>
        </w:rPr>
      </w:pPr>
      <w:r w:rsidRPr="006030A5">
        <w:rPr>
          <w:rFonts w:eastAsia="Times New Roman" w:cs="Times New Roman"/>
          <w:b/>
          <w:color w:val="444444"/>
          <w:u w:val="single"/>
        </w:rPr>
        <w:t xml:space="preserve">Below are the main components used in CommCare ODK App </w:t>
      </w:r>
      <w:proofErr w:type="gramStart"/>
      <w:r w:rsidRPr="006030A5">
        <w:rPr>
          <w:rFonts w:eastAsia="Times New Roman" w:cs="Times New Roman"/>
          <w:b/>
          <w:color w:val="444444"/>
          <w:u w:val="single"/>
        </w:rPr>
        <w:t>–</w:t>
      </w:r>
      <w:proofErr w:type="gramEnd"/>
      <w:r w:rsidRPr="006030A5">
        <w:rPr>
          <w:rFonts w:eastAsia="Times New Roman" w:cs="Times New Roman"/>
          <w:b/>
          <w:color w:val="444444"/>
          <w:u w:val="single"/>
        </w:rPr>
        <w:t xml:space="preserve"> </w:t>
      </w:r>
    </w:p>
    <w:p w:rsidR="00F93294" w:rsidRDefault="00F93294" w:rsidP="006030A5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ind w:right="168"/>
        <w:textAlignment w:val="baseline"/>
        <w:rPr>
          <w:rFonts w:eastAsia="Times New Roman" w:cs="Times New Roman"/>
          <w:color w:val="444444"/>
        </w:rPr>
      </w:pPr>
      <w:r w:rsidRPr="00500A67">
        <w:rPr>
          <w:rFonts w:eastAsia="Times New Roman" w:cs="Times New Roman"/>
          <w:b/>
          <w:color w:val="444444"/>
        </w:rPr>
        <w:t>Open Data Kit (ODK)</w:t>
      </w:r>
      <w:r w:rsidRPr="00500A67">
        <w:rPr>
          <w:rFonts w:eastAsia="Times New Roman" w:cs="Times New Roman"/>
          <w:color w:val="444444"/>
        </w:rPr>
        <w:t xml:space="preserve"> is a free and open-source set of tools which he</w:t>
      </w:r>
      <w:r w:rsidR="00EC5791">
        <w:rPr>
          <w:rFonts w:eastAsia="Times New Roman" w:cs="Times New Roman"/>
          <w:color w:val="444444"/>
        </w:rPr>
        <w:t>lp organizations author, field,</w:t>
      </w:r>
      <w:r w:rsidR="00B6106E" w:rsidRPr="00500A67">
        <w:rPr>
          <w:rFonts w:eastAsia="Times New Roman" w:cs="Times New Roman"/>
          <w:color w:val="444444"/>
        </w:rPr>
        <w:t xml:space="preserve"> </w:t>
      </w:r>
      <w:r w:rsidRPr="00500A67">
        <w:rPr>
          <w:rFonts w:eastAsia="Times New Roman" w:cs="Times New Roman"/>
          <w:color w:val="444444"/>
        </w:rPr>
        <w:t xml:space="preserve">and manage mobile data collection solutions. </w:t>
      </w:r>
    </w:p>
    <w:p w:rsidR="00500A67" w:rsidRPr="00500A67" w:rsidRDefault="00500A67" w:rsidP="006030A5">
      <w:pPr>
        <w:pStyle w:val="ListParagraph"/>
        <w:shd w:val="clear" w:color="auto" w:fill="FFFFFF"/>
        <w:spacing w:before="240" w:after="240" w:line="360" w:lineRule="auto"/>
        <w:ind w:left="360" w:right="168"/>
        <w:textAlignment w:val="baseline"/>
        <w:rPr>
          <w:rFonts w:eastAsia="Times New Roman" w:cs="Times New Roman"/>
          <w:color w:val="444444"/>
        </w:rPr>
      </w:pPr>
    </w:p>
    <w:p w:rsidR="00F93294" w:rsidRPr="00500A67" w:rsidRDefault="00B75E86" w:rsidP="006030A5">
      <w:pPr>
        <w:pStyle w:val="ListParagraph"/>
        <w:numPr>
          <w:ilvl w:val="0"/>
          <w:numId w:val="13"/>
        </w:numPr>
        <w:spacing w:after="0" w:line="360" w:lineRule="auto"/>
        <w:textAlignment w:val="baseline"/>
        <w:rPr>
          <w:rFonts w:eastAsia="Times New Roman" w:cs="Times New Roman"/>
          <w:color w:val="444444"/>
        </w:rPr>
      </w:pPr>
      <w:hyperlink r:id="rId14" w:history="1">
        <w:r w:rsidR="00F93294" w:rsidRPr="00500A67">
          <w:rPr>
            <w:rFonts w:eastAsia="Times New Roman" w:cs="Times New Roman"/>
            <w:color w:val="3389B6"/>
            <w:bdr w:val="none" w:sz="0" w:space="0" w:color="auto" w:frame="1"/>
          </w:rPr>
          <w:t>Build</w:t>
        </w:r>
      </w:hyperlink>
      <w:r w:rsidR="00F93294" w:rsidRPr="00500A67">
        <w:rPr>
          <w:rFonts w:eastAsia="Times New Roman" w:cs="Times New Roman"/>
          <w:color w:val="444444"/>
        </w:rPr>
        <w:t> a data collection form or survey .</w:t>
      </w:r>
    </w:p>
    <w:p w:rsidR="00F93294" w:rsidRPr="00F93294" w:rsidRDefault="00B75E86" w:rsidP="006030A5">
      <w:pPr>
        <w:numPr>
          <w:ilvl w:val="0"/>
          <w:numId w:val="13"/>
        </w:numPr>
        <w:spacing w:after="0" w:line="360" w:lineRule="auto"/>
        <w:textAlignment w:val="baseline"/>
        <w:rPr>
          <w:rFonts w:eastAsia="Times New Roman" w:cs="Times New Roman"/>
          <w:color w:val="444444"/>
        </w:rPr>
      </w:pPr>
      <w:hyperlink r:id="rId15" w:history="1">
        <w:r w:rsidR="00F93294" w:rsidRPr="00F93294">
          <w:rPr>
            <w:rFonts w:eastAsia="Times New Roman" w:cs="Times New Roman"/>
            <w:color w:val="3389B6"/>
            <w:bdr w:val="none" w:sz="0" w:space="0" w:color="auto" w:frame="1"/>
          </w:rPr>
          <w:t>Collect</w:t>
        </w:r>
      </w:hyperlink>
      <w:r w:rsidR="00F93294" w:rsidRPr="00F93294">
        <w:rPr>
          <w:rFonts w:eastAsia="Times New Roman" w:cs="Times New Roman"/>
          <w:color w:val="444444"/>
        </w:rPr>
        <w:t> the data on a mobile device and send it to a server; and</w:t>
      </w:r>
    </w:p>
    <w:p w:rsidR="00F93294" w:rsidRPr="00F93294" w:rsidRDefault="00B75E86" w:rsidP="006030A5">
      <w:pPr>
        <w:numPr>
          <w:ilvl w:val="0"/>
          <w:numId w:val="13"/>
        </w:numPr>
        <w:spacing w:after="0" w:line="360" w:lineRule="auto"/>
        <w:textAlignment w:val="baseline"/>
        <w:rPr>
          <w:rFonts w:eastAsia="Times New Roman" w:cs="Times New Roman"/>
          <w:color w:val="444444"/>
        </w:rPr>
      </w:pPr>
      <w:hyperlink r:id="rId16" w:history="1">
        <w:r w:rsidR="00F93294" w:rsidRPr="00F93294">
          <w:rPr>
            <w:rFonts w:eastAsia="Times New Roman" w:cs="Times New Roman"/>
            <w:color w:val="3389B6"/>
            <w:bdr w:val="none" w:sz="0" w:space="0" w:color="auto" w:frame="1"/>
          </w:rPr>
          <w:t>Aggregate</w:t>
        </w:r>
      </w:hyperlink>
      <w:r w:rsidR="00F93294" w:rsidRPr="00F93294">
        <w:rPr>
          <w:rFonts w:eastAsia="Times New Roman" w:cs="Times New Roman"/>
          <w:color w:val="444444"/>
        </w:rPr>
        <w:t> the collected data on a server and extract it in useful formats.</w:t>
      </w:r>
    </w:p>
    <w:p w:rsidR="00F93294" w:rsidRDefault="00F93294" w:rsidP="006030A5">
      <w:pPr>
        <w:spacing w:after="0" w:line="360" w:lineRule="auto"/>
        <w:rPr>
          <w:rFonts w:eastAsia="Times New Roman" w:cs="Arial"/>
          <w:color w:val="333333"/>
        </w:rPr>
      </w:pPr>
    </w:p>
    <w:p w:rsidR="00733034" w:rsidRPr="00500A67" w:rsidRDefault="00F93294" w:rsidP="006030A5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Arial"/>
          <w:color w:val="333333"/>
        </w:rPr>
      </w:pPr>
      <w:r w:rsidRPr="00500A67">
        <w:rPr>
          <w:rFonts w:eastAsia="Times New Roman" w:cs="Arial"/>
          <w:color w:val="333333"/>
        </w:rPr>
        <w:t xml:space="preserve"> </w:t>
      </w:r>
      <w:r w:rsidRPr="00500A67">
        <w:rPr>
          <w:rFonts w:eastAsia="Times New Roman" w:cs="Arial"/>
          <w:b/>
          <w:color w:val="333333"/>
        </w:rPr>
        <w:t>JavaRosa</w:t>
      </w:r>
      <w:r w:rsidR="00733034" w:rsidRPr="00500A67">
        <w:rPr>
          <w:rFonts w:eastAsia="Times New Roman" w:cs="Arial"/>
          <w:b/>
          <w:color w:val="333333"/>
        </w:rPr>
        <w:t xml:space="preserve"> Xforms Engine</w:t>
      </w:r>
      <w:r w:rsidR="00733034" w:rsidRPr="00500A67">
        <w:rPr>
          <w:rFonts w:eastAsia="Times New Roman" w:cs="Arial"/>
          <w:color w:val="333333"/>
        </w:rPr>
        <w:t>:</w:t>
      </w:r>
    </w:p>
    <w:p w:rsidR="009E678F" w:rsidRDefault="00733034" w:rsidP="000502F2">
      <w:pPr>
        <w:spacing w:after="0" w:line="360" w:lineRule="auto"/>
        <w:ind w:left="360" w:firstLine="45"/>
        <w:rPr>
          <w:rFonts w:cs="Arial"/>
          <w:color w:val="333333"/>
          <w:shd w:val="clear" w:color="auto" w:fill="FFFFFF"/>
        </w:rPr>
      </w:pPr>
      <w:r w:rsidRPr="00885721">
        <w:t>JavaRosa is an XForms client for mobile phones</w:t>
      </w:r>
      <w:r w:rsidR="004058AF" w:rsidRPr="00885721">
        <w:t>.</w:t>
      </w:r>
      <w:r w:rsidR="00885721" w:rsidRPr="00885721">
        <w:rPr>
          <w:rFonts w:cs="Arial"/>
          <w:color w:val="333333"/>
          <w:shd w:val="clear" w:color="auto" w:fill="FFFFFF"/>
        </w:rPr>
        <w:t xml:space="preserve"> JavaRosa is an open-source platform for data collection on mobile devices</w:t>
      </w:r>
    </w:p>
    <w:p w:rsidR="00216558" w:rsidRPr="000502F2" w:rsidRDefault="00216558" w:rsidP="000502F2">
      <w:pPr>
        <w:spacing w:after="0" w:line="360" w:lineRule="auto"/>
        <w:ind w:left="360" w:firstLine="45"/>
        <w:rPr>
          <w:rFonts w:eastAsia="Times New Roman" w:cs="Arial"/>
          <w:color w:val="333333"/>
        </w:rPr>
      </w:pPr>
    </w:p>
    <w:p w:rsidR="000502F2" w:rsidRPr="00885721" w:rsidRDefault="000502F2" w:rsidP="000502F2">
      <w:pPr>
        <w:pStyle w:val="Heading2"/>
        <w:rPr>
          <w:rFonts w:eastAsia="Times New Roman"/>
        </w:rPr>
      </w:pPr>
      <w:r>
        <w:rPr>
          <w:rFonts w:eastAsia="Times New Roman"/>
        </w:rPr>
        <w:t>Offline Execution Process</w:t>
      </w:r>
    </w:p>
    <w:p w:rsidR="009931D2" w:rsidRDefault="009931D2" w:rsidP="00F42CFF">
      <w:pPr>
        <w:spacing w:after="0" w:line="360" w:lineRule="auto"/>
        <w:ind w:left="720"/>
        <w:rPr>
          <w:rFonts w:cs="Helvetica"/>
          <w:color w:val="333333"/>
          <w:spacing w:val="12"/>
          <w:shd w:val="clear" w:color="auto" w:fill="FFFFFF"/>
        </w:rPr>
      </w:pPr>
    </w:p>
    <w:p w:rsidR="009931D2" w:rsidRPr="00500A67" w:rsidRDefault="009931D2" w:rsidP="000502F2">
      <w:pPr>
        <w:pStyle w:val="ListParagraph"/>
        <w:numPr>
          <w:ilvl w:val="0"/>
          <w:numId w:val="33"/>
        </w:numPr>
        <w:spacing w:after="0" w:line="360" w:lineRule="auto"/>
        <w:rPr>
          <w:rFonts w:cs="Arial"/>
          <w:lang w:val="en"/>
        </w:rPr>
      </w:pPr>
      <w:r w:rsidRPr="00500A67">
        <w:rPr>
          <w:rFonts w:cs="Arial"/>
          <w:lang w:val="en"/>
        </w:rPr>
        <w:t>When the commcare application gets installed, a directory structure</w:t>
      </w:r>
      <w:r w:rsidR="00885F70" w:rsidRPr="00500A67">
        <w:rPr>
          <w:rFonts w:cs="Arial"/>
          <w:lang w:val="en"/>
        </w:rPr>
        <w:t xml:space="preserve"> is</w:t>
      </w:r>
      <w:r w:rsidRPr="00500A67">
        <w:rPr>
          <w:rFonts w:cs="Arial"/>
          <w:lang w:val="en"/>
        </w:rPr>
        <w:t xml:space="preserve"> created on sdcard:</w:t>
      </w:r>
    </w:p>
    <w:p w:rsidR="009931D2" w:rsidRPr="009151AE" w:rsidRDefault="009931D2" w:rsidP="000502F2">
      <w:pPr>
        <w:pStyle w:val="ListParagraph"/>
        <w:spacing w:after="0" w:line="360" w:lineRule="auto"/>
        <w:rPr>
          <w:rFonts w:cs="Consolas"/>
          <w:highlight w:val="cyan"/>
        </w:rPr>
      </w:pPr>
      <w:r w:rsidRPr="009151AE">
        <w:rPr>
          <w:rFonts w:cs="Consolas"/>
          <w:highlight w:val="cyan"/>
        </w:rPr>
        <w:t>Sdcard/Android/data/org.commcare.dalvik/</w:t>
      </w:r>
    </w:p>
    <w:p w:rsidR="009931D2" w:rsidRPr="003042FA" w:rsidRDefault="009931D2" w:rsidP="000502F2">
      <w:pPr>
        <w:pStyle w:val="ListParagraph"/>
        <w:spacing w:after="0" w:line="360" w:lineRule="auto"/>
        <w:rPr>
          <w:rFonts w:cs="Consolas"/>
          <w:highlight w:val="yellow"/>
        </w:rPr>
      </w:pPr>
    </w:p>
    <w:p w:rsidR="009931D2" w:rsidRPr="00500A67" w:rsidRDefault="009931D2" w:rsidP="000502F2">
      <w:pPr>
        <w:pStyle w:val="ListParagraph"/>
        <w:numPr>
          <w:ilvl w:val="0"/>
          <w:numId w:val="33"/>
        </w:numPr>
        <w:spacing w:after="0" w:line="360" w:lineRule="auto"/>
        <w:rPr>
          <w:rFonts w:cs="Arial"/>
          <w:lang w:val="en"/>
        </w:rPr>
      </w:pPr>
      <w:r w:rsidRPr="00500A67">
        <w:rPr>
          <w:rFonts w:cs="Arial"/>
          <w:lang w:val="en"/>
        </w:rPr>
        <w:t>After  authentication the below folders are created in above directory structure:</w:t>
      </w:r>
    </w:p>
    <w:p w:rsidR="009931D2" w:rsidRPr="009151AE" w:rsidRDefault="009931D2" w:rsidP="000502F2">
      <w:pPr>
        <w:pStyle w:val="ListParagraph"/>
        <w:spacing w:after="0" w:line="360" w:lineRule="auto"/>
        <w:rPr>
          <w:rFonts w:cs="Consolas"/>
          <w:highlight w:val="cyan"/>
        </w:rPr>
      </w:pPr>
      <w:r w:rsidRPr="009151AE">
        <w:rPr>
          <w:rFonts w:cs="Consolas"/>
          <w:highlight w:val="cyan"/>
        </w:rPr>
        <w:t>Sdcard/Android/data/org.commcare.dalvik/files/app/folder</w:t>
      </w:r>
    </w:p>
    <w:p w:rsidR="00135C5D" w:rsidRPr="00135C5D" w:rsidRDefault="00135C5D" w:rsidP="000502F2">
      <w:pPr>
        <w:spacing w:after="0" w:line="360" w:lineRule="auto"/>
        <w:rPr>
          <w:rFonts w:eastAsia="Times New Roman" w:cs="Arial"/>
          <w:b/>
          <w:color w:val="333333"/>
        </w:rPr>
      </w:pPr>
    </w:p>
    <w:p w:rsidR="00500A67" w:rsidRPr="00500A67" w:rsidRDefault="00500A67" w:rsidP="000502F2">
      <w:pPr>
        <w:pStyle w:val="ListParagraph"/>
        <w:numPr>
          <w:ilvl w:val="0"/>
          <w:numId w:val="33"/>
        </w:numPr>
        <w:spacing w:after="0" w:line="360" w:lineRule="auto"/>
        <w:rPr>
          <w:rFonts w:eastAsia="Times New Roman" w:cs="Arial"/>
          <w:color w:val="333333"/>
        </w:rPr>
      </w:pPr>
      <w:r w:rsidRPr="00500A67">
        <w:rPr>
          <w:rFonts w:eastAsia="Times New Roman" w:cs="Arial"/>
          <w:color w:val="333333"/>
        </w:rPr>
        <w:t xml:space="preserve">The folder created in the above directory, contains three sub-folders : </w:t>
      </w:r>
    </w:p>
    <w:p w:rsidR="00500A67" w:rsidRPr="00500A67" w:rsidRDefault="00500A67" w:rsidP="000502F2">
      <w:pPr>
        <w:spacing w:after="0" w:line="360" w:lineRule="auto"/>
        <w:ind w:firstLine="720"/>
        <w:rPr>
          <w:rFonts w:eastAsia="Times New Roman" w:cs="Arial"/>
          <w:b/>
          <w:color w:val="333333"/>
        </w:rPr>
      </w:pPr>
      <w:r>
        <w:rPr>
          <w:rFonts w:eastAsia="Times New Roman" w:cs="Arial"/>
          <w:b/>
          <w:color w:val="333333"/>
        </w:rPr>
        <w:t xml:space="preserve">attachment, commcare </w:t>
      </w:r>
      <w:r>
        <w:rPr>
          <w:rFonts w:eastAsia="Times New Roman" w:cs="Arial"/>
          <w:color w:val="333333"/>
        </w:rPr>
        <w:t xml:space="preserve">and </w:t>
      </w:r>
      <w:r>
        <w:rPr>
          <w:rFonts w:eastAsia="Times New Roman" w:cs="Arial"/>
          <w:b/>
          <w:color w:val="333333"/>
        </w:rPr>
        <w:t>formdata</w:t>
      </w:r>
    </w:p>
    <w:p w:rsidR="00500A67" w:rsidRDefault="00500A67" w:rsidP="000502F2">
      <w:pPr>
        <w:spacing w:after="0" w:line="360" w:lineRule="auto"/>
        <w:rPr>
          <w:rFonts w:eastAsia="Times New Roman" w:cs="Arial"/>
          <w:color w:val="333333"/>
        </w:rPr>
      </w:pPr>
    </w:p>
    <w:p w:rsidR="00E130B3" w:rsidRPr="00500A67" w:rsidRDefault="00E130B3" w:rsidP="000502F2">
      <w:pPr>
        <w:pStyle w:val="ListParagraph"/>
        <w:numPr>
          <w:ilvl w:val="0"/>
          <w:numId w:val="15"/>
        </w:numPr>
        <w:spacing w:after="0" w:line="360" w:lineRule="auto"/>
        <w:rPr>
          <w:rFonts w:eastAsia="Times New Roman" w:cs="Arial"/>
          <w:color w:val="333333"/>
        </w:rPr>
      </w:pPr>
      <w:r w:rsidRPr="00500A67">
        <w:rPr>
          <w:rFonts w:eastAsia="Times New Roman" w:cs="Arial"/>
          <w:color w:val="333333"/>
        </w:rPr>
        <w:t>Attachment folder contains all media type resources like image,</w:t>
      </w:r>
      <w:r>
        <w:rPr>
          <w:rFonts w:eastAsia="Times New Roman" w:cs="Arial"/>
          <w:color w:val="333333"/>
        </w:rPr>
        <w:t xml:space="preserve"> </w:t>
      </w:r>
      <w:r w:rsidRPr="00500A67">
        <w:rPr>
          <w:rFonts w:eastAsia="Times New Roman" w:cs="Arial"/>
          <w:color w:val="333333"/>
        </w:rPr>
        <w:t>audio,</w:t>
      </w:r>
      <w:r>
        <w:rPr>
          <w:rFonts w:eastAsia="Times New Roman" w:cs="Arial"/>
          <w:color w:val="333333"/>
        </w:rPr>
        <w:t xml:space="preserve"> </w:t>
      </w:r>
      <w:r w:rsidRPr="00500A67">
        <w:rPr>
          <w:rFonts w:eastAsia="Times New Roman" w:cs="Arial"/>
          <w:color w:val="333333"/>
        </w:rPr>
        <w:t>video.</w:t>
      </w:r>
    </w:p>
    <w:p w:rsidR="00E130B3" w:rsidRDefault="00E130B3" w:rsidP="000502F2">
      <w:pPr>
        <w:pStyle w:val="ListParagraph"/>
        <w:numPr>
          <w:ilvl w:val="0"/>
          <w:numId w:val="15"/>
        </w:numPr>
        <w:spacing w:after="0" w:line="360" w:lineRule="auto"/>
        <w:rPr>
          <w:rFonts w:eastAsia="Times New Roman" w:cs="Arial"/>
          <w:color w:val="333333"/>
        </w:rPr>
      </w:pPr>
      <w:r w:rsidRPr="00E130B3">
        <w:rPr>
          <w:rFonts w:eastAsia="Times New Roman" w:cs="Arial"/>
          <w:color w:val="333333"/>
        </w:rPr>
        <w:t>Commcare folder contains all application detail file: logs, install, application details etc.</w:t>
      </w:r>
    </w:p>
    <w:p w:rsidR="009D732E" w:rsidRPr="00E130B3" w:rsidRDefault="00E130B3" w:rsidP="000502F2">
      <w:pPr>
        <w:pStyle w:val="ListParagraph"/>
        <w:numPr>
          <w:ilvl w:val="0"/>
          <w:numId w:val="15"/>
        </w:numPr>
        <w:spacing w:after="0" w:line="360" w:lineRule="auto"/>
        <w:rPr>
          <w:rFonts w:eastAsia="Times New Roman" w:cs="Arial"/>
          <w:color w:val="333333"/>
        </w:rPr>
      </w:pPr>
      <w:r w:rsidRPr="00E130B3">
        <w:rPr>
          <w:rFonts w:eastAsia="Times New Roman" w:cs="Arial"/>
          <w:color w:val="333333"/>
        </w:rPr>
        <w:t>Formdata folder contains all form</w:t>
      </w:r>
      <w:r>
        <w:rPr>
          <w:rFonts w:eastAsia="Times New Roman" w:cs="Arial"/>
          <w:color w:val="333333"/>
        </w:rPr>
        <w:t>s</w:t>
      </w:r>
      <w:r w:rsidRPr="00E130B3">
        <w:rPr>
          <w:rFonts w:eastAsia="Times New Roman" w:cs="Arial"/>
          <w:color w:val="333333"/>
        </w:rPr>
        <w:t xml:space="preserve"> which are filled by user, in xml format.</w:t>
      </w:r>
      <w:r w:rsidRPr="00E130B3">
        <w:rPr>
          <w:rFonts w:eastAsia="Times New Roman" w:cs="Arial"/>
          <w:color w:val="333333"/>
        </w:rPr>
        <w:tab/>
      </w:r>
    </w:p>
    <w:p w:rsidR="009D732E" w:rsidRDefault="009D732E" w:rsidP="000502F2">
      <w:pPr>
        <w:spacing w:after="0" w:line="360" w:lineRule="auto"/>
        <w:rPr>
          <w:rFonts w:eastAsia="Times New Roman" w:cs="Arial"/>
          <w:color w:val="333333"/>
        </w:rPr>
      </w:pPr>
    </w:p>
    <w:p w:rsidR="00885F70" w:rsidRPr="008E5281" w:rsidRDefault="00885F70" w:rsidP="000502F2">
      <w:pPr>
        <w:pStyle w:val="ListParagraph"/>
        <w:numPr>
          <w:ilvl w:val="0"/>
          <w:numId w:val="33"/>
        </w:numPr>
        <w:spacing w:after="0" w:line="360" w:lineRule="auto"/>
        <w:rPr>
          <w:rFonts w:eastAsia="Times New Roman" w:cs="Arial"/>
          <w:color w:val="333333"/>
        </w:rPr>
      </w:pPr>
      <w:r w:rsidRPr="008E5281">
        <w:rPr>
          <w:rFonts w:eastAsia="Times New Roman" w:cs="Arial"/>
          <w:color w:val="333333"/>
        </w:rPr>
        <w:t>Commcare Saves</w:t>
      </w:r>
      <w:r w:rsidR="00135C5D" w:rsidRPr="008E5281">
        <w:rPr>
          <w:rFonts w:eastAsia="Times New Roman" w:cs="Arial"/>
          <w:color w:val="333333"/>
        </w:rPr>
        <w:t xml:space="preserve"> data in encrypted form in xml file with</w:t>
      </w:r>
      <w:r w:rsidRPr="008E5281">
        <w:rPr>
          <w:rFonts w:eastAsia="Times New Roman" w:cs="Arial"/>
          <w:color w:val="333333"/>
        </w:rPr>
        <w:t xml:space="preserve"> last modification detail, these</w:t>
      </w:r>
      <w:r w:rsidR="00135C5D" w:rsidRPr="008E5281">
        <w:rPr>
          <w:rFonts w:eastAsia="Times New Roman" w:cs="Arial"/>
          <w:color w:val="333333"/>
        </w:rPr>
        <w:t xml:space="preserve"> file</w:t>
      </w:r>
      <w:r w:rsidRPr="008E5281">
        <w:rPr>
          <w:rFonts w:eastAsia="Times New Roman" w:cs="Arial"/>
          <w:color w:val="333333"/>
        </w:rPr>
        <w:t>s are</w:t>
      </w:r>
      <w:r w:rsidR="00135C5D" w:rsidRPr="008E5281">
        <w:rPr>
          <w:rFonts w:eastAsia="Times New Roman" w:cs="Arial"/>
          <w:color w:val="333333"/>
        </w:rPr>
        <w:t xml:space="preserve"> save</w:t>
      </w:r>
      <w:r w:rsidRPr="008E5281">
        <w:rPr>
          <w:rFonts w:eastAsia="Times New Roman" w:cs="Arial"/>
          <w:color w:val="333333"/>
        </w:rPr>
        <w:t>d</w:t>
      </w:r>
      <w:r w:rsidR="002C6A30" w:rsidRPr="008E5281">
        <w:rPr>
          <w:rFonts w:eastAsia="Times New Roman" w:cs="Arial"/>
          <w:color w:val="333333"/>
        </w:rPr>
        <w:t xml:space="preserve"> in </w:t>
      </w:r>
      <w:r w:rsidR="00135C5D" w:rsidRPr="008E5281">
        <w:rPr>
          <w:rFonts w:eastAsia="Times New Roman" w:cs="Arial"/>
          <w:color w:val="333333"/>
        </w:rPr>
        <w:t xml:space="preserve">defined folder name  on the Internal memory of </w:t>
      </w:r>
      <w:r w:rsidR="000502F2">
        <w:rPr>
          <w:rFonts w:eastAsia="Times New Roman" w:cs="Arial"/>
          <w:color w:val="333333"/>
        </w:rPr>
        <w:t>mobile device</w:t>
      </w:r>
      <w:r w:rsidR="00135C5D" w:rsidRPr="008E5281">
        <w:rPr>
          <w:rFonts w:eastAsia="Times New Roman" w:cs="Arial"/>
          <w:color w:val="333333"/>
        </w:rPr>
        <w:t xml:space="preserve"> </w:t>
      </w:r>
    </w:p>
    <w:p w:rsidR="00E130B3" w:rsidRPr="000502F2" w:rsidRDefault="00135C5D" w:rsidP="000502F2">
      <w:pPr>
        <w:spacing w:after="0" w:line="360" w:lineRule="auto"/>
        <w:ind w:left="720"/>
        <w:rPr>
          <w:rFonts w:eastAsia="Times New Roman" w:cs="Arial"/>
          <w:b/>
          <w:color w:val="333333"/>
          <w:sz w:val="20"/>
        </w:rPr>
      </w:pPr>
      <w:r w:rsidRPr="000502F2">
        <w:rPr>
          <w:rFonts w:eastAsia="Times New Roman" w:cs="Arial"/>
          <w:b/>
          <w:color w:val="333333"/>
          <w:sz w:val="20"/>
        </w:rPr>
        <w:t>sdcard/Android/data/org.commcare.dalvik/files/app/65352607</w:t>
      </w:r>
      <w:r w:rsidR="000502F2">
        <w:rPr>
          <w:rFonts w:eastAsia="Times New Roman" w:cs="Arial"/>
          <w:b/>
          <w:color w:val="333333"/>
          <w:sz w:val="20"/>
        </w:rPr>
        <w:t>5645481aa5c2bab2e60bae84/formdat</w:t>
      </w:r>
      <w:r w:rsidRPr="000502F2">
        <w:rPr>
          <w:rFonts w:eastAsia="Times New Roman" w:cs="Arial"/>
          <w:b/>
          <w:color w:val="333333"/>
          <w:sz w:val="20"/>
        </w:rPr>
        <w:t>a /91be4b02a76d165cbc7cfa4d86ded9767f387ca3_2014-09-24_10_18_48/91be4b02</w:t>
      </w:r>
      <w:r w:rsidR="00E130B3" w:rsidRPr="000502F2">
        <w:rPr>
          <w:rFonts w:eastAsia="Times New Roman" w:cs="Arial"/>
          <w:b/>
          <w:color w:val="333333"/>
          <w:sz w:val="20"/>
        </w:rPr>
        <w:t>a76d165cbc7</w:t>
      </w:r>
    </w:p>
    <w:p w:rsidR="00135C5D" w:rsidRPr="000502F2" w:rsidRDefault="00E130B3" w:rsidP="000502F2">
      <w:pPr>
        <w:spacing w:after="0" w:line="360" w:lineRule="auto"/>
        <w:ind w:left="720"/>
        <w:rPr>
          <w:rFonts w:eastAsia="Times New Roman" w:cs="Arial"/>
          <w:b/>
          <w:color w:val="333333"/>
          <w:sz w:val="20"/>
        </w:rPr>
      </w:pPr>
      <w:proofErr w:type="gramStart"/>
      <w:r w:rsidRPr="000502F2">
        <w:rPr>
          <w:rFonts w:eastAsia="Times New Roman" w:cs="Arial"/>
          <w:b/>
          <w:color w:val="333333"/>
          <w:sz w:val="20"/>
        </w:rPr>
        <w:t>cfa</w:t>
      </w:r>
      <w:r w:rsidR="00135C5D" w:rsidRPr="000502F2">
        <w:rPr>
          <w:rFonts w:eastAsia="Times New Roman" w:cs="Arial"/>
          <w:b/>
          <w:color w:val="333333"/>
          <w:sz w:val="20"/>
        </w:rPr>
        <w:t>4d86ded9767f38</w:t>
      </w:r>
      <w:r w:rsidR="000502F2">
        <w:rPr>
          <w:rFonts w:eastAsia="Times New Roman" w:cs="Arial"/>
          <w:b/>
          <w:color w:val="333333"/>
          <w:sz w:val="20"/>
        </w:rPr>
        <w:t>7ca3_2014-09-24_10-18-48.xml</w:t>
      </w:r>
      <w:proofErr w:type="gramEnd"/>
    </w:p>
    <w:p w:rsidR="00135C5D" w:rsidRDefault="00135C5D" w:rsidP="000502F2">
      <w:pPr>
        <w:spacing w:after="0" w:line="360" w:lineRule="auto"/>
        <w:rPr>
          <w:rFonts w:eastAsia="Times New Roman" w:cs="Arial"/>
          <w:b/>
          <w:color w:val="333333"/>
        </w:rPr>
      </w:pPr>
    </w:p>
    <w:p w:rsidR="00135C5D" w:rsidRPr="005253C4" w:rsidRDefault="00135C5D" w:rsidP="000502F2">
      <w:pPr>
        <w:pStyle w:val="ListParagraph"/>
        <w:numPr>
          <w:ilvl w:val="0"/>
          <w:numId w:val="33"/>
        </w:numPr>
        <w:spacing w:after="0" w:line="360" w:lineRule="auto"/>
        <w:rPr>
          <w:rFonts w:cs="Arial"/>
          <w:lang w:val="en"/>
        </w:rPr>
      </w:pPr>
      <w:r w:rsidRPr="005253C4">
        <w:rPr>
          <w:rFonts w:cs="Arial"/>
          <w:lang w:val="en"/>
        </w:rPr>
        <w:t>SQLite Database store</w:t>
      </w:r>
      <w:r w:rsidR="00885F70" w:rsidRPr="005253C4">
        <w:rPr>
          <w:rFonts w:cs="Arial"/>
          <w:lang w:val="en"/>
        </w:rPr>
        <w:t>s</w:t>
      </w:r>
      <w:r w:rsidRPr="005253C4">
        <w:rPr>
          <w:rFonts w:cs="Arial"/>
          <w:lang w:val="en"/>
        </w:rPr>
        <w:t xml:space="preserve"> preference for file and other detail like status</w:t>
      </w:r>
      <w:r w:rsidR="00C9420A" w:rsidRPr="005253C4">
        <w:rPr>
          <w:rFonts w:cs="Arial"/>
          <w:lang w:val="en"/>
        </w:rPr>
        <w:t xml:space="preserve"> </w:t>
      </w:r>
      <w:r w:rsidRPr="005253C4">
        <w:rPr>
          <w:rFonts w:cs="Arial"/>
          <w:lang w:val="en"/>
        </w:rPr>
        <w:t>(completed / incomplete), read only property ,last modification detail.</w:t>
      </w:r>
    </w:p>
    <w:p w:rsidR="00135C5D" w:rsidRDefault="00135C5D" w:rsidP="00F42CFF">
      <w:pPr>
        <w:spacing w:after="0" w:line="360" w:lineRule="auto"/>
        <w:ind w:left="720"/>
        <w:rPr>
          <w:rFonts w:cs="Arial"/>
          <w:lang w:val="en"/>
        </w:rPr>
      </w:pPr>
    </w:p>
    <w:p w:rsidR="00135C5D" w:rsidRPr="00097162" w:rsidRDefault="00135C5D" w:rsidP="000502F2">
      <w:pPr>
        <w:pStyle w:val="ListParagraph"/>
        <w:numPr>
          <w:ilvl w:val="0"/>
          <w:numId w:val="33"/>
        </w:numPr>
        <w:spacing w:after="0" w:line="360" w:lineRule="auto"/>
        <w:rPr>
          <w:rFonts w:cs="Arial"/>
          <w:lang w:val="en"/>
        </w:rPr>
      </w:pPr>
      <w:r w:rsidRPr="00E130B3">
        <w:rPr>
          <w:rFonts w:cs="Arial"/>
          <w:lang w:val="en"/>
        </w:rPr>
        <w:t>Original filled form data</w:t>
      </w:r>
      <w:r w:rsidR="00885F70" w:rsidRPr="00E130B3">
        <w:rPr>
          <w:rFonts w:cs="Arial"/>
          <w:lang w:val="en"/>
        </w:rPr>
        <w:t xml:space="preserve"> are</w:t>
      </w:r>
      <w:r w:rsidRPr="00E130B3">
        <w:rPr>
          <w:rFonts w:cs="Arial"/>
          <w:lang w:val="en"/>
        </w:rPr>
        <w:t xml:space="preserve"> visible on Javarosa Xforms after that those data</w:t>
      </w:r>
      <w:r w:rsidR="00885F70" w:rsidRPr="00E130B3">
        <w:rPr>
          <w:rFonts w:cs="Arial"/>
          <w:lang w:val="en"/>
        </w:rPr>
        <w:t xml:space="preserve"> are</w:t>
      </w:r>
      <w:r w:rsidRPr="00E130B3">
        <w:rPr>
          <w:rFonts w:cs="Arial"/>
          <w:lang w:val="en"/>
        </w:rPr>
        <w:t xml:space="preserve"> converted into </w:t>
      </w:r>
      <w:r w:rsidRPr="00097162">
        <w:rPr>
          <w:rFonts w:cs="Arial"/>
          <w:lang w:val="en"/>
        </w:rPr>
        <w:t>Encrypted</w:t>
      </w:r>
      <w:r w:rsidR="002C6A30" w:rsidRPr="00097162">
        <w:rPr>
          <w:rFonts w:cs="Arial"/>
          <w:lang w:val="en"/>
        </w:rPr>
        <w:t xml:space="preserve"> </w:t>
      </w:r>
      <w:r w:rsidRPr="00097162">
        <w:rPr>
          <w:rFonts w:cs="Arial"/>
          <w:lang w:val="en"/>
        </w:rPr>
        <w:t>form through RSA algorithm on Open Data kit Collect.</w:t>
      </w:r>
    </w:p>
    <w:p w:rsidR="00135C5D" w:rsidRDefault="00135C5D" w:rsidP="00F42CFF">
      <w:pPr>
        <w:spacing w:after="0" w:line="360" w:lineRule="auto"/>
        <w:rPr>
          <w:rFonts w:cs="Arial"/>
          <w:lang w:val="en"/>
        </w:rPr>
      </w:pPr>
    </w:p>
    <w:p w:rsidR="000502F2" w:rsidRPr="00135C5D" w:rsidRDefault="000502F2" w:rsidP="00F42CFF">
      <w:pPr>
        <w:spacing w:after="0" w:line="360" w:lineRule="auto"/>
        <w:rPr>
          <w:rFonts w:cs="Arial"/>
          <w:lang w:val="en"/>
        </w:rPr>
      </w:pPr>
    </w:p>
    <w:p w:rsidR="00A51E69" w:rsidRDefault="00A51E69" w:rsidP="000502F2">
      <w:pPr>
        <w:pStyle w:val="Heading2"/>
      </w:pPr>
      <w:r>
        <w:t>Flow for saving the data</w:t>
      </w:r>
    </w:p>
    <w:p w:rsidR="00A51E69" w:rsidRDefault="00A51E69" w:rsidP="00114DE6">
      <w:pPr>
        <w:spacing w:after="0" w:line="360" w:lineRule="auto"/>
        <w:ind w:firstLine="720"/>
        <w:rPr>
          <w:rFonts w:eastAsia="Times New Roman" w:cs="Arial"/>
          <w:b/>
          <w:color w:val="333333"/>
          <w:sz w:val="24"/>
          <w:szCs w:val="24"/>
          <w:u w:val="single"/>
        </w:rPr>
      </w:pPr>
    </w:p>
    <w:p w:rsidR="00A835E1" w:rsidRDefault="00114DE6" w:rsidP="000502F2">
      <w:pPr>
        <w:spacing w:after="0" w:line="360" w:lineRule="auto"/>
        <w:rPr>
          <w:rFonts w:eastAsia="Times New Roman" w:cs="Arial"/>
          <w:b/>
          <w:color w:val="333333"/>
          <w:sz w:val="24"/>
          <w:szCs w:val="24"/>
          <w:u w:val="single"/>
        </w:rPr>
      </w:pPr>
      <w:r w:rsidRPr="00114DE6">
        <w:rPr>
          <w:rFonts w:eastAsia="Times New Roman" w:cs="Arial"/>
          <w:b/>
          <w:color w:val="333333"/>
          <w:sz w:val="24"/>
          <w:szCs w:val="24"/>
          <w:u w:val="single"/>
        </w:rPr>
        <w:t xml:space="preserve">Diagram showing </w:t>
      </w:r>
      <w:r w:rsidR="00F223A4" w:rsidRPr="00114DE6">
        <w:rPr>
          <w:rFonts w:eastAsia="Times New Roman" w:cs="Arial"/>
          <w:b/>
          <w:color w:val="333333"/>
          <w:sz w:val="24"/>
          <w:szCs w:val="24"/>
          <w:u w:val="single"/>
        </w:rPr>
        <w:t>Data Flow</w:t>
      </w:r>
      <w:r w:rsidR="00F775FE" w:rsidRPr="00114DE6">
        <w:rPr>
          <w:rFonts w:eastAsia="Times New Roman" w:cs="Arial"/>
          <w:b/>
          <w:color w:val="333333"/>
          <w:sz w:val="24"/>
          <w:szCs w:val="24"/>
          <w:u w:val="single"/>
        </w:rPr>
        <w:t xml:space="preserve"> for saving the data</w:t>
      </w:r>
      <w:r w:rsidR="000502F2">
        <w:rPr>
          <w:rFonts w:eastAsia="Times New Roman" w:cs="Arial"/>
          <w:b/>
          <w:color w:val="333333"/>
          <w:sz w:val="24"/>
          <w:szCs w:val="24"/>
          <w:u w:val="single"/>
        </w:rPr>
        <w:t xml:space="preserve"> on phone</w:t>
      </w:r>
      <w:r w:rsidR="00F775FE" w:rsidRPr="00114DE6">
        <w:rPr>
          <w:rFonts w:eastAsia="Times New Roman" w:cs="Arial"/>
          <w:b/>
          <w:color w:val="333333"/>
          <w:sz w:val="24"/>
          <w:szCs w:val="24"/>
          <w:u w:val="single"/>
        </w:rPr>
        <w:t xml:space="preserve"> </w:t>
      </w:r>
    </w:p>
    <w:p w:rsidR="0037348B" w:rsidRPr="00114DE6" w:rsidRDefault="0037348B" w:rsidP="00114DE6">
      <w:pPr>
        <w:spacing w:after="0" w:line="360" w:lineRule="auto"/>
        <w:ind w:firstLine="720"/>
        <w:rPr>
          <w:rFonts w:eastAsia="Times New Roman" w:cs="Arial"/>
          <w:b/>
          <w:color w:val="333333"/>
          <w:sz w:val="24"/>
          <w:szCs w:val="24"/>
          <w:u w:val="single"/>
        </w:rPr>
      </w:pPr>
    </w:p>
    <w:p w:rsidR="00492275" w:rsidRDefault="0037348B" w:rsidP="00F42CFF">
      <w:pPr>
        <w:autoSpaceDE w:val="0"/>
        <w:autoSpaceDN w:val="0"/>
        <w:adjustRightInd w:val="0"/>
        <w:spacing w:after="0" w:line="360" w:lineRule="auto"/>
        <w:rPr>
          <w:rFonts w:cs="Arial"/>
          <w:lang w:val="en"/>
        </w:rPr>
      </w:pPr>
      <w:r>
        <w:rPr>
          <w:rFonts w:cs="Arial"/>
          <w:noProof/>
        </w:rPr>
        <w:drawing>
          <wp:inline distT="0" distB="0" distL="0" distR="0" wp14:anchorId="1C2E3E49" wp14:editId="3518451F">
            <wp:extent cx="5441267" cy="2639683"/>
            <wp:effectExtent l="0" t="0" r="7620" b="8890"/>
            <wp:docPr id="1046" name="Picture 1046" descr="C:\Users\shailendra.h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ilendra.h\Desktop\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33" cy="26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9EA" w:rsidRDefault="008D79EA" w:rsidP="00F42CFF">
      <w:pPr>
        <w:autoSpaceDE w:val="0"/>
        <w:autoSpaceDN w:val="0"/>
        <w:adjustRightInd w:val="0"/>
        <w:spacing w:after="0" w:line="360" w:lineRule="auto"/>
        <w:rPr>
          <w:rFonts w:cs="Arial"/>
          <w:lang w:val="en"/>
        </w:rPr>
      </w:pPr>
    </w:p>
    <w:p w:rsidR="00A23413" w:rsidRPr="000502F2" w:rsidRDefault="00B16CA6" w:rsidP="000502F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80" w:line="360" w:lineRule="auto"/>
        <w:rPr>
          <w:rFonts w:cs="Arial"/>
          <w:sz w:val="20"/>
          <w:szCs w:val="20"/>
          <w:lang w:val="en"/>
        </w:rPr>
      </w:pPr>
      <w:proofErr w:type="spellStart"/>
      <w:r w:rsidRPr="000502F2">
        <w:rPr>
          <w:rFonts w:cs="Arial"/>
          <w:sz w:val="20"/>
          <w:szCs w:val="20"/>
          <w:lang w:val="en"/>
        </w:rPr>
        <w:t>SavedataTodisk</w:t>
      </w:r>
      <w:proofErr w:type="spellEnd"/>
      <w:r w:rsidRPr="000502F2">
        <w:rPr>
          <w:rFonts w:cs="Arial"/>
          <w:sz w:val="20"/>
          <w:szCs w:val="20"/>
          <w:lang w:val="en"/>
        </w:rPr>
        <w:t xml:space="preserve"> () method Saves data and writes it to disk. </w:t>
      </w:r>
    </w:p>
    <w:p w:rsidR="00492275" w:rsidRPr="000502F2" w:rsidRDefault="00A23413" w:rsidP="000502F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80" w:line="360" w:lineRule="auto"/>
        <w:rPr>
          <w:rFonts w:cs="Arial"/>
          <w:sz w:val="20"/>
          <w:szCs w:val="20"/>
          <w:lang w:val="en"/>
        </w:rPr>
      </w:pPr>
      <w:r w:rsidRPr="000502F2">
        <w:rPr>
          <w:rFonts w:cs="Arial"/>
          <w:sz w:val="20"/>
          <w:szCs w:val="20"/>
          <w:lang w:val="en"/>
        </w:rPr>
        <w:t>Writes the data to the sdcard, and updates the instances content provider.</w:t>
      </w:r>
      <w:r w:rsidR="00210229" w:rsidRPr="000502F2">
        <w:rPr>
          <w:rFonts w:cs="Arial"/>
          <w:sz w:val="20"/>
          <w:szCs w:val="20"/>
          <w:lang w:val="en"/>
        </w:rPr>
        <w:t xml:space="preserve"> </w:t>
      </w:r>
    </w:p>
    <w:p w:rsidR="005B511E" w:rsidRPr="000502F2" w:rsidRDefault="00492275" w:rsidP="000502F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80" w:line="360" w:lineRule="auto"/>
        <w:rPr>
          <w:rFonts w:cs="Arial"/>
          <w:sz w:val="20"/>
          <w:szCs w:val="20"/>
          <w:lang w:val="en"/>
        </w:rPr>
      </w:pPr>
      <w:r w:rsidRPr="000502F2">
        <w:rPr>
          <w:rFonts w:cs="Arial"/>
          <w:sz w:val="20"/>
          <w:szCs w:val="20"/>
          <w:lang w:val="en"/>
        </w:rPr>
        <w:t>A ByteArrayPayload is a simple payload consisting of a byte array.</w:t>
      </w:r>
    </w:p>
    <w:p w:rsidR="005B511E" w:rsidRPr="000502F2" w:rsidRDefault="005B511E" w:rsidP="000502F2">
      <w:pPr>
        <w:pStyle w:val="ListParagraph"/>
        <w:numPr>
          <w:ilvl w:val="1"/>
          <w:numId w:val="35"/>
        </w:numPr>
        <w:spacing w:after="80" w:line="360" w:lineRule="auto"/>
        <w:rPr>
          <w:rFonts w:cs="Arial"/>
          <w:sz w:val="20"/>
          <w:szCs w:val="20"/>
          <w:lang w:val="en"/>
        </w:rPr>
      </w:pPr>
      <w:r w:rsidRPr="000502F2">
        <w:rPr>
          <w:rFonts w:cs="Arial"/>
          <w:sz w:val="20"/>
          <w:szCs w:val="20"/>
          <w:lang w:val="en"/>
        </w:rPr>
        <w:t>This method actually writes the xml to disk.</w:t>
      </w:r>
    </w:p>
    <w:p w:rsidR="009931D2" w:rsidRPr="000502F2" w:rsidRDefault="00B50525" w:rsidP="000502F2">
      <w:pPr>
        <w:pStyle w:val="ListParagraph"/>
        <w:numPr>
          <w:ilvl w:val="1"/>
          <w:numId w:val="35"/>
        </w:numPr>
        <w:spacing w:line="360" w:lineRule="auto"/>
        <w:rPr>
          <w:rFonts w:cs="Arial"/>
          <w:sz w:val="20"/>
          <w:szCs w:val="20"/>
          <w:lang w:val="en"/>
        </w:rPr>
      </w:pPr>
      <w:r w:rsidRPr="000502F2">
        <w:rPr>
          <w:rFonts w:cs="Arial"/>
          <w:sz w:val="20"/>
          <w:szCs w:val="20"/>
          <w:lang w:val="en"/>
        </w:rPr>
        <w:t>T</w:t>
      </w:r>
      <w:r w:rsidR="00885F70" w:rsidRPr="000502F2">
        <w:rPr>
          <w:rFonts w:cs="Arial"/>
          <w:sz w:val="20"/>
          <w:szCs w:val="20"/>
          <w:lang w:val="en"/>
        </w:rPr>
        <w:t>he xml file is then get encrypted and saved</w:t>
      </w:r>
    </w:p>
    <w:p w:rsidR="000502F2" w:rsidRDefault="000502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213E" w:rsidRPr="00F86C8A" w:rsidRDefault="00CB213E" w:rsidP="000502F2">
      <w:pPr>
        <w:pStyle w:val="Heading2"/>
      </w:pPr>
      <w:r>
        <w:lastRenderedPageBreak/>
        <w:t xml:space="preserve">Flow for </w:t>
      </w:r>
      <w:r w:rsidRPr="00CB213E">
        <w:t>sending the data to the server</w:t>
      </w:r>
    </w:p>
    <w:p w:rsidR="00F775FE" w:rsidRDefault="00CB213E" w:rsidP="000502F2">
      <w:pPr>
        <w:spacing w:line="360" w:lineRule="auto"/>
        <w:rPr>
          <w:rFonts w:eastAsia="Times New Roman" w:cs="Arial"/>
          <w:b/>
          <w:color w:val="333333"/>
          <w:sz w:val="24"/>
          <w:szCs w:val="24"/>
          <w:u w:val="single"/>
        </w:rPr>
      </w:pPr>
      <w:r w:rsidRPr="00CB213E">
        <w:rPr>
          <w:rFonts w:eastAsia="Times New Roman" w:cs="Arial"/>
          <w:b/>
          <w:color w:val="333333"/>
          <w:sz w:val="24"/>
          <w:szCs w:val="24"/>
          <w:u w:val="single"/>
        </w:rPr>
        <w:t xml:space="preserve">Diagram showing </w:t>
      </w:r>
      <w:r w:rsidR="00F775FE" w:rsidRPr="00CB213E">
        <w:rPr>
          <w:rFonts w:eastAsia="Times New Roman" w:cs="Arial"/>
          <w:b/>
          <w:color w:val="333333"/>
          <w:sz w:val="24"/>
          <w:szCs w:val="24"/>
          <w:u w:val="single"/>
        </w:rPr>
        <w:t>Data Flow for sending the data to the server</w:t>
      </w:r>
    </w:p>
    <w:p w:rsidR="0037348B" w:rsidRDefault="0037348B" w:rsidP="00CB213E">
      <w:pPr>
        <w:spacing w:line="360" w:lineRule="auto"/>
        <w:ind w:firstLine="720"/>
      </w:pPr>
      <w:r>
        <w:rPr>
          <w:noProof/>
        </w:rPr>
        <w:drawing>
          <wp:inline distT="0" distB="0" distL="0" distR="0">
            <wp:extent cx="5572125" cy="3751944"/>
            <wp:effectExtent l="0" t="0" r="0" b="1270"/>
            <wp:docPr id="1047" name="Picture 1047" descr="C:\Users\shailendra.h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ilendra.h\Desktop\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48" cy="375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CF" w:rsidRPr="000502F2" w:rsidRDefault="00674ACF" w:rsidP="000502F2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sz w:val="20"/>
        </w:rPr>
      </w:pPr>
      <w:r w:rsidRPr="000502F2">
        <w:rPr>
          <w:sz w:val="20"/>
        </w:rPr>
        <w:t>Data is not synchronized automatically. When application open then first it check internet</w:t>
      </w:r>
    </w:p>
    <w:p w:rsidR="00674ACF" w:rsidRPr="000502F2" w:rsidRDefault="00674ACF" w:rsidP="000502F2">
      <w:pPr>
        <w:pStyle w:val="ListParagraph"/>
        <w:spacing w:line="360" w:lineRule="auto"/>
        <w:ind w:left="360"/>
        <w:jc w:val="both"/>
        <w:rPr>
          <w:sz w:val="20"/>
        </w:rPr>
      </w:pPr>
      <w:r w:rsidRPr="000502F2">
        <w:rPr>
          <w:sz w:val="20"/>
        </w:rPr>
        <w:t xml:space="preserve">if internet is available then </w:t>
      </w:r>
      <w:r w:rsidR="002C6A30" w:rsidRPr="000502F2">
        <w:rPr>
          <w:sz w:val="20"/>
        </w:rPr>
        <w:t xml:space="preserve">it </w:t>
      </w:r>
      <w:r w:rsidRPr="000502F2">
        <w:rPr>
          <w:sz w:val="20"/>
        </w:rPr>
        <w:t>synchronize the data by calling doTaskBackground() method,</w:t>
      </w:r>
    </w:p>
    <w:p w:rsidR="00674ACF" w:rsidRPr="000502F2" w:rsidRDefault="00674ACF" w:rsidP="000502F2">
      <w:pPr>
        <w:pStyle w:val="ListParagraph"/>
        <w:spacing w:line="360" w:lineRule="auto"/>
        <w:ind w:left="360"/>
        <w:jc w:val="both"/>
        <w:rPr>
          <w:sz w:val="20"/>
        </w:rPr>
      </w:pPr>
      <w:r w:rsidRPr="000502F2">
        <w:rPr>
          <w:sz w:val="20"/>
        </w:rPr>
        <w:t>User can synchronize the data by click on Submit Data to server</w:t>
      </w:r>
    </w:p>
    <w:p w:rsidR="00F775FE" w:rsidRPr="000502F2" w:rsidRDefault="00414B72" w:rsidP="000502F2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sz w:val="20"/>
        </w:rPr>
      </w:pPr>
      <w:r w:rsidRPr="000502F2">
        <w:rPr>
          <w:sz w:val="20"/>
        </w:rPr>
        <w:t xml:space="preserve">When Commcare Application get internet connectivity, it calls doTaskBackground() method </w:t>
      </w:r>
    </w:p>
    <w:p w:rsidR="00F775FE" w:rsidRPr="000502F2" w:rsidRDefault="00414B72" w:rsidP="000502F2">
      <w:pPr>
        <w:pStyle w:val="ListParagraph"/>
        <w:spacing w:line="360" w:lineRule="auto"/>
        <w:ind w:left="360"/>
        <w:jc w:val="both"/>
        <w:rPr>
          <w:sz w:val="20"/>
        </w:rPr>
      </w:pPr>
      <w:r w:rsidRPr="000502F2">
        <w:rPr>
          <w:sz w:val="20"/>
        </w:rPr>
        <w:t>through AsyncTask.which check unsent or saved file from database.</w:t>
      </w:r>
    </w:p>
    <w:p w:rsidR="005808B5" w:rsidRPr="000502F2" w:rsidRDefault="00414B72" w:rsidP="000502F2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sz w:val="20"/>
        </w:rPr>
      </w:pPr>
      <w:r w:rsidRPr="000502F2">
        <w:rPr>
          <w:sz w:val="20"/>
        </w:rPr>
        <w:t xml:space="preserve">Get folder path and folder’s </w:t>
      </w:r>
      <w:r w:rsidR="00E75799" w:rsidRPr="000502F2">
        <w:rPr>
          <w:sz w:val="20"/>
        </w:rPr>
        <w:t>files path</w:t>
      </w:r>
      <w:r w:rsidR="00E17C11" w:rsidRPr="000502F2">
        <w:rPr>
          <w:sz w:val="20"/>
        </w:rPr>
        <w:t xml:space="preserve"> </w:t>
      </w:r>
      <w:r w:rsidRPr="000502F2">
        <w:rPr>
          <w:sz w:val="20"/>
        </w:rPr>
        <w:t>and send it to</w:t>
      </w:r>
      <w:r w:rsidR="005808B5" w:rsidRPr="000502F2">
        <w:rPr>
          <w:sz w:val="20"/>
        </w:rPr>
        <w:t xml:space="preserve"> FormUploadUtil class for getting and decrypting the data by sendInstance() method.</w:t>
      </w:r>
    </w:p>
    <w:p w:rsidR="005808B5" w:rsidRPr="000502F2" w:rsidRDefault="005808B5" w:rsidP="000502F2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sz w:val="20"/>
        </w:rPr>
      </w:pPr>
      <w:r w:rsidRPr="000502F2">
        <w:rPr>
          <w:sz w:val="20"/>
        </w:rPr>
        <w:t xml:space="preserve">FormUploadUtil </w:t>
      </w:r>
      <w:r w:rsidR="00E75799" w:rsidRPr="000502F2">
        <w:rPr>
          <w:sz w:val="20"/>
        </w:rPr>
        <w:t>class check</w:t>
      </w:r>
      <w:r w:rsidRPr="000502F2">
        <w:rPr>
          <w:sz w:val="20"/>
        </w:rPr>
        <w:t xml:space="preserve"> external storage is available </w:t>
      </w:r>
      <w:r w:rsidR="004F0F1A" w:rsidRPr="000502F2">
        <w:rPr>
          <w:sz w:val="20"/>
        </w:rPr>
        <w:t xml:space="preserve">or not. </w:t>
      </w:r>
      <w:r w:rsidRPr="000502F2">
        <w:rPr>
          <w:sz w:val="20"/>
        </w:rPr>
        <w:t xml:space="preserve">if available then decrypt the files and </w:t>
      </w:r>
      <w:r w:rsidR="002C6A30" w:rsidRPr="000502F2">
        <w:rPr>
          <w:sz w:val="20"/>
        </w:rPr>
        <w:t>submit</w:t>
      </w:r>
      <w:r w:rsidR="00E17C11" w:rsidRPr="000502F2">
        <w:rPr>
          <w:sz w:val="20"/>
        </w:rPr>
        <w:t xml:space="preserve"> </w:t>
      </w:r>
      <w:r w:rsidR="002C6A30" w:rsidRPr="000502F2">
        <w:rPr>
          <w:sz w:val="20"/>
        </w:rPr>
        <w:t>it</w:t>
      </w:r>
      <w:r w:rsidR="00E17C11" w:rsidRPr="000502F2">
        <w:rPr>
          <w:sz w:val="20"/>
        </w:rPr>
        <w:t xml:space="preserve"> by generating HTTP</w:t>
      </w:r>
      <w:r w:rsidRPr="000502F2">
        <w:rPr>
          <w:sz w:val="20"/>
        </w:rPr>
        <w:t xml:space="preserve"> request.</w:t>
      </w:r>
    </w:p>
    <w:p w:rsidR="005808B5" w:rsidRPr="000502F2" w:rsidRDefault="00E75799" w:rsidP="000502F2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sz w:val="20"/>
        </w:rPr>
      </w:pPr>
      <w:r w:rsidRPr="000502F2">
        <w:rPr>
          <w:sz w:val="20"/>
        </w:rPr>
        <w:t>HttpRequestGenerator class</w:t>
      </w:r>
      <w:r w:rsidR="005808B5" w:rsidRPr="000502F2">
        <w:rPr>
          <w:sz w:val="20"/>
        </w:rPr>
        <w:t xml:space="preserve"> is responsible for connection with http client  then execute for </w:t>
      </w:r>
      <w:r w:rsidR="008E3DDC" w:rsidRPr="000502F2">
        <w:rPr>
          <w:sz w:val="20"/>
        </w:rPr>
        <w:t xml:space="preserve">   </w:t>
      </w:r>
      <w:r w:rsidR="005808B5" w:rsidRPr="000502F2">
        <w:rPr>
          <w:sz w:val="20"/>
        </w:rPr>
        <w:t>submitting the data over the server.</w:t>
      </w:r>
    </w:p>
    <w:p w:rsidR="003B0BB2" w:rsidRPr="000502F2" w:rsidRDefault="005808B5" w:rsidP="000502F2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sz w:val="20"/>
        </w:rPr>
      </w:pPr>
      <w:r w:rsidRPr="000502F2">
        <w:rPr>
          <w:sz w:val="20"/>
        </w:rPr>
        <w:t>DataSubmisstionEntity</w:t>
      </w:r>
      <w:r w:rsidR="00832DC1" w:rsidRPr="000502F2">
        <w:rPr>
          <w:sz w:val="20"/>
        </w:rPr>
        <w:t xml:space="preserve"> class write the entity</w:t>
      </w:r>
      <w:r w:rsidR="003B0BB2" w:rsidRPr="000502F2">
        <w:rPr>
          <w:sz w:val="20"/>
        </w:rPr>
        <w:t xml:space="preserve"> on server and get the response from server and</w:t>
      </w:r>
    </w:p>
    <w:p w:rsidR="00F775FE" w:rsidRDefault="008E3DDC" w:rsidP="000502F2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sz w:val="20"/>
        </w:rPr>
      </w:pPr>
      <w:r w:rsidRPr="000502F2">
        <w:rPr>
          <w:sz w:val="20"/>
        </w:rPr>
        <w:t xml:space="preserve"> </w:t>
      </w:r>
      <w:r w:rsidR="003B0BB2" w:rsidRPr="000502F2">
        <w:rPr>
          <w:sz w:val="20"/>
        </w:rPr>
        <w:t>Send s</w:t>
      </w:r>
      <w:r w:rsidR="009B6C8F" w:rsidRPr="000502F2">
        <w:rPr>
          <w:sz w:val="20"/>
        </w:rPr>
        <w:t xml:space="preserve">erver </w:t>
      </w:r>
      <w:r w:rsidR="00E75799" w:rsidRPr="000502F2">
        <w:rPr>
          <w:sz w:val="20"/>
        </w:rPr>
        <w:t>response message</w:t>
      </w:r>
      <w:r w:rsidR="009B6C8F" w:rsidRPr="000502F2">
        <w:rPr>
          <w:sz w:val="20"/>
        </w:rPr>
        <w:t xml:space="preserve"> to </w:t>
      </w:r>
      <w:proofErr w:type="spellStart"/>
      <w:r w:rsidR="009B6C8F" w:rsidRPr="000502F2">
        <w:rPr>
          <w:sz w:val="20"/>
        </w:rPr>
        <w:t>CommcareHomeActivity</w:t>
      </w:r>
      <w:proofErr w:type="spellEnd"/>
      <w:r w:rsidR="009B6C8F" w:rsidRPr="000502F2">
        <w:rPr>
          <w:sz w:val="20"/>
        </w:rPr>
        <w:t xml:space="preserve"> class with notification.</w:t>
      </w:r>
    </w:p>
    <w:p w:rsidR="000502F2" w:rsidRDefault="000502F2" w:rsidP="000502F2">
      <w:pPr>
        <w:pStyle w:val="ListParagraph"/>
        <w:spacing w:before="240" w:line="360" w:lineRule="auto"/>
        <w:jc w:val="center"/>
        <w:rPr>
          <w:b/>
        </w:rPr>
      </w:pPr>
    </w:p>
    <w:p w:rsidR="00234D2A" w:rsidRPr="00234D2A" w:rsidRDefault="00234D2A" w:rsidP="000502F2">
      <w:pPr>
        <w:pStyle w:val="ListParagraph"/>
        <w:spacing w:before="240" w:line="360" w:lineRule="auto"/>
        <w:jc w:val="center"/>
        <w:rPr>
          <w:b/>
        </w:rPr>
      </w:pPr>
      <w:r w:rsidRPr="00234D2A">
        <w:rPr>
          <w:b/>
        </w:rPr>
        <w:t xml:space="preserve">~~ </w:t>
      </w:r>
      <w:proofErr w:type="gramStart"/>
      <w:r w:rsidRPr="00234D2A">
        <w:rPr>
          <w:b/>
        </w:rPr>
        <w:t>end</w:t>
      </w:r>
      <w:proofErr w:type="gramEnd"/>
      <w:r w:rsidRPr="00234D2A">
        <w:rPr>
          <w:b/>
        </w:rPr>
        <w:t xml:space="preserve"> of doc ~~</w:t>
      </w:r>
    </w:p>
    <w:sectPr w:rsidR="00234D2A" w:rsidRPr="0023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C8C"/>
    <w:multiLevelType w:val="hybridMultilevel"/>
    <w:tmpl w:val="20D6F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04BF6"/>
    <w:multiLevelType w:val="multilevel"/>
    <w:tmpl w:val="6B728692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11977ED4"/>
    <w:multiLevelType w:val="multilevel"/>
    <w:tmpl w:val="614C1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3376B83"/>
    <w:multiLevelType w:val="hybridMultilevel"/>
    <w:tmpl w:val="CACA2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030A9"/>
    <w:multiLevelType w:val="multilevel"/>
    <w:tmpl w:val="FDC0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A37DE5"/>
    <w:multiLevelType w:val="hybridMultilevel"/>
    <w:tmpl w:val="32F2E16A"/>
    <w:lvl w:ilvl="0" w:tplc="CACA455A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8D3D54"/>
    <w:multiLevelType w:val="hybridMultilevel"/>
    <w:tmpl w:val="FC3AD12A"/>
    <w:lvl w:ilvl="0" w:tplc="B082E850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44710"/>
    <w:multiLevelType w:val="multilevel"/>
    <w:tmpl w:val="D65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93102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EF527D0"/>
    <w:multiLevelType w:val="hybridMultilevel"/>
    <w:tmpl w:val="32764076"/>
    <w:lvl w:ilvl="0" w:tplc="CACA455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7B11D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9007023"/>
    <w:multiLevelType w:val="hybridMultilevel"/>
    <w:tmpl w:val="7DD276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77A0E"/>
    <w:multiLevelType w:val="hybridMultilevel"/>
    <w:tmpl w:val="0186C714"/>
    <w:lvl w:ilvl="0" w:tplc="C9A8A532">
      <w:start w:val="1"/>
      <w:numFmt w:val="decimal"/>
      <w:lvlText w:val="%1.)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A6FA1"/>
    <w:multiLevelType w:val="hybridMultilevel"/>
    <w:tmpl w:val="978E9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EED336">
      <w:start w:val="1"/>
      <w:numFmt w:val="decimal"/>
      <w:lvlText w:val="%2.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C3794"/>
    <w:multiLevelType w:val="hybridMultilevel"/>
    <w:tmpl w:val="803E4724"/>
    <w:lvl w:ilvl="0" w:tplc="FBAEFF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61E65"/>
    <w:multiLevelType w:val="hybridMultilevel"/>
    <w:tmpl w:val="FEF23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EED336">
      <w:start w:val="1"/>
      <w:numFmt w:val="decimal"/>
      <w:lvlText w:val="%2.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93B8E"/>
    <w:multiLevelType w:val="multilevel"/>
    <w:tmpl w:val="CC2899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44CE46C9"/>
    <w:multiLevelType w:val="multilevel"/>
    <w:tmpl w:val="D65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46114B0E"/>
    <w:multiLevelType w:val="hybridMultilevel"/>
    <w:tmpl w:val="1DE64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70A1C"/>
    <w:multiLevelType w:val="hybridMultilevel"/>
    <w:tmpl w:val="D87A4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C572F"/>
    <w:multiLevelType w:val="hybridMultilevel"/>
    <w:tmpl w:val="E19CA6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EE143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F7E5558"/>
    <w:multiLevelType w:val="multilevel"/>
    <w:tmpl w:val="A7A03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58852B15"/>
    <w:multiLevelType w:val="hybridMultilevel"/>
    <w:tmpl w:val="FB4EAD5C"/>
    <w:lvl w:ilvl="0" w:tplc="16CCD592">
      <w:start w:val="1"/>
      <w:numFmt w:val="decimal"/>
      <w:lvlText w:val="%1.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A344C62"/>
    <w:multiLevelType w:val="multilevel"/>
    <w:tmpl w:val="070A59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5E8C5A91"/>
    <w:multiLevelType w:val="multilevel"/>
    <w:tmpl w:val="759A3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16521B9"/>
    <w:multiLevelType w:val="hybridMultilevel"/>
    <w:tmpl w:val="98EAEF58"/>
    <w:lvl w:ilvl="0" w:tplc="E9C83F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B2547"/>
    <w:multiLevelType w:val="multilevel"/>
    <w:tmpl w:val="614C1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292354E"/>
    <w:multiLevelType w:val="hybridMultilevel"/>
    <w:tmpl w:val="8EBE9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EED336">
      <w:start w:val="1"/>
      <w:numFmt w:val="decimal"/>
      <w:lvlText w:val="%2.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CE34B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3612511"/>
    <w:multiLevelType w:val="hybridMultilevel"/>
    <w:tmpl w:val="6B948222"/>
    <w:lvl w:ilvl="0" w:tplc="E9C83F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BD7D62"/>
    <w:multiLevelType w:val="hybridMultilevel"/>
    <w:tmpl w:val="3F007330"/>
    <w:lvl w:ilvl="0" w:tplc="E9C83F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337338"/>
    <w:multiLevelType w:val="hybridMultilevel"/>
    <w:tmpl w:val="4B068756"/>
    <w:lvl w:ilvl="0" w:tplc="C9A08FB2">
      <w:start w:val="7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3616BC"/>
    <w:multiLevelType w:val="hybridMultilevel"/>
    <w:tmpl w:val="C7D4A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33"/>
  </w:num>
  <w:num w:numId="6">
    <w:abstractNumId w:val="19"/>
  </w:num>
  <w:num w:numId="7">
    <w:abstractNumId w:val="32"/>
  </w:num>
  <w:num w:numId="8">
    <w:abstractNumId w:val="12"/>
  </w:num>
  <w:num w:numId="9">
    <w:abstractNumId w:val="14"/>
  </w:num>
  <w:num w:numId="10">
    <w:abstractNumId w:val="23"/>
  </w:num>
  <w:num w:numId="11">
    <w:abstractNumId w:val="11"/>
  </w:num>
  <w:num w:numId="12">
    <w:abstractNumId w:val="27"/>
  </w:num>
  <w:num w:numId="13">
    <w:abstractNumId w:val="1"/>
  </w:num>
  <w:num w:numId="14">
    <w:abstractNumId w:val="21"/>
  </w:num>
  <w:num w:numId="15">
    <w:abstractNumId w:val="18"/>
  </w:num>
  <w:num w:numId="16">
    <w:abstractNumId w:val="20"/>
  </w:num>
  <w:num w:numId="17">
    <w:abstractNumId w:val="0"/>
  </w:num>
  <w:num w:numId="18">
    <w:abstractNumId w:val="8"/>
  </w:num>
  <w:num w:numId="19">
    <w:abstractNumId w:val="10"/>
  </w:num>
  <w:num w:numId="20">
    <w:abstractNumId w:val="16"/>
  </w:num>
  <w:num w:numId="21">
    <w:abstractNumId w:val="17"/>
  </w:num>
  <w:num w:numId="22">
    <w:abstractNumId w:val="13"/>
  </w:num>
  <w:num w:numId="23">
    <w:abstractNumId w:val="29"/>
  </w:num>
  <w:num w:numId="24">
    <w:abstractNumId w:val="28"/>
  </w:num>
  <w:num w:numId="25">
    <w:abstractNumId w:val="31"/>
  </w:num>
  <w:num w:numId="26">
    <w:abstractNumId w:val="30"/>
  </w:num>
  <w:num w:numId="27">
    <w:abstractNumId w:val="15"/>
  </w:num>
  <w:num w:numId="28">
    <w:abstractNumId w:val="22"/>
  </w:num>
  <w:num w:numId="29">
    <w:abstractNumId w:val="24"/>
  </w:num>
  <w:num w:numId="30">
    <w:abstractNumId w:val="9"/>
  </w:num>
  <w:num w:numId="31">
    <w:abstractNumId w:val="5"/>
  </w:num>
  <w:num w:numId="32">
    <w:abstractNumId w:val="26"/>
  </w:num>
  <w:num w:numId="33">
    <w:abstractNumId w:val="2"/>
  </w:num>
  <w:num w:numId="34">
    <w:abstractNumId w:val="8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57"/>
    <w:rsid w:val="00040576"/>
    <w:rsid w:val="00042DF1"/>
    <w:rsid w:val="000502F2"/>
    <w:rsid w:val="00050AE9"/>
    <w:rsid w:val="0006445F"/>
    <w:rsid w:val="000750B1"/>
    <w:rsid w:val="0007781D"/>
    <w:rsid w:val="00097162"/>
    <w:rsid w:val="000A2D4F"/>
    <w:rsid w:val="000D1DE1"/>
    <w:rsid w:val="000D7723"/>
    <w:rsid w:val="00114DE6"/>
    <w:rsid w:val="00135C5D"/>
    <w:rsid w:val="00176239"/>
    <w:rsid w:val="00186882"/>
    <w:rsid w:val="001A692F"/>
    <w:rsid w:val="001B24F2"/>
    <w:rsid w:val="001C350C"/>
    <w:rsid w:val="00210229"/>
    <w:rsid w:val="00216558"/>
    <w:rsid w:val="00233329"/>
    <w:rsid w:val="00234D2A"/>
    <w:rsid w:val="00253BF3"/>
    <w:rsid w:val="0025582B"/>
    <w:rsid w:val="00261B78"/>
    <w:rsid w:val="0027233B"/>
    <w:rsid w:val="0029218C"/>
    <w:rsid w:val="002A65D1"/>
    <w:rsid w:val="002C07F1"/>
    <w:rsid w:val="002C093C"/>
    <w:rsid w:val="002C0DA6"/>
    <w:rsid w:val="002C6A30"/>
    <w:rsid w:val="002D4CA2"/>
    <w:rsid w:val="002E3D69"/>
    <w:rsid w:val="002E6317"/>
    <w:rsid w:val="003042FA"/>
    <w:rsid w:val="003048F7"/>
    <w:rsid w:val="003333B7"/>
    <w:rsid w:val="00333E00"/>
    <w:rsid w:val="00337F1D"/>
    <w:rsid w:val="003459C2"/>
    <w:rsid w:val="00365F6E"/>
    <w:rsid w:val="0037348B"/>
    <w:rsid w:val="00392471"/>
    <w:rsid w:val="003B0BB2"/>
    <w:rsid w:val="003C26A0"/>
    <w:rsid w:val="003C4333"/>
    <w:rsid w:val="003D33FE"/>
    <w:rsid w:val="003D7F29"/>
    <w:rsid w:val="003E4EDE"/>
    <w:rsid w:val="003F0EC1"/>
    <w:rsid w:val="004058AF"/>
    <w:rsid w:val="00407A90"/>
    <w:rsid w:val="00414B72"/>
    <w:rsid w:val="004327D7"/>
    <w:rsid w:val="0045146B"/>
    <w:rsid w:val="00456326"/>
    <w:rsid w:val="00463525"/>
    <w:rsid w:val="00492275"/>
    <w:rsid w:val="004978DF"/>
    <w:rsid w:val="004F0F1A"/>
    <w:rsid w:val="00500A67"/>
    <w:rsid w:val="00501D01"/>
    <w:rsid w:val="00502EBD"/>
    <w:rsid w:val="00503C27"/>
    <w:rsid w:val="005076FA"/>
    <w:rsid w:val="005253C4"/>
    <w:rsid w:val="005431B2"/>
    <w:rsid w:val="005474B7"/>
    <w:rsid w:val="005527E1"/>
    <w:rsid w:val="00560442"/>
    <w:rsid w:val="00575BA9"/>
    <w:rsid w:val="005808B5"/>
    <w:rsid w:val="00585CAC"/>
    <w:rsid w:val="005910E8"/>
    <w:rsid w:val="00595F18"/>
    <w:rsid w:val="005A0DB6"/>
    <w:rsid w:val="005A0DE4"/>
    <w:rsid w:val="005B511E"/>
    <w:rsid w:val="005E6A66"/>
    <w:rsid w:val="006030A5"/>
    <w:rsid w:val="006260B2"/>
    <w:rsid w:val="006301C2"/>
    <w:rsid w:val="006548CE"/>
    <w:rsid w:val="00674ACF"/>
    <w:rsid w:val="00685708"/>
    <w:rsid w:val="00691CD5"/>
    <w:rsid w:val="00691E79"/>
    <w:rsid w:val="00697E7C"/>
    <w:rsid w:val="006A76F9"/>
    <w:rsid w:val="006E3E6A"/>
    <w:rsid w:val="006E43AB"/>
    <w:rsid w:val="007059AB"/>
    <w:rsid w:val="00725447"/>
    <w:rsid w:val="00733034"/>
    <w:rsid w:val="00734B2B"/>
    <w:rsid w:val="007415BF"/>
    <w:rsid w:val="00753957"/>
    <w:rsid w:val="00763E89"/>
    <w:rsid w:val="00776CE4"/>
    <w:rsid w:val="0078425B"/>
    <w:rsid w:val="007A54BC"/>
    <w:rsid w:val="007C369F"/>
    <w:rsid w:val="007F03CE"/>
    <w:rsid w:val="0082561B"/>
    <w:rsid w:val="00832178"/>
    <w:rsid w:val="00832DC1"/>
    <w:rsid w:val="00852224"/>
    <w:rsid w:val="00885721"/>
    <w:rsid w:val="00885F70"/>
    <w:rsid w:val="008B277A"/>
    <w:rsid w:val="008D6058"/>
    <w:rsid w:val="008D6162"/>
    <w:rsid w:val="008D79EA"/>
    <w:rsid w:val="008E3DDC"/>
    <w:rsid w:val="008E5281"/>
    <w:rsid w:val="009151AE"/>
    <w:rsid w:val="00923A7B"/>
    <w:rsid w:val="00923D9D"/>
    <w:rsid w:val="0097584D"/>
    <w:rsid w:val="009931D2"/>
    <w:rsid w:val="009B6C8F"/>
    <w:rsid w:val="009C4B2C"/>
    <w:rsid w:val="009D732E"/>
    <w:rsid w:val="009E4559"/>
    <w:rsid w:val="009E487D"/>
    <w:rsid w:val="009E678F"/>
    <w:rsid w:val="009F262B"/>
    <w:rsid w:val="009F3751"/>
    <w:rsid w:val="00A00165"/>
    <w:rsid w:val="00A0374A"/>
    <w:rsid w:val="00A23413"/>
    <w:rsid w:val="00A45F53"/>
    <w:rsid w:val="00A51E69"/>
    <w:rsid w:val="00A6605C"/>
    <w:rsid w:val="00A835E1"/>
    <w:rsid w:val="00A9618D"/>
    <w:rsid w:val="00AA46E5"/>
    <w:rsid w:val="00AA6D21"/>
    <w:rsid w:val="00AD4419"/>
    <w:rsid w:val="00AE3558"/>
    <w:rsid w:val="00AE37F3"/>
    <w:rsid w:val="00AE423E"/>
    <w:rsid w:val="00B16CA6"/>
    <w:rsid w:val="00B304CF"/>
    <w:rsid w:val="00B3232C"/>
    <w:rsid w:val="00B50525"/>
    <w:rsid w:val="00B518CC"/>
    <w:rsid w:val="00B6106E"/>
    <w:rsid w:val="00B75302"/>
    <w:rsid w:val="00B75E86"/>
    <w:rsid w:val="00B95639"/>
    <w:rsid w:val="00BA241D"/>
    <w:rsid w:val="00BA55EC"/>
    <w:rsid w:val="00BA756D"/>
    <w:rsid w:val="00BF0C4F"/>
    <w:rsid w:val="00BF3353"/>
    <w:rsid w:val="00C16DA5"/>
    <w:rsid w:val="00C46527"/>
    <w:rsid w:val="00C52CD9"/>
    <w:rsid w:val="00C62AF1"/>
    <w:rsid w:val="00C67BCA"/>
    <w:rsid w:val="00C82502"/>
    <w:rsid w:val="00C9420A"/>
    <w:rsid w:val="00C9505D"/>
    <w:rsid w:val="00CA459C"/>
    <w:rsid w:val="00CB1674"/>
    <w:rsid w:val="00CB213E"/>
    <w:rsid w:val="00CB3E5C"/>
    <w:rsid w:val="00CC0AA2"/>
    <w:rsid w:val="00CF4F5C"/>
    <w:rsid w:val="00DA0FFE"/>
    <w:rsid w:val="00DB6508"/>
    <w:rsid w:val="00DF66C2"/>
    <w:rsid w:val="00E065D9"/>
    <w:rsid w:val="00E130B3"/>
    <w:rsid w:val="00E17C11"/>
    <w:rsid w:val="00E24CFA"/>
    <w:rsid w:val="00E359DB"/>
    <w:rsid w:val="00E4178B"/>
    <w:rsid w:val="00E42510"/>
    <w:rsid w:val="00E75799"/>
    <w:rsid w:val="00E851DA"/>
    <w:rsid w:val="00E97F7E"/>
    <w:rsid w:val="00EC5791"/>
    <w:rsid w:val="00ED2F6B"/>
    <w:rsid w:val="00EF3BC6"/>
    <w:rsid w:val="00F12559"/>
    <w:rsid w:val="00F223A4"/>
    <w:rsid w:val="00F42CFF"/>
    <w:rsid w:val="00F51F24"/>
    <w:rsid w:val="00F56F16"/>
    <w:rsid w:val="00F775FE"/>
    <w:rsid w:val="00F86C8A"/>
    <w:rsid w:val="00F93294"/>
    <w:rsid w:val="00F97673"/>
    <w:rsid w:val="00FB326D"/>
    <w:rsid w:val="00FB65D6"/>
    <w:rsid w:val="00FB75C1"/>
    <w:rsid w:val="00FC0909"/>
    <w:rsid w:val="00FC5098"/>
    <w:rsid w:val="00FC7CC6"/>
    <w:rsid w:val="00FD6AEF"/>
    <w:rsid w:val="00FF5AC3"/>
    <w:rsid w:val="00FF5CB3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E8"/>
    <w:pPr>
      <w:keepNext/>
      <w:keepLines/>
      <w:numPr>
        <w:numId w:val="1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2F2"/>
    <w:pPr>
      <w:keepNext/>
      <w:keepLines/>
      <w:numPr>
        <w:ilvl w:val="1"/>
        <w:numId w:val="18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50C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50C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50C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50C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50C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50C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50C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57"/>
    <w:rPr>
      <w:rFonts w:ascii="Tahoma" w:hAnsi="Tahoma" w:cs="Tahoma"/>
      <w:sz w:val="16"/>
      <w:szCs w:val="16"/>
    </w:rPr>
  </w:style>
  <w:style w:type="character" w:customStyle="1" w:styleId="aui-icon4">
    <w:name w:val="aui-icon4"/>
    <w:basedOn w:val="DefaultParagraphFont"/>
    <w:rsid w:val="00E24CFA"/>
    <w:rPr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F56F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24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3D69"/>
  </w:style>
  <w:style w:type="character" w:styleId="Hyperlink">
    <w:name w:val="Hyperlink"/>
    <w:basedOn w:val="DefaultParagraphFont"/>
    <w:uiPriority w:val="99"/>
    <w:semiHidden/>
    <w:unhideWhenUsed/>
    <w:rsid w:val="00F93294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45F5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5F53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A45F5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1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0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5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5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5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5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5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5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5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E8"/>
    <w:pPr>
      <w:keepNext/>
      <w:keepLines/>
      <w:numPr>
        <w:numId w:val="1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2F2"/>
    <w:pPr>
      <w:keepNext/>
      <w:keepLines/>
      <w:numPr>
        <w:ilvl w:val="1"/>
        <w:numId w:val="18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50C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50C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50C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50C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50C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50C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50C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57"/>
    <w:rPr>
      <w:rFonts w:ascii="Tahoma" w:hAnsi="Tahoma" w:cs="Tahoma"/>
      <w:sz w:val="16"/>
      <w:szCs w:val="16"/>
    </w:rPr>
  </w:style>
  <w:style w:type="character" w:customStyle="1" w:styleId="aui-icon4">
    <w:name w:val="aui-icon4"/>
    <w:basedOn w:val="DefaultParagraphFont"/>
    <w:rsid w:val="00E24CFA"/>
    <w:rPr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F56F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24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3D69"/>
  </w:style>
  <w:style w:type="character" w:styleId="Hyperlink">
    <w:name w:val="Hyperlink"/>
    <w:basedOn w:val="DefaultParagraphFont"/>
    <w:uiPriority w:val="99"/>
    <w:semiHidden/>
    <w:unhideWhenUsed/>
    <w:rsid w:val="00F93294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45F5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5F53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A45F5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1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0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5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5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5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5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5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5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5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9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025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61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27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  <w:divsChild>
                                    <w:div w:id="321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://opendatakit.org/use/aggregate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hyperlink" Target="http://opendatakit.org/use/collect/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opendatakit.org/use/buil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E992A649074B8785BF2ED7F3DC0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EB129-35B5-4974-B275-60BD365E2A0A}"/>
      </w:docPartPr>
      <w:docPartBody>
        <w:p w:rsidR="00134441" w:rsidRDefault="00D25C89" w:rsidP="00D25C89">
          <w:pPr>
            <w:pStyle w:val="3DE992A649074B8785BF2ED7F3DC03D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E72990A02C294119ACF63658E1E3E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2B544-56F2-4B7A-B610-7C266D839A38}"/>
      </w:docPartPr>
      <w:docPartBody>
        <w:p w:rsidR="00134441" w:rsidRDefault="00D25C89" w:rsidP="00D25C89">
          <w:pPr>
            <w:pStyle w:val="E72990A02C294119ACF63658E1E3E48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89"/>
    <w:rsid w:val="00134441"/>
    <w:rsid w:val="00187B82"/>
    <w:rsid w:val="005E6D93"/>
    <w:rsid w:val="00CA3916"/>
    <w:rsid w:val="00D03491"/>
    <w:rsid w:val="00D25C89"/>
    <w:rsid w:val="00D61A95"/>
    <w:rsid w:val="00ED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E992A649074B8785BF2ED7F3DC03D3">
    <w:name w:val="3DE992A649074B8785BF2ED7F3DC03D3"/>
    <w:rsid w:val="00D25C89"/>
  </w:style>
  <w:style w:type="paragraph" w:customStyle="1" w:styleId="E72990A02C294119ACF63658E1E3E485">
    <w:name w:val="E72990A02C294119ACF63658E1E3E485"/>
    <w:rsid w:val="00D25C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E992A649074B8785BF2ED7F3DC03D3">
    <w:name w:val="3DE992A649074B8785BF2ED7F3DC03D3"/>
    <w:rsid w:val="00D25C89"/>
  </w:style>
  <w:style w:type="paragraph" w:customStyle="1" w:styleId="E72990A02C294119ACF63658E1E3E485">
    <w:name w:val="E72990A02C294119ACF63658E1E3E485"/>
    <w:rsid w:val="00D25C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255F0-78A7-4728-8F73-45F11F25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MOTECH – Offline Mode Support</vt:lpstr>
    </vt:vector>
  </TitlesOfParts>
  <Company>HCL Technologies Ltd.</Company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MOTECH – Offline Mode Support</dc:title>
  <dc:creator>Rupa Kumari</dc:creator>
  <cp:lastModifiedBy>Akhilesh Kumar Gupta - ERS, HCL Tech</cp:lastModifiedBy>
  <cp:revision>10</cp:revision>
  <dcterms:created xsi:type="dcterms:W3CDTF">2014-09-26T12:34:00Z</dcterms:created>
  <dcterms:modified xsi:type="dcterms:W3CDTF">2014-09-28T05:02:00Z</dcterms:modified>
</cp:coreProperties>
</file>